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0" w:rsidRDefault="00A23620" w:rsidP="00A23620">
      <w:pPr>
        <w:pStyle w:val="a3"/>
        <w:tabs>
          <w:tab w:val="left" w:pos="55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Дума городского округа </w:t>
      </w:r>
    </w:p>
    <w:p w:rsidR="00A23620" w:rsidRDefault="00A23620" w:rsidP="00A2362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A23620" w:rsidRDefault="00A23620" w:rsidP="00A2362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A23620" w:rsidRDefault="00A23620" w:rsidP="00A23620">
      <w:pPr>
        <w:widowControl w:val="0"/>
        <w:ind w:right="-1"/>
        <w:jc w:val="center"/>
        <w:rPr>
          <w:b/>
          <w:sz w:val="36"/>
        </w:rPr>
      </w:pPr>
      <w:r>
        <w:rPr>
          <w:b/>
          <w:sz w:val="36"/>
          <w:lang w:val="en-US"/>
        </w:rPr>
        <w:t>VI</w:t>
      </w:r>
      <w:r>
        <w:rPr>
          <w:b/>
          <w:sz w:val="36"/>
        </w:rPr>
        <w:t xml:space="preserve"> созыв</w:t>
      </w:r>
    </w:p>
    <w:p w:rsidR="00A23620" w:rsidRDefault="00A23620" w:rsidP="00A23620">
      <w:pPr>
        <w:widowControl w:val="0"/>
        <w:ind w:right="-1"/>
        <w:jc w:val="center"/>
        <w:rPr>
          <w:b/>
          <w:sz w:val="36"/>
        </w:rPr>
      </w:pPr>
    </w:p>
    <w:p w:rsidR="00A23620" w:rsidRDefault="00A23620" w:rsidP="00A23620">
      <w:pPr>
        <w:pStyle w:val="1"/>
        <w:keepNext w:val="0"/>
        <w:widowControl w:val="0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A23620" w:rsidRPr="00036713" w:rsidRDefault="00A23620" w:rsidP="00A23620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675"/>
        <w:gridCol w:w="76"/>
        <w:gridCol w:w="43"/>
        <w:gridCol w:w="170"/>
        <w:gridCol w:w="4082"/>
        <w:gridCol w:w="170"/>
      </w:tblGrid>
      <w:tr w:rsidR="00A23620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A23620" w:rsidRDefault="00A23620" w:rsidP="00A23620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20" w:rsidRDefault="009557F0" w:rsidP="00A23620">
            <w:pPr>
              <w:widowControl w:val="0"/>
            </w:pPr>
            <w:r>
              <w:t>30.03.2012г.</w:t>
            </w:r>
          </w:p>
        </w:tc>
        <w:tc>
          <w:tcPr>
            <w:tcW w:w="449" w:type="dxa"/>
          </w:tcPr>
          <w:p w:rsidR="00A23620" w:rsidRDefault="00A23620" w:rsidP="00A23620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20" w:rsidRDefault="009557F0" w:rsidP="00A23620">
            <w:pPr>
              <w:widowControl w:val="0"/>
            </w:pPr>
            <w:r>
              <w:t>61-67-12-9</w:t>
            </w:r>
          </w:p>
        </w:tc>
        <w:tc>
          <w:tcPr>
            <w:tcW w:w="794" w:type="dxa"/>
            <w:gridSpan w:val="3"/>
            <w:vMerge w:val="restart"/>
          </w:tcPr>
          <w:p w:rsidR="00A23620" w:rsidRDefault="00A23620" w:rsidP="00A23620">
            <w:pPr>
              <w:widowControl w:val="0"/>
            </w:pPr>
          </w:p>
        </w:tc>
        <w:tc>
          <w:tcPr>
            <w:tcW w:w="170" w:type="dxa"/>
          </w:tcPr>
          <w:p w:rsidR="00A23620" w:rsidRDefault="00A23620" w:rsidP="00A23620">
            <w:pPr>
              <w:widowControl w:val="0"/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A23620" w:rsidRDefault="00A23620" w:rsidP="00A23620">
            <w:pPr>
              <w:widowControl w:val="0"/>
              <w:rPr>
                <w:sz w:val="28"/>
              </w:rPr>
            </w:pPr>
          </w:p>
          <w:p w:rsidR="00A23620" w:rsidRDefault="00A23620" w:rsidP="00A23620">
            <w:pPr>
              <w:widowControl w:val="0"/>
              <w:rPr>
                <w:sz w:val="28"/>
              </w:rPr>
            </w:pPr>
          </w:p>
        </w:tc>
        <w:tc>
          <w:tcPr>
            <w:tcW w:w="170" w:type="dxa"/>
          </w:tcPr>
          <w:p w:rsidR="00A23620" w:rsidRDefault="00A23620" w:rsidP="00A23620">
            <w:pPr>
              <w:widowControl w:val="0"/>
              <w:jc w:val="right"/>
              <w:rPr>
                <w:sz w:val="28"/>
              </w:rPr>
            </w:pPr>
          </w:p>
        </w:tc>
      </w:tr>
      <w:tr w:rsidR="00A23620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A23620" w:rsidRDefault="00A23620" w:rsidP="00A23620">
            <w:pPr>
              <w:widowControl w:val="0"/>
              <w:jc w:val="center"/>
            </w:pPr>
            <w:r>
              <w:t>г. Саянск</w:t>
            </w:r>
          </w:p>
        </w:tc>
        <w:tc>
          <w:tcPr>
            <w:tcW w:w="794" w:type="dxa"/>
            <w:gridSpan w:val="3"/>
            <w:vMerge/>
            <w:vAlign w:val="center"/>
          </w:tcPr>
          <w:p w:rsidR="00A23620" w:rsidRDefault="00A23620" w:rsidP="00A23620"/>
        </w:tc>
        <w:tc>
          <w:tcPr>
            <w:tcW w:w="170" w:type="dxa"/>
          </w:tcPr>
          <w:p w:rsidR="00A23620" w:rsidRDefault="00A23620" w:rsidP="00A23620">
            <w:pPr>
              <w:widowControl w:val="0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A23620" w:rsidRDefault="00A23620" w:rsidP="00A23620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23620" w:rsidRDefault="00A23620" w:rsidP="00A23620">
            <w:pPr>
              <w:widowControl w:val="0"/>
              <w:jc w:val="right"/>
              <w:rPr>
                <w:sz w:val="28"/>
              </w:rPr>
            </w:pPr>
          </w:p>
        </w:tc>
      </w:tr>
      <w:tr w:rsidR="00A23620">
        <w:trPr>
          <w:gridAfter w:val="4"/>
          <w:wAfter w:w="4465" w:type="dxa"/>
          <w:trHeight w:val="1437"/>
        </w:trPr>
        <w:tc>
          <w:tcPr>
            <w:tcW w:w="144" w:type="dxa"/>
          </w:tcPr>
          <w:p w:rsidR="00A23620" w:rsidRDefault="00A23620" w:rsidP="00A23620">
            <w:pPr>
              <w:widowControl w:val="0"/>
              <w:rPr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A23620" w:rsidRDefault="00A23620" w:rsidP="00A23620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:rsidR="00A23620" w:rsidRDefault="00A23620" w:rsidP="00A23620">
            <w:pPr>
              <w:widowControl w:val="0"/>
              <w:rPr>
                <w:sz w:val="28"/>
                <w:lang w:val="en-US"/>
              </w:rPr>
            </w:pPr>
          </w:p>
        </w:tc>
        <w:tc>
          <w:tcPr>
            <w:tcW w:w="4782" w:type="dxa"/>
            <w:gridSpan w:val="5"/>
          </w:tcPr>
          <w:p w:rsidR="00A23620" w:rsidRDefault="00A23620" w:rsidP="00A2362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23620" w:rsidRPr="004835C1" w:rsidRDefault="00A23620" w:rsidP="00A23620">
            <w:pPr>
              <w:widowControl w:val="0"/>
              <w:jc w:val="both"/>
              <w:rPr>
                <w:sz w:val="22"/>
                <w:szCs w:val="22"/>
              </w:rPr>
            </w:pPr>
            <w:r w:rsidRPr="004835C1">
              <w:rPr>
                <w:sz w:val="22"/>
                <w:szCs w:val="22"/>
              </w:rPr>
              <w:t xml:space="preserve">О внесении изменений в Правила землепользования и застройки городского округа муниципального образования «город Саянск», утверждённые </w:t>
            </w:r>
            <w:r>
              <w:rPr>
                <w:sz w:val="22"/>
                <w:szCs w:val="22"/>
              </w:rPr>
              <w:t>р</w:t>
            </w:r>
            <w:r w:rsidRPr="004835C1">
              <w:rPr>
                <w:sz w:val="22"/>
                <w:szCs w:val="22"/>
              </w:rPr>
              <w:t>ешением Думы городского округа муниципального образования «город Саянск» от 30.11.2010 N051-14-119</w:t>
            </w:r>
          </w:p>
        </w:tc>
        <w:tc>
          <w:tcPr>
            <w:tcW w:w="76" w:type="dxa"/>
          </w:tcPr>
          <w:p w:rsidR="00A23620" w:rsidRDefault="00A23620" w:rsidP="00A23620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A23620" w:rsidRDefault="00A23620" w:rsidP="00A23620">
      <w:pPr>
        <w:pStyle w:val="ConsPlusTitle"/>
        <w:widowControl/>
        <w:jc w:val="center"/>
      </w:pPr>
    </w:p>
    <w:p w:rsidR="00A23620" w:rsidRPr="002200E5" w:rsidRDefault="00A23620" w:rsidP="00A2362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</w:t>
      </w:r>
      <w:proofErr w:type="gramStart"/>
      <w:r w:rsidRPr="00A734D7">
        <w:t xml:space="preserve">В целях приведения в соответствие с </w:t>
      </w:r>
      <w:r>
        <w:t>действующим законодательством Российской Федерации</w:t>
      </w:r>
      <w:r w:rsidRPr="00A734D7">
        <w:t xml:space="preserve">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N051-14-119, руководствуясь стать</w:t>
      </w:r>
      <w:r>
        <w:t>ями</w:t>
      </w:r>
      <w:r w:rsidRPr="00A734D7">
        <w:t xml:space="preserve"> 31, </w:t>
      </w:r>
      <w:r>
        <w:t xml:space="preserve">32, </w:t>
      </w:r>
      <w:r w:rsidRPr="00A734D7">
        <w:t>33 Градостроительного кодекса  Российской Федерации, статьёй 28 Федерального закона 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Pr="00A734D7">
        <w:t>статьями 4</w:t>
      </w:r>
      <w:proofErr w:type="gramEnd"/>
      <w:r w:rsidRPr="00A734D7">
        <w:t xml:space="preserve">, 14, </w:t>
      </w:r>
      <w:r>
        <w:t>21</w:t>
      </w:r>
      <w:r w:rsidRPr="00A734D7">
        <w:t xml:space="preserve"> Устава муниципального образования «город Саянск»</w:t>
      </w:r>
      <w:r>
        <w:rPr>
          <w:sz w:val="28"/>
          <w:szCs w:val="28"/>
        </w:rPr>
        <w:t xml:space="preserve">, </w:t>
      </w:r>
      <w:r w:rsidRPr="002200E5">
        <w:t xml:space="preserve">учитывая результаты публичных слушаний 13 февраля 2012г. (Заключение по итогам проведения публичных слушаний от 13 февраля 2012г., опубликованное в газете «САЯНСКИЕ  ЗОРИ» от 16.02 2012г. № 6 (3663) (вкладыш официальной информации, страница 4)), Дума городского округа муниципального образования «город  Саянск» </w:t>
      </w:r>
    </w:p>
    <w:p w:rsidR="00A23620" w:rsidRPr="008F7BBE" w:rsidRDefault="00A23620" w:rsidP="00A23620">
      <w:pPr>
        <w:autoSpaceDE w:val="0"/>
        <w:autoSpaceDN w:val="0"/>
        <w:adjustRightInd w:val="0"/>
        <w:ind w:firstLine="540"/>
      </w:pPr>
      <w:r w:rsidRPr="008F7BBE">
        <w:t>РЕШИЛА:</w:t>
      </w:r>
    </w:p>
    <w:p w:rsidR="00A23620" w:rsidRPr="00195A64" w:rsidRDefault="00A23620" w:rsidP="00A23620">
      <w:pPr>
        <w:autoSpaceDE w:val="0"/>
        <w:autoSpaceDN w:val="0"/>
        <w:adjustRightInd w:val="0"/>
        <w:ind w:firstLine="540"/>
        <w:jc w:val="both"/>
      </w:pPr>
      <w:r w:rsidRPr="00195A64">
        <w:t xml:space="preserve">1. </w:t>
      </w:r>
      <w:proofErr w:type="gramStart"/>
      <w:r w:rsidRPr="00195A64">
        <w:t xml:space="preserve">Внести в Правила землепользования и застройки городского округа муниципального образования «город Саянск», утверждённые </w:t>
      </w:r>
      <w:r>
        <w:t>р</w:t>
      </w:r>
      <w:r w:rsidRPr="00195A64">
        <w:t>ешением Думы городского округа муниципального образования «город Саянск» от 30.11.2010 N</w:t>
      </w:r>
      <w:r>
        <w:t xml:space="preserve"> </w:t>
      </w:r>
      <w:r w:rsidRPr="00195A64">
        <w:t>051-14-119</w:t>
      </w:r>
      <w:r>
        <w:t xml:space="preserve">, опубликованные </w:t>
      </w:r>
      <w:r w:rsidRPr="002200E5">
        <w:t xml:space="preserve">в газете «САЯНСКИЕ  ЗОРИ» </w:t>
      </w:r>
      <w:r>
        <w:t xml:space="preserve">выпуск </w:t>
      </w:r>
      <w:r w:rsidRPr="002200E5">
        <w:t xml:space="preserve">от </w:t>
      </w:r>
      <w:r w:rsidRPr="004F5EA4">
        <w:t>2</w:t>
      </w:r>
      <w:r>
        <w:t xml:space="preserve"> декабр</w:t>
      </w:r>
      <w:r w:rsidRPr="004F5EA4">
        <w:t xml:space="preserve">я 2010г. №№ </w:t>
      </w:r>
      <w:r>
        <w:t>317</w:t>
      </w:r>
      <w:r w:rsidRPr="004F5EA4">
        <w:t>-</w:t>
      </w:r>
      <w:r>
        <w:t>323</w:t>
      </w:r>
      <w:r w:rsidRPr="004F5EA4">
        <w:t xml:space="preserve"> (3</w:t>
      </w:r>
      <w:r>
        <w:t>515</w:t>
      </w:r>
      <w:r w:rsidRPr="004F5EA4">
        <w:t>-3</w:t>
      </w:r>
      <w:r>
        <w:t>521</w:t>
      </w:r>
      <w:r w:rsidRPr="004F5EA4">
        <w:t>)</w:t>
      </w:r>
      <w:r>
        <w:t xml:space="preserve"> </w:t>
      </w:r>
      <w:r w:rsidRPr="002200E5">
        <w:t>(вкладыш официальной информации, страниц</w:t>
      </w:r>
      <w:r>
        <w:t>ы 6-8</w:t>
      </w:r>
      <w:r w:rsidRPr="002200E5">
        <w:t>)</w:t>
      </w:r>
      <w:r>
        <w:t>,</w:t>
      </w:r>
      <w:r w:rsidRPr="00195A64">
        <w:t xml:space="preserve"> </w:t>
      </w:r>
      <w:r>
        <w:t>выпуск от 9 декабр</w:t>
      </w:r>
      <w:r w:rsidRPr="004F5EA4">
        <w:t xml:space="preserve">я 2010г. №№ </w:t>
      </w:r>
      <w:r>
        <w:t>324-330</w:t>
      </w:r>
      <w:r w:rsidRPr="004F5EA4">
        <w:t xml:space="preserve"> (3</w:t>
      </w:r>
      <w:r>
        <w:t>522-3528</w:t>
      </w:r>
      <w:r w:rsidRPr="004F5EA4">
        <w:t>)</w:t>
      </w:r>
      <w:r>
        <w:t xml:space="preserve"> </w:t>
      </w:r>
      <w:r w:rsidRPr="002200E5">
        <w:t>(вкладыш официальной информации, страниц</w:t>
      </w:r>
      <w:r>
        <w:t xml:space="preserve">ы 2-7) </w:t>
      </w:r>
      <w:r w:rsidRPr="00195A64">
        <w:t xml:space="preserve">следующие изменения: </w:t>
      </w:r>
      <w:proofErr w:type="gramEnd"/>
    </w:p>
    <w:p w:rsidR="00A23620" w:rsidRDefault="00A23620" w:rsidP="00A23620">
      <w:pPr>
        <w:autoSpaceDE w:val="0"/>
        <w:autoSpaceDN w:val="0"/>
        <w:adjustRightInd w:val="0"/>
        <w:ind w:firstLine="540"/>
        <w:jc w:val="both"/>
      </w:pPr>
      <w:r w:rsidRPr="00195A64">
        <w:t>1.1</w:t>
      </w:r>
      <w:r>
        <w:t>. В</w:t>
      </w:r>
      <w:r w:rsidRPr="00195A64">
        <w:t xml:space="preserve"> </w:t>
      </w:r>
      <w:r w:rsidRPr="00CF52D6">
        <w:t>стать</w:t>
      </w:r>
      <w:r>
        <w:t>е</w:t>
      </w:r>
      <w:r w:rsidRPr="00CF52D6">
        <w:t xml:space="preserve"> 43</w:t>
      </w:r>
      <w:r>
        <w:t>:</w:t>
      </w:r>
    </w:p>
    <w:p w:rsidR="00A23620" w:rsidRDefault="00A23620" w:rsidP="00A23620">
      <w:pPr>
        <w:autoSpaceDE w:val="0"/>
        <w:autoSpaceDN w:val="0"/>
        <w:adjustRightInd w:val="0"/>
        <w:ind w:firstLine="540"/>
        <w:jc w:val="both"/>
      </w:pPr>
      <w:proofErr w:type="gramStart"/>
      <w:r>
        <w:t>1.1.1</w:t>
      </w:r>
      <w:r w:rsidRPr="001C4BD0">
        <w:t xml:space="preserve"> </w:t>
      </w:r>
      <w:r w:rsidRPr="00244BE4">
        <w:t>абзац</w:t>
      </w:r>
      <w:r>
        <w:t xml:space="preserve"> 1 после слова «зон» </w:t>
      </w:r>
      <w:r w:rsidRPr="00244BE4">
        <w:t xml:space="preserve">дополнить словом </w:t>
      </w:r>
      <w:r>
        <w:t>«</w:t>
      </w:r>
      <w:r w:rsidRPr="00244BE4">
        <w:t>(таблица)</w:t>
      </w:r>
      <w:r>
        <w:t>»</w:t>
      </w:r>
      <w:r w:rsidRPr="00244BE4">
        <w:t>;</w:t>
      </w:r>
      <w:proofErr w:type="gramEnd"/>
    </w:p>
    <w:p w:rsidR="00A23620" w:rsidRPr="00244BE4" w:rsidRDefault="00A23620" w:rsidP="00A23620">
      <w:pPr>
        <w:autoSpaceDE w:val="0"/>
        <w:autoSpaceDN w:val="0"/>
        <w:adjustRightInd w:val="0"/>
        <w:jc w:val="both"/>
        <w:outlineLvl w:val="2"/>
      </w:pPr>
      <w:r w:rsidRPr="00244BE4">
        <w:t xml:space="preserve">         </w:t>
      </w:r>
      <w:r>
        <w:t>1.1.2</w:t>
      </w:r>
      <w:r w:rsidRPr="00244BE4">
        <w:t xml:space="preserve">  </w:t>
      </w:r>
      <w:r>
        <w:t>в строке 12 таблицы после слова «полигона» слова «твёрдо-бытовых» заменить словами «твёрдых бытовых»;</w:t>
      </w:r>
    </w:p>
    <w:p w:rsidR="00A23620" w:rsidRPr="001C3B59" w:rsidRDefault="00A23620" w:rsidP="00A23620">
      <w:pPr>
        <w:autoSpaceDE w:val="0"/>
        <w:autoSpaceDN w:val="0"/>
        <w:adjustRightInd w:val="0"/>
        <w:jc w:val="both"/>
        <w:outlineLvl w:val="2"/>
      </w:pPr>
      <w:r w:rsidRPr="00244BE4">
        <w:t xml:space="preserve">       </w:t>
      </w:r>
      <w:r>
        <w:t xml:space="preserve"> </w:t>
      </w:r>
      <w:r w:rsidRPr="001C3B59">
        <w:t xml:space="preserve"> 1.1.3  в строке 24 таблицы после цифры «</w:t>
      </w:r>
      <w:r w:rsidRPr="001C3B59">
        <w:rPr>
          <w:lang w:val="en-US"/>
        </w:rPr>
        <w:t>V</w:t>
      </w:r>
      <w:r w:rsidRPr="001C3B59">
        <w:t>» слово «классов» заменить словом «класса».</w:t>
      </w:r>
    </w:p>
    <w:p w:rsidR="00A23620" w:rsidRPr="00DE5BBB" w:rsidRDefault="00A23620" w:rsidP="00A23620">
      <w:pPr>
        <w:autoSpaceDE w:val="0"/>
        <w:autoSpaceDN w:val="0"/>
        <w:adjustRightInd w:val="0"/>
        <w:jc w:val="both"/>
        <w:outlineLvl w:val="2"/>
        <w:rPr>
          <w:b/>
        </w:rPr>
      </w:pPr>
      <w:r w:rsidRPr="00244BE4">
        <w:rPr>
          <w:b/>
        </w:rPr>
        <w:t xml:space="preserve">       </w:t>
      </w:r>
      <w:r>
        <w:rPr>
          <w:b/>
        </w:rPr>
        <w:t xml:space="preserve">  </w:t>
      </w:r>
      <w:r w:rsidRPr="00DE5BBB">
        <w:rPr>
          <w:b/>
        </w:rPr>
        <w:t>1.2. В статье 44.1:</w:t>
      </w:r>
    </w:p>
    <w:p w:rsidR="00A23620" w:rsidRDefault="00A23620" w:rsidP="00A23620">
      <w:pPr>
        <w:autoSpaceDE w:val="0"/>
        <w:autoSpaceDN w:val="0"/>
        <w:adjustRightInd w:val="0"/>
        <w:jc w:val="both"/>
        <w:outlineLvl w:val="2"/>
      </w:pPr>
      <w:r>
        <w:t xml:space="preserve">         1.2.1 </w:t>
      </w:r>
      <w:r w:rsidRPr="00244BE4">
        <w:t xml:space="preserve">абзац 3 </w:t>
      </w:r>
      <w:r>
        <w:t>изложить</w:t>
      </w:r>
      <w:r w:rsidRPr="00244BE4">
        <w:t xml:space="preserve"> в следующей редакции: </w:t>
      </w:r>
    </w:p>
    <w:p w:rsidR="00A23620" w:rsidRPr="00244BE4" w:rsidRDefault="00A23620" w:rsidP="00A23620">
      <w:pPr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Pr="00244BE4">
        <w:t>«Решения о режиме использования территории памятников</w:t>
      </w:r>
      <w:r>
        <w:t xml:space="preserve"> </w:t>
      </w:r>
      <w:r w:rsidRPr="00244BE4">
        <w:t>истории и культуры принимаются в прядке, установленном действующим законодательством Российской Федерации»</w:t>
      </w:r>
      <w:r>
        <w:t>.</w:t>
      </w:r>
    </w:p>
    <w:p w:rsidR="00A23620" w:rsidRPr="00DE5BBB" w:rsidRDefault="00A23620" w:rsidP="00A23620">
      <w:pPr>
        <w:autoSpaceDE w:val="0"/>
        <w:autoSpaceDN w:val="0"/>
        <w:adjustRightInd w:val="0"/>
        <w:jc w:val="both"/>
        <w:outlineLvl w:val="2"/>
        <w:rPr>
          <w:b/>
        </w:rPr>
      </w:pPr>
      <w:r w:rsidRPr="00A503B7">
        <w:t xml:space="preserve">        </w:t>
      </w:r>
      <w:r w:rsidRPr="00DE5BBB">
        <w:rPr>
          <w:b/>
        </w:rPr>
        <w:t>1.3.  В разделе 45.1.1 статьи 45.1:</w:t>
      </w:r>
    </w:p>
    <w:p w:rsidR="00A23620" w:rsidRDefault="00A23620" w:rsidP="00A23620">
      <w:pPr>
        <w:autoSpaceDE w:val="0"/>
        <w:autoSpaceDN w:val="0"/>
        <w:adjustRightInd w:val="0"/>
        <w:jc w:val="both"/>
        <w:outlineLvl w:val="2"/>
      </w:pPr>
      <w:r w:rsidRPr="00EA4CAF">
        <w:t xml:space="preserve">        </w:t>
      </w:r>
      <w:r>
        <w:t>1</w:t>
      </w:r>
      <w:r w:rsidRPr="00EA4CAF">
        <w:t>.3.1</w:t>
      </w:r>
      <w:r w:rsidRPr="00C6566A">
        <w:rPr>
          <w:b/>
        </w:rPr>
        <w:t xml:space="preserve"> </w:t>
      </w:r>
      <w:r w:rsidRPr="00C6566A">
        <w:t>пункт 2 дополнить подпунктами 3, 4</w:t>
      </w:r>
      <w:r>
        <w:t xml:space="preserve"> следующего содержания</w:t>
      </w:r>
      <w:r w:rsidRPr="00C6566A">
        <w:t xml:space="preserve">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  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</w:pPr>
      <w:r w:rsidRPr="002F32D9">
        <w:t xml:space="preserve">       «3)  трансформаторные подстанции;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</w:pPr>
      <w:r w:rsidRPr="002F32D9">
        <w:t xml:space="preserve">        4)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</w:pPr>
      <w:r w:rsidRPr="002F32D9">
        <w:t xml:space="preserve">        1.3.2 подпункт 1,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</w:pPr>
      <w:r w:rsidRPr="002F32D9">
        <w:t xml:space="preserve">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 xml:space="preserve"> (для объектов инженерно-технического обеспечения, средств наружной рекламы – по проекту)».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  <w:rPr>
          <w:b/>
        </w:rPr>
      </w:pPr>
      <w:r w:rsidRPr="002F32D9">
        <w:t xml:space="preserve">        </w:t>
      </w:r>
      <w:r w:rsidRPr="002F32D9">
        <w:rPr>
          <w:b/>
        </w:rPr>
        <w:t>1.4. В разделе 45.1.2 статьи 45.1: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</w:pPr>
      <w:r w:rsidRPr="002F32D9">
        <w:t xml:space="preserve">        1.4.1 подпункт 9 пункта 1 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t xml:space="preserve">        «9) магазины, торговые комплексы, торговые дома, торговые центры общей площадью до 1500 кв.м.»; </w:t>
      </w:r>
      <w:r w:rsidRPr="002F32D9">
        <w:rPr>
          <w:b/>
        </w:rPr>
        <w:t xml:space="preserve">  </w:t>
      </w:r>
    </w:p>
    <w:p w:rsidR="00B76DB2" w:rsidRPr="002F32D9" w:rsidRDefault="00A23620" w:rsidP="00B76DB2">
      <w:pPr>
        <w:autoSpaceDE w:val="0"/>
        <w:autoSpaceDN w:val="0"/>
        <w:adjustRightInd w:val="0"/>
        <w:jc w:val="both"/>
        <w:outlineLvl w:val="2"/>
      </w:pPr>
      <w:r w:rsidRPr="002F32D9">
        <w:t xml:space="preserve">        1.4.2</w:t>
      </w:r>
      <w:r w:rsidRPr="002F32D9">
        <w:rPr>
          <w:b/>
        </w:rPr>
        <w:t xml:space="preserve"> </w:t>
      </w:r>
      <w:r w:rsidR="00B76DB2" w:rsidRPr="002F32D9">
        <w:t xml:space="preserve">подпункт </w:t>
      </w:r>
      <w:r w:rsidR="00B76DB2">
        <w:t>16</w:t>
      </w:r>
      <w:r w:rsidR="00B76DB2" w:rsidRPr="002F32D9">
        <w:t xml:space="preserve"> пункта 1  изложить в следующей редакции: </w:t>
      </w:r>
    </w:p>
    <w:p w:rsidR="00B76DB2" w:rsidRDefault="00B76DB2">
      <w:pPr>
        <w:autoSpaceDE w:val="0"/>
        <w:autoSpaceDN w:val="0"/>
        <w:adjustRightInd w:val="0"/>
        <w:ind w:firstLine="540"/>
        <w:jc w:val="both"/>
        <w:outlineLvl w:val="4"/>
      </w:pPr>
      <w:r w:rsidRPr="00B76DB2">
        <w:t xml:space="preserve">«16) </w:t>
      </w:r>
      <w:r>
        <w:t>отделения, участковые пункты полиции»;</w:t>
      </w:r>
    </w:p>
    <w:p w:rsidR="00A23620" w:rsidRPr="002F32D9" w:rsidRDefault="00B76DB2" w:rsidP="00A23620">
      <w:pPr>
        <w:widowControl w:val="0"/>
        <w:jc w:val="both"/>
      </w:pPr>
      <w:r>
        <w:t xml:space="preserve">        1.4.3 </w:t>
      </w:r>
      <w:r w:rsidR="00A23620" w:rsidRPr="002F32D9">
        <w:t xml:space="preserve">пункт 1 дополнить подпунктом 33 следующего содержания: 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«33) торгово-развлекательные центры общей площадью до 1500 в.</w:t>
      </w:r>
      <w:proofErr w:type="gramStart"/>
      <w:r w:rsidRPr="002F32D9">
        <w:t>м</w:t>
      </w:r>
      <w:proofErr w:type="gramEnd"/>
      <w:r w:rsidRPr="002F32D9">
        <w:t>.»;</w:t>
      </w:r>
    </w:p>
    <w:p w:rsidR="00A23620" w:rsidRPr="002F32D9" w:rsidRDefault="00A23620" w:rsidP="00A23620">
      <w:pPr>
        <w:jc w:val="both"/>
      </w:pPr>
      <w:r w:rsidRPr="002F32D9">
        <w:t xml:space="preserve">        1.4.</w:t>
      </w:r>
      <w:r w:rsidR="00B76DB2">
        <w:t>4</w:t>
      </w:r>
      <w:r w:rsidRPr="002F32D9">
        <w:t xml:space="preserve"> пункт 2 дополнить подпунктами 3, 4 следующего содержания: </w:t>
      </w:r>
    </w:p>
    <w:p w:rsidR="00A23620" w:rsidRPr="002F32D9" w:rsidRDefault="00A23620" w:rsidP="00A23620">
      <w:pPr>
        <w:jc w:val="both"/>
      </w:pPr>
      <w:r w:rsidRPr="002F32D9">
        <w:t xml:space="preserve">        «3)  трансформаторные подстанции; </w:t>
      </w:r>
    </w:p>
    <w:p w:rsidR="00A23620" w:rsidRPr="002F32D9" w:rsidRDefault="00A23620" w:rsidP="00A23620">
      <w:pPr>
        <w:jc w:val="both"/>
      </w:pPr>
      <w:r w:rsidRPr="002F32D9">
        <w:t xml:space="preserve">        4) средства наружной рекламы».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1.4.</w:t>
      </w:r>
      <w:r w:rsidR="00B76DB2">
        <w:t>5</w:t>
      </w:r>
      <w:r w:rsidRPr="002F32D9">
        <w:t xml:space="preserve">  пункт 3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«3. Условно разрешенные виды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4"/>
      </w:pPr>
      <w:r w:rsidRPr="002F32D9">
        <w:t xml:space="preserve">  1) телецентр;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4"/>
      </w:pPr>
      <w:r w:rsidRPr="002F32D9">
        <w:t xml:space="preserve">  2) жилищно-эксплуатационные организации и аварийно-диспетчерские службы;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4"/>
      </w:pPr>
      <w:r w:rsidRPr="002F32D9">
        <w:t xml:space="preserve">  3) бани, сауны;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4"/>
      </w:pPr>
      <w:r w:rsidRPr="002F32D9">
        <w:t xml:space="preserve">  4) общественные туалеты;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4"/>
      </w:pPr>
      <w:r w:rsidRPr="002F32D9">
        <w:t xml:space="preserve">  5) объекты пожарной охраны;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4"/>
      </w:pPr>
      <w:r w:rsidRPr="002F32D9">
        <w:t xml:space="preserve">  6) антенно-мачтовые сооружения связи</w:t>
      </w:r>
      <w:proofErr w:type="gramStart"/>
      <w:r w:rsidRPr="002F32D9">
        <w:t>.»;</w:t>
      </w:r>
      <w:proofErr w:type="gramEnd"/>
    </w:p>
    <w:p w:rsidR="00A23620" w:rsidRPr="002F32D9" w:rsidRDefault="00A23620" w:rsidP="00A23620">
      <w:pPr>
        <w:jc w:val="both"/>
      </w:pPr>
      <w:r w:rsidRPr="002F32D9">
        <w:t xml:space="preserve">        1.4.</w:t>
      </w:r>
      <w:r w:rsidR="00B76DB2">
        <w:t>6</w:t>
      </w:r>
      <w:r w:rsidRPr="002F32D9">
        <w:t xml:space="preserve"> подпункт 1 пункта 4 изложить в следующей редакции:</w:t>
      </w:r>
    </w:p>
    <w:p w:rsidR="00A23620" w:rsidRPr="002F32D9" w:rsidRDefault="00A23620" w:rsidP="00A23620">
      <w:pPr>
        <w:jc w:val="both"/>
      </w:pPr>
      <w:r w:rsidRPr="002F32D9">
        <w:t xml:space="preserve">        «1) предельный минимальный размер земельного участка </w:t>
      </w:r>
      <w:r w:rsidRPr="002F32D9">
        <w:rPr>
          <w:b/>
        </w:rPr>
        <w:t xml:space="preserve">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 xml:space="preserve"> (для объектов инженерно-технического обеспечения, средств наружной рекламы – по проекту)».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rPr>
          <w:b/>
        </w:rPr>
        <w:t xml:space="preserve">        1.5. В разделе  45.1.3 статьи 45.1:</w:t>
      </w:r>
    </w:p>
    <w:p w:rsidR="00D050BC" w:rsidRPr="002F32D9" w:rsidRDefault="00A23620" w:rsidP="00D050BC">
      <w:pPr>
        <w:autoSpaceDE w:val="0"/>
        <w:autoSpaceDN w:val="0"/>
        <w:adjustRightInd w:val="0"/>
        <w:jc w:val="both"/>
        <w:outlineLvl w:val="2"/>
      </w:pPr>
      <w:r w:rsidRPr="002F32D9">
        <w:rPr>
          <w:b/>
        </w:rPr>
        <w:t xml:space="preserve">        </w:t>
      </w:r>
      <w:r w:rsidRPr="002F32D9">
        <w:t xml:space="preserve">1.5.1 </w:t>
      </w:r>
      <w:r w:rsidR="00D050BC" w:rsidRPr="002F32D9">
        <w:t xml:space="preserve">подпункт </w:t>
      </w:r>
      <w:r w:rsidR="00D050BC">
        <w:t>17</w:t>
      </w:r>
      <w:r w:rsidR="00D050BC" w:rsidRPr="002F32D9">
        <w:t xml:space="preserve"> пункта 1  изложить в следующей редакции: </w:t>
      </w:r>
    </w:p>
    <w:p w:rsidR="00D050BC" w:rsidRDefault="00D050BC" w:rsidP="00D050BC">
      <w:pPr>
        <w:autoSpaceDE w:val="0"/>
        <w:autoSpaceDN w:val="0"/>
        <w:adjustRightInd w:val="0"/>
        <w:ind w:firstLine="540"/>
        <w:jc w:val="both"/>
        <w:outlineLvl w:val="4"/>
      </w:pPr>
      <w:r w:rsidRPr="00B76DB2">
        <w:t>«1</w:t>
      </w:r>
      <w:r>
        <w:t>7</w:t>
      </w:r>
      <w:r w:rsidRPr="00B76DB2">
        <w:t xml:space="preserve">) </w:t>
      </w:r>
      <w:r>
        <w:t>отделения, участковые пункты полиции»;</w:t>
      </w:r>
    </w:p>
    <w:p w:rsidR="00A23620" w:rsidRPr="002F32D9" w:rsidRDefault="00D050BC" w:rsidP="00A23620">
      <w:pPr>
        <w:jc w:val="both"/>
      </w:pPr>
      <w:r>
        <w:t xml:space="preserve">        1.5.2 </w:t>
      </w:r>
      <w:r w:rsidR="00A23620" w:rsidRPr="002F32D9">
        <w:t xml:space="preserve">пункт 2 дополнить подпунктами 3, 4 следующего содержания: </w:t>
      </w:r>
    </w:p>
    <w:p w:rsidR="00A23620" w:rsidRPr="002F32D9" w:rsidRDefault="00A23620" w:rsidP="00A23620">
      <w:pPr>
        <w:jc w:val="both"/>
      </w:pPr>
      <w:r w:rsidRPr="002F32D9">
        <w:t xml:space="preserve">        «3) трансформаторные подстанции; </w:t>
      </w:r>
    </w:p>
    <w:p w:rsidR="00A23620" w:rsidRPr="002F32D9" w:rsidRDefault="00A23620" w:rsidP="00A23620">
      <w:pPr>
        <w:jc w:val="both"/>
      </w:pPr>
      <w:r w:rsidRPr="002F32D9">
        <w:t xml:space="preserve">         4)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1.5.</w:t>
      </w:r>
      <w:r w:rsidR="00D050BC">
        <w:t>3</w:t>
      </w:r>
      <w:r w:rsidRPr="002F32D9">
        <w:t xml:space="preserve"> подпункт 1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 xml:space="preserve"> (для объектов инженерно-технического обеспечения, средств наружной рекламы – по проекту)».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t xml:space="preserve">         </w:t>
      </w:r>
      <w:r w:rsidRPr="002F32D9">
        <w:rPr>
          <w:b/>
        </w:rPr>
        <w:t>1.6. В разделе 45.1.4 статьи 45.1: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1.6.1</w:t>
      </w:r>
      <w:r w:rsidRPr="002F32D9">
        <w:rPr>
          <w:b/>
        </w:rPr>
        <w:t xml:space="preserve"> </w:t>
      </w:r>
      <w:r w:rsidRPr="002F32D9">
        <w:t>пункт 2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>«2. Вспомогательные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1) предприятия общественного питания (столовые, кафе, экспресс-кафе, буфеты);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 xml:space="preserve">2) приёмные пункты прачечных и химчисток, прачечные самообслуживания;                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>3) ремонтные мастерские бытовой техники, парикмахерские и иные объекты обслуживания;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>4) отделения связи;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>5) почтовые отделения, телефонные и телеграфные станции;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>6) аптеки;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    </w:t>
      </w:r>
      <w:r w:rsidRPr="002F32D9">
        <w:t xml:space="preserve">7) пункты оказания первой медицинской помощи»;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rPr>
          <w:b/>
        </w:rPr>
        <w:t xml:space="preserve">     </w:t>
      </w:r>
      <w:r w:rsidRPr="002F32D9">
        <w:t xml:space="preserve">    8) здания амбулаторно-поликлинические;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9) общественные туалеты;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10) автостоянки;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11) трансформаторные подстанции;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12) станции технического обслуживания автомобилей;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lastRenderedPageBreak/>
        <w:t xml:space="preserve">         13) средства наружной рекламы</w:t>
      </w:r>
      <w:proofErr w:type="gramStart"/>
      <w:r w:rsidRPr="002F32D9">
        <w:t>.»;</w:t>
      </w:r>
      <w:proofErr w:type="gramEnd"/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1.6.2 пункт 3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«3. Условно разрешенные виды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1) магазины товаров первой необходимости общей площадью не более 400 кв</w:t>
      </w:r>
      <w:proofErr w:type="gramStart"/>
      <w:r w:rsidRPr="002F32D9">
        <w:t>.м</w:t>
      </w:r>
      <w:proofErr w:type="gramEnd"/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2) объекты пожарной охраны;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3) киоски, лоточная торговля, временные торговые сооружения;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4) отделения, участковые пункты </w:t>
      </w:r>
      <w:r w:rsidR="004B5146">
        <w:t>по</w:t>
      </w:r>
      <w:r w:rsidRPr="002F32D9">
        <w:t>лиции;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5)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1.6.3 подпункт 1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1.6.4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rPr>
          <w:b/>
        </w:rPr>
        <w:t xml:space="preserve">         1.7. В разделе  45.1.5 статьи 45.1: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1.7.1 пункт 2 дополнить подпунктами 12, 13, 14 следующего содержания: 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«12) -  трансформаторные подстанции;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13) антенно-мачтовые сооружения связи;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14) средства наружной рекламы»;</w:t>
      </w:r>
    </w:p>
    <w:p w:rsidR="004B5146" w:rsidRDefault="00A23620" w:rsidP="004B5146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1.7.2 </w:t>
      </w:r>
      <w:r w:rsidR="004B5146" w:rsidRPr="002F32D9">
        <w:t xml:space="preserve">подпункт </w:t>
      </w:r>
      <w:r w:rsidR="004B5146">
        <w:t>3</w:t>
      </w:r>
      <w:r w:rsidR="004B5146" w:rsidRPr="002F32D9">
        <w:t xml:space="preserve"> пункта </w:t>
      </w:r>
      <w:r w:rsidR="004B5146">
        <w:t>3</w:t>
      </w:r>
      <w:r w:rsidR="004B5146" w:rsidRPr="002F32D9">
        <w:t xml:space="preserve">  изложить в следующей редакции:</w:t>
      </w:r>
    </w:p>
    <w:p w:rsidR="004B5146" w:rsidRDefault="004B5146" w:rsidP="004B5146">
      <w:pPr>
        <w:autoSpaceDE w:val="0"/>
        <w:autoSpaceDN w:val="0"/>
        <w:adjustRightInd w:val="0"/>
        <w:jc w:val="both"/>
        <w:outlineLvl w:val="4"/>
      </w:pPr>
      <w:r>
        <w:t xml:space="preserve">         «3)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4B5146" w:rsidP="004B5146">
      <w:pPr>
        <w:autoSpaceDE w:val="0"/>
        <w:autoSpaceDN w:val="0"/>
        <w:adjustRightInd w:val="0"/>
        <w:jc w:val="both"/>
        <w:outlineLvl w:val="4"/>
      </w:pPr>
      <w:r>
        <w:t xml:space="preserve">         1.7.3 </w:t>
      </w:r>
      <w:r w:rsidR="00A23620" w:rsidRPr="002F32D9">
        <w:t>подпункт 1 пункта 4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инженерно-технического обеспечения, средств наружной рекламы – по проекту).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t xml:space="preserve">         </w:t>
      </w:r>
      <w:r w:rsidRPr="002F32D9">
        <w:rPr>
          <w:b/>
        </w:rPr>
        <w:t>1.8. В разделе  45.1.6 статьи 45.1: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1.8.1 пункт 2 дополнить подпунктами 6, 7 следующего содержания: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«6) трансформаторные подстанции;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7)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1.8.2 подпункт 1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 xml:space="preserve">, (для объектов инженерно-технического обеспечения – по проекту)»;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1.8.3 подпункт 3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5 м"/>
        </w:smartTagPr>
        <w:r w:rsidRPr="002F32D9">
          <w:t>5 м</w:t>
        </w:r>
      </w:smartTag>
      <w:r w:rsidRPr="002F32D9">
        <w:t>.».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t xml:space="preserve">         </w:t>
      </w:r>
      <w:r w:rsidRPr="002F32D9">
        <w:rPr>
          <w:b/>
        </w:rPr>
        <w:t>1.9. В разделе 45.1.7 статьи 45.1:</w:t>
      </w:r>
    </w:p>
    <w:p w:rsidR="00A23620" w:rsidRPr="002F32D9" w:rsidRDefault="00A23620" w:rsidP="00A23620">
      <w:pPr>
        <w:autoSpaceDE w:val="0"/>
        <w:autoSpaceDN w:val="0"/>
        <w:adjustRightInd w:val="0"/>
        <w:outlineLvl w:val="4"/>
      </w:pPr>
      <w:r w:rsidRPr="002F32D9">
        <w:t xml:space="preserve">         1.9.1 пункт 2 дополнить подпунктами 5, 6 следующего содержания: </w:t>
      </w:r>
    </w:p>
    <w:p w:rsidR="00A23620" w:rsidRPr="002F32D9" w:rsidRDefault="00A23620" w:rsidP="00A23620">
      <w:pPr>
        <w:autoSpaceDE w:val="0"/>
        <w:autoSpaceDN w:val="0"/>
        <w:adjustRightInd w:val="0"/>
        <w:outlineLvl w:val="4"/>
      </w:pPr>
      <w:r w:rsidRPr="002F32D9">
        <w:t xml:space="preserve">         «5) трансформаторные подстанции;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6)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1.9.2 пункт 3 дополнить подпунктом 4 следующего содержания: 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«4)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1.9.3 подпункт 1 пункта 4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инженерно-технического обеспечения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1.9.4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t xml:space="preserve">         </w:t>
      </w:r>
      <w:r w:rsidRPr="002F32D9">
        <w:rPr>
          <w:b/>
        </w:rPr>
        <w:t>1.10. В разделе 45.1.8  статьи 45.1: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1.10.1 пункт 2 дополнить подпунктами 10, 11, 12 следующего содержания: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</w:t>
      </w:r>
      <w:proofErr w:type="gramStart"/>
      <w:r w:rsidRPr="002F32D9">
        <w:t xml:space="preserve">«10) трансформаторные подстанции; </w:t>
      </w:r>
      <w:proofErr w:type="gramEnd"/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11) антенно-мачтовые сооружения связи;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12) средства наружной рекламы»;</w:t>
      </w:r>
    </w:p>
    <w:p w:rsidR="00BC6228" w:rsidRDefault="00A23620" w:rsidP="00BC6228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1.10.2 </w:t>
      </w:r>
      <w:r w:rsidR="00BC6228" w:rsidRPr="002F32D9">
        <w:t xml:space="preserve">подпункт </w:t>
      </w:r>
      <w:r w:rsidR="00BC6228">
        <w:t>2</w:t>
      </w:r>
      <w:r w:rsidR="00BC6228" w:rsidRPr="002F32D9">
        <w:t xml:space="preserve"> пункта </w:t>
      </w:r>
      <w:r w:rsidR="00BC6228">
        <w:t>3</w:t>
      </w:r>
      <w:r w:rsidR="00BC6228" w:rsidRPr="002F32D9">
        <w:t xml:space="preserve">  изложить в следующей редакции:</w:t>
      </w:r>
    </w:p>
    <w:p w:rsidR="00BC6228" w:rsidRDefault="00BC6228" w:rsidP="00BC6228">
      <w:pPr>
        <w:autoSpaceDE w:val="0"/>
        <w:autoSpaceDN w:val="0"/>
        <w:adjustRightInd w:val="0"/>
        <w:jc w:val="both"/>
        <w:outlineLvl w:val="4"/>
      </w:pPr>
      <w:r>
        <w:t xml:space="preserve">         «</w:t>
      </w:r>
      <w:r w:rsidR="00C9451E">
        <w:t>2</w:t>
      </w:r>
      <w:r>
        <w:t xml:space="preserve">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BC6228" w:rsidP="00A23620">
      <w:pPr>
        <w:tabs>
          <w:tab w:val="left" w:pos="360"/>
        </w:tabs>
        <w:autoSpaceDE w:val="0"/>
        <w:autoSpaceDN w:val="0"/>
        <w:adjustRightInd w:val="0"/>
        <w:jc w:val="both"/>
        <w:outlineLvl w:val="4"/>
      </w:pPr>
      <w:r>
        <w:t xml:space="preserve">         1.10.3 </w:t>
      </w:r>
      <w:r w:rsidR="00A23620" w:rsidRPr="002F32D9">
        <w:t xml:space="preserve">подпункт 1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lastRenderedPageBreak/>
        <w:t xml:space="preserve">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t xml:space="preserve">         1.10.</w:t>
      </w:r>
      <w:r w:rsidR="00BC6228">
        <w:t>4</w:t>
      </w:r>
      <w:r w:rsidRPr="002F32D9">
        <w:t xml:space="preserve">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jc w:val="both"/>
        <w:outlineLvl w:val="4"/>
        <w:rPr>
          <w:b/>
        </w:rPr>
      </w:pPr>
      <w:r w:rsidRPr="002F32D9">
        <w:rPr>
          <w:b/>
        </w:rPr>
        <w:t xml:space="preserve">         1.11. В разделе  45.1.9  статьи 45.1: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1.11.1 пункт 2 дополнить подпунктами 3, 4 следующего содержания: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«3) трансформаторные подстанции;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4) средства наружной рекламы»;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1.11.2 пункт 3 дополнить подпунктом 3 следующего содержания: 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«3)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 1.11.3 в подпункте 3 пункта 4 слова «красной линии застройки» заменить словами «красной линии»;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jc w:val="both"/>
        <w:outlineLvl w:val="4"/>
      </w:pPr>
      <w:r w:rsidRPr="002F32D9">
        <w:t xml:space="preserve">          1.11.4 подпункт 1 пункта 4 изложить в следующей редакции: 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jc w:val="both"/>
        <w:outlineLvl w:val="4"/>
      </w:pPr>
      <w:r w:rsidRPr="002F32D9">
        <w:t xml:space="preserve"> 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2"/>
        <w:rPr>
          <w:b/>
        </w:rPr>
      </w:pPr>
      <w:r w:rsidRPr="002F32D9">
        <w:t xml:space="preserve">          </w:t>
      </w:r>
      <w:r w:rsidRPr="002F32D9">
        <w:rPr>
          <w:b/>
        </w:rPr>
        <w:t>1.12. В разделе  45.2.1 статьи 45.2: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1.12.1 пункт 1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«1. Основные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1) полигон твёрдых бытовых отходов;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2) свалка строительного мусора;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3) коммунальные предприятия II класса опасности, требующие   использования   грузового  транспорта»;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 1.12.2 пункт 2 дополнить подпунктами 4, 5, 6 следующего содержания: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 «4) объекты складского назначения;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 5) объекты технического и инженерного обеспечения;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 6) трансформаторные подстанции»; 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 1.12.3 пункт 3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 «3. Условно разрешенные виды использования:</w:t>
      </w:r>
    </w:p>
    <w:p w:rsidR="00A23620" w:rsidRPr="002F32D9" w:rsidRDefault="00A23620" w:rsidP="00A23620">
      <w:pPr>
        <w:widowControl w:val="0"/>
        <w:jc w:val="both"/>
      </w:pPr>
      <w:r w:rsidRPr="002F32D9">
        <w:t xml:space="preserve">          1)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 1.12.4 подпункт 1 пункта 4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2F32D9">
          <w:t>0,06 га</w:t>
        </w:r>
      </w:smartTag>
      <w:r w:rsidRPr="002F32D9">
        <w:t>, (для объектов инженерно-технического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4"/>
      </w:pPr>
      <w:r w:rsidRPr="002F32D9">
        <w:t xml:space="preserve">          1.12.5 в подпункте 3 пункта 4 слова «красной линии застройки» заменить словами «красной линии»;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  <w:rPr>
          <w:b/>
        </w:rPr>
      </w:pPr>
      <w:r w:rsidRPr="002F32D9">
        <w:t xml:space="preserve">          </w:t>
      </w:r>
      <w:r w:rsidRPr="002F32D9">
        <w:rPr>
          <w:b/>
        </w:rPr>
        <w:t>1.13. В разделе  45.2.2  статьи 45.2: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1.13.1 пункт 2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«2. Вспомогательные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1) промышленные предприятия I класса опасности, не требующие большегрузного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или железнодорожного транспорта;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2) объекты технического и инженерного обеспечения предприятий;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3) производственно-лабораторные корпуса;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4) гаражи и автостоянки для постоянного хранения грузовых автомобилей;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 5) трансформаторные подстанции;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 6) средства наружной рекламы». 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1.13.2 пункт 3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«3. Условно разрешенные виды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1) строительство и реконструкция сооружений, коммуникаций и других объектов;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2) землеройные и другие работы;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 3)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1.13.3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  <w:rPr>
          <w:b/>
        </w:rPr>
      </w:pPr>
      <w:r w:rsidRPr="002F32D9">
        <w:t xml:space="preserve">   </w:t>
      </w:r>
      <w:r w:rsidRPr="002F32D9">
        <w:rPr>
          <w:b/>
        </w:rPr>
        <w:t>1.14. В разделе 45.3.1 статьи 45.3: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1.14.1 пункт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lastRenderedPageBreak/>
        <w:t>«1. Основные виды разрешенного использования: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1) многоквартирные дома от 3 этажей и выше, в том числе со встроенно-пристроенными объектами соцкультбыта;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2) детские сады, иные объекты дошкольного воспитания;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3) школы начальные и средние;</w:t>
      </w:r>
    </w:p>
    <w:p w:rsidR="00A23620" w:rsidRPr="002F32D9" w:rsidRDefault="00A23620" w:rsidP="00A23620">
      <w:pPr>
        <w:widowControl w:val="0"/>
        <w:tabs>
          <w:tab w:val="left" w:pos="540"/>
        </w:tabs>
        <w:ind w:firstLine="360"/>
        <w:jc w:val="both"/>
      </w:pPr>
      <w:r w:rsidRPr="002F32D9">
        <w:t xml:space="preserve">   4) дворовые площадки многоквартирных домов: для отдыха, детские, спортивные, хозяйственные; 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5) аптеки;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6) поликлиники;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7) магазины товаров первой необходимости общей площадью до 400 кв.м.;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8) ремонт бытовой техники, парикмахерские, пошивочные ателье, иные объекты обслуживания; 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9) почтовые отделения, телефонные и телеграфные станции;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10) спортзалы, спортклубы, залы рекреации (с бассейном или без);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11) спортивные площадки, теннисные корты;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12) гаражи легкового автотранспорта,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13) объекты инженерно-транспортной инфраструктуры»;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1.14.2 пункт 2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«2. Вспомогательные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1) гаражи, встроенно-пристроенные в жилые дома;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2) жилищно-эксплуатационные и аварийно-диспетчерские службы;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3) объекты пожарной охраны (гидранты, резервуары, противопожарные водоемы);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4) площадки для сбора мусора;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5) парковки перед объектами культурных, обслуживающих коммерческих видов 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>использования, а также во дворах жилых домов;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6) подземные и полуподземные автостоянки для хранения индивидуальных легковых автомобилей;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7) трансформаторные подстанции»;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8) средства наружной рекламы».</w:t>
      </w:r>
    </w:p>
    <w:p w:rsidR="00C218D0" w:rsidRDefault="00A23620" w:rsidP="00C218D0">
      <w:pPr>
        <w:autoSpaceDE w:val="0"/>
        <w:autoSpaceDN w:val="0"/>
        <w:adjustRightInd w:val="0"/>
        <w:jc w:val="both"/>
        <w:outlineLvl w:val="4"/>
      </w:pPr>
      <w:r w:rsidRPr="002F32D9">
        <w:t xml:space="preserve">  </w:t>
      </w:r>
      <w:r w:rsidR="00C218D0">
        <w:t xml:space="preserve">      </w:t>
      </w:r>
      <w:r w:rsidRPr="002F32D9">
        <w:t xml:space="preserve">1.14.3  </w:t>
      </w:r>
      <w:r w:rsidR="00C218D0" w:rsidRPr="002F32D9">
        <w:t xml:space="preserve">подпункт </w:t>
      </w:r>
      <w:r w:rsidR="00521AB0">
        <w:t>1</w:t>
      </w:r>
      <w:r w:rsidR="00C218D0" w:rsidRPr="002F32D9">
        <w:t xml:space="preserve"> пункта </w:t>
      </w:r>
      <w:r w:rsidR="00C218D0">
        <w:t>3</w:t>
      </w:r>
      <w:r w:rsidR="00C218D0" w:rsidRPr="002F32D9">
        <w:t xml:space="preserve">  изложить в следующей редакции:</w:t>
      </w:r>
    </w:p>
    <w:p w:rsidR="00C218D0" w:rsidRDefault="00C218D0" w:rsidP="00C218D0">
      <w:pPr>
        <w:autoSpaceDE w:val="0"/>
        <w:autoSpaceDN w:val="0"/>
        <w:adjustRightInd w:val="0"/>
        <w:jc w:val="both"/>
        <w:outlineLvl w:val="4"/>
      </w:pPr>
      <w:r>
        <w:t xml:space="preserve">        «</w:t>
      </w:r>
      <w:r w:rsidR="00521AB0">
        <w:t>1</w:t>
      </w:r>
      <w:r>
        <w:t xml:space="preserve">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521AB0" w:rsidP="00A23620">
      <w:pPr>
        <w:widowControl w:val="0"/>
        <w:ind w:firstLine="360"/>
        <w:jc w:val="both"/>
      </w:pPr>
      <w:r>
        <w:t xml:space="preserve">  1.14.4 </w:t>
      </w:r>
      <w:r w:rsidR="00A23620" w:rsidRPr="002F32D9">
        <w:t>пункт 4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 xml:space="preserve">, (для объектов инженерно-технического обеспечения, средств наружной рекламы – по проекту; для аптек – 0, </w:t>
      </w:r>
      <w:smartTag w:uri="urn:schemas-microsoft-com:office:smarttags" w:element="metricconverter">
        <w:smartTagPr>
          <w:attr w:name="ProductID" w:val="05 га"/>
        </w:smartTagPr>
        <w:r w:rsidRPr="002F32D9">
          <w:t>05 га</w:t>
        </w:r>
      </w:smartTag>
      <w:r w:rsidRPr="002F32D9">
        <w:t xml:space="preserve"> на объект);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2) предельный максимальный размер земельного участка - по проекту;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5 м"/>
        </w:smartTagPr>
        <w:r w:rsidRPr="002F32D9">
          <w:t>5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4) минимальный отступ от границ смежного земельного участка - </w:t>
      </w:r>
      <w:smartTag w:uri="urn:schemas-microsoft-com:office:smarttags" w:element="metricconverter">
        <w:smartTagPr>
          <w:attr w:name="ProductID" w:val="3 м"/>
        </w:smartTagPr>
        <w:r w:rsidRPr="002F32D9">
          <w:t>3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5) предельное количество надземных этажей зданий, строений, сооружений - 9 этажей;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 (без учета эксплуатируемой кровли подземных объектов);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7) минимальный уровень </w:t>
      </w:r>
      <w:proofErr w:type="spellStart"/>
      <w:r w:rsidRPr="002F32D9">
        <w:t>озелененности</w:t>
      </w:r>
      <w:proofErr w:type="spellEnd"/>
      <w:r w:rsidRPr="002F32D9">
        <w:t xml:space="preserve"> территории - 20%;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8) предельная высота здания до конька крыши - </w:t>
      </w:r>
      <w:smartTag w:uri="urn:schemas-microsoft-com:office:smarttags" w:element="metricconverter">
        <w:smartTagPr>
          <w:attr w:name="ProductID" w:val="35 м"/>
        </w:smartTagPr>
        <w:r w:rsidRPr="002F32D9">
          <w:t>3</w:t>
        </w:r>
        <w:r>
          <w:t>5</w:t>
        </w:r>
        <w:r w:rsidRPr="002F32D9">
          <w:t xml:space="preserve">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9) минимальная длина стороны земельного участка по уличному фронту - </w:t>
      </w:r>
      <w:smartTag w:uri="urn:schemas-microsoft-com:office:smarttags" w:element="metricconverter">
        <w:smartTagPr>
          <w:attr w:name="ProductID" w:val="25 м"/>
        </w:smartTagPr>
        <w:r w:rsidRPr="002F32D9">
          <w:t>25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10) минимальная ширина, глубина земельного участка - </w:t>
      </w:r>
      <w:smartTag w:uri="urn:schemas-microsoft-com:office:smarttags" w:element="metricconverter">
        <w:smartTagPr>
          <w:attr w:name="ProductID" w:val="30 м"/>
        </w:smartTagPr>
        <w:r w:rsidRPr="002F32D9">
          <w:t>30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  <w:rPr>
          <w:b/>
        </w:rPr>
      </w:pPr>
      <w:r w:rsidRPr="002F32D9">
        <w:t xml:space="preserve">  </w:t>
      </w:r>
      <w:r w:rsidRPr="002F32D9">
        <w:rPr>
          <w:b/>
        </w:rPr>
        <w:t>1.15. В разделе 45.3.2</w:t>
      </w:r>
      <w:r w:rsidRPr="002F32D9">
        <w:t xml:space="preserve"> </w:t>
      </w:r>
      <w:r w:rsidRPr="002F32D9">
        <w:rPr>
          <w:b/>
        </w:rPr>
        <w:t>статьи 45.3:</w:t>
      </w:r>
    </w:p>
    <w:p w:rsidR="00A23620" w:rsidRPr="002F32D9" w:rsidRDefault="00A23620" w:rsidP="00A23620">
      <w:pPr>
        <w:widowControl w:val="0"/>
        <w:ind w:firstLine="360"/>
      </w:pPr>
      <w:r w:rsidRPr="002F32D9">
        <w:t xml:space="preserve">  1.15.1 пункт 2 дополнить подпунктами  9, 10 следующего содержания:</w:t>
      </w:r>
    </w:p>
    <w:p w:rsidR="00A23620" w:rsidRPr="002F32D9" w:rsidRDefault="00A23620" w:rsidP="00A23620">
      <w:pPr>
        <w:widowControl w:val="0"/>
        <w:ind w:firstLine="360"/>
      </w:pPr>
      <w:r w:rsidRPr="002F32D9">
        <w:lastRenderedPageBreak/>
        <w:t xml:space="preserve">  </w:t>
      </w:r>
      <w:proofErr w:type="gramStart"/>
      <w:r w:rsidRPr="002F32D9">
        <w:t>«9) трансформаторные подстанции;</w:t>
      </w:r>
      <w:proofErr w:type="gramEnd"/>
    </w:p>
    <w:p w:rsidR="00A23620" w:rsidRPr="002F32D9" w:rsidRDefault="00A23620" w:rsidP="00A23620">
      <w:pPr>
        <w:widowControl w:val="0"/>
        <w:ind w:firstLine="360"/>
      </w:pPr>
      <w:r w:rsidRPr="002F32D9">
        <w:t xml:space="preserve">  10) средства наружной рекламы»;</w:t>
      </w:r>
    </w:p>
    <w:p w:rsidR="00CB2FAA" w:rsidRDefault="00A23620" w:rsidP="00CB2FAA">
      <w:pPr>
        <w:autoSpaceDE w:val="0"/>
        <w:autoSpaceDN w:val="0"/>
        <w:adjustRightInd w:val="0"/>
        <w:jc w:val="both"/>
        <w:outlineLvl w:val="4"/>
      </w:pPr>
      <w:r w:rsidRPr="002F32D9">
        <w:t xml:space="preserve">  </w:t>
      </w:r>
      <w:r w:rsidR="00CB2FAA">
        <w:t xml:space="preserve">      </w:t>
      </w:r>
      <w:r w:rsidRPr="002F32D9">
        <w:t xml:space="preserve">1.15.2 </w:t>
      </w:r>
      <w:r w:rsidR="00CB2FAA" w:rsidRPr="002F32D9">
        <w:t xml:space="preserve">подпункт </w:t>
      </w:r>
      <w:r w:rsidR="00CB2FAA">
        <w:t>11</w:t>
      </w:r>
      <w:r w:rsidR="00CB2FAA" w:rsidRPr="002F32D9">
        <w:t xml:space="preserve"> пункта </w:t>
      </w:r>
      <w:r w:rsidR="00CB2FAA">
        <w:t>3</w:t>
      </w:r>
      <w:r w:rsidR="00CB2FAA" w:rsidRPr="002F32D9">
        <w:t xml:space="preserve">  изложить в следующей редакции:</w:t>
      </w:r>
    </w:p>
    <w:p w:rsidR="00CB2FAA" w:rsidRDefault="00CB2FAA" w:rsidP="00CB2FAA">
      <w:pPr>
        <w:autoSpaceDE w:val="0"/>
        <w:autoSpaceDN w:val="0"/>
        <w:adjustRightInd w:val="0"/>
        <w:jc w:val="both"/>
        <w:outlineLvl w:val="4"/>
      </w:pPr>
      <w:r>
        <w:t xml:space="preserve">         «11)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CB2FAA" w:rsidP="00A23620">
      <w:pPr>
        <w:autoSpaceDE w:val="0"/>
        <w:autoSpaceDN w:val="0"/>
        <w:adjustRightInd w:val="0"/>
        <w:ind w:firstLine="360"/>
        <w:jc w:val="both"/>
        <w:outlineLvl w:val="3"/>
      </w:pPr>
      <w:r>
        <w:t xml:space="preserve">  1.15.3 </w:t>
      </w:r>
      <w:r w:rsidR="00A23620" w:rsidRPr="002F32D9">
        <w:t>пункт 3 дополнить подпунктом 15 следующего содержания:</w:t>
      </w:r>
    </w:p>
    <w:p w:rsidR="00A23620" w:rsidRPr="002F32D9" w:rsidRDefault="00A23620" w:rsidP="00A23620">
      <w:pPr>
        <w:widowControl w:val="0"/>
        <w:ind w:firstLine="360"/>
      </w:pPr>
      <w:r w:rsidRPr="002F32D9">
        <w:t xml:space="preserve">  «15) антенно-мачтовые сооружения связи»; </w:t>
      </w:r>
    </w:p>
    <w:p w:rsidR="00A23620" w:rsidRPr="002F32D9" w:rsidRDefault="00A23620" w:rsidP="00A23620">
      <w:pPr>
        <w:widowControl w:val="0"/>
        <w:ind w:firstLine="360"/>
      </w:pPr>
      <w:r w:rsidRPr="002F32D9">
        <w:t xml:space="preserve">  1.15.</w:t>
      </w:r>
      <w:r w:rsidR="00CB2FAA">
        <w:t>4</w:t>
      </w:r>
      <w:r w:rsidRPr="002F32D9">
        <w:t xml:space="preserve"> пункт 4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23620" w:rsidRPr="002F32D9" w:rsidRDefault="00A23620" w:rsidP="00A23620">
      <w:pPr>
        <w:widowControl w:val="0"/>
        <w:ind w:firstLine="360"/>
      </w:pPr>
      <w:r w:rsidRPr="002F32D9">
        <w:t xml:space="preserve">  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2F32D9">
          <w:t>0,06 га</w:t>
        </w:r>
      </w:smartTag>
      <w:r w:rsidRPr="002F32D9">
        <w:t xml:space="preserve">, (для объектов инженерно-технического обеспечения, средств наружной рекламы – по проекту); 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2) предельный максимальный размер земельного участка - </w:t>
      </w:r>
      <w:smartTag w:uri="urn:schemas-microsoft-com:office:smarttags" w:element="metricconverter">
        <w:smartTagPr>
          <w:attr w:name="ProductID" w:val="0,20 га"/>
        </w:smartTagPr>
        <w:r w:rsidRPr="002F32D9">
          <w:t>0,20 га</w:t>
        </w:r>
      </w:smartTag>
      <w:r w:rsidRPr="002F32D9">
        <w:t>;</w:t>
      </w:r>
    </w:p>
    <w:p w:rsidR="00A23620" w:rsidRPr="002F32D9" w:rsidRDefault="00A23620" w:rsidP="00A23620">
      <w:pPr>
        <w:widowControl w:val="0"/>
        <w:tabs>
          <w:tab w:val="left" w:pos="540"/>
        </w:tabs>
        <w:ind w:firstLine="360"/>
        <w:jc w:val="both"/>
      </w:pPr>
      <w:r w:rsidRPr="002F32D9">
        <w:t xml:space="preserve">  3) минимальный отступ до жилого дома от красной линии улицы - 5м.,  от красной линии проезда – 3м.; </w:t>
      </w:r>
    </w:p>
    <w:p w:rsidR="00A23620" w:rsidRPr="002F32D9" w:rsidRDefault="00A23620" w:rsidP="00A23620">
      <w:pPr>
        <w:ind w:firstLine="360"/>
        <w:jc w:val="both"/>
      </w:pPr>
      <w:r w:rsidRPr="002F32D9">
        <w:t xml:space="preserve">  4) минимальный отступ от границ соседнего приусадебного земельного участка до жилого дома – 3м., до постройки для скота и птицы – 4м., до других построек (бани, гаража и др.) – 1м.; допускается блокировка построек на соседних участках по обоюдному согласию владельцев;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5) предельное количество надземных этажей зданий, строений, сооружений - 3 этажа;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6) предельная высота здания до конька крыши - </w:t>
      </w:r>
      <w:smartTag w:uri="urn:schemas-microsoft-com:office:smarttags" w:element="metricconverter">
        <w:smartTagPr>
          <w:attr w:name="ProductID" w:val="12 м"/>
        </w:smartTagPr>
        <w:r w:rsidRPr="002F32D9">
          <w:t>12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- 45% (без учета эксплуатируемой кровли подземных объектов);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8) минимальный уровень </w:t>
      </w:r>
      <w:proofErr w:type="spellStart"/>
      <w:r w:rsidRPr="002F32D9">
        <w:t>озелененности</w:t>
      </w:r>
      <w:proofErr w:type="spellEnd"/>
      <w:r w:rsidRPr="002F32D9">
        <w:t xml:space="preserve"> территории - 20%;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9) минимальная длина стороны земельного участка по уличному фронту - </w:t>
      </w:r>
      <w:smartTag w:uri="urn:schemas-microsoft-com:office:smarttags" w:element="metricconverter">
        <w:smartTagPr>
          <w:attr w:name="ProductID" w:val="20 м"/>
        </w:smartTagPr>
        <w:r w:rsidRPr="002F32D9">
          <w:t>20 м</w:t>
        </w:r>
      </w:smartTag>
      <w:r w:rsidRPr="002F32D9">
        <w:t>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10) минимальная ширина, глубина земельного участка - </w:t>
      </w:r>
      <w:smartTag w:uri="urn:schemas-microsoft-com:office:smarttags" w:element="metricconverter">
        <w:smartTagPr>
          <w:attr w:name="ProductID" w:val="20 м"/>
        </w:smartTagPr>
        <w:r w:rsidRPr="002F32D9">
          <w:t>20 м</w:t>
        </w:r>
      </w:smartTag>
      <w:r w:rsidRPr="002F32D9">
        <w:t>.».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outlineLvl w:val="3"/>
        <w:rPr>
          <w:b/>
        </w:rPr>
      </w:pPr>
      <w:r w:rsidRPr="002F32D9">
        <w:t xml:space="preserve">  </w:t>
      </w:r>
      <w:r w:rsidRPr="002F32D9">
        <w:rPr>
          <w:b/>
        </w:rPr>
        <w:t>1.16. В разделе  45.3.3 статьи 45.3:</w:t>
      </w:r>
    </w:p>
    <w:p w:rsidR="00A23620" w:rsidRPr="002F32D9" w:rsidRDefault="00A23620" w:rsidP="00A23620">
      <w:pPr>
        <w:widowControl w:val="0"/>
        <w:ind w:firstLine="360"/>
      </w:pPr>
      <w:r w:rsidRPr="002F32D9">
        <w:t xml:space="preserve">  1.16.1 абзац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«Зона застройки малоэтажными жилыми домами Ж-3 выделена для формирования жилых зон с размещением блокированных односемейных домов с участками, многоквартирных домов этажностью не выше 3 этажей, с минимально разрешенным набором услуг местного значения. Разрешено размещение объектов обслуживания низового уровня и других видов деятельности, скверов. Плотность застройки - 150 - 300 чел./</w:t>
      </w:r>
      <w:proofErr w:type="gramStart"/>
      <w:r w:rsidRPr="002F32D9">
        <w:t>га</w:t>
      </w:r>
      <w:proofErr w:type="gramEnd"/>
      <w:r w:rsidRPr="002F32D9">
        <w:t>.»;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1.16.2 пункт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«1. Основные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1) блокированные односемейные и многосемейные дома с участками;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2) дома квартирного типа с участками,  многоквартирные дома не выше 3 этажей;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3) детские сады, иные объекты дошкольного воспитания;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4) школы начальные и средние;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5) аптеки;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6) пункты оказания первой медицинской помощи;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7) спортплощадки, теннисные корты;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8) залы, клубы многоцелевого и специализированного назначения с ограничением по времени работы;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9)  гаражи для хранения легковых автомобилей»;</w:t>
      </w:r>
    </w:p>
    <w:p w:rsidR="00A23620" w:rsidRPr="002F32D9" w:rsidRDefault="00A23620" w:rsidP="00A23620">
      <w:pPr>
        <w:widowControl w:val="0"/>
        <w:ind w:firstLine="360"/>
      </w:pPr>
      <w:r w:rsidRPr="002F32D9">
        <w:t xml:space="preserve">  1.16.3 пункт 2 дополнить подпунктом  11 следующего содержания:</w:t>
      </w:r>
    </w:p>
    <w:p w:rsidR="00170C8F" w:rsidRDefault="00A23620" w:rsidP="00A23620">
      <w:pPr>
        <w:widowControl w:val="0"/>
        <w:ind w:firstLine="360"/>
      </w:pPr>
      <w:r w:rsidRPr="002F32D9">
        <w:t xml:space="preserve">  «11) средства наружной рекламы»</w:t>
      </w:r>
      <w:r w:rsidR="00170C8F">
        <w:t>;</w:t>
      </w:r>
    </w:p>
    <w:p w:rsidR="00170C8F" w:rsidRDefault="00170C8F" w:rsidP="00170C8F">
      <w:pPr>
        <w:autoSpaceDE w:val="0"/>
        <w:autoSpaceDN w:val="0"/>
        <w:adjustRightInd w:val="0"/>
        <w:jc w:val="both"/>
        <w:outlineLvl w:val="4"/>
      </w:pPr>
      <w:r>
        <w:t xml:space="preserve">        1.16.4 </w:t>
      </w:r>
      <w:r w:rsidRPr="002F32D9">
        <w:t xml:space="preserve">подпункт </w:t>
      </w:r>
      <w:r w:rsidR="006E02C3">
        <w:t>2</w:t>
      </w:r>
      <w:r w:rsidRPr="002F32D9">
        <w:t xml:space="preserve"> пункта </w:t>
      </w:r>
      <w:r>
        <w:t>3</w:t>
      </w:r>
      <w:r w:rsidRPr="002F32D9">
        <w:t xml:space="preserve">  изложить в следующей редакции:</w:t>
      </w:r>
    </w:p>
    <w:p w:rsidR="00A23620" w:rsidRPr="002F32D9" w:rsidRDefault="00170C8F" w:rsidP="006E02C3">
      <w:pPr>
        <w:autoSpaceDE w:val="0"/>
        <w:autoSpaceDN w:val="0"/>
        <w:adjustRightInd w:val="0"/>
        <w:jc w:val="both"/>
        <w:outlineLvl w:val="4"/>
      </w:pPr>
      <w:r>
        <w:t xml:space="preserve">         «</w:t>
      </w:r>
      <w:r w:rsidR="006E02C3">
        <w:t>2</w:t>
      </w:r>
      <w:r>
        <w:t xml:space="preserve">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</w:t>
      </w:r>
      <w:r w:rsidR="00A23620" w:rsidRPr="002F32D9">
        <w:t>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outlineLvl w:val="2"/>
        <w:rPr>
          <w:b/>
        </w:rPr>
      </w:pPr>
      <w:r w:rsidRPr="002F32D9">
        <w:t xml:space="preserve">  </w:t>
      </w:r>
      <w:r w:rsidRPr="002F32D9">
        <w:rPr>
          <w:b/>
        </w:rPr>
        <w:t>1.17. В разделе 45.4.1 статьи  45.4.: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1.17.1 абзац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lastRenderedPageBreak/>
        <w:t xml:space="preserve">        «Зона ПК-1 выделена для обеспечения правовых условий формирования промышленных предприятий I класса опасности,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1.17.2 подпункт 1 пункта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«1) промышленные и коммунально-складские предприятия I класса опасности, требующие большегрузного или железнодорожного транспорта»;</w:t>
      </w:r>
    </w:p>
    <w:p w:rsidR="00BA029C" w:rsidRDefault="00A23620" w:rsidP="00BA029C">
      <w:pPr>
        <w:autoSpaceDE w:val="0"/>
        <w:autoSpaceDN w:val="0"/>
        <w:adjustRightInd w:val="0"/>
        <w:jc w:val="both"/>
        <w:outlineLvl w:val="4"/>
      </w:pPr>
      <w:r w:rsidRPr="002F32D9">
        <w:t xml:space="preserve">        1.17.3 </w:t>
      </w:r>
      <w:r w:rsidR="00BA029C" w:rsidRPr="002F32D9">
        <w:t xml:space="preserve">подпункт </w:t>
      </w:r>
      <w:r w:rsidR="00BA029C">
        <w:t>11</w:t>
      </w:r>
      <w:r w:rsidR="00BA029C" w:rsidRPr="002F32D9">
        <w:t xml:space="preserve">пункта </w:t>
      </w:r>
      <w:r w:rsidR="00BA029C">
        <w:t>1</w:t>
      </w:r>
      <w:r w:rsidR="00BA029C" w:rsidRPr="002F32D9">
        <w:t xml:space="preserve">  изложить в следующей редакции:</w:t>
      </w:r>
    </w:p>
    <w:p w:rsidR="00BA029C" w:rsidRDefault="00BA029C" w:rsidP="00BA029C">
      <w:pPr>
        <w:autoSpaceDE w:val="0"/>
        <w:autoSpaceDN w:val="0"/>
        <w:adjustRightInd w:val="0"/>
        <w:jc w:val="both"/>
        <w:outlineLvl w:val="4"/>
      </w:pPr>
      <w:r>
        <w:t xml:space="preserve">         «11)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BA029C" w:rsidP="00A23620">
      <w:pPr>
        <w:autoSpaceDE w:val="0"/>
        <w:autoSpaceDN w:val="0"/>
        <w:adjustRightInd w:val="0"/>
        <w:jc w:val="both"/>
        <w:outlineLvl w:val="3"/>
      </w:pPr>
      <w:r>
        <w:t xml:space="preserve">        1.17.4 </w:t>
      </w:r>
      <w:r w:rsidR="00A23620" w:rsidRPr="002F32D9">
        <w:t>пункт 2 дополнить подпунктами 4, 5, 6 следующего содержания:</w:t>
      </w:r>
    </w:p>
    <w:p w:rsidR="00A23620" w:rsidRPr="002F32D9" w:rsidRDefault="00A23620" w:rsidP="00A23620">
      <w:pPr>
        <w:widowControl w:val="0"/>
      </w:pPr>
      <w:r w:rsidRPr="002F32D9">
        <w:t xml:space="preserve">        «4) трансформаторные подстанции;</w:t>
      </w:r>
    </w:p>
    <w:p w:rsidR="00A23620" w:rsidRPr="002F32D9" w:rsidRDefault="00A23620" w:rsidP="00A23620">
      <w:pPr>
        <w:widowControl w:val="0"/>
      </w:pPr>
      <w:r w:rsidRPr="002F32D9">
        <w:t xml:space="preserve">        5) антенно-мачтовые сооружения связи;</w:t>
      </w:r>
      <w:r w:rsidRPr="002F32D9">
        <w:br/>
        <w:t xml:space="preserve">        6) средства наружной рекламы»;</w:t>
      </w:r>
    </w:p>
    <w:p w:rsidR="00A23620" w:rsidRPr="002F32D9" w:rsidRDefault="00A23620" w:rsidP="00A23620">
      <w:pPr>
        <w:widowControl w:val="0"/>
      </w:pPr>
      <w:r w:rsidRPr="002F32D9">
        <w:t xml:space="preserve">        1.17.</w:t>
      </w:r>
      <w:r w:rsidR="00BA029C">
        <w:t>5</w:t>
      </w:r>
      <w:r w:rsidRPr="002F32D9">
        <w:t xml:space="preserve"> подпункт 1 пункта 4 изложить в следующей редакции: </w:t>
      </w:r>
    </w:p>
    <w:p w:rsidR="00A23620" w:rsidRPr="002F32D9" w:rsidRDefault="00A23620" w:rsidP="00A23620">
      <w:pPr>
        <w:widowControl w:val="0"/>
      </w:pPr>
      <w:r w:rsidRPr="002F32D9">
        <w:t xml:space="preserve"> 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5 га"/>
        </w:smartTagPr>
        <w:r w:rsidRPr="002F32D9">
          <w:t>0,5 га</w:t>
        </w:r>
      </w:smartTag>
      <w:r w:rsidRPr="002F32D9">
        <w:t>, (для объектов инженерно-   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1.17.</w:t>
      </w:r>
      <w:r w:rsidR="00BA029C">
        <w:t>6</w:t>
      </w:r>
      <w:r w:rsidRPr="002F32D9">
        <w:t xml:space="preserve">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outlineLvl w:val="3"/>
        <w:rPr>
          <w:b/>
          <w:color w:val="FF0000"/>
        </w:rPr>
      </w:pPr>
      <w:r w:rsidRPr="002F32D9">
        <w:t xml:space="preserve">  </w:t>
      </w:r>
      <w:r w:rsidRPr="002F32D9">
        <w:rPr>
          <w:b/>
        </w:rPr>
        <w:t>1.18. В разделе 45.4.2 статьи 45.4: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1.18.1 абзац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«Зона ПК-2 выделена для обеспечения правовых условий формирования промышленных предприятий II класса опасности,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</w:t>
      </w:r>
      <w:proofErr w:type="gramStart"/>
      <w:r w:rsidRPr="002F32D9">
        <w:t>.»;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proofErr w:type="gramEnd"/>
      <w:r w:rsidRPr="002F32D9">
        <w:t xml:space="preserve">  1.18.2 подпункт 1 пункта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«1) промышленные и коммунально-складские предприятия II класса опасности, требующие большегрузного или железнодорожного транспорта»;</w:t>
      </w:r>
    </w:p>
    <w:p w:rsidR="00D657BE" w:rsidRDefault="00A23620" w:rsidP="00D657BE">
      <w:pPr>
        <w:autoSpaceDE w:val="0"/>
        <w:autoSpaceDN w:val="0"/>
        <w:adjustRightInd w:val="0"/>
        <w:jc w:val="both"/>
        <w:outlineLvl w:val="4"/>
      </w:pPr>
      <w:r w:rsidRPr="002F32D9">
        <w:t xml:space="preserve">        1.18.2 </w:t>
      </w:r>
      <w:r w:rsidR="00D657BE" w:rsidRPr="002F32D9">
        <w:t xml:space="preserve">подпункт </w:t>
      </w:r>
      <w:r w:rsidR="00D657BE">
        <w:t>11</w:t>
      </w:r>
      <w:r w:rsidR="00D657BE" w:rsidRPr="002F32D9">
        <w:t xml:space="preserve"> пункта </w:t>
      </w:r>
      <w:r w:rsidR="00D657BE">
        <w:t>1</w:t>
      </w:r>
      <w:r w:rsidR="00D657BE" w:rsidRPr="002F32D9">
        <w:t xml:space="preserve">  изложить в следующей редакции:</w:t>
      </w:r>
    </w:p>
    <w:p w:rsidR="00D657BE" w:rsidRDefault="00D657BE" w:rsidP="00D657BE">
      <w:pPr>
        <w:autoSpaceDE w:val="0"/>
        <w:autoSpaceDN w:val="0"/>
        <w:adjustRightInd w:val="0"/>
        <w:jc w:val="both"/>
        <w:outlineLvl w:val="4"/>
      </w:pPr>
      <w:r>
        <w:t xml:space="preserve">         «11)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D657BE" w:rsidP="00A23620">
      <w:pPr>
        <w:autoSpaceDE w:val="0"/>
        <w:autoSpaceDN w:val="0"/>
        <w:adjustRightInd w:val="0"/>
        <w:jc w:val="both"/>
        <w:outlineLvl w:val="3"/>
      </w:pPr>
      <w:r>
        <w:t xml:space="preserve">        1.18.3 </w:t>
      </w:r>
      <w:r w:rsidR="00A23620" w:rsidRPr="002F32D9">
        <w:t>пункт 2 дополнить подпунктами 4, 5, 6 следующего содержания:</w:t>
      </w:r>
    </w:p>
    <w:p w:rsidR="00A23620" w:rsidRPr="002F32D9" w:rsidRDefault="00A23620" w:rsidP="00A23620">
      <w:pPr>
        <w:widowControl w:val="0"/>
      </w:pPr>
      <w:r w:rsidRPr="002F32D9">
        <w:t xml:space="preserve">        «4) трансформаторные подстанции;</w:t>
      </w:r>
    </w:p>
    <w:p w:rsidR="00A23620" w:rsidRPr="002F32D9" w:rsidRDefault="00A23620" w:rsidP="00A23620">
      <w:pPr>
        <w:widowControl w:val="0"/>
        <w:tabs>
          <w:tab w:val="left" w:pos="0"/>
        </w:tabs>
      </w:pPr>
      <w:r w:rsidRPr="002F32D9">
        <w:t xml:space="preserve">        5) антенно-мачтовые сооружения связи;</w:t>
      </w:r>
      <w:r w:rsidRPr="002F32D9">
        <w:br/>
        <w:t xml:space="preserve">        6) средства наружной рекламы»;</w:t>
      </w:r>
    </w:p>
    <w:p w:rsidR="00A23620" w:rsidRPr="002F32D9" w:rsidRDefault="00A23620" w:rsidP="00A23620">
      <w:pPr>
        <w:widowControl w:val="0"/>
        <w:tabs>
          <w:tab w:val="left" w:pos="540"/>
        </w:tabs>
      </w:pPr>
      <w:r w:rsidRPr="002F32D9">
        <w:t xml:space="preserve">        1.18.</w:t>
      </w:r>
      <w:r w:rsidR="00D657BE">
        <w:t>4</w:t>
      </w:r>
      <w:r w:rsidRPr="002F32D9">
        <w:t xml:space="preserve">  подпункт 1 пункта 4 изложить в следующей редакции: </w:t>
      </w:r>
    </w:p>
    <w:p w:rsidR="00A23620" w:rsidRPr="002F32D9" w:rsidRDefault="00A23620" w:rsidP="00A23620">
      <w:pPr>
        <w:widowControl w:val="0"/>
        <w:tabs>
          <w:tab w:val="left" w:pos="180"/>
        </w:tabs>
      </w:pPr>
      <w:r w:rsidRPr="002F32D9">
        <w:t xml:space="preserve">    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5 га"/>
        </w:smartTagPr>
        <w:r w:rsidRPr="002F32D9">
          <w:t>0,5 га</w:t>
        </w:r>
      </w:smartTag>
      <w:r w:rsidRPr="002F32D9">
        <w:t>, (для объектов инженерно-   технического обеспечения, средств наружной рекламы – по проекту)»;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jc w:val="both"/>
        <w:outlineLvl w:val="3"/>
      </w:pPr>
      <w:r w:rsidRPr="002F32D9">
        <w:t xml:space="preserve">         1.18.</w:t>
      </w:r>
      <w:r w:rsidR="00D657BE">
        <w:t>5</w:t>
      </w:r>
      <w:r w:rsidRPr="002F32D9">
        <w:t xml:space="preserve"> 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outlineLvl w:val="3"/>
        <w:rPr>
          <w:b/>
          <w:color w:val="FF0000"/>
        </w:rPr>
      </w:pPr>
      <w:r w:rsidRPr="002F32D9">
        <w:rPr>
          <w:b/>
        </w:rPr>
        <w:t xml:space="preserve">   1.19.  В разделе 45.4.3 статьи 45.4: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1.19.1 подпункт 1 пункта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«1) промышленные предприятия и коммунально-складские объекты III класса опасности»;</w:t>
      </w:r>
    </w:p>
    <w:p w:rsidR="002E14B1" w:rsidRDefault="00A23620" w:rsidP="002E14B1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1.19.2  </w:t>
      </w:r>
      <w:r w:rsidR="002E14B1" w:rsidRPr="002F32D9">
        <w:t xml:space="preserve">подпункт </w:t>
      </w:r>
      <w:r w:rsidR="002E14B1">
        <w:t>15</w:t>
      </w:r>
      <w:r w:rsidR="002E14B1" w:rsidRPr="002F32D9">
        <w:t xml:space="preserve"> пункта </w:t>
      </w:r>
      <w:r w:rsidR="002E14B1">
        <w:t>1</w:t>
      </w:r>
      <w:r w:rsidR="002E14B1" w:rsidRPr="002F32D9">
        <w:t xml:space="preserve">  изложить в следующей редакции:</w:t>
      </w:r>
    </w:p>
    <w:p w:rsidR="002E14B1" w:rsidRDefault="002E14B1" w:rsidP="002E14B1">
      <w:pPr>
        <w:autoSpaceDE w:val="0"/>
        <w:autoSpaceDN w:val="0"/>
        <w:adjustRightInd w:val="0"/>
        <w:jc w:val="both"/>
        <w:outlineLvl w:val="4"/>
      </w:pPr>
      <w:r>
        <w:t xml:space="preserve">         «</w:t>
      </w:r>
      <w:r w:rsidR="00347EE0">
        <w:t>15</w:t>
      </w:r>
      <w:r>
        <w:t xml:space="preserve">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2E14B1" w:rsidP="00A23620">
      <w:pPr>
        <w:autoSpaceDE w:val="0"/>
        <w:autoSpaceDN w:val="0"/>
        <w:adjustRightInd w:val="0"/>
        <w:jc w:val="both"/>
        <w:outlineLvl w:val="3"/>
      </w:pPr>
      <w:r>
        <w:t xml:space="preserve">         1.19.3 </w:t>
      </w:r>
      <w:r w:rsidR="00A23620" w:rsidRPr="002F32D9">
        <w:t>пункт 2 дополнить подпунктами 3, 4, 5 следующего содержания:</w:t>
      </w:r>
    </w:p>
    <w:p w:rsidR="00A23620" w:rsidRPr="002F32D9" w:rsidRDefault="00A23620" w:rsidP="00A23620">
      <w:pPr>
        <w:widowControl w:val="0"/>
      </w:pPr>
      <w:r w:rsidRPr="002F32D9">
        <w:t xml:space="preserve">         «3) трансформаторные подстанции;</w:t>
      </w:r>
    </w:p>
    <w:p w:rsidR="00A23620" w:rsidRPr="002F32D9" w:rsidRDefault="00A23620" w:rsidP="00A23620">
      <w:pPr>
        <w:widowControl w:val="0"/>
      </w:pPr>
      <w:r w:rsidRPr="002F32D9">
        <w:t xml:space="preserve">         4) антенно-мачтовые сооружения связи;</w:t>
      </w:r>
      <w:r w:rsidRPr="002F32D9">
        <w:br/>
        <w:t xml:space="preserve">         5) средства наружной рекламы»;</w:t>
      </w:r>
    </w:p>
    <w:p w:rsidR="00A23620" w:rsidRPr="002F32D9" w:rsidRDefault="00A23620" w:rsidP="00A23620">
      <w:pPr>
        <w:widowControl w:val="0"/>
      </w:pPr>
      <w:r w:rsidRPr="002F32D9">
        <w:t xml:space="preserve">         1.19.</w:t>
      </w:r>
      <w:r w:rsidR="002E14B1">
        <w:t>4</w:t>
      </w:r>
      <w:r w:rsidRPr="002F32D9">
        <w:t xml:space="preserve">  подпункт 1 пункта 4 изложить в следующей редакции: </w:t>
      </w:r>
    </w:p>
    <w:p w:rsidR="00A23620" w:rsidRPr="002F32D9" w:rsidRDefault="00A23620" w:rsidP="00A23620">
      <w:pPr>
        <w:widowControl w:val="0"/>
        <w:ind w:firstLine="360"/>
      </w:pPr>
      <w:r w:rsidRPr="002F32D9">
        <w:lastRenderedPageBreak/>
        <w:t xml:space="preserve">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2 га"/>
        </w:smartTagPr>
        <w:r w:rsidRPr="002F32D9">
          <w:t>0,2 га</w:t>
        </w:r>
      </w:smartTag>
      <w:r w:rsidRPr="002F32D9">
        <w:t>, (для объектов инженерно-   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1.19.</w:t>
      </w:r>
      <w:r w:rsidR="002E14B1">
        <w:t>5</w:t>
      </w:r>
      <w:r w:rsidRPr="002F32D9">
        <w:t xml:space="preserve">  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outlineLvl w:val="3"/>
        <w:rPr>
          <w:b/>
          <w:color w:val="FF0000"/>
        </w:rPr>
      </w:pPr>
      <w:r w:rsidRPr="002F32D9">
        <w:t xml:space="preserve">         </w:t>
      </w:r>
      <w:r w:rsidRPr="002F32D9">
        <w:rPr>
          <w:b/>
        </w:rPr>
        <w:t>1.20.  В разделе  45.4.4 статьи 45.4: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1.20.1  подпункт 1 пункта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«1) коммунально-складские и производственные предприятия IV класса опасности различного профиля»;</w:t>
      </w:r>
    </w:p>
    <w:p w:rsidR="005021DD" w:rsidRDefault="00A23620" w:rsidP="005021DD">
      <w:pPr>
        <w:autoSpaceDE w:val="0"/>
        <w:autoSpaceDN w:val="0"/>
        <w:adjustRightInd w:val="0"/>
        <w:jc w:val="both"/>
        <w:outlineLvl w:val="4"/>
      </w:pPr>
      <w:r w:rsidRPr="002F32D9">
        <w:t xml:space="preserve">         1.20.2   </w:t>
      </w:r>
      <w:r w:rsidR="005021DD" w:rsidRPr="002F32D9">
        <w:t xml:space="preserve">подпункт </w:t>
      </w:r>
      <w:r w:rsidR="005021DD">
        <w:t>13</w:t>
      </w:r>
      <w:r w:rsidR="005021DD" w:rsidRPr="002F32D9">
        <w:t xml:space="preserve"> пункта </w:t>
      </w:r>
      <w:r w:rsidR="005021DD">
        <w:t>1</w:t>
      </w:r>
      <w:r w:rsidR="005021DD" w:rsidRPr="002F32D9">
        <w:t xml:space="preserve">  изложить в следующей редакции:</w:t>
      </w:r>
    </w:p>
    <w:p w:rsidR="005021DD" w:rsidRDefault="005021DD" w:rsidP="005021DD">
      <w:pPr>
        <w:autoSpaceDE w:val="0"/>
        <w:autoSpaceDN w:val="0"/>
        <w:adjustRightInd w:val="0"/>
        <w:jc w:val="both"/>
        <w:outlineLvl w:val="4"/>
      </w:pPr>
      <w:r>
        <w:t xml:space="preserve">         «13)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5021DD" w:rsidP="00A2362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 xml:space="preserve">         1.20.3 </w:t>
      </w:r>
      <w:r w:rsidR="00A23620" w:rsidRPr="002F32D9">
        <w:t>пункт 2 дополнить подпунктами 3, 4, 5 следующего содержания:</w:t>
      </w:r>
    </w:p>
    <w:p w:rsidR="00A23620" w:rsidRPr="002F32D9" w:rsidRDefault="00A23620" w:rsidP="00A23620">
      <w:pPr>
        <w:widowControl w:val="0"/>
      </w:pPr>
      <w:r w:rsidRPr="002F32D9">
        <w:t xml:space="preserve">         «3) трансформаторные подстанции;</w:t>
      </w:r>
    </w:p>
    <w:p w:rsidR="00A23620" w:rsidRPr="002F32D9" w:rsidRDefault="00A23620" w:rsidP="00A23620">
      <w:pPr>
        <w:widowControl w:val="0"/>
      </w:pPr>
      <w:r w:rsidRPr="002F32D9">
        <w:t xml:space="preserve">         4) антенно-мачтовые сооружения связи;</w:t>
      </w:r>
      <w:r w:rsidRPr="002F32D9">
        <w:br/>
        <w:t xml:space="preserve">         5) средства наружной рекламы»;</w:t>
      </w:r>
    </w:p>
    <w:p w:rsidR="00A23620" w:rsidRPr="002F32D9" w:rsidRDefault="00A23620" w:rsidP="00A23620">
      <w:pPr>
        <w:widowControl w:val="0"/>
      </w:pPr>
      <w:r w:rsidRPr="002F32D9">
        <w:t xml:space="preserve">         6) озеленённые территории общего пользования (парки, сады, бульвары, скверы)»;</w:t>
      </w:r>
    </w:p>
    <w:p w:rsidR="00A23620" w:rsidRPr="002F32D9" w:rsidRDefault="00A23620" w:rsidP="00A23620">
      <w:pPr>
        <w:widowControl w:val="0"/>
      </w:pPr>
      <w:r w:rsidRPr="002F32D9">
        <w:t xml:space="preserve">         1.20.</w:t>
      </w:r>
      <w:r w:rsidR="005021DD">
        <w:t>4</w:t>
      </w:r>
      <w:r w:rsidRPr="002F32D9">
        <w:t xml:space="preserve">  подпункт 9 исключить из пункта 3;</w:t>
      </w:r>
    </w:p>
    <w:p w:rsidR="00A23620" w:rsidRPr="002F32D9" w:rsidRDefault="00A23620" w:rsidP="00A23620">
      <w:pPr>
        <w:widowControl w:val="0"/>
      </w:pPr>
      <w:r w:rsidRPr="002F32D9">
        <w:t xml:space="preserve">         1.20.</w:t>
      </w:r>
      <w:r w:rsidR="005021DD">
        <w:t>5</w:t>
      </w:r>
      <w:r w:rsidRPr="002F32D9">
        <w:t xml:space="preserve">  подпункт 1 пункта 4 изложить в следующей редакции: 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   технического обеспечения, средств наружной рекламы – по проекту)»;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1.20.</w:t>
      </w:r>
      <w:r w:rsidR="005021DD">
        <w:t>6</w:t>
      </w:r>
      <w:r w:rsidRPr="002F32D9">
        <w:t xml:space="preserve">  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  <w:rPr>
          <w:b/>
        </w:rPr>
      </w:pPr>
      <w:r w:rsidRPr="002F32D9">
        <w:t xml:space="preserve">   </w:t>
      </w:r>
      <w:r w:rsidRPr="002F32D9">
        <w:rPr>
          <w:b/>
        </w:rPr>
        <w:t>1.21. В разделе  45.4.5 статьи 45.4: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1.21.1  подпункт 1 пункта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«1) коммунально-складские и производственные предприятия V класса опасности</w:t>
      </w:r>
      <w:r w:rsidRPr="002F32D9">
        <w:rPr>
          <w:color w:val="FF0000"/>
        </w:rPr>
        <w:t xml:space="preserve"> </w:t>
      </w:r>
      <w:r w:rsidRPr="002F32D9">
        <w:t>различного профиля»;</w:t>
      </w:r>
    </w:p>
    <w:p w:rsidR="00016BDF" w:rsidRDefault="00A23620" w:rsidP="00016BDF">
      <w:pPr>
        <w:autoSpaceDE w:val="0"/>
        <w:autoSpaceDN w:val="0"/>
        <w:adjustRightInd w:val="0"/>
        <w:jc w:val="both"/>
        <w:outlineLvl w:val="4"/>
      </w:pPr>
      <w:r w:rsidRPr="002F32D9">
        <w:t xml:space="preserve">  </w:t>
      </w:r>
      <w:r w:rsidR="00016BDF">
        <w:t xml:space="preserve">      </w:t>
      </w:r>
      <w:r w:rsidRPr="002F32D9">
        <w:t xml:space="preserve"> 1.21.2   </w:t>
      </w:r>
      <w:r w:rsidR="00016BDF" w:rsidRPr="002F32D9">
        <w:t xml:space="preserve">подпункт </w:t>
      </w:r>
      <w:r w:rsidR="00016BDF">
        <w:t>1</w:t>
      </w:r>
      <w:r w:rsidR="00CE0F2E">
        <w:t>3</w:t>
      </w:r>
      <w:r w:rsidR="00016BDF" w:rsidRPr="002F32D9">
        <w:t xml:space="preserve"> пункта </w:t>
      </w:r>
      <w:r w:rsidR="00016BDF">
        <w:t>1</w:t>
      </w:r>
      <w:r w:rsidR="00016BDF" w:rsidRPr="002F32D9">
        <w:t xml:space="preserve">  изложить в следующей редакции:</w:t>
      </w:r>
    </w:p>
    <w:p w:rsidR="00016BDF" w:rsidRDefault="00016BDF" w:rsidP="00016BDF">
      <w:pPr>
        <w:autoSpaceDE w:val="0"/>
        <w:autoSpaceDN w:val="0"/>
        <w:adjustRightInd w:val="0"/>
        <w:jc w:val="both"/>
        <w:outlineLvl w:val="4"/>
      </w:pPr>
      <w:r>
        <w:t xml:space="preserve">         «</w:t>
      </w:r>
      <w:r w:rsidR="00CE0F2E">
        <w:t>1</w:t>
      </w:r>
      <w:r>
        <w:t xml:space="preserve">3) </w:t>
      </w:r>
      <w:r w:rsidRPr="002F32D9">
        <w:t xml:space="preserve">отделения, 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CE0F2E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>
        <w:t xml:space="preserve">   1.21.3 </w:t>
      </w:r>
      <w:r w:rsidR="00A23620" w:rsidRPr="002F32D9">
        <w:t>пункт 2 дополнить подпунктами 3, 4 следующего содержания: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«3) трансформаторные подстанции;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4) средства наружной рекламы»;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1.21.</w:t>
      </w:r>
      <w:r w:rsidR="00CE0F2E">
        <w:t>4</w:t>
      </w:r>
      <w:r w:rsidRPr="002F32D9">
        <w:t xml:space="preserve">  подпункт 1 пункта 4 изложить в следующей редакции: 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2F32D9">
          <w:t>0,1 га</w:t>
        </w:r>
      </w:smartTag>
      <w:r w:rsidRPr="002F32D9">
        <w:t>, (для объектов инженерно-   технического обеспечения, средств наружной рекламы – по проекту)»;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1.21.</w:t>
      </w:r>
      <w:r w:rsidR="00CE0F2E">
        <w:t>5</w:t>
      </w:r>
      <w:r w:rsidRPr="002F32D9">
        <w:t xml:space="preserve"> 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  <w:rPr>
          <w:b/>
        </w:rPr>
      </w:pPr>
      <w:r w:rsidRPr="002F32D9">
        <w:t xml:space="preserve">   </w:t>
      </w:r>
      <w:r w:rsidRPr="002F32D9">
        <w:rPr>
          <w:b/>
        </w:rPr>
        <w:t>1.22. В статье  45.4.6: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1.22.1 абзац 2 изложить в следующей редакции: 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«Предотвращение вредного воздействия сооружений и коммуникаций транспорта, связи, инженерного оборудования на среду обитания и здоровье человека обеспечивается соблюдением необходимых расстояний от этих объектов до жилых, общественных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1.22.2 пункт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«1. Основные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1) управления, отделения, сооружения постов </w:t>
      </w:r>
      <w:r w:rsidR="00CE284F">
        <w:t>по</w:t>
      </w:r>
      <w:r w:rsidRPr="002F32D9">
        <w:t xml:space="preserve">лиции, </w:t>
      </w:r>
      <w:r w:rsidR="00EF00F8">
        <w:t xml:space="preserve">отделения </w:t>
      </w:r>
      <w:r w:rsidRPr="002F32D9">
        <w:t>ГИБДД;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2) автобусный вокзал, автостанции;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3) объекты технологического назначения транспортных узлов: информационные центры, справочные бюро, кассы, залы ожидания, службы регистрации, службы оформления заказов;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4) предприятия общественного питания (рестораны, столовые, кафе, закусочные, бары);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5) магазины, торговые комплексы;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lastRenderedPageBreak/>
        <w:t xml:space="preserve">   6) транспортные агентства по продаже ави</w:t>
      </w:r>
      <w:proofErr w:type="gramStart"/>
      <w:r w:rsidRPr="002F32D9">
        <w:t>а-</w:t>
      </w:r>
      <w:proofErr w:type="gramEnd"/>
      <w:r w:rsidRPr="002F32D9">
        <w:t xml:space="preserve"> и железнодорожных билетов и предоставлению прочих сервисных услуг;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7) отделения, участковые пункты </w:t>
      </w:r>
      <w:r w:rsidR="00BF48DF">
        <w:t>по</w:t>
      </w:r>
      <w:r w:rsidRPr="002F32D9">
        <w:t>лиции;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8) пункты оказания первой медицинской помощи;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9) автозаправочные станции, авторемонтные и сервисные мастерские;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10) конечные пункты для разворота общественного транспорта;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11) озеленённые территории общего пользования (парки, сады, бульвары, скверы)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12) остановки общественного пассажирского транспорта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13)  тротуары, площади;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14) пешеходные переходы надземные и подземные;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15) магистральные улицы городского и районного значения;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16) резервные полосы для расширения проезжей части, тротуаров, инженерных коммуникаций;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17) малые архитектурные формы и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1.22.3  подпункт 1 пункта 2 изложить в следующей редакции:</w:t>
      </w:r>
    </w:p>
    <w:p w:rsidR="00A23620" w:rsidRPr="002F32D9" w:rsidRDefault="00A23620" w:rsidP="00A23620">
      <w:pPr>
        <w:tabs>
          <w:tab w:val="left" w:pos="180"/>
          <w:tab w:val="left" w:pos="36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«1) автостоянки перед общественными зданиями»;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1.22.4  пункт 2 дополнить подпунктами  4, 5 следующего содержания: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 «4) трансформаторные подстанции;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 5)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1.22.5 подпункт 3 исключить из пункта 4.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  <w:rPr>
          <w:b/>
        </w:rPr>
      </w:pPr>
      <w:r w:rsidRPr="002F32D9">
        <w:t xml:space="preserve">    </w:t>
      </w:r>
      <w:r w:rsidRPr="002F32D9">
        <w:rPr>
          <w:b/>
        </w:rPr>
        <w:t>1.23.  В статье  45.4.7: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1.23.1  пункт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«1. Основные виды разрешенного использования: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outlineLvl w:val="3"/>
      </w:pPr>
      <w:r w:rsidRPr="002F32D9">
        <w:t xml:space="preserve">          1) объекты специального использования (режим использования территории определяется с учетом требований специальных нормативов и правил в соответствии с назначением объекта);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jc w:val="both"/>
        <w:outlineLvl w:val="3"/>
      </w:pPr>
      <w:r w:rsidRPr="002F32D9">
        <w:t xml:space="preserve">           2) объекты обслуживания, связанные с целевым назначением зоны»;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jc w:val="both"/>
        <w:outlineLvl w:val="3"/>
      </w:pPr>
      <w:r w:rsidRPr="002F32D9">
        <w:t xml:space="preserve">           1.23.2  пункт 2 дополнить подпунктами  2, 3 следующего содержания:</w:t>
      </w:r>
    </w:p>
    <w:p w:rsidR="00A23620" w:rsidRPr="002F32D9" w:rsidRDefault="00A23620" w:rsidP="00A23620">
      <w:pPr>
        <w:widowControl w:val="0"/>
      </w:pPr>
      <w:r w:rsidRPr="002F32D9">
        <w:t xml:space="preserve">           «2) трансформаторные подстанции;</w:t>
      </w:r>
    </w:p>
    <w:p w:rsidR="00A23620" w:rsidRPr="002F32D9" w:rsidRDefault="00A23620" w:rsidP="00A23620">
      <w:pPr>
        <w:widowControl w:val="0"/>
      </w:pPr>
      <w:r w:rsidRPr="002F32D9">
        <w:t xml:space="preserve">           3) средства наружной рекламы»;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jc w:val="both"/>
        <w:outlineLvl w:val="3"/>
      </w:pPr>
      <w:r w:rsidRPr="002F32D9">
        <w:t xml:space="preserve">           1.23.3  пункт 3 дополнить подпунктом  2 следующего содержания:</w:t>
      </w:r>
    </w:p>
    <w:p w:rsidR="00A23620" w:rsidRPr="002F32D9" w:rsidRDefault="00A23620" w:rsidP="00A23620">
      <w:pPr>
        <w:widowControl w:val="0"/>
      </w:pPr>
      <w:r w:rsidRPr="002F32D9">
        <w:t xml:space="preserve">           «2)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 1.23.4  в подпункте 3 пункта 4 слова «красной линии застройки» заменить словами «красной линии». </w:t>
      </w:r>
    </w:p>
    <w:p w:rsidR="00A23620" w:rsidRPr="002F32D9" w:rsidRDefault="00A23620" w:rsidP="00A23620">
      <w:pPr>
        <w:autoSpaceDE w:val="0"/>
        <w:autoSpaceDN w:val="0"/>
        <w:adjustRightInd w:val="0"/>
        <w:outlineLvl w:val="2"/>
        <w:rPr>
          <w:b/>
        </w:rPr>
      </w:pPr>
      <w:r w:rsidRPr="002F32D9">
        <w:t xml:space="preserve">           </w:t>
      </w:r>
      <w:r w:rsidRPr="002F32D9">
        <w:rPr>
          <w:b/>
        </w:rPr>
        <w:t>1.24. В разделе 45.5.1 статьи  45.5: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 1.24.1 пункт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 «1. Основные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 1) цветочно-оранжерейные хозяйства;</w:t>
      </w:r>
    </w:p>
    <w:p w:rsidR="00A23620" w:rsidRPr="002F32D9" w:rsidRDefault="00A23620" w:rsidP="00A23620">
      <w:pPr>
        <w:autoSpaceDE w:val="0"/>
        <w:autoSpaceDN w:val="0"/>
        <w:adjustRightInd w:val="0"/>
        <w:ind w:left="-360" w:firstLine="360"/>
        <w:jc w:val="both"/>
        <w:outlineLvl w:val="3"/>
      </w:pPr>
      <w:r w:rsidRPr="002F32D9">
        <w:t xml:space="preserve">           2) теплично-парниковые сооружения, питомники, дендрарии для выращивания, селекции и воспроизводства садовых и огородных культур, декоративных и лекарственных растений;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 3) </w:t>
      </w:r>
      <w:proofErr w:type="spellStart"/>
      <w:r w:rsidRPr="002F32D9">
        <w:t>свинокомплексы</w:t>
      </w:r>
      <w:proofErr w:type="spellEnd"/>
      <w:r w:rsidRPr="002F32D9">
        <w:t>, птицефабрики и другие предприятия сельскохозяйственного профиля;</w:t>
      </w:r>
    </w:p>
    <w:p w:rsidR="00A23620" w:rsidRPr="002F32D9" w:rsidRDefault="00A23620" w:rsidP="00A23620">
      <w:pPr>
        <w:autoSpaceDE w:val="0"/>
        <w:autoSpaceDN w:val="0"/>
        <w:adjustRightInd w:val="0"/>
        <w:jc w:val="both"/>
        <w:outlineLvl w:val="3"/>
      </w:pPr>
      <w:r w:rsidRPr="002F32D9">
        <w:t xml:space="preserve">          4) личные подсобные хозяйства;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5) садовые товарищества;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6) территории общего пользования садового товарищества;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7) пруды, обводненные карьеры»;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1.24.2 пункт 2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«2. Вспомогательные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1) административно-бытовые здания и помещения, столовые;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2) хозяйственные строения на земельных участках, используемых для ведения садоводства, огородничества;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lastRenderedPageBreak/>
        <w:t xml:space="preserve">    3) отдельно стоящие, встроенно-пристроенные к строениям, сооружениям сельскохозяйственного назначения и хозяйственным постройкам на садовых (огороднических) участках автостоянки для временного хранения автотранспорта;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4) сооружения для хранения и технического обслуживания сельхозтехники;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5) пункты приема и заготовки сельскохозяйственной продукции;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6) индивидуальные и коллективные овощехранилища;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7) водозаборы локального пользования;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8) противопожарные объекты;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9) 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10) пасеки на земельных участках, используемых для ведения садоводства, огородничества;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11) площадки для мусоросборников;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12) здания и сооружения для хранения средств пожаротушения;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13) объекты благоустройства, фонтаны, малые архитектурные формы, скульптуры, средства визуальной информации»;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1.24.3 пункт 2 дополнить подпунктами 14, 15 следующего содержания: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«14) трансформаторные подстанции;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15) средства наружной рекламы»;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1.24.4 пункт 3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«3. Условно разрешенные виды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1) кафе, закусочные, буфеты;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2) магазины продовольственных, промышленных и смешанных товаров;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3) пункты оказания первой медицинской помощи;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4) антенно-мачтовые сооружения связи»;</w:t>
      </w:r>
    </w:p>
    <w:p w:rsidR="00A23620" w:rsidRPr="002F32D9" w:rsidRDefault="00A23620" w:rsidP="00A23620">
      <w:pPr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1.24.6  подпункт 3 пункта 4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«3) минимальный отступ от красной линии, за пределами которых запрещено строительство зданий, строений, сооружений – 25м. для сельскохозяйственных предприятий, 3м. - для объектов садоводческих товариществ»; 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1.24.7  подпункт 1 пункта 4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«2) предельный минимальный размер земельного участка – </w:t>
      </w:r>
      <w:smartTag w:uri="urn:schemas-microsoft-com:office:smarttags" w:element="metricconverter">
        <w:smartTagPr>
          <w:attr w:name="ProductID" w:val="0,04 га"/>
        </w:smartTagPr>
        <w:r w:rsidRPr="002F32D9">
          <w:t>0,04 га</w:t>
        </w:r>
      </w:smartTag>
      <w:r w:rsidRPr="002F32D9">
        <w:t>, (для объектов инженерно-технического обеспечения, средств наружной рекламы – по проекту)»;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outlineLvl w:val="2"/>
        <w:rPr>
          <w:b/>
        </w:rPr>
      </w:pPr>
      <w:r w:rsidRPr="002F32D9">
        <w:t xml:space="preserve">         </w:t>
      </w:r>
      <w:r w:rsidRPr="002F32D9">
        <w:rPr>
          <w:b/>
        </w:rPr>
        <w:t>1.25.  В разделе 45.5.2. статьи  45.5: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1.25.1  абзац 1 изложить в следующей редакции: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«Зоны коллективных садов выделены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земельных участков и объектов капитального строительства</w:t>
      </w:r>
      <w:proofErr w:type="gramStart"/>
      <w:r w:rsidRPr="002F32D9">
        <w:t>.»;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proofErr w:type="gramEnd"/>
      <w:r w:rsidRPr="002F32D9">
        <w:t xml:space="preserve">   1.25.2   подпункт 3 пункта 2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«3) индивидуальные гаражи или автостоянки на индивидуальном  участке»;</w:t>
      </w:r>
    </w:p>
    <w:p w:rsidR="00A23620" w:rsidRPr="002F32D9" w:rsidRDefault="00A23620" w:rsidP="00A23620">
      <w:pPr>
        <w:tabs>
          <w:tab w:val="left" w:pos="0"/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1.25.3 пункт 2 дополнить подпунктом  11 следующего содержания:</w:t>
      </w:r>
    </w:p>
    <w:p w:rsidR="00A23620" w:rsidRPr="002F32D9" w:rsidRDefault="00A23620" w:rsidP="00A23620">
      <w:pPr>
        <w:widowControl w:val="0"/>
        <w:tabs>
          <w:tab w:val="left" w:pos="0"/>
        </w:tabs>
        <w:ind w:firstLine="360"/>
      </w:pPr>
      <w:r w:rsidRPr="002F32D9">
        <w:t xml:space="preserve">   «11) средства наружной рекламы»;</w:t>
      </w:r>
    </w:p>
    <w:p w:rsidR="00A23620" w:rsidRPr="002F32D9" w:rsidRDefault="00A23620" w:rsidP="00A23620">
      <w:pPr>
        <w:widowControl w:val="0"/>
        <w:tabs>
          <w:tab w:val="left" w:pos="0"/>
        </w:tabs>
        <w:ind w:firstLine="360"/>
      </w:pPr>
      <w:r w:rsidRPr="002F32D9">
        <w:t xml:space="preserve">   1.25.4 пункт 3 дополнить подпунктом  9 следующего содержания: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 9) антенно-мачтовые сооружения связи»;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1.25.5  подпункт 1 пункта 4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«1) предельный минимальный размер земельного участка - 0,04 га»;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1.25.6  подпункт 3 пункта 4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«3) минимальный отступ от красной линии улицы до жилого строения (дома), хозяйственных построек  – </w:t>
      </w:r>
      <w:smartTag w:uri="urn:schemas-microsoft-com:office:smarttags" w:element="metricconverter">
        <w:smartTagPr>
          <w:attr w:name="ProductID" w:val="5 м"/>
        </w:smartTagPr>
        <w:r w:rsidRPr="002F32D9">
          <w:t>5 м</w:t>
        </w:r>
      </w:smartTag>
      <w:r w:rsidRPr="002F32D9">
        <w:t xml:space="preserve">.;  от красной линии проезда до жилого строения (дома) - 3м., до хозяйственных построек  – </w:t>
      </w:r>
      <w:smartTag w:uri="urn:schemas-microsoft-com:office:smarttags" w:element="metricconverter">
        <w:smartTagPr>
          <w:attr w:name="ProductID" w:val="5 м"/>
        </w:smartTagPr>
        <w:r w:rsidRPr="002F32D9">
          <w:t>5 м</w:t>
        </w:r>
      </w:smartTag>
      <w:r w:rsidRPr="002F32D9">
        <w:t xml:space="preserve">.»;  </w:t>
      </w:r>
    </w:p>
    <w:p w:rsidR="00A23620" w:rsidRPr="002F32D9" w:rsidRDefault="00A23620" w:rsidP="00A23620">
      <w:pPr>
        <w:widowControl w:val="0"/>
        <w:tabs>
          <w:tab w:val="left" w:pos="0"/>
        </w:tabs>
        <w:ind w:firstLine="360"/>
      </w:pPr>
      <w:r w:rsidRPr="002F32D9">
        <w:t xml:space="preserve">   1.25.7 пункт 4 дополнить подпунктом 11 следующего содержания: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lastRenderedPageBreak/>
        <w:t xml:space="preserve">   «11) минимальный отступ от зданий и сооружений общего пользования до границ садовых участков – не менее </w:t>
      </w:r>
      <w:smartTag w:uri="urn:schemas-microsoft-com:office:smarttags" w:element="metricconverter">
        <w:smartTagPr>
          <w:attr w:name="ProductID" w:val="4 м"/>
        </w:smartTagPr>
        <w:r w:rsidRPr="002F32D9">
          <w:t>4 м</w:t>
        </w:r>
      </w:smartTag>
      <w:r w:rsidRPr="002F32D9">
        <w:t>.»;</w:t>
      </w:r>
    </w:p>
    <w:p w:rsidR="00A23620" w:rsidRPr="002F32D9" w:rsidRDefault="00A23620" w:rsidP="00A23620">
      <w:pPr>
        <w:tabs>
          <w:tab w:val="left" w:pos="0"/>
          <w:tab w:val="left" w:pos="54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1.25.8  подпункт 4 пункта 4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«4) минимальные расстояния от границы соседнего участка до жилого строения (дома) – 3м., до постройки для содержания мелкого скота и птицы – 4м., до других построек – 1м.; в случае примыкания хозяйственных построек к жилому строению (дому) расстояние от границы соседнего участка до каждого объекта блокировки принимается по СНиП; при блокировке строений (домов), сооружений на соседних участках расстояния между блоками принимаются по СНиП».</w:t>
      </w:r>
    </w:p>
    <w:p w:rsidR="00A23620" w:rsidRPr="002F32D9" w:rsidRDefault="00A23620" w:rsidP="00A23620">
      <w:pPr>
        <w:tabs>
          <w:tab w:val="left" w:pos="0"/>
          <w:tab w:val="left" w:pos="180"/>
        </w:tabs>
        <w:autoSpaceDE w:val="0"/>
        <w:autoSpaceDN w:val="0"/>
        <w:adjustRightInd w:val="0"/>
        <w:ind w:firstLine="360"/>
        <w:outlineLvl w:val="2"/>
        <w:rPr>
          <w:b/>
        </w:rPr>
      </w:pPr>
      <w:r w:rsidRPr="002F32D9">
        <w:rPr>
          <w:b/>
        </w:rPr>
        <w:t xml:space="preserve">   1.26.  В разделе 45.6.1 статьи 45.6: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1.26.1  абзац 2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«В иных случаях к частям территории в пределах данной зоны Р-1, которые относятся к территории общего пользования, отделённой от иных территорий красными линиями, градостроительный регламент не применяется, их использование определяется уполномоченными органами в индивидуальном порядке в соответствии с целевым назначением»;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1.26.2  пункт 1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«1. Основные виды разрешенного использования: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1) лесные массивы;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2) санитарно-защитные лесополосы;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>3) малые архитектурные формы;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4) площадки для выгула собак;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5) антенно-мачтовые сооружения связи»;</w:t>
      </w:r>
    </w:p>
    <w:p w:rsidR="00A23620" w:rsidRPr="002F32D9" w:rsidRDefault="00A23620" w:rsidP="00A23620">
      <w:pPr>
        <w:widowControl w:val="0"/>
        <w:tabs>
          <w:tab w:val="left" w:pos="0"/>
        </w:tabs>
        <w:ind w:firstLine="360"/>
      </w:pPr>
      <w:r w:rsidRPr="002F32D9">
        <w:t xml:space="preserve">   1.26.3  раздел 45.6.1  дополнить пунктом 2 следующего содержания:</w:t>
      </w:r>
    </w:p>
    <w:p w:rsidR="00A23620" w:rsidRPr="002F32D9" w:rsidRDefault="00A23620" w:rsidP="00A23620">
      <w:pPr>
        <w:tabs>
          <w:tab w:val="left" w:pos="0"/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«2. Вспомогательные виды разрешенного использования:</w:t>
      </w:r>
    </w:p>
    <w:p w:rsidR="00A23620" w:rsidRPr="002F32D9" w:rsidRDefault="00A23620" w:rsidP="00A23620">
      <w:pPr>
        <w:widowControl w:val="0"/>
        <w:tabs>
          <w:tab w:val="left" w:pos="0"/>
        </w:tabs>
        <w:ind w:firstLine="360"/>
      </w:pPr>
      <w:r w:rsidRPr="002F32D9">
        <w:t xml:space="preserve">   1) трансформаторные подстанции;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2) средства наружной рекламы»;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1.26.4  пункт 3 изложить в следующей редакции: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«3. Условно разрешенные виды использования: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1) санатории, профилактории, дома отдыха, базы отдыха;</w:t>
      </w:r>
    </w:p>
    <w:p w:rsidR="00A23620" w:rsidRPr="002F32D9" w:rsidRDefault="00A23620" w:rsidP="00A23620">
      <w:pPr>
        <w:tabs>
          <w:tab w:val="left" w:pos="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2) детские оздоровительные лагеря и дачи дошкольных учреждений;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3) интернаты для </w:t>
      </w:r>
      <w:proofErr w:type="gramStart"/>
      <w:r w:rsidRPr="002F32D9">
        <w:t>престарелых</w:t>
      </w:r>
      <w:proofErr w:type="gramEnd"/>
      <w:r w:rsidRPr="002F32D9">
        <w:t>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4) дома ребенка;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5) тренировочные базы, </w:t>
      </w:r>
      <w:proofErr w:type="gramStart"/>
      <w:r w:rsidRPr="002F32D9">
        <w:t>конно-спортивные</w:t>
      </w:r>
      <w:proofErr w:type="gramEnd"/>
      <w:r w:rsidRPr="002F32D9">
        <w:t xml:space="preserve"> базы, велотреки;</w:t>
      </w:r>
    </w:p>
    <w:p w:rsidR="00A23620" w:rsidRPr="002F32D9" w:rsidRDefault="00A23620" w:rsidP="00A23620">
      <w:pPr>
        <w:widowControl w:val="0"/>
        <w:tabs>
          <w:tab w:val="left" w:pos="180"/>
          <w:tab w:val="left" w:pos="540"/>
        </w:tabs>
        <w:ind w:firstLine="539"/>
      </w:pPr>
      <w:r w:rsidRPr="002F32D9">
        <w:t>6) пункты проката игрового и спортивного инвентаря;</w:t>
      </w:r>
    </w:p>
    <w:p w:rsidR="00A23620" w:rsidRPr="002F32D9" w:rsidRDefault="00A23620" w:rsidP="00A23620">
      <w:pPr>
        <w:widowControl w:val="0"/>
        <w:tabs>
          <w:tab w:val="left" w:pos="540"/>
        </w:tabs>
        <w:ind w:firstLine="539"/>
      </w:pPr>
      <w:r w:rsidRPr="002F32D9">
        <w:t>7) гостиницы, гостевые дома, центры обслуживания туристов, кемпинги, мотели»;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8) спортзалы, залы рекреации (с бассейнами или без);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9) спортплощадки;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10) игровые площадки, площадки для национальных игр;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11) места для пикников, вспомогательные строения и инфраструктура для отдыха;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12) временные торговые сооружения;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13) предприятия общественного питания (кафе, рестораны);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14) пункты оказания первой медицинской помощи;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15) общественные туалеты;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16) объекты пожарной охраны;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17) автостоянки перед объектами обслуживающих,  оздоровительных и спортивных  видов использования;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18) площадки для мусоросборников»;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1.26.5  абзац 7 изложить в следующей редакции: 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1.26.6  в подпункте 3 пункта 4 слова «красной линии застройки» заменить словами «красной линии».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  <w:rPr>
          <w:b/>
        </w:rPr>
      </w:pPr>
      <w:r w:rsidRPr="002F32D9">
        <w:lastRenderedPageBreak/>
        <w:t xml:space="preserve"> </w:t>
      </w:r>
      <w:r w:rsidRPr="002F32D9">
        <w:rPr>
          <w:b/>
        </w:rPr>
        <w:t>1.27.  В разделе 45.6.2 статьи 45.6: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1.27.1  абзац 2 изложить в следующей редакции: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jc w:val="both"/>
        <w:outlineLvl w:val="3"/>
      </w:pPr>
      <w:r w:rsidRPr="002F32D9">
        <w:t xml:space="preserve"> «В иных случаях к частям территории в пределах данной зоны Р-2, которые относятся к территории общего пользования, отделённой от иных территорий красными линиями, градостроительный регламент не применяется, их использование определяется уполномоченными органами в индивидуальном порядке в соответствии с целевым назначением»;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1.27.2  пункт 1 изложить в следующей редакции: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«1. Основные виды разрешенного использования: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>1) озеленённые территории общего пользования (парки, сады, бульвары, скверы);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2) ботанические сады;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3) вспомогательные строения и инфраструктура для отдыха: бассейны, фонтаны, малые архитектурные формы;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4) игровые площадки, площадки для национальных игр;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5) спортплощадки;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6) пункты проката игрового и спортивного инвентаря;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7) комплексы аттракционов, игровые залы, бильярдные;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8) танцплощадки, дискотеки;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9) летние театры и эстрады;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10) рекреационные помещения для отдыха, читальные залы»;</w:t>
      </w:r>
    </w:p>
    <w:p w:rsidR="00A23620" w:rsidRPr="002F32D9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  <w:outlineLvl w:val="3"/>
      </w:pPr>
      <w:r w:rsidRPr="002F32D9">
        <w:t xml:space="preserve"> 1.27.3 пункт 2 изложить в следующей редакции: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«2. Вспомогательные виды разрешенного использования: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1) предприятия общественного питания (рестораны, кафе, летние кафе);</w:t>
      </w:r>
    </w:p>
    <w:p w:rsidR="00A23620" w:rsidRPr="002F32D9" w:rsidRDefault="00A23620" w:rsidP="00A23620">
      <w:pPr>
        <w:tabs>
          <w:tab w:val="left" w:pos="180"/>
        </w:tabs>
        <w:autoSpaceDE w:val="0"/>
        <w:autoSpaceDN w:val="0"/>
        <w:adjustRightInd w:val="0"/>
        <w:ind w:firstLine="360"/>
        <w:jc w:val="both"/>
        <w:outlineLvl w:val="3"/>
      </w:pPr>
      <w:r w:rsidRPr="002F32D9">
        <w:t xml:space="preserve">    2) трансформаторные подстанции;</w:t>
      </w:r>
    </w:p>
    <w:p w:rsidR="00A23620" w:rsidRPr="002F32D9" w:rsidRDefault="00A23620" w:rsidP="00A23620">
      <w:pPr>
        <w:widowControl w:val="0"/>
        <w:ind w:firstLine="360"/>
        <w:jc w:val="both"/>
      </w:pPr>
      <w:r w:rsidRPr="002F32D9">
        <w:t xml:space="preserve">    3) средства наружной рекламы»;</w:t>
      </w:r>
    </w:p>
    <w:p w:rsidR="00A87136" w:rsidRDefault="00A23620" w:rsidP="00A87136">
      <w:pPr>
        <w:autoSpaceDE w:val="0"/>
        <w:autoSpaceDN w:val="0"/>
        <w:adjustRightInd w:val="0"/>
        <w:jc w:val="both"/>
        <w:outlineLvl w:val="4"/>
      </w:pPr>
      <w:r w:rsidRPr="002F32D9">
        <w:t xml:space="preserve">    </w:t>
      </w:r>
      <w:r w:rsidR="00A87136">
        <w:t xml:space="preserve">      </w:t>
      </w:r>
      <w:r w:rsidRPr="002F32D9">
        <w:t xml:space="preserve">1.27.4 </w:t>
      </w:r>
      <w:r w:rsidR="00A87136" w:rsidRPr="002F32D9">
        <w:t xml:space="preserve">подпункт </w:t>
      </w:r>
      <w:r w:rsidR="00A87136">
        <w:t>5</w:t>
      </w:r>
      <w:r w:rsidR="00A87136" w:rsidRPr="002F32D9">
        <w:t xml:space="preserve"> пункта </w:t>
      </w:r>
      <w:r w:rsidR="00A87136">
        <w:t>3</w:t>
      </w:r>
      <w:r w:rsidR="00A87136" w:rsidRPr="002F32D9">
        <w:t xml:space="preserve">  изложить в следующей редакции:</w:t>
      </w:r>
    </w:p>
    <w:p w:rsidR="00A87136" w:rsidRDefault="00A87136" w:rsidP="00A87136">
      <w:pPr>
        <w:autoSpaceDE w:val="0"/>
        <w:autoSpaceDN w:val="0"/>
        <w:adjustRightInd w:val="0"/>
        <w:jc w:val="both"/>
        <w:outlineLvl w:val="4"/>
      </w:pPr>
      <w:r>
        <w:t xml:space="preserve">          «5) </w:t>
      </w:r>
      <w:r w:rsidRPr="002F32D9">
        <w:t xml:space="preserve">участковые пункты </w:t>
      </w:r>
      <w:r>
        <w:t>по</w:t>
      </w:r>
      <w:r w:rsidRPr="002F32D9">
        <w:t>лиции</w:t>
      </w:r>
      <w:r>
        <w:t>»;</w:t>
      </w:r>
    </w:p>
    <w:p w:rsidR="00A23620" w:rsidRPr="002F32D9" w:rsidRDefault="00A87136" w:rsidP="00A23620">
      <w:pPr>
        <w:autoSpaceDE w:val="0"/>
        <w:autoSpaceDN w:val="0"/>
        <w:adjustRightInd w:val="0"/>
        <w:ind w:firstLine="360"/>
        <w:jc w:val="both"/>
        <w:outlineLvl w:val="3"/>
      </w:pPr>
      <w:r>
        <w:t xml:space="preserve">    1.27.5</w:t>
      </w:r>
      <w:r w:rsidR="00C85BA2">
        <w:t xml:space="preserve"> </w:t>
      </w:r>
      <w:r w:rsidR="00A23620" w:rsidRPr="002F32D9">
        <w:t>подпункт 7 исключить из пункта 3.</w:t>
      </w:r>
    </w:p>
    <w:p w:rsidR="00A23620" w:rsidRPr="002F32D9" w:rsidRDefault="00A23620" w:rsidP="00A23620">
      <w:pPr>
        <w:autoSpaceDE w:val="0"/>
        <w:autoSpaceDN w:val="0"/>
        <w:adjustRightInd w:val="0"/>
        <w:ind w:firstLine="540"/>
        <w:jc w:val="both"/>
        <w:outlineLvl w:val="3"/>
      </w:pPr>
      <w:r w:rsidRPr="002F32D9">
        <w:t xml:space="preserve"> 1.27.</w:t>
      </w:r>
      <w:r w:rsidR="00A87136">
        <w:t>6</w:t>
      </w:r>
      <w:r w:rsidRPr="002F32D9">
        <w:t xml:space="preserve">  в подпункте 3 пункта 4 слова «красной линии застройки» заменить словами «красной линии».</w:t>
      </w:r>
    </w:p>
    <w:p w:rsidR="00A23620" w:rsidRPr="00195A64" w:rsidRDefault="00A23620" w:rsidP="00A23620">
      <w:pPr>
        <w:autoSpaceDE w:val="0"/>
        <w:autoSpaceDN w:val="0"/>
        <w:adjustRightInd w:val="0"/>
        <w:ind w:firstLine="540"/>
        <w:jc w:val="both"/>
      </w:pPr>
      <w:r>
        <w:t xml:space="preserve"> 1.28. П</w:t>
      </w:r>
      <w:r w:rsidRPr="00195A64">
        <w:t xml:space="preserve">араметры зоны  </w:t>
      </w:r>
      <w:proofErr w:type="gramStart"/>
      <w:r w:rsidRPr="00195A64">
        <w:t>ИТ</w:t>
      </w:r>
      <w:proofErr w:type="gramEnd"/>
      <w:r w:rsidRPr="00195A64">
        <w:t xml:space="preserve"> 1-17 (улица Перова) карты градостроительного зонирования Правил землепользования и застройки изменить в соответствии с приложением  № 1 к настоящему решению</w:t>
      </w:r>
      <w:r>
        <w:t>.</w:t>
      </w:r>
    </w:p>
    <w:p w:rsidR="00A23620" w:rsidRPr="008F7BBE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</w:pPr>
      <w:r>
        <w:t xml:space="preserve">  2. </w:t>
      </w:r>
      <w:r w:rsidRPr="008F7BBE">
        <w:t>Администрации городского округа муниципального образования «город Саянск» опубликовать</w:t>
      </w:r>
      <w:r>
        <w:t xml:space="preserve"> н</w:t>
      </w:r>
      <w:r w:rsidRPr="008F7BBE">
        <w:t xml:space="preserve">астоящее решение в газете </w:t>
      </w:r>
      <w:r w:rsidRPr="002200E5">
        <w:t>«САЯНСКИЕ  ЗОРИ»</w:t>
      </w:r>
      <w:r>
        <w:t xml:space="preserve"> </w:t>
      </w:r>
      <w:r w:rsidRPr="008F7BBE">
        <w:t xml:space="preserve">и разместить </w:t>
      </w:r>
      <w:r w:rsidRPr="00A734D7"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8F7BBE">
        <w:t>.</w:t>
      </w:r>
    </w:p>
    <w:p w:rsidR="00A23620" w:rsidRPr="008F7BBE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</w:pPr>
      <w:r>
        <w:t xml:space="preserve">  3</w:t>
      </w:r>
      <w:r w:rsidRPr="008F7BBE">
        <w:t xml:space="preserve">. Настоящее решение </w:t>
      </w:r>
      <w:r>
        <w:t>вступает в силу со дня его официального опубликования.</w:t>
      </w:r>
    </w:p>
    <w:p w:rsidR="00A23620" w:rsidRPr="008F7BBE" w:rsidRDefault="00A23620" w:rsidP="00A23620">
      <w:pPr>
        <w:tabs>
          <w:tab w:val="left" w:pos="540"/>
        </w:tabs>
        <w:autoSpaceDE w:val="0"/>
        <w:autoSpaceDN w:val="0"/>
        <w:adjustRightInd w:val="0"/>
        <w:ind w:firstLine="539"/>
      </w:pPr>
    </w:p>
    <w:p w:rsidR="00A23620" w:rsidRDefault="00A23620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464A7" w:rsidRDefault="00A464A7" w:rsidP="00A23620">
      <w:pPr>
        <w:autoSpaceDE w:val="0"/>
        <w:autoSpaceDN w:val="0"/>
        <w:adjustRightInd w:val="0"/>
        <w:jc w:val="both"/>
      </w:pPr>
    </w:p>
    <w:p w:rsidR="00A23620" w:rsidRPr="00A603FC" w:rsidRDefault="00A23620" w:rsidP="00A23620">
      <w:pPr>
        <w:ind w:right="-284"/>
      </w:pPr>
      <w:r>
        <w:lastRenderedPageBreak/>
        <w:t xml:space="preserve">                                                                                 </w:t>
      </w:r>
      <w:r w:rsidRPr="00A603FC">
        <w:t xml:space="preserve">Приложение № </w:t>
      </w:r>
      <w:r>
        <w:t>1</w:t>
      </w:r>
    </w:p>
    <w:p w:rsidR="00A23620" w:rsidRPr="00A603FC" w:rsidRDefault="00A23620" w:rsidP="00A23620">
      <w:pPr>
        <w:ind w:left="4860" w:right="-284"/>
      </w:pPr>
      <w:r w:rsidRPr="00A603FC">
        <w:t xml:space="preserve">к </w:t>
      </w:r>
      <w:r>
        <w:t xml:space="preserve">решению Думы городского округа </w:t>
      </w:r>
      <w:r w:rsidRPr="00A603FC">
        <w:t>муниципального образования «город</w:t>
      </w:r>
      <w:r>
        <w:t xml:space="preserve"> С</w:t>
      </w:r>
      <w:r w:rsidRPr="00A603FC">
        <w:t>аянск»</w:t>
      </w:r>
    </w:p>
    <w:p w:rsidR="00A23620" w:rsidRPr="00A603FC" w:rsidRDefault="00A23620" w:rsidP="00A23620">
      <w:pPr>
        <w:ind w:right="-284"/>
      </w:pPr>
      <w:r w:rsidRPr="00A603FC">
        <w:t xml:space="preserve">                                                                       </w:t>
      </w:r>
      <w:r>
        <w:t xml:space="preserve">          </w:t>
      </w:r>
      <w:r w:rsidRPr="00A603FC">
        <w:t>от</w:t>
      </w:r>
      <w:r w:rsidR="00A464A7">
        <w:t xml:space="preserve">  30.03.2012   №  61-67-12-9</w:t>
      </w:r>
    </w:p>
    <w:p w:rsidR="00A23620" w:rsidRDefault="00A23620" w:rsidP="00A23620">
      <w:pPr>
        <w:jc w:val="right"/>
      </w:pPr>
    </w:p>
    <w:p w:rsidR="00A23620" w:rsidRDefault="00A23620" w:rsidP="00A23620">
      <w:pPr>
        <w:jc w:val="right"/>
      </w:pPr>
    </w:p>
    <w:p w:rsidR="00A23620" w:rsidRDefault="00A23620" w:rsidP="00A23620">
      <w:pPr>
        <w:jc w:val="center"/>
        <w:rPr>
          <w:b/>
        </w:rPr>
      </w:pPr>
      <w:r>
        <w:rPr>
          <w:b/>
        </w:rPr>
        <w:t>И</w:t>
      </w:r>
      <w:r w:rsidRPr="00AA1D4D">
        <w:rPr>
          <w:b/>
        </w:rPr>
        <w:t>зменение зоны инженерно-транспортной инфраструктуры ИТ-1</w:t>
      </w:r>
      <w:r>
        <w:rPr>
          <w:b/>
        </w:rPr>
        <w:t xml:space="preserve">, а именно зоны </w:t>
      </w:r>
    </w:p>
    <w:p w:rsidR="00A23620" w:rsidRPr="00AA1D4D" w:rsidRDefault="00A23620" w:rsidP="00A23620">
      <w:pPr>
        <w:jc w:val="center"/>
        <w:rPr>
          <w:b/>
        </w:rPr>
      </w:pPr>
      <w:proofErr w:type="gramStart"/>
      <w:r>
        <w:rPr>
          <w:b/>
        </w:rPr>
        <w:t>ИТ</w:t>
      </w:r>
      <w:proofErr w:type="gramEnd"/>
      <w:r>
        <w:rPr>
          <w:b/>
        </w:rPr>
        <w:t xml:space="preserve"> 1-17 (улица Перова), </w:t>
      </w:r>
      <w:r w:rsidRPr="00AA1D4D">
        <w:rPr>
          <w:b/>
        </w:rPr>
        <w:t>карты градостроительного зонирования части II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 051-14-119»</w:t>
      </w:r>
    </w:p>
    <w:p w:rsidR="00A23620" w:rsidRDefault="00A23620" w:rsidP="00A23620"/>
    <w:p w:rsidR="00A23620" w:rsidRDefault="00A23620" w:rsidP="00A23620">
      <w:r>
        <w:t xml:space="preserve">Зона  </w:t>
      </w:r>
      <w:proofErr w:type="gramStart"/>
      <w:r>
        <w:t>ИТ</w:t>
      </w:r>
      <w:proofErr w:type="gramEnd"/>
      <w:r>
        <w:t xml:space="preserve"> 1-17 (улица Перова) до изменения параметров</w:t>
      </w:r>
    </w:p>
    <w:p w:rsidR="00A23620" w:rsidRDefault="001F5D31" w:rsidP="00A23620">
      <w:r>
        <w:rPr>
          <w:noProof/>
        </w:rPr>
        <w:drawing>
          <wp:inline distT="0" distB="0" distL="0" distR="0">
            <wp:extent cx="2692400" cy="2984500"/>
            <wp:effectExtent l="19050" t="0" r="0" b="0"/>
            <wp:docPr id="1" name="Рисунок 1" descr="ИТ1-17-5000 без изме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1-17-5000 без измене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20" w:rsidRDefault="00A23620" w:rsidP="00A23620"/>
    <w:p w:rsidR="00A23620" w:rsidRDefault="00A23620" w:rsidP="00A23620">
      <w:r>
        <w:t xml:space="preserve">Зона  </w:t>
      </w:r>
      <w:proofErr w:type="gramStart"/>
      <w:r>
        <w:t>ИТ</w:t>
      </w:r>
      <w:proofErr w:type="gramEnd"/>
      <w:r>
        <w:t xml:space="preserve"> 1-17 (улица Перова) после изменения параметров</w:t>
      </w:r>
    </w:p>
    <w:p w:rsidR="00A23620" w:rsidRPr="00E40F74" w:rsidRDefault="001F5D31" w:rsidP="00A23620">
      <w:r>
        <w:rPr>
          <w:noProof/>
        </w:rPr>
        <w:drawing>
          <wp:inline distT="0" distB="0" distL="0" distR="0">
            <wp:extent cx="2679700" cy="2844800"/>
            <wp:effectExtent l="19050" t="0" r="6350" b="0"/>
            <wp:docPr id="2" name="Рисунок 2" descr="ИТ1-17-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1-17-5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20" w:rsidRDefault="00A23620" w:rsidP="00A23620"/>
    <w:sectPr w:rsidR="00A23620" w:rsidSect="00A2362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23620"/>
    <w:rsid w:val="00016BDF"/>
    <w:rsid w:val="00053733"/>
    <w:rsid w:val="000A5FDD"/>
    <w:rsid w:val="00170C8F"/>
    <w:rsid w:val="001F5D31"/>
    <w:rsid w:val="002763D0"/>
    <w:rsid w:val="002E14B1"/>
    <w:rsid w:val="002E1612"/>
    <w:rsid w:val="00347EE0"/>
    <w:rsid w:val="00485163"/>
    <w:rsid w:val="004B5146"/>
    <w:rsid w:val="004E2157"/>
    <w:rsid w:val="004E38CF"/>
    <w:rsid w:val="005021DD"/>
    <w:rsid w:val="00521AB0"/>
    <w:rsid w:val="00580C2E"/>
    <w:rsid w:val="005A31F4"/>
    <w:rsid w:val="006E02C3"/>
    <w:rsid w:val="007F5D28"/>
    <w:rsid w:val="00832F04"/>
    <w:rsid w:val="009557F0"/>
    <w:rsid w:val="00A23620"/>
    <w:rsid w:val="00A464A7"/>
    <w:rsid w:val="00A80ED1"/>
    <w:rsid w:val="00A87136"/>
    <w:rsid w:val="00AC4571"/>
    <w:rsid w:val="00B14E6D"/>
    <w:rsid w:val="00B76DB2"/>
    <w:rsid w:val="00BA029C"/>
    <w:rsid w:val="00BC6228"/>
    <w:rsid w:val="00BF48DF"/>
    <w:rsid w:val="00C218D0"/>
    <w:rsid w:val="00C85BA2"/>
    <w:rsid w:val="00C9451E"/>
    <w:rsid w:val="00CB2FAA"/>
    <w:rsid w:val="00CE0F2E"/>
    <w:rsid w:val="00CE284F"/>
    <w:rsid w:val="00D050BC"/>
    <w:rsid w:val="00D657BE"/>
    <w:rsid w:val="00EE483E"/>
    <w:rsid w:val="00E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620"/>
    <w:rPr>
      <w:sz w:val="24"/>
      <w:szCs w:val="24"/>
    </w:rPr>
  </w:style>
  <w:style w:type="paragraph" w:styleId="1">
    <w:name w:val="heading 1"/>
    <w:basedOn w:val="a"/>
    <w:next w:val="a"/>
    <w:qFormat/>
    <w:rsid w:val="00A2362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236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23620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A23620"/>
    <w:rPr>
      <w:rFonts w:ascii="Courier New" w:hAnsi="Courier New" w:cs="Courier New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A236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MoBIL GROUP</Company>
  <LinksUpToDate>false</LinksUpToDate>
  <CharactersWithSpaces>34978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GEK</dc:creator>
  <cp:keywords/>
  <dc:description/>
  <cp:lastModifiedBy>Ю.В. Колькина</cp:lastModifiedBy>
  <cp:revision>2</cp:revision>
  <cp:lastPrinted>2012-03-14T09:16:00Z</cp:lastPrinted>
  <dcterms:created xsi:type="dcterms:W3CDTF">2016-09-28T05:17:00Z</dcterms:created>
  <dcterms:modified xsi:type="dcterms:W3CDTF">2016-09-28T05:17:00Z</dcterms:modified>
</cp:coreProperties>
</file>