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270" w:rsidRDefault="00D64270" w:rsidP="00D64270">
      <w:pPr>
        <w:jc w:val="center"/>
        <w:rPr>
          <w:b/>
          <w:spacing w:val="50"/>
          <w:sz w:val="32"/>
          <w:szCs w:val="32"/>
        </w:rPr>
      </w:pPr>
      <w:r>
        <w:rPr>
          <w:b/>
          <w:spacing w:val="50"/>
          <w:sz w:val="32"/>
          <w:szCs w:val="32"/>
        </w:rPr>
        <w:t>Администрация городского округа</w:t>
      </w:r>
      <w:r w:rsidRPr="00761642">
        <w:rPr>
          <w:b/>
          <w:spacing w:val="50"/>
          <w:sz w:val="32"/>
          <w:szCs w:val="32"/>
        </w:rPr>
        <w:t xml:space="preserve"> </w:t>
      </w:r>
    </w:p>
    <w:p w:rsidR="00D64270" w:rsidRPr="00761642" w:rsidRDefault="00D64270" w:rsidP="00D64270">
      <w:pPr>
        <w:jc w:val="center"/>
        <w:rPr>
          <w:b/>
          <w:spacing w:val="50"/>
          <w:sz w:val="32"/>
          <w:szCs w:val="32"/>
        </w:rPr>
      </w:pPr>
      <w:r w:rsidRPr="00761642">
        <w:rPr>
          <w:b/>
          <w:spacing w:val="50"/>
          <w:sz w:val="32"/>
          <w:szCs w:val="32"/>
        </w:rPr>
        <w:t>муниципаль</w:t>
      </w:r>
      <w:r>
        <w:rPr>
          <w:b/>
          <w:spacing w:val="50"/>
          <w:sz w:val="32"/>
          <w:szCs w:val="32"/>
        </w:rPr>
        <w:t>ного образования</w:t>
      </w:r>
    </w:p>
    <w:p w:rsidR="00D64270" w:rsidRPr="00761642" w:rsidRDefault="00D64270" w:rsidP="00D64270">
      <w:pPr>
        <w:jc w:val="center"/>
        <w:rPr>
          <w:b/>
          <w:spacing w:val="50"/>
          <w:sz w:val="32"/>
          <w:szCs w:val="32"/>
        </w:rPr>
      </w:pPr>
      <w:r w:rsidRPr="00761642">
        <w:rPr>
          <w:b/>
          <w:spacing w:val="50"/>
          <w:sz w:val="32"/>
          <w:szCs w:val="32"/>
        </w:rPr>
        <w:t>«город Саянск»</w:t>
      </w:r>
    </w:p>
    <w:p w:rsidR="00D64270" w:rsidRDefault="00D64270" w:rsidP="00D64270">
      <w:pPr>
        <w:ind w:right="1700"/>
        <w:jc w:val="center"/>
      </w:pPr>
    </w:p>
    <w:p w:rsidR="002E5C52" w:rsidRPr="005C753D" w:rsidRDefault="002E5C52" w:rsidP="00D64270">
      <w:pPr>
        <w:ind w:right="1700"/>
        <w:jc w:val="center"/>
      </w:pPr>
    </w:p>
    <w:p w:rsidR="00D64270" w:rsidRDefault="00D64270" w:rsidP="00D64270">
      <w:pPr>
        <w:pStyle w:val="1"/>
        <w:rPr>
          <w:spacing w:val="40"/>
        </w:rPr>
      </w:pPr>
      <w:r>
        <w:rPr>
          <w:spacing w:val="40"/>
        </w:rPr>
        <w:t>ПОСТАНОВЛЕНИЕ</w:t>
      </w:r>
    </w:p>
    <w:p w:rsidR="00A03785" w:rsidRPr="00EF3151" w:rsidRDefault="00A03785" w:rsidP="00D64270">
      <w:pPr>
        <w:rPr>
          <w:sz w:val="16"/>
          <w:szCs w:val="16"/>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D64270" w:rsidTr="00AA622E">
        <w:trPr>
          <w:cantSplit/>
          <w:trHeight w:val="220"/>
        </w:trPr>
        <w:tc>
          <w:tcPr>
            <w:tcW w:w="534" w:type="dxa"/>
          </w:tcPr>
          <w:p w:rsidR="00D64270" w:rsidRDefault="00D64270" w:rsidP="00AA622E">
            <w:pPr>
              <w:rPr>
                <w:sz w:val="24"/>
              </w:rPr>
            </w:pPr>
            <w:r>
              <w:rPr>
                <w:sz w:val="24"/>
              </w:rPr>
              <w:t>От</w:t>
            </w:r>
          </w:p>
        </w:tc>
        <w:tc>
          <w:tcPr>
            <w:tcW w:w="1535" w:type="dxa"/>
            <w:tcBorders>
              <w:bottom w:val="single" w:sz="4" w:space="0" w:color="auto"/>
            </w:tcBorders>
          </w:tcPr>
          <w:p w:rsidR="00D64270" w:rsidRDefault="003F0923" w:rsidP="00AA622E">
            <w:pPr>
              <w:rPr>
                <w:sz w:val="24"/>
              </w:rPr>
            </w:pPr>
            <w:r>
              <w:rPr>
                <w:sz w:val="24"/>
              </w:rPr>
              <w:t>06.02.2019</w:t>
            </w:r>
          </w:p>
        </w:tc>
        <w:tc>
          <w:tcPr>
            <w:tcW w:w="449" w:type="dxa"/>
          </w:tcPr>
          <w:p w:rsidR="00D64270" w:rsidRDefault="00D64270" w:rsidP="00AA622E">
            <w:pPr>
              <w:jc w:val="center"/>
            </w:pPr>
            <w:r>
              <w:rPr>
                <w:sz w:val="24"/>
              </w:rPr>
              <w:t>№</w:t>
            </w:r>
          </w:p>
        </w:tc>
        <w:tc>
          <w:tcPr>
            <w:tcW w:w="1621" w:type="dxa"/>
            <w:tcBorders>
              <w:bottom w:val="single" w:sz="4" w:space="0" w:color="auto"/>
            </w:tcBorders>
          </w:tcPr>
          <w:p w:rsidR="00D64270" w:rsidRDefault="003F0923" w:rsidP="00AA622E">
            <w:pPr>
              <w:rPr>
                <w:sz w:val="24"/>
              </w:rPr>
            </w:pPr>
            <w:r>
              <w:rPr>
                <w:sz w:val="24"/>
              </w:rPr>
              <w:t>110-37-137-19</w:t>
            </w:r>
          </w:p>
        </w:tc>
        <w:tc>
          <w:tcPr>
            <w:tcW w:w="794" w:type="dxa"/>
            <w:vMerge w:val="restart"/>
          </w:tcPr>
          <w:p w:rsidR="00D64270" w:rsidRDefault="00D64270" w:rsidP="00AA622E"/>
        </w:tc>
      </w:tr>
      <w:tr w:rsidR="00D64270" w:rsidTr="00AA622E">
        <w:trPr>
          <w:cantSplit/>
          <w:trHeight w:val="220"/>
        </w:trPr>
        <w:tc>
          <w:tcPr>
            <w:tcW w:w="4139" w:type="dxa"/>
            <w:gridSpan w:val="4"/>
          </w:tcPr>
          <w:p w:rsidR="00D64270" w:rsidRDefault="00D64270" w:rsidP="00AA622E">
            <w:pPr>
              <w:jc w:val="center"/>
              <w:rPr>
                <w:sz w:val="24"/>
              </w:rPr>
            </w:pPr>
            <w:r>
              <w:rPr>
                <w:sz w:val="24"/>
              </w:rPr>
              <w:t>г. Саянск</w:t>
            </w:r>
          </w:p>
        </w:tc>
        <w:tc>
          <w:tcPr>
            <w:tcW w:w="794" w:type="dxa"/>
            <w:vMerge/>
          </w:tcPr>
          <w:p w:rsidR="00D64270" w:rsidRDefault="00D64270" w:rsidP="00AA622E"/>
        </w:tc>
      </w:tr>
    </w:tbl>
    <w:p w:rsidR="00A03785" w:rsidRPr="00A03785" w:rsidRDefault="00A03785" w:rsidP="00D64270">
      <w:pPr>
        <w:tabs>
          <w:tab w:val="left" w:pos="11907"/>
        </w:tabs>
        <w:rPr>
          <w:color w:val="000000"/>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4709"/>
        <w:gridCol w:w="170"/>
      </w:tblGrid>
      <w:tr w:rsidR="00D64270" w:rsidRPr="00167C86" w:rsidTr="00AA622E">
        <w:trPr>
          <w:cantSplit/>
        </w:trPr>
        <w:tc>
          <w:tcPr>
            <w:tcW w:w="142" w:type="dxa"/>
          </w:tcPr>
          <w:p w:rsidR="00D64270" w:rsidRPr="00167C86" w:rsidRDefault="00D64270" w:rsidP="00AA622E">
            <w:pPr>
              <w:tabs>
                <w:tab w:val="left" w:pos="11907"/>
              </w:tabs>
              <w:rPr>
                <w:noProof/>
                <w:color w:val="000000"/>
                <w:sz w:val="24"/>
                <w:szCs w:val="24"/>
              </w:rPr>
            </w:pPr>
          </w:p>
        </w:tc>
        <w:tc>
          <w:tcPr>
            <w:tcW w:w="1559" w:type="dxa"/>
          </w:tcPr>
          <w:p w:rsidR="00D64270" w:rsidRPr="00167C86" w:rsidRDefault="00D64270" w:rsidP="00AA622E">
            <w:pPr>
              <w:tabs>
                <w:tab w:val="left" w:pos="11907"/>
              </w:tabs>
              <w:jc w:val="right"/>
              <w:rPr>
                <w:noProof/>
                <w:color w:val="000000"/>
                <w:sz w:val="24"/>
                <w:szCs w:val="24"/>
              </w:rPr>
            </w:pPr>
          </w:p>
        </w:tc>
        <w:tc>
          <w:tcPr>
            <w:tcW w:w="113" w:type="dxa"/>
          </w:tcPr>
          <w:p w:rsidR="00D64270" w:rsidRPr="00167C86" w:rsidRDefault="00D64270" w:rsidP="00AA622E">
            <w:pPr>
              <w:tabs>
                <w:tab w:val="left" w:pos="11907"/>
              </w:tabs>
              <w:rPr>
                <w:color w:val="000000"/>
                <w:sz w:val="24"/>
                <w:szCs w:val="24"/>
                <w:lang w:val="en-US"/>
              </w:rPr>
            </w:pPr>
            <w:r w:rsidRPr="00167C86">
              <w:rPr>
                <w:color w:val="000000"/>
                <w:sz w:val="24"/>
                <w:szCs w:val="24"/>
                <w:lang w:val="en-US"/>
              </w:rPr>
              <w:sym w:font="Symbol" w:char="F0E9"/>
            </w:r>
          </w:p>
        </w:tc>
        <w:tc>
          <w:tcPr>
            <w:tcW w:w="4709" w:type="dxa"/>
          </w:tcPr>
          <w:p w:rsidR="00D64270" w:rsidRPr="00167C86" w:rsidRDefault="002E5C52" w:rsidP="00AA622E">
            <w:pPr>
              <w:tabs>
                <w:tab w:val="left" w:pos="11907"/>
              </w:tabs>
              <w:rPr>
                <w:color w:val="000000"/>
                <w:sz w:val="24"/>
                <w:szCs w:val="24"/>
              </w:rPr>
            </w:pPr>
            <w:r>
              <w:rPr>
                <w:color w:val="000000"/>
                <w:sz w:val="24"/>
                <w:szCs w:val="24"/>
              </w:rPr>
              <w:t>Годовой о</w:t>
            </w:r>
            <w:r w:rsidR="00D64270" w:rsidRPr="00167C86">
              <w:rPr>
                <w:color w:val="000000"/>
                <w:sz w:val="24"/>
                <w:szCs w:val="24"/>
              </w:rPr>
              <w:t>тчет о реализации муниципальной программы «Организация отдыха, оздоровления и занятости детей и подростков города Саянска</w:t>
            </w:r>
            <w:r>
              <w:rPr>
                <w:color w:val="000000"/>
                <w:sz w:val="24"/>
                <w:szCs w:val="24"/>
              </w:rPr>
              <w:t>» за 2018</w:t>
            </w:r>
            <w:r w:rsidR="00D64270" w:rsidRPr="00167C86">
              <w:rPr>
                <w:color w:val="000000"/>
                <w:sz w:val="24"/>
                <w:szCs w:val="24"/>
              </w:rPr>
              <w:t xml:space="preserve"> год</w:t>
            </w:r>
          </w:p>
        </w:tc>
        <w:tc>
          <w:tcPr>
            <w:tcW w:w="170" w:type="dxa"/>
          </w:tcPr>
          <w:p w:rsidR="00D64270" w:rsidRPr="00167C86" w:rsidRDefault="00D64270" w:rsidP="00AA622E">
            <w:pPr>
              <w:tabs>
                <w:tab w:val="left" w:pos="11907"/>
              </w:tabs>
              <w:jc w:val="right"/>
              <w:rPr>
                <w:color w:val="000000"/>
                <w:sz w:val="24"/>
                <w:szCs w:val="24"/>
                <w:lang w:val="en-US"/>
              </w:rPr>
            </w:pPr>
            <w:r w:rsidRPr="00167C86">
              <w:rPr>
                <w:color w:val="000000"/>
                <w:sz w:val="24"/>
                <w:szCs w:val="24"/>
                <w:lang w:val="en-US"/>
              </w:rPr>
              <w:sym w:font="Symbol" w:char="F0F9"/>
            </w:r>
          </w:p>
        </w:tc>
      </w:tr>
    </w:tbl>
    <w:p w:rsidR="00167C86" w:rsidRDefault="00167C86" w:rsidP="00167C86">
      <w:pPr>
        <w:pStyle w:val="a5"/>
        <w:ind w:left="0"/>
        <w:jc w:val="both"/>
        <w:rPr>
          <w:color w:val="000000"/>
          <w:sz w:val="24"/>
          <w:szCs w:val="24"/>
        </w:rPr>
      </w:pPr>
    </w:p>
    <w:p w:rsidR="002E5C52" w:rsidRDefault="002E5C52" w:rsidP="002E5C52">
      <w:pPr>
        <w:pStyle w:val="1"/>
        <w:ind w:firstLine="708"/>
        <w:jc w:val="both"/>
        <w:rPr>
          <w:b w:val="0"/>
          <w:sz w:val="28"/>
          <w:szCs w:val="28"/>
        </w:rPr>
      </w:pPr>
      <w:proofErr w:type="gramStart"/>
      <w:r w:rsidRPr="004B360E">
        <w:rPr>
          <w:b w:val="0"/>
          <w:sz w:val="28"/>
          <w:szCs w:val="28"/>
        </w:rPr>
        <w:t>Руков</w:t>
      </w:r>
      <w:r>
        <w:rPr>
          <w:b w:val="0"/>
          <w:sz w:val="28"/>
          <w:szCs w:val="28"/>
        </w:rPr>
        <w:t>одствуясь пунктом 13 части 1 статьи</w:t>
      </w:r>
      <w:r w:rsidRPr="004B360E">
        <w:rPr>
          <w:b w:val="0"/>
          <w:sz w:val="28"/>
          <w:szCs w:val="28"/>
        </w:rPr>
        <w:t xml:space="preserve"> 16 Фед</w:t>
      </w:r>
      <w:r>
        <w:rPr>
          <w:b w:val="0"/>
          <w:sz w:val="28"/>
          <w:szCs w:val="28"/>
        </w:rPr>
        <w:t>ерального закона от 06.10.2003</w:t>
      </w:r>
      <w:r w:rsidRPr="004B360E">
        <w:rPr>
          <w:b w:val="0"/>
          <w:sz w:val="28"/>
          <w:szCs w:val="28"/>
        </w:rPr>
        <w:t xml:space="preserve"> № 131-ФЗ «Об общих принципах организации местного самоуправления в Российской Федерации», </w:t>
      </w:r>
      <w:r>
        <w:rPr>
          <w:b w:val="0"/>
          <w:sz w:val="28"/>
          <w:szCs w:val="28"/>
        </w:rPr>
        <w:t xml:space="preserve">Порядком </w:t>
      </w:r>
      <w:r w:rsidRPr="00707DB4">
        <w:rPr>
          <w:b w:val="0"/>
          <w:sz w:val="28"/>
          <w:szCs w:val="28"/>
        </w:rPr>
        <w:t>разработки, утверждения, реализации и оценки эффективности реализации муниципальных прогр</w:t>
      </w:r>
      <w:r>
        <w:rPr>
          <w:b w:val="0"/>
          <w:sz w:val="28"/>
          <w:szCs w:val="28"/>
        </w:rPr>
        <w:t>амм муниципального образования «</w:t>
      </w:r>
      <w:r w:rsidRPr="00707DB4">
        <w:rPr>
          <w:b w:val="0"/>
          <w:sz w:val="28"/>
          <w:szCs w:val="28"/>
        </w:rPr>
        <w:t>город Саянск</w:t>
      </w:r>
      <w:r>
        <w:rPr>
          <w:b w:val="0"/>
          <w:sz w:val="28"/>
          <w:szCs w:val="28"/>
        </w:rPr>
        <w:t>»</w:t>
      </w:r>
      <w:r w:rsidRPr="004B360E">
        <w:rPr>
          <w:b w:val="0"/>
          <w:sz w:val="28"/>
          <w:szCs w:val="28"/>
        </w:rPr>
        <w:t>, утвержденным постановлением администрации городского округа муниципального образовани</w:t>
      </w:r>
      <w:r>
        <w:rPr>
          <w:b w:val="0"/>
          <w:sz w:val="28"/>
          <w:szCs w:val="28"/>
        </w:rPr>
        <w:t>я «город Саянск» от 27.07.2018  № 110-37-767-18</w:t>
      </w:r>
      <w:r w:rsidRPr="004B360E">
        <w:rPr>
          <w:b w:val="0"/>
          <w:sz w:val="28"/>
          <w:szCs w:val="28"/>
        </w:rPr>
        <w:t xml:space="preserve"> </w:t>
      </w:r>
      <w:r w:rsidRPr="00DB5E1D">
        <w:rPr>
          <w:b w:val="0"/>
          <w:sz w:val="28"/>
          <w:szCs w:val="28"/>
        </w:rPr>
        <w:t>«</w:t>
      </w:r>
      <w:r w:rsidR="00DB5E1D" w:rsidRPr="00DB5E1D">
        <w:rPr>
          <w:b w:val="0"/>
          <w:color w:val="000000"/>
          <w:sz w:val="28"/>
          <w:szCs w:val="28"/>
        </w:rPr>
        <w:t>Об утверждении порядка разработки муниципальных программ, формирования, реализации и оценки эффективности указанных программ</w:t>
      </w:r>
      <w:proofErr w:type="gramEnd"/>
      <w:r w:rsidR="00DB5E1D" w:rsidRPr="00DB5E1D">
        <w:rPr>
          <w:b w:val="0"/>
          <w:color w:val="000000"/>
          <w:sz w:val="28"/>
          <w:szCs w:val="28"/>
        </w:rPr>
        <w:t xml:space="preserve"> муниципального образования «город Саянск</w:t>
      </w:r>
      <w:r w:rsidRPr="00DB5E1D">
        <w:rPr>
          <w:b w:val="0"/>
          <w:sz w:val="28"/>
          <w:szCs w:val="28"/>
        </w:rPr>
        <w:t>»,</w:t>
      </w:r>
      <w:r>
        <w:rPr>
          <w:b w:val="0"/>
          <w:sz w:val="28"/>
          <w:szCs w:val="28"/>
        </w:rPr>
        <w:t xml:space="preserve"> </w:t>
      </w:r>
      <w:r w:rsidRPr="004B360E">
        <w:rPr>
          <w:b w:val="0"/>
          <w:sz w:val="28"/>
          <w:szCs w:val="28"/>
        </w:rPr>
        <w:t>статьей 38 Устава муниципального образования «город Саянск»,  администрация городского округа муниципального образования «город Саянск»</w:t>
      </w:r>
    </w:p>
    <w:p w:rsidR="00F825E8" w:rsidRDefault="00F825E8" w:rsidP="00F825E8">
      <w:pPr>
        <w:pStyle w:val="a5"/>
        <w:ind w:left="0"/>
        <w:rPr>
          <w:color w:val="000000"/>
          <w:sz w:val="32"/>
          <w:szCs w:val="32"/>
        </w:rPr>
      </w:pPr>
      <w:r>
        <w:rPr>
          <w:color w:val="000000"/>
          <w:sz w:val="32"/>
          <w:szCs w:val="32"/>
        </w:rPr>
        <w:t>ПОСТАНОВЛЯЕТ:</w:t>
      </w:r>
    </w:p>
    <w:p w:rsidR="00902A89" w:rsidRPr="00A03785" w:rsidRDefault="00F825E8" w:rsidP="00A03785">
      <w:pPr>
        <w:numPr>
          <w:ilvl w:val="0"/>
          <w:numId w:val="4"/>
        </w:numPr>
        <w:tabs>
          <w:tab w:val="clear" w:pos="720"/>
          <w:tab w:val="num" w:pos="0"/>
        </w:tabs>
        <w:ind w:left="0" w:firstLine="360"/>
        <w:jc w:val="both"/>
        <w:rPr>
          <w:sz w:val="28"/>
          <w:szCs w:val="28"/>
        </w:rPr>
      </w:pPr>
      <w:proofErr w:type="gramStart"/>
      <w:r w:rsidRPr="00F825E8">
        <w:rPr>
          <w:color w:val="000000"/>
          <w:sz w:val="28"/>
          <w:szCs w:val="28"/>
        </w:rPr>
        <w:t>О</w:t>
      </w:r>
      <w:r w:rsidR="00AA622E" w:rsidRPr="00F825E8">
        <w:rPr>
          <w:color w:val="000000"/>
          <w:sz w:val="28"/>
          <w:szCs w:val="28"/>
        </w:rPr>
        <w:t xml:space="preserve">тчет о реализации </w:t>
      </w:r>
      <w:r w:rsidR="00D64270" w:rsidRPr="00F825E8">
        <w:rPr>
          <w:color w:val="000000"/>
          <w:sz w:val="28"/>
          <w:szCs w:val="28"/>
        </w:rPr>
        <w:t>муниципальной</w:t>
      </w:r>
      <w:r w:rsidR="00167C86" w:rsidRPr="00F825E8">
        <w:rPr>
          <w:color w:val="000000"/>
          <w:sz w:val="28"/>
          <w:szCs w:val="28"/>
        </w:rPr>
        <w:t xml:space="preserve"> программы «Организация отдыха, </w:t>
      </w:r>
      <w:r w:rsidR="00D64270" w:rsidRPr="00F825E8">
        <w:rPr>
          <w:color w:val="000000"/>
          <w:sz w:val="28"/>
          <w:szCs w:val="28"/>
        </w:rPr>
        <w:t>оздоровления</w:t>
      </w:r>
      <w:r w:rsidR="005F49D3" w:rsidRPr="00F825E8">
        <w:rPr>
          <w:color w:val="000000"/>
          <w:sz w:val="28"/>
          <w:szCs w:val="28"/>
        </w:rPr>
        <w:t xml:space="preserve"> </w:t>
      </w:r>
      <w:r w:rsidR="00D64270" w:rsidRPr="00F825E8">
        <w:rPr>
          <w:color w:val="000000"/>
          <w:sz w:val="28"/>
          <w:szCs w:val="28"/>
        </w:rPr>
        <w:t>и занятости детей и подростков города Са</w:t>
      </w:r>
      <w:r w:rsidR="00A03785">
        <w:rPr>
          <w:color w:val="000000"/>
          <w:sz w:val="28"/>
          <w:szCs w:val="28"/>
        </w:rPr>
        <w:t>янска</w:t>
      </w:r>
      <w:r w:rsidR="002E5C52" w:rsidRPr="00F825E8">
        <w:rPr>
          <w:color w:val="000000"/>
          <w:sz w:val="28"/>
          <w:szCs w:val="28"/>
        </w:rPr>
        <w:t>» за 2018</w:t>
      </w:r>
      <w:r w:rsidR="00D64270" w:rsidRPr="00F825E8">
        <w:rPr>
          <w:color w:val="000000"/>
          <w:sz w:val="28"/>
          <w:szCs w:val="28"/>
        </w:rPr>
        <w:t xml:space="preserve"> год, утвержденной </w:t>
      </w:r>
      <w:r w:rsidR="00D64270" w:rsidRPr="00F825E8">
        <w:rPr>
          <w:bCs/>
          <w:color w:val="000000"/>
          <w:sz w:val="28"/>
          <w:szCs w:val="28"/>
        </w:rPr>
        <w:t>постановлением администрации городского</w:t>
      </w:r>
      <w:r w:rsidR="005F49D3" w:rsidRPr="00F825E8">
        <w:rPr>
          <w:bCs/>
          <w:color w:val="000000"/>
          <w:sz w:val="28"/>
          <w:szCs w:val="28"/>
        </w:rPr>
        <w:t xml:space="preserve"> </w:t>
      </w:r>
      <w:r w:rsidR="00D64270" w:rsidRPr="00F825E8">
        <w:rPr>
          <w:bCs/>
          <w:color w:val="000000"/>
          <w:sz w:val="28"/>
          <w:szCs w:val="28"/>
        </w:rPr>
        <w:t>округа</w:t>
      </w:r>
      <w:r w:rsidR="005F49D3" w:rsidRPr="00F825E8">
        <w:rPr>
          <w:bCs/>
          <w:color w:val="000000"/>
          <w:sz w:val="28"/>
          <w:szCs w:val="28"/>
        </w:rPr>
        <w:t xml:space="preserve"> </w:t>
      </w:r>
      <w:r w:rsidR="00D64270" w:rsidRPr="00F825E8">
        <w:rPr>
          <w:bCs/>
          <w:color w:val="000000"/>
          <w:sz w:val="28"/>
          <w:szCs w:val="28"/>
        </w:rPr>
        <w:t>муниципального образования</w:t>
      </w:r>
      <w:r w:rsidR="005F49D3" w:rsidRPr="00F825E8">
        <w:rPr>
          <w:bCs/>
          <w:color w:val="000000"/>
          <w:sz w:val="28"/>
          <w:szCs w:val="28"/>
        </w:rPr>
        <w:t xml:space="preserve"> </w:t>
      </w:r>
      <w:r w:rsidR="00D64270" w:rsidRPr="00F825E8">
        <w:rPr>
          <w:bCs/>
          <w:color w:val="000000"/>
          <w:sz w:val="28"/>
          <w:szCs w:val="28"/>
        </w:rPr>
        <w:t>«город Саянск»</w:t>
      </w:r>
      <w:r w:rsidR="00D64270" w:rsidRPr="00F825E8">
        <w:rPr>
          <w:sz w:val="28"/>
          <w:szCs w:val="28"/>
        </w:rPr>
        <w:t xml:space="preserve"> </w:t>
      </w:r>
      <w:r w:rsidR="00D64270" w:rsidRPr="00F825E8">
        <w:rPr>
          <w:bCs/>
          <w:color w:val="000000"/>
          <w:sz w:val="28"/>
          <w:szCs w:val="28"/>
        </w:rPr>
        <w:t>25.08.2015 № 110-37-786-15</w:t>
      </w:r>
      <w:r w:rsidR="002E5C52" w:rsidRPr="00F825E8">
        <w:rPr>
          <w:bCs/>
          <w:color w:val="000000"/>
          <w:sz w:val="28"/>
          <w:szCs w:val="28"/>
        </w:rPr>
        <w:t xml:space="preserve"> </w:t>
      </w:r>
      <w:r>
        <w:rPr>
          <w:bCs/>
          <w:color w:val="000000"/>
          <w:sz w:val="28"/>
          <w:szCs w:val="28"/>
        </w:rPr>
        <w:t>(</w:t>
      </w:r>
      <w:r w:rsidR="002E5C52" w:rsidRPr="00F825E8">
        <w:rPr>
          <w:bCs/>
          <w:sz w:val="28"/>
          <w:szCs w:val="28"/>
          <w:lang w:eastAsia="zh-CN"/>
        </w:rPr>
        <w:t>в редакции постановления</w:t>
      </w:r>
      <w:r>
        <w:rPr>
          <w:bCs/>
          <w:sz w:val="28"/>
          <w:szCs w:val="28"/>
          <w:lang w:eastAsia="zh-CN"/>
        </w:rPr>
        <w:t xml:space="preserve"> от 26.09.2016 № 110-37-1143-16, от 15.05.2017   </w:t>
      </w:r>
      <w:r w:rsidR="00A03785">
        <w:rPr>
          <w:sz w:val="28"/>
          <w:szCs w:val="28"/>
        </w:rPr>
        <w:t xml:space="preserve">         </w:t>
      </w:r>
      <w:r w:rsidR="007132D1">
        <w:rPr>
          <w:sz w:val="28"/>
          <w:szCs w:val="28"/>
        </w:rPr>
        <w:t xml:space="preserve">     </w:t>
      </w:r>
      <w:r w:rsidRPr="00A03785">
        <w:rPr>
          <w:bCs/>
          <w:sz w:val="28"/>
          <w:szCs w:val="28"/>
          <w:lang w:eastAsia="zh-CN"/>
        </w:rPr>
        <w:t xml:space="preserve">№ 110-37-498-17, </w:t>
      </w:r>
      <w:r w:rsidR="002E5C52" w:rsidRPr="00A03785">
        <w:rPr>
          <w:bCs/>
          <w:sz w:val="28"/>
          <w:szCs w:val="28"/>
          <w:lang w:eastAsia="zh-CN"/>
        </w:rPr>
        <w:t xml:space="preserve"> от 06.10.2017 № 110-37-1007-17</w:t>
      </w:r>
      <w:r w:rsidRPr="00A03785">
        <w:rPr>
          <w:bCs/>
          <w:sz w:val="28"/>
          <w:szCs w:val="28"/>
          <w:lang w:eastAsia="zh-CN"/>
        </w:rPr>
        <w:t xml:space="preserve">, от 01.10.2018 </w:t>
      </w:r>
      <w:r w:rsidR="007132D1">
        <w:rPr>
          <w:bCs/>
          <w:sz w:val="28"/>
          <w:szCs w:val="28"/>
          <w:lang w:eastAsia="zh-CN"/>
        </w:rPr>
        <w:t xml:space="preserve"> </w:t>
      </w:r>
      <w:r w:rsidRPr="00A03785">
        <w:rPr>
          <w:bCs/>
          <w:sz w:val="28"/>
          <w:szCs w:val="28"/>
          <w:lang w:eastAsia="zh-CN"/>
        </w:rPr>
        <w:t>№ 110-37-1001-18</w:t>
      </w:r>
      <w:r w:rsidR="002E5C52" w:rsidRPr="00A03785">
        <w:rPr>
          <w:bCs/>
          <w:sz w:val="28"/>
          <w:szCs w:val="28"/>
          <w:lang w:eastAsia="zh-CN"/>
        </w:rPr>
        <w:t xml:space="preserve">),  (опубликована в газете «Саянские зори» </w:t>
      </w:r>
      <w:r w:rsidR="00902A89" w:rsidRPr="00A03785">
        <w:rPr>
          <w:bCs/>
          <w:sz w:val="28"/>
          <w:szCs w:val="28"/>
          <w:lang w:eastAsia="zh-CN"/>
        </w:rPr>
        <w:t>вкладыш «Официальная информация» от 03.09.2015 № 34,  от 29.09.2016 № 38, от 25.05.2017</w:t>
      </w:r>
      <w:proofErr w:type="gramEnd"/>
      <w:r w:rsidR="00902A89" w:rsidRPr="00A03785">
        <w:rPr>
          <w:bCs/>
          <w:sz w:val="28"/>
          <w:szCs w:val="28"/>
          <w:lang w:eastAsia="zh-CN"/>
        </w:rPr>
        <w:t xml:space="preserve"> № </w:t>
      </w:r>
      <w:proofErr w:type="gramStart"/>
      <w:r w:rsidR="00902A89" w:rsidRPr="00A03785">
        <w:rPr>
          <w:bCs/>
          <w:sz w:val="28"/>
          <w:szCs w:val="28"/>
          <w:lang w:eastAsia="zh-CN"/>
        </w:rPr>
        <w:t>20, от 12.10.2017 № 40, от 11.10.2018 № 40)</w:t>
      </w:r>
      <w:r w:rsidR="00D64270" w:rsidRPr="00A03785">
        <w:rPr>
          <w:color w:val="000000"/>
          <w:sz w:val="28"/>
          <w:szCs w:val="28"/>
        </w:rPr>
        <w:t xml:space="preserve"> принять к сведению (Приложение).</w:t>
      </w:r>
      <w:proofErr w:type="gramEnd"/>
    </w:p>
    <w:p w:rsidR="00902A89" w:rsidRDefault="00902A89" w:rsidP="00902A89">
      <w:pPr>
        <w:numPr>
          <w:ilvl w:val="0"/>
          <w:numId w:val="4"/>
        </w:numPr>
        <w:tabs>
          <w:tab w:val="clear" w:pos="720"/>
          <w:tab w:val="num" w:pos="0"/>
        </w:tabs>
        <w:ind w:left="0" w:firstLine="360"/>
        <w:jc w:val="both"/>
        <w:rPr>
          <w:sz w:val="28"/>
          <w:szCs w:val="28"/>
        </w:rPr>
      </w:pPr>
      <w:r>
        <w:rPr>
          <w:sz w:val="28"/>
          <w:szCs w:val="28"/>
        </w:rPr>
        <w:t xml:space="preserve">Продолжить реализацию </w:t>
      </w:r>
      <w:r>
        <w:rPr>
          <w:bCs/>
          <w:sz w:val="28"/>
          <w:szCs w:val="28"/>
        </w:rPr>
        <w:t xml:space="preserve">муниципальной </w:t>
      </w:r>
      <w:r w:rsidRPr="00F825E8">
        <w:rPr>
          <w:color w:val="000000"/>
          <w:sz w:val="28"/>
          <w:szCs w:val="28"/>
        </w:rPr>
        <w:t>программы «Организация отдыха, оздоровления и занятости детей и подростков города Са</w:t>
      </w:r>
      <w:r w:rsidR="00A03785">
        <w:rPr>
          <w:color w:val="000000"/>
          <w:sz w:val="28"/>
          <w:szCs w:val="28"/>
        </w:rPr>
        <w:t>янска</w:t>
      </w:r>
      <w:r w:rsidRPr="00F825E8">
        <w:rPr>
          <w:color w:val="000000"/>
          <w:sz w:val="28"/>
          <w:szCs w:val="28"/>
        </w:rPr>
        <w:t>»</w:t>
      </w:r>
      <w:r>
        <w:rPr>
          <w:color w:val="000000"/>
          <w:sz w:val="28"/>
          <w:szCs w:val="28"/>
        </w:rPr>
        <w:t xml:space="preserve"> </w:t>
      </w:r>
      <w:r>
        <w:rPr>
          <w:sz w:val="28"/>
          <w:szCs w:val="28"/>
        </w:rPr>
        <w:t>в 2019 году.</w:t>
      </w:r>
    </w:p>
    <w:p w:rsidR="00D64270" w:rsidRPr="00A03785" w:rsidRDefault="00902A89" w:rsidP="00A03785">
      <w:pPr>
        <w:numPr>
          <w:ilvl w:val="0"/>
          <w:numId w:val="4"/>
        </w:numPr>
        <w:tabs>
          <w:tab w:val="clear" w:pos="720"/>
          <w:tab w:val="num" w:pos="0"/>
        </w:tabs>
        <w:ind w:left="0" w:firstLine="360"/>
        <w:jc w:val="both"/>
        <w:rPr>
          <w:sz w:val="28"/>
          <w:szCs w:val="28"/>
        </w:rPr>
      </w:pPr>
      <w:r w:rsidRPr="0031323E">
        <w:rPr>
          <w:sz w:val="28"/>
          <w:szCs w:val="28"/>
        </w:rPr>
        <w:t xml:space="preserve">Настоящее </w:t>
      </w:r>
      <w:r>
        <w:rPr>
          <w:sz w:val="28"/>
          <w:szCs w:val="28"/>
        </w:rPr>
        <w:t>постановление</w:t>
      </w:r>
      <w:r w:rsidRPr="0031323E">
        <w:rPr>
          <w:sz w:val="28"/>
          <w:szCs w:val="28"/>
        </w:rPr>
        <w:t xml:space="preserve"> </w:t>
      </w:r>
      <w:r>
        <w:rPr>
          <w:sz w:val="28"/>
          <w:szCs w:val="28"/>
        </w:rPr>
        <w:t xml:space="preserve">разместить на официальном сайте </w:t>
      </w:r>
      <w:r>
        <w:rPr>
          <w:sz w:val="28"/>
        </w:rPr>
        <w:t>администрации городского округа муниципального образования «город Саянск» в информационно-телекоммуникационной сети «Интернет»</w:t>
      </w:r>
      <w:r w:rsidRPr="00AE15A3">
        <w:rPr>
          <w:sz w:val="28"/>
          <w:szCs w:val="28"/>
        </w:rPr>
        <w:t>.</w:t>
      </w:r>
    </w:p>
    <w:p w:rsidR="00D64270" w:rsidRPr="00AA622E" w:rsidRDefault="00D64270" w:rsidP="00D64270">
      <w:pPr>
        <w:pStyle w:val="a3"/>
        <w:tabs>
          <w:tab w:val="left" w:pos="11907"/>
        </w:tabs>
        <w:rPr>
          <w:color w:val="000000"/>
          <w:szCs w:val="28"/>
        </w:rPr>
      </w:pPr>
    </w:p>
    <w:p w:rsidR="00D64270" w:rsidRPr="00AA622E" w:rsidRDefault="00D64270" w:rsidP="00AA622E">
      <w:pPr>
        <w:pStyle w:val="a3"/>
        <w:tabs>
          <w:tab w:val="left" w:pos="11907"/>
        </w:tabs>
        <w:rPr>
          <w:color w:val="000000"/>
          <w:szCs w:val="28"/>
        </w:rPr>
      </w:pPr>
      <w:r w:rsidRPr="00AA622E">
        <w:rPr>
          <w:color w:val="000000"/>
          <w:szCs w:val="28"/>
        </w:rPr>
        <w:t xml:space="preserve">Мэр городского округа </w:t>
      </w:r>
    </w:p>
    <w:p w:rsidR="002E5C52" w:rsidRDefault="00AA622E" w:rsidP="00AA622E">
      <w:pPr>
        <w:pStyle w:val="a3"/>
        <w:tabs>
          <w:tab w:val="left" w:pos="11907"/>
        </w:tabs>
        <w:rPr>
          <w:color w:val="000000"/>
          <w:szCs w:val="28"/>
        </w:rPr>
      </w:pPr>
      <w:r>
        <w:rPr>
          <w:color w:val="000000"/>
          <w:szCs w:val="28"/>
        </w:rPr>
        <w:t xml:space="preserve">муниципального образования </w:t>
      </w:r>
    </w:p>
    <w:p w:rsidR="00D64270" w:rsidRPr="00AA622E" w:rsidRDefault="00D64270" w:rsidP="00AA622E">
      <w:pPr>
        <w:pStyle w:val="a3"/>
        <w:tabs>
          <w:tab w:val="left" w:pos="11907"/>
        </w:tabs>
        <w:rPr>
          <w:color w:val="000000"/>
          <w:szCs w:val="28"/>
        </w:rPr>
      </w:pPr>
      <w:r w:rsidRPr="00AA622E">
        <w:rPr>
          <w:color w:val="000000"/>
          <w:szCs w:val="28"/>
        </w:rPr>
        <w:t>«город Саянск»</w:t>
      </w:r>
      <w:r w:rsidR="005F49D3">
        <w:rPr>
          <w:color w:val="000000"/>
          <w:szCs w:val="28"/>
        </w:rPr>
        <w:t xml:space="preserve"> </w:t>
      </w:r>
      <w:r w:rsidR="002E5C52">
        <w:rPr>
          <w:color w:val="000000"/>
          <w:szCs w:val="28"/>
        </w:rPr>
        <w:t xml:space="preserve">                                                                            </w:t>
      </w:r>
      <w:r w:rsidRPr="00AA622E">
        <w:rPr>
          <w:color w:val="000000"/>
          <w:szCs w:val="28"/>
        </w:rPr>
        <w:t xml:space="preserve">О.В. Боровский </w:t>
      </w:r>
    </w:p>
    <w:p w:rsidR="00D64270" w:rsidRPr="00167C86" w:rsidRDefault="00D64270" w:rsidP="00AA622E">
      <w:pPr>
        <w:tabs>
          <w:tab w:val="left" w:pos="11907"/>
        </w:tabs>
        <w:rPr>
          <w:color w:val="000000"/>
          <w:sz w:val="24"/>
          <w:szCs w:val="24"/>
        </w:rPr>
      </w:pPr>
    </w:p>
    <w:p w:rsidR="009E2339" w:rsidRPr="00685994" w:rsidRDefault="00092CD9" w:rsidP="00A03785">
      <w:pPr>
        <w:tabs>
          <w:tab w:val="left" w:pos="11907"/>
        </w:tabs>
        <w:rPr>
          <w:sz w:val="24"/>
          <w:szCs w:val="24"/>
        </w:rPr>
      </w:pPr>
      <w:r>
        <w:rPr>
          <w:color w:val="000000"/>
          <w:sz w:val="24"/>
          <w:szCs w:val="24"/>
        </w:rPr>
        <w:t>Исп. Игнатова Г.Г., тел. 5-66-90</w:t>
      </w:r>
    </w:p>
    <w:tbl>
      <w:tblPr>
        <w:tblW w:w="0" w:type="auto"/>
        <w:tblInd w:w="-30" w:type="dxa"/>
        <w:tblLook w:val="01E0" w:firstRow="1" w:lastRow="1" w:firstColumn="1" w:lastColumn="1" w:noHBand="0" w:noVBand="0"/>
      </w:tblPr>
      <w:tblGrid>
        <w:gridCol w:w="4552"/>
        <w:gridCol w:w="301"/>
        <w:gridCol w:w="222"/>
        <w:gridCol w:w="1850"/>
        <w:gridCol w:w="458"/>
        <w:gridCol w:w="1972"/>
        <w:gridCol w:w="431"/>
      </w:tblGrid>
      <w:tr w:rsidR="00A03785" w:rsidRPr="00A03785" w:rsidTr="00A03785">
        <w:tc>
          <w:tcPr>
            <w:tcW w:w="4853" w:type="dxa"/>
            <w:gridSpan w:val="2"/>
            <w:shd w:val="clear" w:color="auto" w:fill="auto"/>
          </w:tcPr>
          <w:p w:rsidR="00A03785" w:rsidRPr="00A03785" w:rsidRDefault="00A03785" w:rsidP="007125CD">
            <w:pPr>
              <w:jc w:val="center"/>
              <w:rPr>
                <w:sz w:val="24"/>
                <w:szCs w:val="24"/>
              </w:rPr>
            </w:pPr>
          </w:p>
        </w:tc>
        <w:tc>
          <w:tcPr>
            <w:tcW w:w="4933" w:type="dxa"/>
            <w:gridSpan w:val="5"/>
            <w:shd w:val="clear" w:color="auto" w:fill="auto"/>
          </w:tcPr>
          <w:p w:rsidR="00A03785" w:rsidRPr="00A03785" w:rsidRDefault="00A03785" w:rsidP="007125CD">
            <w:pPr>
              <w:jc w:val="both"/>
              <w:rPr>
                <w:sz w:val="24"/>
                <w:szCs w:val="24"/>
              </w:rPr>
            </w:pPr>
          </w:p>
          <w:p w:rsidR="00A03785" w:rsidRPr="00A03785" w:rsidRDefault="00A03785" w:rsidP="007125CD">
            <w:pPr>
              <w:jc w:val="both"/>
              <w:rPr>
                <w:sz w:val="24"/>
                <w:szCs w:val="24"/>
              </w:rPr>
            </w:pPr>
            <w:r w:rsidRPr="00A03785">
              <w:rPr>
                <w:sz w:val="24"/>
                <w:szCs w:val="24"/>
              </w:rPr>
              <w:lastRenderedPageBreak/>
              <w:t>Приложение</w:t>
            </w:r>
          </w:p>
          <w:p w:rsidR="00A03785" w:rsidRPr="00A03785" w:rsidRDefault="00A03785" w:rsidP="007125CD">
            <w:pPr>
              <w:jc w:val="both"/>
              <w:rPr>
                <w:sz w:val="24"/>
                <w:szCs w:val="24"/>
              </w:rPr>
            </w:pPr>
            <w:r w:rsidRPr="00A03785">
              <w:rPr>
                <w:sz w:val="24"/>
                <w:szCs w:val="24"/>
              </w:rPr>
              <w:t xml:space="preserve">к постановлению администрации  </w:t>
            </w:r>
          </w:p>
          <w:p w:rsidR="00A03785" w:rsidRPr="00A03785" w:rsidRDefault="00A03785" w:rsidP="007125CD">
            <w:pPr>
              <w:jc w:val="both"/>
              <w:rPr>
                <w:sz w:val="24"/>
                <w:szCs w:val="24"/>
              </w:rPr>
            </w:pPr>
            <w:r w:rsidRPr="00A03785">
              <w:rPr>
                <w:sz w:val="24"/>
                <w:szCs w:val="24"/>
              </w:rPr>
              <w:t>городского округа муниципального образования «город Саянск»</w:t>
            </w:r>
          </w:p>
        </w:tc>
      </w:tr>
      <w:tr w:rsidR="00A03785" w:rsidRPr="00A03785" w:rsidTr="003F0923">
        <w:tblPrEx>
          <w:jc w:val="right"/>
          <w:tblCellMar>
            <w:left w:w="28" w:type="dxa"/>
            <w:right w:w="28" w:type="dxa"/>
          </w:tblCellMar>
          <w:tblLook w:val="0000" w:firstRow="0" w:lastRow="0" w:firstColumn="0" w:lastColumn="0" w:noHBand="0" w:noVBand="0"/>
        </w:tblPrEx>
        <w:trPr>
          <w:gridBefore w:val="1"/>
          <w:gridAfter w:val="1"/>
          <w:wBefore w:w="4552" w:type="dxa"/>
          <w:wAfter w:w="431" w:type="dxa"/>
          <w:cantSplit/>
          <w:trHeight w:val="211"/>
          <w:jc w:val="right"/>
        </w:trPr>
        <w:tc>
          <w:tcPr>
            <w:tcW w:w="523" w:type="dxa"/>
            <w:gridSpan w:val="2"/>
          </w:tcPr>
          <w:p w:rsidR="00A03785" w:rsidRPr="00A03785" w:rsidRDefault="00A03785" w:rsidP="007125CD">
            <w:pPr>
              <w:ind w:left="-479" w:firstLine="479"/>
              <w:rPr>
                <w:sz w:val="24"/>
                <w:szCs w:val="24"/>
              </w:rPr>
            </w:pPr>
            <w:r w:rsidRPr="00A03785">
              <w:rPr>
                <w:sz w:val="24"/>
                <w:szCs w:val="24"/>
              </w:rPr>
              <w:lastRenderedPageBreak/>
              <w:t>от</w:t>
            </w:r>
          </w:p>
        </w:tc>
        <w:tc>
          <w:tcPr>
            <w:tcW w:w="1850" w:type="dxa"/>
            <w:tcBorders>
              <w:bottom w:val="single" w:sz="4" w:space="0" w:color="auto"/>
            </w:tcBorders>
          </w:tcPr>
          <w:p w:rsidR="00A03785" w:rsidRPr="00A03785" w:rsidRDefault="003F0923" w:rsidP="007125CD">
            <w:pPr>
              <w:rPr>
                <w:sz w:val="24"/>
                <w:szCs w:val="24"/>
              </w:rPr>
            </w:pPr>
            <w:r>
              <w:rPr>
                <w:sz w:val="24"/>
                <w:szCs w:val="24"/>
              </w:rPr>
              <w:t>06.02.2019</w:t>
            </w:r>
          </w:p>
        </w:tc>
        <w:tc>
          <w:tcPr>
            <w:tcW w:w="458" w:type="dxa"/>
          </w:tcPr>
          <w:p w:rsidR="00A03785" w:rsidRPr="00A03785" w:rsidRDefault="00A03785" w:rsidP="007125CD">
            <w:pPr>
              <w:jc w:val="center"/>
              <w:rPr>
                <w:sz w:val="24"/>
                <w:szCs w:val="24"/>
              </w:rPr>
            </w:pPr>
            <w:r w:rsidRPr="00A03785">
              <w:rPr>
                <w:sz w:val="24"/>
                <w:szCs w:val="24"/>
              </w:rPr>
              <w:t>№</w:t>
            </w:r>
          </w:p>
        </w:tc>
        <w:tc>
          <w:tcPr>
            <w:tcW w:w="1972" w:type="dxa"/>
            <w:tcBorders>
              <w:bottom w:val="single" w:sz="4" w:space="0" w:color="auto"/>
            </w:tcBorders>
          </w:tcPr>
          <w:p w:rsidR="00A03785" w:rsidRPr="00A03785" w:rsidRDefault="003F0923" w:rsidP="007125CD">
            <w:pPr>
              <w:rPr>
                <w:sz w:val="24"/>
                <w:szCs w:val="24"/>
              </w:rPr>
            </w:pPr>
            <w:r>
              <w:rPr>
                <w:sz w:val="24"/>
                <w:szCs w:val="24"/>
              </w:rPr>
              <w:t>110-37-137-19</w:t>
            </w:r>
          </w:p>
        </w:tc>
      </w:tr>
    </w:tbl>
    <w:p w:rsidR="00A03785" w:rsidRDefault="00A03785" w:rsidP="00A03785">
      <w:pPr>
        <w:jc w:val="center"/>
        <w:rPr>
          <w:sz w:val="28"/>
          <w:szCs w:val="28"/>
        </w:rPr>
      </w:pPr>
    </w:p>
    <w:p w:rsidR="00A03785" w:rsidRPr="00FB3AB3" w:rsidRDefault="00A03785" w:rsidP="00A03785">
      <w:pPr>
        <w:jc w:val="center"/>
        <w:rPr>
          <w:b/>
          <w:sz w:val="28"/>
          <w:szCs w:val="28"/>
        </w:rPr>
      </w:pPr>
      <w:r>
        <w:rPr>
          <w:b/>
          <w:sz w:val="28"/>
          <w:szCs w:val="28"/>
        </w:rPr>
        <w:t>ОТЧЕТ</w:t>
      </w:r>
    </w:p>
    <w:p w:rsidR="00A03785" w:rsidRPr="00D74853" w:rsidRDefault="00A03785" w:rsidP="00A03785">
      <w:pPr>
        <w:jc w:val="center"/>
        <w:rPr>
          <w:sz w:val="28"/>
          <w:szCs w:val="28"/>
        </w:rPr>
      </w:pPr>
      <w:r w:rsidRPr="00EC23AA">
        <w:rPr>
          <w:bCs/>
          <w:sz w:val="28"/>
          <w:szCs w:val="28"/>
        </w:rPr>
        <w:t>о</w:t>
      </w:r>
      <w:r>
        <w:rPr>
          <w:bCs/>
          <w:sz w:val="28"/>
          <w:szCs w:val="28"/>
        </w:rPr>
        <w:t xml:space="preserve"> реализации</w:t>
      </w:r>
      <w:r w:rsidRPr="00FB3AB3">
        <w:rPr>
          <w:b/>
          <w:sz w:val="28"/>
          <w:szCs w:val="28"/>
        </w:rPr>
        <w:t xml:space="preserve"> </w:t>
      </w:r>
      <w:r>
        <w:rPr>
          <w:bCs/>
          <w:sz w:val="28"/>
          <w:szCs w:val="28"/>
        </w:rPr>
        <w:t xml:space="preserve">муниципальной программы </w:t>
      </w:r>
    </w:p>
    <w:p w:rsidR="00AA622E" w:rsidRDefault="00A03785" w:rsidP="00A03785">
      <w:pPr>
        <w:tabs>
          <w:tab w:val="left" w:pos="1624"/>
        </w:tabs>
        <w:jc w:val="center"/>
        <w:rPr>
          <w:color w:val="000000"/>
          <w:sz w:val="28"/>
          <w:szCs w:val="28"/>
        </w:rPr>
      </w:pPr>
      <w:r w:rsidRPr="00F825E8">
        <w:rPr>
          <w:color w:val="000000"/>
          <w:sz w:val="28"/>
          <w:szCs w:val="28"/>
        </w:rPr>
        <w:t>«Организация отдыха, оздоровления и занятости детей и подростков города Са</w:t>
      </w:r>
      <w:r>
        <w:rPr>
          <w:color w:val="000000"/>
          <w:sz w:val="28"/>
          <w:szCs w:val="28"/>
        </w:rPr>
        <w:t>янска</w:t>
      </w:r>
      <w:r w:rsidRPr="00F825E8">
        <w:rPr>
          <w:color w:val="000000"/>
          <w:sz w:val="28"/>
          <w:szCs w:val="28"/>
        </w:rPr>
        <w:t>» за 2018 год</w:t>
      </w:r>
    </w:p>
    <w:p w:rsidR="00AA622E" w:rsidRDefault="00AA622E" w:rsidP="00D64270">
      <w:pPr>
        <w:tabs>
          <w:tab w:val="left" w:pos="1624"/>
        </w:tabs>
        <w:jc w:val="both"/>
        <w:rPr>
          <w:sz w:val="28"/>
          <w:szCs w:val="28"/>
        </w:rPr>
      </w:pPr>
    </w:p>
    <w:p w:rsidR="00A03785" w:rsidRPr="00602C93" w:rsidRDefault="00A03785" w:rsidP="00A03785">
      <w:pPr>
        <w:pStyle w:val="aa"/>
        <w:jc w:val="center"/>
        <w:rPr>
          <w:rFonts w:ascii="Times New Roman" w:hAnsi="Times New Roman" w:cs="Times New Roman"/>
          <w:b/>
          <w:sz w:val="28"/>
          <w:szCs w:val="28"/>
        </w:rPr>
      </w:pPr>
      <w:r w:rsidRPr="00602C93">
        <w:rPr>
          <w:rFonts w:ascii="Times New Roman" w:hAnsi="Times New Roman" w:cs="Times New Roman"/>
          <w:b/>
          <w:sz w:val="28"/>
          <w:szCs w:val="28"/>
        </w:rPr>
        <w:t>1. Описание выполненных в отчетном году основных мероприятий, а также результатов,</w:t>
      </w:r>
      <w:r w:rsidR="007132D1">
        <w:rPr>
          <w:rFonts w:ascii="Times New Roman" w:hAnsi="Times New Roman" w:cs="Times New Roman"/>
          <w:b/>
          <w:sz w:val="28"/>
          <w:szCs w:val="28"/>
        </w:rPr>
        <w:t xml:space="preserve"> достигнутых в 2018</w:t>
      </w:r>
      <w:r>
        <w:rPr>
          <w:rFonts w:ascii="Times New Roman" w:hAnsi="Times New Roman" w:cs="Times New Roman"/>
          <w:b/>
          <w:sz w:val="28"/>
          <w:szCs w:val="28"/>
        </w:rPr>
        <w:t xml:space="preserve"> </w:t>
      </w:r>
      <w:r w:rsidR="007132D1">
        <w:rPr>
          <w:rFonts w:ascii="Times New Roman" w:hAnsi="Times New Roman" w:cs="Times New Roman"/>
          <w:b/>
          <w:sz w:val="28"/>
          <w:szCs w:val="28"/>
        </w:rPr>
        <w:t>году</w:t>
      </w:r>
    </w:p>
    <w:p w:rsidR="00AA622E" w:rsidRDefault="00AA622E" w:rsidP="00D64270">
      <w:pPr>
        <w:tabs>
          <w:tab w:val="left" w:pos="1624"/>
        </w:tabs>
        <w:jc w:val="both"/>
        <w:rPr>
          <w:sz w:val="28"/>
          <w:szCs w:val="28"/>
        </w:rPr>
      </w:pPr>
    </w:p>
    <w:p w:rsidR="00A03785" w:rsidRDefault="00A03785" w:rsidP="00A03785">
      <w:pPr>
        <w:pStyle w:val="aa"/>
        <w:ind w:firstLine="708"/>
        <w:jc w:val="both"/>
        <w:rPr>
          <w:rFonts w:ascii="Times New Roman" w:hAnsi="Times New Roman" w:cs="Times New Roman"/>
          <w:sz w:val="28"/>
          <w:szCs w:val="28"/>
        </w:rPr>
      </w:pPr>
      <w:r w:rsidRPr="00BD703A">
        <w:rPr>
          <w:rFonts w:ascii="Times New Roman" w:hAnsi="Times New Roman" w:cs="Times New Roman"/>
          <w:sz w:val="28"/>
          <w:szCs w:val="28"/>
        </w:rPr>
        <w:t>Муниципальная программа «Организация отдыха, оздоровления и занятости детей и подростков гор</w:t>
      </w:r>
      <w:r>
        <w:rPr>
          <w:rFonts w:ascii="Times New Roman" w:hAnsi="Times New Roman" w:cs="Times New Roman"/>
          <w:sz w:val="28"/>
          <w:szCs w:val="28"/>
        </w:rPr>
        <w:t>ода Саянска</w:t>
      </w:r>
      <w:r w:rsidRPr="00BD703A">
        <w:rPr>
          <w:rFonts w:ascii="Times New Roman" w:hAnsi="Times New Roman" w:cs="Times New Roman"/>
          <w:sz w:val="28"/>
          <w:szCs w:val="28"/>
        </w:rPr>
        <w:t>» принята и реализовывалась в целях организации работы по</w:t>
      </w:r>
      <w:r>
        <w:rPr>
          <w:rFonts w:ascii="Times New Roman" w:hAnsi="Times New Roman" w:cs="Times New Roman"/>
          <w:sz w:val="28"/>
          <w:szCs w:val="28"/>
        </w:rPr>
        <w:t xml:space="preserve"> </w:t>
      </w:r>
      <w:r w:rsidRPr="00BD703A">
        <w:rPr>
          <w:rFonts w:ascii="Times New Roman" w:hAnsi="Times New Roman" w:cs="Times New Roman"/>
          <w:sz w:val="28"/>
          <w:szCs w:val="28"/>
        </w:rPr>
        <w:t>обеспечению отдыха, оздоровления и занятости детей и подростков на территории города Саянска.</w:t>
      </w:r>
    </w:p>
    <w:p w:rsidR="00A03785" w:rsidRDefault="00A03785" w:rsidP="00A03785">
      <w:pPr>
        <w:tabs>
          <w:tab w:val="num" w:pos="851"/>
        </w:tabs>
        <w:ind w:firstLine="709"/>
        <w:jc w:val="both"/>
        <w:rPr>
          <w:sz w:val="28"/>
          <w:szCs w:val="28"/>
        </w:rPr>
      </w:pPr>
      <w:r>
        <w:rPr>
          <w:sz w:val="28"/>
          <w:szCs w:val="28"/>
        </w:rPr>
        <w:t>За период летней оздоровительной кампании 2018 года  организованным отдыхом и оздоровлением охвачено 7725  детей и подростков  (июнь – 4590 чел., июль – 3337 чел., август – 2162 чел.). В 2017 году охват составил 6 802 человека. В общее число входят 1182 дошкольника.</w:t>
      </w:r>
    </w:p>
    <w:p w:rsidR="00A03785" w:rsidRPr="005B4437" w:rsidRDefault="00A03785" w:rsidP="00A03785">
      <w:pPr>
        <w:tabs>
          <w:tab w:val="left" w:pos="567"/>
        </w:tabs>
        <w:jc w:val="both"/>
        <w:rPr>
          <w:sz w:val="28"/>
          <w:szCs w:val="28"/>
        </w:rPr>
      </w:pPr>
      <w:r>
        <w:rPr>
          <w:sz w:val="28"/>
          <w:szCs w:val="28"/>
        </w:rPr>
        <w:tab/>
      </w:r>
      <w:r w:rsidRPr="00D35FE1">
        <w:rPr>
          <w:sz w:val="28"/>
          <w:szCs w:val="28"/>
        </w:rPr>
        <w:t xml:space="preserve">В летний период 2018  года в муниципальном образовании «город Саянск» </w:t>
      </w:r>
      <w:r>
        <w:rPr>
          <w:sz w:val="28"/>
          <w:szCs w:val="28"/>
        </w:rPr>
        <w:t>работали</w:t>
      </w:r>
      <w:r w:rsidRPr="00D35FE1">
        <w:rPr>
          <w:sz w:val="28"/>
          <w:szCs w:val="28"/>
        </w:rPr>
        <w:t xml:space="preserve"> 8 лагерей дневного пребывания детей (в школах - 6, ДДТ -1, ДЮСШ - 1).  </w:t>
      </w:r>
      <w:r w:rsidRPr="005B4437">
        <w:rPr>
          <w:sz w:val="28"/>
          <w:szCs w:val="28"/>
        </w:rPr>
        <w:t xml:space="preserve">Санитарно-эпидемиологические заключения о соответствии лагерей дневного пребывания и лагерей при санаторных учреждениях  государственным санитарно-эпидемиологическим правилам и нормативам получили все организации детского отдыха и оздоровления. </w:t>
      </w:r>
    </w:p>
    <w:p w:rsidR="00A03785" w:rsidRDefault="00A03785" w:rsidP="00A03785">
      <w:pPr>
        <w:ind w:firstLine="567"/>
        <w:jc w:val="both"/>
        <w:rPr>
          <w:sz w:val="28"/>
          <w:szCs w:val="28"/>
        </w:rPr>
      </w:pPr>
      <w:r w:rsidRPr="00D35FE1">
        <w:rPr>
          <w:sz w:val="28"/>
          <w:szCs w:val="28"/>
        </w:rPr>
        <w:t>В ла</w:t>
      </w:r>
      <w:r>
        <w:rPr>
          <w:sz w:val="28"/>
          <w:szCs w:val="28"/>
        </w:rPr>
        <w:t>герях с дневным пребыванием оздоровлено</w:t>
      </w:r>
      <w:r w:rsidRPr="00D35FE1">
        <w:rPr>
          <w:sz w:val="28"/>
          <w:szCs w:val="28"/>
        </w:rPr>
        <w:t xml:space="preserve"> 815 человек</w:t>
      </w:r>
      <w:r>
        <w:rPr>
          <w:sz w:val="28"/>
          <w:szCs w:val="28"/>
        </w:rPr>
        <w:t xml:space="preserve">, в том числе во вторую смену 115 детей. В две смены работал </w:t>
      </w:r>
      <w:r w:rsidRPr="00D35FE1">
        <w:rPr>
          <w:sz w:val="28"/>
          <w:szCs w:val="28"/>
        </w:rPr>
        <w:t xml:space="preserve"> </w:t>
      </w:r>
      <w:r>
        <w:rPr>
          <w:sz w:val="28"/>
          <w:szCs w:val="28"/>
        </w:rPr>
        <w:t>лагерь с дневным пребыванием детей «Внешкольник» на базе МУ ДО</w:t>
      </w:r>
      <w:r w:rsidRPr="00D35FE1">
        <w:rPr>
          <w:sz w:val="28"/>
          <w:szCs w:val="28"/>
        </w:rPr>
        <w:t xml:space="preserve"> ДДТ «Созвездие». </w:t>
      </w:r>
      <w:r>
        <w:rPr>
          <w:sz w:val="28"/>
          <w:szCs w:val="28"/>
        </w:rPr>
        <w:t xml:space="preserve">Количество ЛОУ в 2018 году, осталось на уровне 2017 года. </w:t>
      </w:r>
    </w:p>
    <w:p w:rsidR="00F27129" w:rsidRDefault="00F27129" w:rsidP="00F27129">
      <w:pPr>
        <w:ind w:firstLine="567"/>
        <w:jc w:val="both"/>
        <w:rPr>
          <w:sz w:val="28"/>
          <w:szCs w:val="28"/>
        </w:rPr>
      </w:pPr>
      <w:r>
        <w:rPr>
          <w:sz w:val="28"/>
          <w:szCs w:val="28"/>
        </w:rPr>
        <w:t xml:space="preserve">Питание детей в лагерях дневного пребывания организовано на базе общеобразовательных учреждений  (СОШ № 2, № 4, № 5, № 6, № 7). Муниципальные контракты на организацию питания в лагерях дневного пребывания заключены в декабре 2017 года с ИП М.Б. Гринченко по результатам конкурса. Организовано 3-х разовое питание, стоимость питания 156 руб. в день на одного человека. Из средств местного бюджета на питание </w:t>
      </w:r>
    </w:p>
    <w:p w:rsidR="00F27129" w:rsidRDefault="0008613B" w:rsidP="00F27129">
      <w:pPr>
        <w:jc w:val="both"/>
        <w:rPr>
          <w:sz w:val="28"/>
          <w:szCs w:val="28"/>
        </w:rPr>
      </w:pPr>
      <w:r>
        <w:rPr>
          <w:sz w:val="28"/>
          <w:szCs w:val="28"/>
        </w:rPr>
        <w:t>дополнительно выделено 412,0</w:t>
      </w:r>
      <w:r w:rsidR="00F27129">
        <w:rPr>
          <w:sz w:val="28"/>
          <w:szCs w:val="28"/>
        </w:rPr>
        <w:t xml:space="preserve"> тыс. руб.</w:t>
      </w:r>
    </w:p>
    <w:p w:rsidR="00F27129" w:rsidRDefault="00F27129" w:rsidP="00F27129">
      <w:pPr>
        <w:ind w:firstLine="567"/>
        <w:jc w:val="both"/>
        <w:rPr>
          <w:sz w:val="28"/>
          <w:szCs w:val="28"/>
        </w:rPr>
      </w:pPr>
      <w:r>
        <w:rPr>
          <w:sz w:val="28"/>
          <w:szCs w:val="28"/>
        </w:rPr>
        <w:t xml:space="preserve">В лагерях дневного пребывания осуществляется </w:t>
      </w:r>
      <w:proofErr w:type="gramStart"/>
      <w:r>
        <w:rPr>
          <w:sz w:val="28"/>
          <w:szCs w:val="28"/>
        </w:rPr>
        <w:t>контроль за</w:t>
      </w:r>
      <w:proofErr w:type="gramEnd"/>
      <w:r>
        <w:rPr>
          <w:sz w:val="28"/>
          <w:szCs w:val="28"/>
        </w:rPr>
        <w:t xml:space="preserve"> оздоровлением детей. Специалистами детской поликлиники проведена оценка эффективности оздоровления детей в лагерях дневного пребывания в первом сезоне. У 95,5% детей (778 чел.), отдохнувших в лагерях дневного пребывания, выраженный оздоровительный эффект, у 4,5% детей (37 чел.) – слабо выраженный оздоровительный эффект, без оздоровительного эффекта – 0 детей.</w:t>
      </w:r>
    </w:p>
    <w:p w:rsidR="00F27129" w:rsidRDefault="00F27129" w:rsidP="00F27129">
      <w:pPr>
        <w:ind w:firstLine="567"/>
        <w:jc w:val="both"/>
        <w:rPr>
          <w:sz w:val="28"/>
          <w:szCs w:val="28"/>
        </w:rPr>
      </w:pPr>
      <w:r>
        <w:rPr>
          <w:sz w:val="28"/>
          <w:szCs w:val="28"/>
        </w:rPr>
        <w:t xml:space="preserve">В период первой смены в лагере дневного пребывания детей МУ ДО ДДТ «Созвездие» произошел несчастный случай с воспитанницей данного лагеря </w:t>
      </w:r>
      <w:r>
        <w:rPr>
          <w:sz w:val="28"/>
          <w:szCs w:val="28"/>
        </w:rPr>
        <w:lastRenderedPageBreak/>
        <w:t>(учащаяся школы № 3). Ребенок получил травму. Расследование несчастного случая проведено в соответствии с законодательством. В настоящее время пострадавшая выздоровела.</w:t>
      </w:r>
    </w:p>
    <w:p w:rsidR="00A03785" w:rsidRDefault="00A03785" w:rsidP="00A03785">
      <w:pPr>
        <w:ind w:firstLine="567"/>
        <w:jc w:val="both"/>
        <w:rPr>
          <w:sz w:val="28"/>
          <w:szCs w:val="28"/>
        </w:rPr>
      </w:pPr>
      <w:r w:rsidRPr="005B4437">
        <w:rPr>
          <w:sz w:val="28"/>
          <w:szCs w:val="28"/>
        </w:rPr>
        <w:t>В рамках летней оздоровительной кампании  проведены</w:t>
      </w:r>
      <w:r>
        <w:rPr>
          <w:sz w:val="28"/>
          <w:szCs w:val="28"/>
        </w:rPr>
        <w:t xml:space="preserve">  учебно-полевые</w:t>
      </w:r>
      <w:r w:rsidRPr="005B4437">
        <w:rPr>
          <w:sz w:val="28"/>
          <w:szCs w:val="28"/>
        </w:rPr>
        <w:t xml:space="preserve"> сборы для юношей 10-х классов</w:t>
      </w:r>
      <w:r>
        <w:rPr>
          <w:sz w:val="28"/>
          <w:szCs w:val="28"/>
        </w:rPr>
        <w:t xml:space="preserve"> (125 чел.)</w:t>
      </w:r>
      <w:r w:rsidRPr="005B4437">
        <w:rPr>
          <w:sz w:val="28"/>
          <w:szCs w:val="28"/>
        </w:rPr>
        <w:t>, городской туристический слет</w:t>
      </w:r>
      <w:r>
        <w:rPr>
          <w:sz w:val="28"/>
          <w:szCs w:val="28"/>
        </w:rPr>
        <w:t xml:space="preserve"> (49 чел.), организованы</w:t>
      </w:r>
      <w:r w:rsidRPr="005B4437">
        <w:rPr>
          <w:sz w:val="28"/>
          <w:szCs w:val="28"/>
        </w:rPr>
        <w:t xml:space="preserve"> многодневные походы обучающихся и воспитанников ДЮСШ и  Мегаполис-СПОРТ</w:t>
      </w:r>
      <w:r>
        <w:rPr>
          <w:sz w:val="28"/>
          <w:szCs w:val="28"/>
        </w:rPr>
        <w:t xml:space="preserve"> (244 чел.)</w:t>
      </w:r>
      <w:r w:rsidRPr="005B4437">
        <w:rPr>
          <w:sz w:val="28"/>
          <w:szCs w:val="28"/>
        </w:rPr>
        <w:t xml:space="preserve">, </w:t>
      </w:r>
      <w:r>
        <w:rPr>
          <w:sz w:val="28"/>
          <w:szCs w:val="28"/>
        </w:rPr>
        <w:t xml:space="preserve">турнир дворовых команд по мини-футболу (123 чел.), </w:t>
      </w:r>
      <w:r w:rsidRPr="005B4437">
        <w:rPr>
          <w:sz w:val="28"/>
          <w:szCs w:val="28"/>
        </w:rPr>
        <w:t>учебно-тренировочные сборы</w:t>
      </w:r>
      <w:r>
        <w:rPr>
          <w:sz w:val="28"/>
          <w:szCs w:val="28"/>
        </w:rPr>
        <w:t xml:space="preserve"> (44 чел.)</w:t>
      </w:r>
      <w:r w:rsidRPr="005B4437">
        <w:rPr>
          <w:sz w:val="28"/>
          <w:szCs w:val="28"/>
        </w:rPr>
        <w:t>,</w:t>
      </w:r>
      <w:r>
        <w:rPr>
          <w:sz w:val="28"/>
          <w:szCs w:val="28"/>
        </w:rPr>
        <w:t xml:space="preserve"> турнир по уличному баскетболу (58 чел.). </w:t>
      </w:r>
      <w:proofErr w:type="gramStart"/>
      <w:r>
        <w:rPr>
          <w:sz w:val="28"/>
          <w:szCs w:val="28"/>
        </w:rPr>
        <w:t>В летней школе</w:t>
      </w:r>
      <w:r w:rsidRPr="008F4977">
        <w:rPr>
          <w:sz w:val="28"/>
          <w:szCs w:val="28"/>
        </w:rPr>
        <w:t xml:space="preserve"> КВН на Байкале</w:t>
      </w:r>
      <w:r w:rsidR="00F27129">
        <w:rPr>
          <w:sz w:val="28"/>
          <w:szCs w:val="28"/>
        </w:rPr>
        <w:t>,</w:t>
      </w:r>
      <w:r>
        <w:rPr>
          <w:sz w:val="28"/>
          <w:szCs w:val="28"/>
        </w:rPr>
        <w:t xml:space="preserve"> летней творческой смене</w:t>
      </w:r>
      <w:r w:rsidR="0008613B">
        <w:rPr>
          <w:sz w:val="28"/>
          <w:szCs w:val="28"/>
        </w:rPr>
        <w:t xml:space="preserve"> «Сибирский наигрыш»</w:t>
      </w:r>
      <w:r w:rsidRPr="00F2250B">
        <w:rPr>
          <w:sz w:val="28"/>
          <w:szCs w:val="28"/>
        </w:rPr>
        <w:t xml:space="preserve"> Братский р-он</w:t>
      </w:r>
      <w:r w:rsidR="0008613B">
        <w:rPr>
          <w:sz w:val="28"/>
          <w:szCs w:val="28"/>
        </w:rPr>
        <w:t>,</w:t>
      </w:r>
      <w:r>
        <w:rPr>
          <w:sz w:val="28"/>
          <w:szCs w:val="28"/>
        </w:rPr>
        <w:t xml:space="preserve"> </w:t>
      </w:r>
      <w:r w:rsidR="0008613B">
        <w:rPr>
          <w:sz w:val="28"/>
          <w:szCs w:val="28"/>
        </w:rPr>
        <w:t>«Хоровая ассамблея»</w:t>
      </w:r>
      <w:r w:rsidRPr="00F2250B">
        <w:rPr>
          <w:sz w:val="28"/>
          <w:szCs w:val="28"/>
        </w:rPr>
        <w:t xml:space="preserve"> Ангарский р-он</w:t>
      </w:r>
      <w:r>
        <w:rPr>
          <w:sz w:val="28"/>
          <w:szCs w:val="28"/>
        </w:rPr>
        <w:t>, в Международном</w:t>
      </w:r>
      <w:r w:rsidRPr="00F2250B">
        <w:rPr>
          <w:sz w:val="28"/>
          <w:szCs w:val="28"/>
        </w:rPr>
        <w:t xml:space="preserve"> пленэр</w:t>
      </w:r>
      <w:r>
        <w:rPr>
          <w:sz w:val="28"/>
          <w:szCs w:val="28"/>
        </w:rPr>
        <w:t>е</w:t>
      </w:r>
      <w:r w:rsidRPr="00F2250B">
        <w:rPr>
          <w:sz w:val="28"/>
          <w:szCs w:val="28"/>
        </w:rPr>
        <w:t xml:space="preserve"> юных художников на Владимиро-Суздальской земле</w:t>
      </w:r>
      <w:r w:rsidR="00F27129">
        <w:rPr>
          <w:sz w:val="28"/>
          <w:szCs w:val="28"/>
        </w:rPr>
        <w:t xml:space="preserve">, </w:t>
      </w:r>
      <w:r>
        <w:rPr>
          <w:sz w:val="28"/>
          <w:szCs w:val="28"/>
        </w:rPr>
        <w:t>летней творческой смене</w:t>
      </w:r>
      <w:r w:rsidRPr="00F2250B">
        <w:rPr>
          <w:sz w:val="28"/>
          <w:szCs w:val="28"/>
        </w:rPr>
        <w:t xml:space="preserve"> для юных художников г. Иркутск</w:t>
      </w:r>
      <w:r>
        <w:rPr>
          <w:sz w:val="28"/>
          <w:szCs w:val="28"/>
        </w:rPr>
        <w:t>, во Всероссийском</w:t>
      </w:r>
      <w:r w:rsidRPr="00F2250B">
        <w:rPr>
          <w:sz w:val="28"/>
          <w:szCs w:val="28"/>
        </w:rPr>
        <w:t xml:space="preserve"> арт-кампус</w:t>
      </w:r>
      <w:r>
        <w:rPr>
          <w:sz w:val="28"/>
          <w:szCs w:val="28"/>
        </w:rPr>
        <w:t>е</w:t>
      </w:r>
      <w:r w:rsidRPr="00F2250B">
        <w:rPr>
          <w:sz w:val="28"/>
          <w:szCs w:val="28"/>
        </w:rPr>
        <w:t xml:space="preserve"> </w:t>
      </w:r>
      <w:proofErr w:type="spellStart"/>
      <w:r w:rsidRPr="00F2250B">
        <w:rPr>
          <w:sz w:val="28"/>
          <w:szCs w:val="28"/>
        </w:rPr>
        <w:t>маринистического</w:t>
      </w:r>
      <w:proofErr w:type="spellEnd"/>
      <w:r w:rsidRPr="00F2250B">
        <w:rPr>
          <w:sz w:val="28"/>
          <w:szCs w:val="28"/>
        </w:rPr>
        <w:t xml:space="preserve">  конкурса-пленэра Крым</w:t>
      </w:r>
      <w:r>
        <w:rPr>
          <w:sz w:val="28"/>
          <w:szCs w:val="28"/>
        </w:rPr>
        <w:t xml:space="preserve"> </w:t>
      </w:r>
      <w:r w:rsidR="00F27129">
        <w:rPr>
          <w:sz w:val="28"/>
          <w:szCs w:val="28"/>
        </w:rPr>
        <w:t>и других мероприятиях приняли участие 97 чел.</w:t>
      </w:r>
      <w:proofErr w:type="gramEnd"/>
    </w:p>
    <w:p w:rsidR="00A03785" w:rsidRDefault="00A03785" w:rsidP="00A03785">
      <w:pPr>
        <w:ind w:firstLine="567"/>
        <w:jc w:val="both"/>
        <w:rPr>
          <w:sz w:val="28"/>
          <w:szCs w:val="28"/>
        </w:rPr>
      </w:pPr>
      <w:proofErr w:type="gramStart"/>
      <w:r w:rsidRPr="00213711">
        <w:rPr>
          <w:sz w:val="28"/>
          <w:szCs w:val="28"/>
        </w:rPr>
        <w:t>Досугово</w:t>
      </w:r>
      <w:r w:rsidR="0008613B">
        <w:rPr>
          <w:sz w:val="28"/>
          <w:szCs w:val="28"/>
        </w:rPr>
        <w:t>й занятостью охвачено 2596 чел. Д</w:t>
      </w:r>
      <w:r w:rsidRPr="00213711">
        <w:rPr>
          <w:sz w:val="28"/>
          <w:szCs w:val="28"/>
        </w:rPr>
        <w:t>ети и подростки принимали активное участие в праздничных мероприятиях, посвященных Дню защиты детей, в Карнавале для детских оздоровительных центров «По следам любимых героев», Поколение 2.0,  Саянск -</w:t>
      </w:r>
      <w:r>
        <w:rPr>
          <w:sz w:val="28"/>
          <w:szCs w:val="28"/>
        </w:rPr>
        <w:t xml:space="preserve"> </w:t>
      </w:r>
      <w:r w:rsidRPr="00213711">
        <w:rPr>
          <w:sz w:val="28"/>
          <w:szCs w:val="28"/>
        </w:rPr>
        <w:t>город будущего интерактивная строительная площадка, Музейное тураген</w:t>
      </w:r>
      <w:r>
        <w:rPr>
          <w:sz w:val="28"/>
          <w:szCs w:val="28"/>
        </w:rPr>
        <w:t>т</w:t>
      </w:r>
      <w:r w:rsidRPr="00213711">
        <w:rPr>
          <w:sz w:val="28"/>
          <w:szCs w:val="28"/>
        </w:rPr>
        <w:t>ство, выездные экскурсии по марш</w:t>
      </w:r>
      <w:r>
        <w:rPr>
          <w:sz w:val="28"/>
          <w:szCs w:val="28"/>
        </w:rPr>
        <w:t>рутам "Славное море - Священный Б</w:t>
      </w:r>
      <w:r w:rsidRPr="00213711">
        <w:rPr>
          <w:sz w:val="28"/>
          <w:szCs w:val="28"/>
        </w:rPr>
        <w:t>айкал", Саянск-</w:t>
      </w:r>
      <w:proofErr w:type="spellStart"/>
      <w:r w:rsidRPr="00213711">
        <w:rPr>
          <w:sz w:val="28"/>
          <w:szCs w:val="28"/>
        </w:rPr>
        <w:t>Тальцы</w:t>
      </w:r>
      <w:proofErr w:type="spellEnd"/>
      <w:r w:rsidRPr="00213711">
        <w:rPr>
          <w:sz w:val="28"/>
          <w:szCs w:val="28"/>
        </w:rPr>
        <w:t xml:space="preserve">, Листвянка, </w:t>
      </w:r>
      <w:proofErr w:type="spellStart"/>
      <w:r w:rsidRPr="00213711">
        <w:rPr>
          <w:sz w:val="28"/>
          <w:szCs w:val="28"/>
        </w:rPr>
        <w:t>БиблиоКом</w:t>
      </w:r>
      <w:proofErr w:type="spellEnd"/>
      <w:r w:rsidRPr="00213711">
        <w:rPr>
          <w:sz w:val="28"/>
          <w:szCs w:val="28"/>
        </w:rPr>
        <w:t xml:space="preserve"> в рамках Дня города, культурно-массовые мероприятия в микрорайонах города,</w:t>
      </w:r>
      <w:r w:rsidRPr="005B4437">
        <w:rPr>
          <w:sz w:val="28"/>
          <w:szCs w:val="28"/>
        </w:rPr>
        <w:t xml:space="preserve"> общегородские мероприятия.</w:t>
      </w:r>
      <w:r>
        <w:rPr>
          <w:sz w:val="28"/>
          <w:szCs w:val="28"/>
        </w:rPr>
        <w:t xml:space="preserve"> </w:t>
      </w:r>
      <w:proofErr w:type="gramEnd"/>
    </w:p>
    <w:p w:rsidR="00A03785" w:rsidRPr="00BD6F5C" w:rsidRDefault="00A03785" w:rsidP="00A03785">
      <w:pPr>
        <w:ind w:firstLine="708"/>
        <w:jc w:val="both"/>
        <w:rPr>
          <w:sz w:val="28"/>
          <w:szCs w:val="28"/>
        </w:rPr>
      </w:pPr>
      <w:r w:rsidRPr="00D11314">
        <w:rPr>
          <w:sz w:val="28"/>
          <w:szCs w:val="28"/>
        </w:rPr>
        <w:t xml:space="preserve">Оздоровлено </w:t>
      </w:r>
      <w:r>
        <w:rPr>
          <w:sz w:val="28"/>
          <w:szCs w:val="28"/>
        </w:rPr>
        <w:t xml:space="preserve">детей и подростков </w:t>
      </w:r>
      <w:r w:rsidRPr="00D11314">
        <w:rPr>
          <w:sz w:val="28"/>
          <w:szCs w:val="28"/>
        </w:rPr>
        <w:t xml:space="preserve">на базе детской поликлиники и детского отделения </w:t>
      </w:r>
      <w:r>
        <w:rPr>
          <w:sz w:val="28"/>
          <w:szCs w:val="28"/>
        </w:rPr>
        <w:t xml:space="preserve">городской </w:t>
      </w:r>
      <w:r w:rsidRPr="00D11314">
        <w:rPr>
          <w:sz w:val="28"/>
          <w:szCs w:val="28"/>
        </w:rPr>
        <w:t>больницы</w:t>
      </w:r>
      <w:r>
        <w:rPr>
          <w:sz w:val="28"/>
          <w:szCs w:val="28"/>
        </w:rPr>
        <w:t xml:space="preserve"> в количестве 56 человек.</w:t>
      </w:r>
    </w:p>
    <w:p w:rsidR="00A03785" w:rsidRDefault="00A03785" w:rsidP="00A03785">
      <w:pPr>
        <w:ind w:firstLine="708"/>
        <w:jc w:val="both"/>
        <w:rPr>
          <w:sz w:val="28"/>
          <w:szCs w:val="28"/>
        </w:rPr>
      </w:pPr>
      <w:r w:rsidRPr="00C81779">
        <w:rPr>
          <w:sz w:val="28"/>
          <w:szCs w:val="28"/>
        </w:rPr>
        <w:t>Организован отдых 81 ребенка, находящегося в трудн</w:t>
      </w:r>
      <w:r>
        <w:rPr>
          <w:sz w:val="28"/>
          <w:szCs w:val="28"/>
        </w:rPr>
        <w:t xml:space="preserve">ой жизненной ситуации. </w:t>
      </w:r>
      <w:proofErr w:type="gramStart"/>
      <w:r>
        <w:rPr>
          <w:sz w:val="28"/>
          <w:szCs w:val="28"/>
        </w:rPr>
        <w:t>Д</w:t>
      </w:r>
      <w:r w:rsidRPr="00C81779">
        <w:rPr>
          <w:sz w:val="28"/>
          <w:szCs w:val="28"/>
        </w:rPr>
        <w:t>ети отдохнули в ДОЛ «Надежда» (30 чел.), ДОЛ «Хвойный» (30 чел.), ДОЛ «Юность» (20 чел.), ДОЛ «Солнышко» (1 чел.).</w:t>
      </w:r>
      <w:proofErr w:type="gramEnd"/>
      <w:r w:rsidRPr="00C81779">
        <w:rPr>
          <w:sz w:val="28"/>
          <w:szCs w:val="28"/>
        </w:rPr>
        <w:t xml:space="preserve"> Дети работ</w:t>
      </w:r>
      <w:r>
        <w:rPr>
          <w:sz w:val="28"/>
          <w:szCs w:val="28"/>
        </w:rPr>
        <w:t>ающих родителей в количестве 101 человек</w:t>
      </w:r>
      <w:r w:rsidRPr="00C81779">
        <w:rPr>
          <w:sz w:val="28"/>
          <w:szCs w:val="28"/>
        </w:rPr>
        <w:t xml:space="preserve"> отдохнули в </w:t>
      </w:r>
      <w:proofErr w:type="gramStart"/>
      <w:r w:rsidRPr="00C81779">
        <w:rPr>
          <w:sz w:val="28"/>
          <w:szCs w:val="28"/>
        </w:rPr>
        <w:t>Р</w:t>
      </w:r>
      <w:proofErr w:type="gramEnd"/>
      <w:r w:rsidRPr="00C81779">
        <w:rPr>
          <w:sz w:val="28"/>
          <w:szCs w:val="28"/>
        </w:rPr>
        <w:t>/Ц «Сосновая горка» (18 чел.), курорт «Ангара» (5 чел.), санаторий «Юбилейный» (1 чел.), ДОЛ «Звездный» (21 чел.), ДОЛ «Голубые ели» (15 чел.), ДОЛ «Лукоморье» (10 чел.), лагерь училища олимпийского резерва (31 чел.).</w:t>
      </w:r>
    </w:p>
    <w:p w:rsidR="00A03785" w:rsidRPr="00213711" w:rsidRDefault="00A03785" w:rsidP="00A03785">
      <w:pPr>
        <w:autoSpaceDE w:val="0"/>
        <w:autoSpaceDN w:val="0"/>
        <w:adjustRightInd w:val="0"/>
        <w:ind w:firstLine="708"/>
        <w:jc w:val="both"/>
        <w:rPr>
          <w:bCs/>
          <w:color w:val="000000"/>
          <w:sz w:val="28"/>
          <w:szCs w:val="28"/>
        </w:rPr>
      </w:pPr>
      <w:r>
        <w:rPr>
          <w:bCs/>
          <w:color w:val="000000"/>
          <w:sz w:val="28"/>
          <w:szCs w:val="28"/>
        </w:rPr>
        <w:t>П</w:t>
      </w:r>
      <w:r w:rsidRPr="00F2250B">
        <w:rPr>
          <w:bCs/>
          <w:color w:val="000000"/>
          <w:sz w:val="28"/>
          <w:szCs w:val="28"/>
          <w:lang w:val="x-none"/>
        </w:rPr>
        <w:t xml:space="preserve">о </w:t>
      </w:r>
      <w:r>
        <w:rPr>
          <w:bCs/>
          <w:color w:val="000000"/>
          <w:sz w:val="28"/>
          <w:szCs w:val="28"/>
        </w:rPr>
        <w:t>линии министерства по молодежной политике</w:t>
      </w:r>
      <w:r w:rsidRPr="00F2250B">
        <w:rPr>
          <w:bCs/>
          <w:color w:val="000000"/>
          <w:sz w:val="28"/>
          <w:szCs w:val="28"/>
          <w:lang w:val="x-none"/>
        </w:rPr>
        <w:t xml:space="preserve"> 19 подростков от 14 до 17 лет </w:t>
      </w:r>
      <w:r>
        <w:rPr>
          <w:bCs/>
          <w:color w:val="000000"/>
          <w:sz w:val="28"/>
          <w:szCs w:val="28"/>
          <w:lang w:val="x-none"/>
        </w:rPr>
        <w:t>направлен</w:t>
      </w:r>
      <w:r w:rsidR="0008613B">
        <w:rPr>
          <w:bCs/>
          <w:color w:val="000000"/>
          <w:sz w:val="28"/>
          <w:szCs w:val="28"/>
        </w:rPr>
        <w:t>о</w:t>
      </w:r>
      <w:r>
        <w:rPr>
          <w:bCs/>
          <w:color w:val="000000"/>
          <w:sz w:val="28"/>
          <w:szCs w:val="28"/>
        </w:rPr>
        <w:t xml:space="preserve"> </w:t>
      </w:r>
      <w:r w:rsidRPr="00F2250B">
        <w:rPr>
          <w:bCs/>
          <w:color w:val="000000"/>
          <w:sz w:val="28"/>
          <w:szCs w:val="28"/>
          <w:lang w:val="x-none"/>
        </w:rPr>
        <w:t xml:space="preserve"> в палаточные лаг</w:t>
      </w:r>
      <w:r>
        <w:rPr>
          <w:bCs/>
          <w:color w:val="000000"/>
          <w:sz w:val="28"/>
          <w:szCs w:val="28"/>
          <w:lang w:val="x-none"/>
        </w:rPr>
        <w:t xml:space="preserve">еря 13 человек (4 лагеря), </w:t>
      </w:r>
      <w:r>
        <w:rPr>
          <w:bCs/>
          <w:color w:val="000000"/>
          <w:sz w:val="28"/>
          <w:szCs w:val="28"/>
        </w:rPr>
        <w:t>в</w:t>
      </w:r>
      <w:r>
        <w:rPr>
          <w:bCs/>
          <w:color w:val="000000"/>
          <w:sz w:val="28"/>
          <w:szCs w:val="28"/>
          <w:lang w:val="x-none"/>
        </w:rPr>
        <w:t xml:space="preserve"> ВДЦ </w:t>
      </w:r>
      <w:r>
        <w:rPr>
          <w:bCs/>
          <w:color w:val="000000"/>
          <w:sz w:val="28"/>
          <w:szCs w:val="28"/>
        </w:rPr>
        <w:t>«</w:t>
      </w:r>
      <w:r>
        <w:rPr>
          <w:bCs/>
          <w:color w:val="000000"/>
          <w:sz w:val="28"/>
          <w:szCs w:val="28"/>
          <w:lang w:val="x-none"/>
        </w:rPr>
        <w:t>Океан</w:t>
      </w:r>
      <w:r>
        <w:rPr>
          <w:bCs/>
          <w:color w:val="000000"/>
          <w:sz w:val="28"/>
          <w:szCs w:val="28"/>
        </w:rPr>
        <w:t>»</w:t>
      </w:r>
      <w:r>
        <w:rPr>
          <w:bCs/>
          <w:color w:val="000000"/>
          <w:sz w:val="28"/>
          <w:szCs w:val="28"/>
          <w:lang w:val="x-none"/>
        </w:rPr>
        <w:t xml:space="preserve"> - 1 чел, в МДЦ </w:t>
      </w:r>
      <w:r>
        <w:rPr>
          <w:bCs/>
          <w:color w:val="000000"/>
          <w:sz w:val="28"/>
          <w:szCs w:val="28"/>
        </w:rPr>
        <w:t>«</w:t>
      </w:r>
      <w:r>
        <w:rPr>
          <w:bCs/>
          <w:color w:val="000000"/>
          <w:sz w:val="28"/>
          <w:szCs w:val="28"/>
          <w:lang w:val="x-none"/>
        </w:rPr>
        <w:t>Артек</w:t>
      </w:r>
      <w:r>
        <w:rPr>
          <w:bCs/>
          <w:color w:val="000000"/>
          <w:sz w:val="28"/>
          <w:szCs w:val="28"/>
        </w:rPr>
        <w:t>»</w:t>
      </w:r>
      <w:r>
        <w:rPr>
          <w:bCs/>
          <w:color w:val="000000"/>
          <w:sz w:val="28"/>
          <w:szCs w:val="28"/>
          <w:lang w:val="x-none"/>
        </w:rPr>
        <w:t xml:space="preserve"> - 5 человек</w:t>
      </w:r>
      <w:r>
        <w:rPr>
          <w:bCs/>
          <w:color w:val="000000"/>
          <w:sz w:val="28"/>
          <w:szCs w:val="28"/>
        </w:rPr>
        <w:t>.</w:t>
      </w:r>
    </w:p>
    <w:p w:rsidR="00A03785" w:rsidRPr="00F27129" w:rsidRDefault="00A03785" w:rsidP="00F27129">
      <w:pPr>
        <w:pStyle w:val="ab"/>
        <w:ind w:left="0" w:firstLine="708"/>
        <w:rPr>
          <w:rFonts w:ascii="Times New Roman" w:hAnsi="Times New Roman"/>
          <w:sz w:val="28"/>
          <w:szCs w:val="28"/>
        </w:rPr>
      </w:pPr>
      <w:r>
        <w:rPr>
          <w:rFonts w:ascii="Times New Roman" w:hAnsi="Times New Roman"/>
          <w:sz w:val="28"/>
          <w:szCs w:val="28"/>
        </w:rPr>
        <w:t>В</w:t>
      </w:r>
      <w:r w:rsidRPr="000D39BF">
        <w:rPr>
          <w:rFonts w:ascii="Times New Roman" w:hAnsi="Times New Roman"/>
          <w:sz w:val="28"/>
          <w:szCs w:val="28"/>
        </w:rPr>
        <w:t xml:space="preserve"> детских оздоровительных лагерях</w:t>
      </w:r>
      <w:r>
        <w:rPr>
          <w:rFonts w:ascii="Times New Roman" w:hAnsi="Times New Roman"/>
          <w:sz w:val="28"/>
          <w:szCs w:val="28"/>
        </w:rPr>
        <w:t>,</w:t>
      </w:r>
      <w:r w:rsidRPr="000D39BF">
        <w:rPr>
          <w:rFonts w:ascii="Times New Roman" w:hAnsi="Times New Roman"/>
          <w:sz w:val="28"/>
          <w:szCs w:val="28"/>
        </w:rPr>
        <w:t xml:space="preserve">  открытых на базе ООО «Санаторий «Кедр»</w:t>
      </w:r>
      <w:r w:rsidR="0008613B">
        <w:rPr>
          <w:rFonts w:ascii="Times New Roman" w:hAnsi="Times New Roman"/>
          <w:sz w:val="28"/>
          <w:szCs w:val="28"/>
        </w:rPr>
        <w:t>,</w:t>
      </w:r>
      <w:r>
        <w:rPr>
          <w:rFonts w:ascii="Times New Roman" w:hAnsi="Times New Roman"/>
          <w:sz w:val="28"/>
          <w:szCs w:val="28"/>
        </w:rPr>
        <w:t xml:space="preserve"> за два сезона оздоровлено  467 детей (детей из г. Саянска 274 чел.), </w:t>
      </w:r>
      <w:r w:rsidRPr="000D39BF">
        <w:rPr>
          <w:rFonts w:ascii="Times New Roman" w:hAnsi="Times New Roman"/>
          <w:sz w:val="28"/>
          <w:szCs w:val="28"/>
        </w:rPr>
        <w:t>ЗАО «Санаторий-профилакторий «Восток-УЛАН»</w:t>
      </w:r>
      <w:r>
        <w:rPr>
          <w:rFonts w:ascii="Times New Roman" w:hAnsi="Times New Roman"/>
          <w:sz w:val="28"/>
          <w:szCs w:val="28"/>
        </w:rPr>
        <w:t xml:space="preserve"> за четыре сезона оздоровлено 600 детей (детей из г. Саянска 104 чел.), всего 1067 детей и подростков. Наблюдается снижение количества оздоровленных детей как в детском лагере   </w:t>
      </w:r>
      <w:r w:rsidRPr="000D39BF">
        <w:rPr>
          <w:rFonts w:ascii="Times New Roman" w:hAnsi="Times New Roman"/>
          <w:sz w:val="28"/>
          <w:szCs w:val="28"/>
        </w:rPr>
        <w:t>на базе ООО «Санаторий «Кедр»</w:t>
      </w:r>
      <w:r>
        <w:rPr>
          <w:rFonts w:ascii="Times New Roman" w:hAnsi="Times New Roman"/>
          <w:sz w:val="28"/>
          <w:szCs w:val="28"/>
        </w:rPr>
        <w:t xml:space="preserve">, так и </w:t>
      </w:r>
      <w:r w:rsidRPr="000D39BF">
        <w:rPr>
          <w:rFonts w:ascii="Times New Roman" w:hAnsi="Times New Roman"/>
          <w:sz w:val="28"/>
          <w:szCs w:val="28"/>
        </w:rPr>
        <w:t xml:space="preserve">ЗАО «Санаторий-профилакторий </w:t>
      </w:r>
      <w:r w:rsidRPr="000270B2">
        <w:rPr>
          <w:rFonts w:ascii="Times New Roman" w:hAnsi="Times New Roman"/>
          <w:sz w:val="28"/>
          <w:szCs w:val="28"/>
        </w:rPr>
        <w:t>«Восток-УЛАН». В ЗАО «Санаторий-профилакторий «Восток-УЛАН» на пятом сезоне заезд мать и дитя.</w:t>
      </w:r>
    </w:p>
    <w:p w:rsidR="00A03785" w:rsidRDefault="00A03785" w:rsidP="00A03785">
      <w:pPr>
        <w:suppressAutoHyphens/>
        <w:autoSpaceDE w:val="0"/>
        <w:autoSpaceDN w:val="0"/>
        <w:ind w:firstLine="567"/>
        <w:jc w:val="both"/>
        <w:rPr>
          <w:sz w:val="28"/>
          <w:szCs w:val="28"/>
        </w:rPr>
      </w:pPr>
      <w:r w:rsidRPr="005B4437">
        <w:rPr>
          <w:sz w:val="28"/>
          <w:szCs w:val="28"/>
        </w:rPr>
        <w:t>Организован</w:t>
      </w:r>
      <w:r>
        <w:rPr>
          <w:sz w:val="28"/>
          <w:szCs w:val="28"/>
        </w:rPr>
        <w:t xml:space="preserve">а трудовая занятость 1136 школьников, из них получали заработную плату 280 человек. </w:t>
      </w:r>
    </w:p>
    <w:p w:rsidR="00A03785" w:rsidRDefault="00A03785" w:rsidP="00A03785">
      <w:pPr>
        <w:suppressAutoHyphens/>
        <w:autoSpaceDE w:val="0"/>
        <w:autoSpaceDN w:val="0"/>
        <w:ind w:firstLine="567"/>
        <w:jc w:val="both"/>
        <w:rPr>
          <w:sz w:val="28"/>
          <w:szCs w:val="28"/>
        </w:rPr>
      </w:pPr>
      <w:r>
        <w:rPr>
          <w:sz w:val="28"/>
          <w:szCs w:val="28"/>
        </w:rPr>
        <w:t xml:space="preserve">В МУ </w:t>
      </w:r>
      <w:proofErr w:type="gramStart"/>
      <w:r>
        <w:rPr>
          <w:sz w:val="28"/>
          <w:szCs w:val="28"/>
        </w:rPr>
        <w:t>ДО</w:t>
      </w:r>
      <w:proofErr w:type="gramEnd"/>
      <w:r>
        <w:rPr>
          <w:sz w:val="28"/>
          <w:szCs w:val="28"/>
        </w:rPr>
        <w:t xml:space="preserve"> «</w:t>
      </w:r>
      <w:proofErr w:type="gramStart"/>
      <w:r>
        <w:rPr>
          <w:sz w:val="28"/>
          <w:szCs w:val="28"/>
        </w:rPr>
        <w:t>Дом</w:t>
      </w:r>
      <w:proofErr w:type="gramEnd"/>
      <w:r>
        <w:rPr>
          <w:sz w:val="28"/>
          <w:szCs w:val="28"/>
        </w:rPr>
        <w:t xml:space="preserve"> детского творчества «Созвездие» сформированы и работали  в июне и июле </w:t>
      </w:r>
      <w:r w:rsidRPr="005B4437">
        <w:rPr>
          <w:sz w:val="28"/>
          <w:szCs w:val="28"/>
        </w:rPr>
        <w:t xml:space="preserve"> экологический  отряд </w:t>
      </w:r>
      <w:r>
        <w:rPr>
          <w:sz w:val="28"/>
          <w:szCs w:val="28"/>
        </w:rPr>
        <w:t xml:space="preserve"> в количестве 60 подростков (по 30 чел.) и </w:t>
      </w:r>
      <w:r>
        <w:rPr>
          <w:sz w:val="28"/>
          <w:szCs w:val="28"/>
        </w:rPr>
        <w:lastRenderedPageBreak/>
        <w:t xml:space="preserve">трудовой отряд (отряд мэра) также 60 чел. (по 30 чел.). </w:t>
      </w:r>
      <w:r>
        <w:rPr>
          <w:sz w:val="28"/>
          <w:szCs w:val="28"/>
        </w:rPr>
        <w:tab/>
        <w:t>Продолжительность смены в экологическом отряде 20-21 день, в трудовом отряде 10-11 дней.</w:t>
      </w:r>
    </w:p>
    <w:p w:rsidR="00F27129" w:rsidRDefault="00A03785" w:rsidP="00F27129">
      <w:pPr>
        <w:suppressAutoHyphens/>
        <w:autoSpaceDE w:val="0"/>
        <w:autoSpaceDN w:val="0"/>
        <w:ind w:firstLine="567"/>
        <w:jc w:val="both"/>
        <w:rPr>
          <w:sz w:val="28"/>
          <w:szCs w:val="28"/>
        </w:rPr>
      </w:pPr>
      <w:r>
        <w:rPr>
          <w:sz w:val="28"/>
          <w:szCs w:val="28"/>
        </w:rPr>
        <w:t xml:space="preserve">За работу в экологическом и трудовом отряде  выплачивалась заработная плата из местного бюджета </w:t>
      </w:r>
      <w:r w:rsidRPr="005B4437">
        <w:rPr>
          <w:sz w:val="28"/>
          <w:szCs w:val="28"/>
        </w:rPr>
        <w:t xml:space="preserve"> с привл</w:t>
      </w:r>
      <w:r>
        <w:rPr>
          <w:sz w:val="28"/>
          <w:szCs w:val="28"/>
        </w:rPr>
        <w:t>ечением средств</w:t>
      </w:r>
      <w:r w:rsidRPr="005B4437">
        <w:rPr>
          <w:sz w:val="28"/>
          <w:szCs w:val="28"/>
        </w:rPr>
        <w:t xml:space="preserve">  Центра занятости населения</w:t>
      </w:r>
      <w:r>
        <w:rPr>
          <w:sz w:val="28"/>
          <w:szCs w:val="28"/>
        </w:rPr>
        <w:t xml:space="preserve"> в качестве материальной поддержки</w:t>
      </w:r>
      <w:r w:rsidRPr="005B4437">
        <w:rPr>
          <w:sz w:val="28"/>
          <w:szCs w:val="28"/>
        </w:rPr>
        <w:t xml:space="preserve">. </w:t>
      </w:r>
    </w:p>
    <w:p w:rsidR="00A03785" w:rsidRPr="005509FD" w:rsidRDefault="00A03785" w:rsidP="00F27129">
      <w:pPr>
        <w:suppressAutoHyphens/>
        <w:autoSpaceDE w:val="0"/>
        <w:autoSpaceDN w:val="0"/>
        <w:ind w:firstLine="567"/>
        <w:jc w:val="both"/>
        <w:rPr>
          <w:sz w:val="28"/>
          <w:szCs w:val="28"/>
        </w:rPr>
      </w:pPr>
      <w:r w:rsidRPr="005509FD">
        <w:rPr>
          <w:sz w:val="28"/>
          <w:szCs w:val="28"/>
        </w:rPr>
        <w:t xml:space="preserve">Организована трудовая занятость </w:t>
      </w:r>
      <w:r>
        <w:rPr>
          <w:sz w:val="28"/>
          <w:szCs w:val="28"/>
        </w:rPr>
        <w:t>160 подростков в образовательных учреждениях и на предприятиях города: в школах трудоустроено 65 чел., в дошкольных учреждениях 64 подрост</w:t>
      </w:r>
      <w:r w:rsidRPr="005509FD">
        <w:rPr>
          <w:sz w:val="28"/>
          <w:szCs w:val="28"/>
        </w:rPr>
        <w:t>к</w:t>
      </w:r>
      <w:r>
        <w:rPr>
          <w:sz w:val="28"/>
          <w:szCs w:val="28"/>
        </w:rPr>
        <w:t>а</w:t>
      </w:r>
      <w:r w:rsidRPr="005509FD">
        <w:rPr>
          <w:sz w:val="28"/>
          <w:szCs w:val="28"/>
        </w:rPr>
        <w:t xml:space="preserve">, </w:t>
      </w:r>
      <w:r>
        <w:rPr>
          <w:sz w:val="28"/>
          <w:szCs w:val="28"/>
        </w:rPr>
        <w:t>1</w:t>
      </w:r>
      <w:r w:rsidRPr="005509FD">
        <w:rPr>
          <w:sz w:val="28"/>
          <w:szCs w:val="28"/>
        </w:rPr>
        <w:t xml:space="preserve">5 человек </w:t>
      </w:r>
      <w:r>
        <w:rPr>
          <w:sz w:val="28"/>
          <w:szCs w:val="28"/>
        </w:rPr>
        <w:t xml:space="preserve">в </w:t>
      </w:r>
      <w:r w:rsidRPr="005509FD">
        <w:rPr>
          <w:sz w:val="28"/>
          <w:szCs w:val="28"/>
        </w:rPr>
        <w:t xml:space="preserve">ООО «Саянский бройлер», </w:t>
      </w:r>
      <w:r>
        <w:rPr>
          <w:sz w:val="28"/>
          <w:szCs w:val="28"/>
        </w:rPr>
        <w:t>16 человек в школе-интернате. Н</w:t>
      </w:r>
      <w:r w:rsidRPr="005509FD">
        <w:rPr>
          <w:sz w:val="28"/>
          <w:szCs w:val="28"/>
        </w:rPr>
        <w:t>а пр</w:t>
      </w:r>
      <w:r>
        <w:rPr>
          <w:sz w:val="28"/>
          <w:szCs w:val="28"/>
        </w:rPr>
        <w:t>ишкольных участках трудились 856</w:t>
      </w:r>
      <w:r w:rsidRPr="005509FD">
        <w:rPr>
          <w:sz w:val="28"/>
          <w:szCs w:val="28"/>
        </w:rPr>
        <w:t xml:space="preserve"> человек.</w:t>
      </w:r>
    </w:p>
    <w:p w:rsidR="00A03785" w:rsidRPr="00F27129" w:rsidRDefault="00F27129" w:rsidP="00F27129">
      <w:pPr>
        <w:pStyle w:val="2"/>
        <w:spacing w:after="0" w:line="240" w:lineRule="auto"/>
        <w:ind w:firstLine="720"/>
        <w:jc w:val="both"/>
        <w:rPr>
          <w:sz w:val="28"/>
          <w:szCs w:val="28"/>
        </w:rPr>
      </w:pPr>
      <w:r>
        <w:rPr>
          <w:sz w:val="28"/>
          <w:szCs w:val="28"/>
        </w:rPr>
        <w:t>Организован</w:t>
      </w:r>
      <w:r w:rsidR="00A03785" w:rsidRPr="00F27129">
        <w:rPr>
          <w:sz w:val="28"/>
          <w:szCs w:val="28"/>
        </w:rPr>
        <w:t xml:space="preserve"> отдых</w:t>
      </w:r>
      <w:r>
        <w:rPr>
          <w:sz w:val="28"/>
          <w:szCs w:val="28"/>
        </w:rPr>
        <w:t>, оздоровление и занятость</w:t>
      </w:r>
      <w:r w:rsidR="00A03785" w:rsidRPr="00F27129">
        <w:rPr>
          <w:sz w:val="28"/>
          <w:szCs w:val="28"/>
        </w:rPr>
        <w:t xml:space="preserve"> несовершеннолетних, состоящи</w:t>
      </w:r>
      <w:r>
        <w:rPr>
          <w:sz w:val="28"/>
          <w:szCs w:val="28"/>
        </w:rPr>
        <w:t xml:space="preserve">х на </w:t>
      </w:r>
      <w:r w:rsidR="00A03785" w:rsidRPr="00F27129">
        <w:rPr>
          <w:sz w:val="28"/>
          <w:szCs w:val="28"/>
        </w:rPr>
        <w:t>профилактических учетах в правоохранительных органах</w:t>
      </w:r>
    </w:p>
    <w:p w:rsidR="00A03785" w:rsidRDefault="00A03785" w:rsidP="00685994">
      <w:pPr>
        <w:tabs>
          <w:tab w:val="left" w:pos="567"/>
        </w:tabs>
        <w:jc w:val="both"/>
        <w:rPr>
          <w:sz w:val="28"/>
          <w:szCs w:val="28"/>
        </w:rPr>
      </w:pPr>
      <w:r>
        <w:rPr>
          <w:color w:val="000000"/>
          <w:sz w:val="28"/>
          <w:szCs w:val="28"/>
          <w:shd w:val="clear" w:color="auto" w:fill="FFFFFF"/>
        </w:rPr>
        <w:tab/>
      </w:r>
      <w:r w:rsidRPr="00E54E74">
        <w:rPr>
          <w:color w:val="000000"/>
          <w:sz w:val="28"/>
          <w:szCs w:val="28"/>
          <w:shd w:val="clear" w:color="auto" w:fill="FFFFFF"/>
        </w:rPr>
        <w:t xml:space="preserve">В 2018 году </w:t>
      </w:r>
      <w:r w:rsidR="00685994">
        <w:rPr>
          <w:color w:val="000000"/>
          <w:sz w:val="28"/>
          <w:szCs w:val="28"/>
          <w:shd w:val="clear" w:color="auto" w:fill="FFFFFF"/>
        </w:rPr>
        <w:t xml:space="preserve"> состояли</w:t>
      </w:r>
      <w:r w:rsidRPr="00E54E74">
        <w:rPr>
          <w:color w:val="000000"/>
          <w:sz w:val="28"/>
          <w:szCs w:val="28"/>
          <w:shd w:val="clear" w:color="auto" w:fill="FFFFFF"/>
        </w:rPr>
        <w:t xml:space="preserve"> на учете в ОДН</w:t>
      </w:r>
      <w:r>
        <w:rPr>
          <w:color w:val="000000"/>
          <w:sz w:val="28"/>
          <w:szCs w:val="28"/>
          <w:shd w:val="clear" w:color="auto" w:fill="FFFFFF"/>
        </w:rPr>
        <w:t xml:space="preserve"> </w:t>
      </w:r>
      <w:r w:rsidRPr="00E54E74">
        <w:rPr>
          <w:color w:val="000000"/>
          <w:sz w:val="28"/>
          <w:szCs w:val="28"/>
          <w:shd w:val="clear" w:color="auto" w:fill="FFFFFF"/>
        </w:rPr>
        <w:t>46 подростков</w:t>
      </w:r>
      <w:r>
        <w:rPr>
          <w:color w:val="000000"/>
          <w:sz w:val="28"/>
          <w:szCs w:val="28"/>
          <w:shd w:val="clear" w:color="auto" w:fill="FFFFFF"/>
        </w:rPr>
        <w:t xml:space="preserve"> </w:t>
      </w:r>
      <w:r w:rsidRPr="00E54E74">
        <w:rPr>
          <w:color w:val="000000"/>
          <w:sz w:val="28"/>
          <w:szCs w:val="28"/>
          <w:shd w:val="clear" w:color="auto" w:fill="FFFFFF"/>
        </w:rPr>
        <w:t>(в 2017 году 68 чел.), проживающих на подведомственной терр</w:t>
      </w:r>
      <w:r>
        <w:rPr>
          <w:color w:val="000000"/>
          <w:sz w:val="28"/>
          <w:szCs w:val="28"/>
          <w:shd w:val="clear" w:color="auto" w:fill="FFFFFF"/>
        </w:rPr>
        <w:t>итории.</w:t>
      </w:r>
      <w:r w:rsidRPr="00E54E74">
        <w:rPr>
          <w:color w:val="000000"/>
          <w:sz w:val="28"/>
          <w:szCs w:val="28"/>
          <w:shd w:val="clear" w:color="auto" w:fill="FFFFFF"/>
        </w:rPr>
        <w:t xml:space="preserve">  </w:t>
      </w:r>
      <w:r w:rsidRPr="00E54E74">
        <w:rPr>
          <w:sz w:val="28"/>
          <w:szCs w:val="28"/>
        </w:rPr>
        <w:t>Охват детей, состоящих на профилактических</w:t>
      </w:r>
      <w:r w:rsidRPr="005509FD">
        <w:rPr>
          <w:sz w:val="28"/>
          <w:szCs w:val="28"/>
        </w:rPr>
        <w:t xml:space="preserve"> учетах,</w:t>
      </w:r>
      <w:r>
        <w:rPr>
          <w:sz w:val="28"/>
          <w:szCs w:val="28"/>
        </w:rPr>
        <w:t xml:space="preserve"> за июнь, июль, август составил 43</w:t>
      </w:r>
      <w:r w:rsidRPr="005509FD">
        <w:rPr>
          <w:sz w:val="28"/>
          <w:szCs w:val="28"/>
        </w:rPr>
        <w:t xml:space="preserve"> человек</w:t>
      </w:r>
      <w:r>
        <w:rPr>
          <w:sz w:val="28"/>
          <w:szCs w:val="28"/>
        </w:rPr>
        <w:t xml:space="preserve"> (93,5%, в 2017 году 85,3%). </w:t>
      </w:r>
      <w:proofErr w:type="gramStart"/>
      <w:r>
        <w:rPr>
          <w:sz w:val="28"/>
          <w:szCs w:val="28"/>
        </w:rPr>
        <w:t>Д</w:t>
      </w:r>
      <w:r w:rsidRPr="005509FD">
        <w:rPr>
          <w:sz w:val="28"/>
          <w:szCs w:val="28"/>
        </w:rPr>
        <w:t xml:space="preserve">ети </w:t>
      </w:r>
      <w:r>
        <w:rPr>
          <w:sz w:val="28"/>
          <w:szCs w:val="28"/>
        </w:rPr>
        <w:t xml:space="preserve">отдыхали в загородных оздоровительных лагерях (10 чел.), </w:t>
      </w:r>
      <w:r w:rsidRPr="005509FD">
        <w:rPr>
          <w:sz w:val="28"/>
          <w:szCs w:val="28"/>
        </w:rPr>
        <w:t>работали</w:t>
      </w:r>
      <w:r>
        <w:rPr>
          <w:sz w:val="28"/>
          <w:szCs w:val="28"/>
        </w:rPr>
        <w:t xml:space="preserve"> экологическом и трудовом отрядах, трудоустроено </w:t>
      </w:r>
      <w:r w:rsidRPr="005509FD">
        <w:rPr>
          <w:sz w:val="28"/>
          <w:szCs w:val="28"/>
        </w:rPr>
        <w:t xml:space="preserve">в </w:t>
      </w:r>
      <w:r>
        <w:rPr>
          <w:sz w:val="28"/>
          <w:szCs w:val="28"/>
        </w:rPr>
        <w:t>образовательных учреждениях (26 чел.)</w:t>
      </w:r>
      <w:r w:rsidRPr="005509FD">
        <w:rPr>
          <w:sz w:val="28"/>
          <w:szCs w:val="28"/>
        </w:rPr>
        <w:t xml:space="preserve">, </w:t>
      </w:r>
      <w:r>
        <w:rPr>
          <w:sz w:val="28"/>
          <w:szCs w:val="28"/>
        </w:rPr>
        <w:t xml:space="preserve">в лагерях дневного пребывания (6 чел.), </w:t>
      </w:r>
      <w:r w:rsidRPr="005509FD">
        <w:rPr>
          <w:sz w:val="28"/>
          <w:szCs w:val="28"/>
        </w:rPr>
        <w:t xml:space="preserve">1 человек участвовал в многодневном походе. </w:t>
      </w:r>
      <w:proofErr w:type="gramEnd"/>
    </w:p>
    <w:p w:rsidR="00685994" w:rsidRDefault="00685994" w:rsidP="007132D1">
      <w:pPr>
        <w:widowControl w:val="0"/>
        <w:autoSpaceDE w:val="0"/>
        <w:autoSpaceDN w:val="0"/>
        <w:adjustRightInd w:val="0"/>
        <w:rPr>
          <w:rFonts w:eastAsiaTheme="minorEastAsia"/>
          <w:b/>
          <w:sz w:val="28"/>
          <w:szCs w:val="28"/>
        </w:rPr>
      </w:pPr>
    </w:p>
    <w:p w:rsidR="00685994" w:rsidRDefault="007132D1" w:rsidP="00685994">
      <w:pPr>
        <w:widowControl w:val="0"/>
        <w:autoSpaceDE w:val="0"/>
        <w:autoSpaceDN w:val="0"/>
        <w:adjustRightInd w:val="0"/>
        <w:jc w:val="center"/>
        <w:rPr>
          <w:rFonts w:eastAsiaTheme="minorEastAsia"/>
          <w:b/>
          <w:sz w:val="28"/>
          <w:szCs w:val="28"/>
        </w:rPr>
      </w:pPr>
      <w:r>
        <w:rPr>
          <w:rFonts w:eastAsiaTheme="minorEastAsia"/>
          <w:b/>
          <w:sz w:val="28"/>
          <w:szCs w:val="28"/>
        </w:rPr>
        <w:t xml:space="preserve">2. </w:t>
      </w:r>
      <w:r w:rsidR="00685994" w:rsidRPr="00287483">
        <w:rPr>
          <w:rFonts w:eastAsiaTheme="minorEastAsia"/>
          <w:b/>
          <w:sz w:val="28"/>
          <w:szCs w:val="28"/>
        </w:rPr>
        <w:t>Анализ показателей результативности муниципальной программы, достигнутых</w:t>
      </w:r>
      <w:r w:rsidR="00685994">
        <w:rPr>
          <w:rFonts w:eastAsiaTheme="minorEastAsia"/>
          <w:b/>
          <w:sz w:val="28"/>
          <w:szCs w:val="28"/>
        </w:rPr>
        <w:t xml:space="preserve"> за 2018 год</w:t>
      </w:r>
    </w:p>
    <w:p w:rsidR="00685994" w:rsidRDefault="00685994" w:rsidP="00685994">
      <w:pPr>
        <w:widowControl w:val="0"/>
        <w:autoSpaceDE w:val="0"/>
        <w:autoSpaceDN w:val="0"/>
        <w:adjustRightInd w:val="0"/>
        <w:jc w:val="center"/>
        <w:rPr>
          <w:rFonts w:eastAsiaTheme="minorEastAsia"/>
          <w:b/>
          <w:sz w:val="28"/>
          <w:szCs w:val="28"/>
        </w:rPr>
      </w:pPr>
    </w:p>
    <w:tbl>
      <w:tblPr>
        <w:tblW w:w="10207" w:type="dxa"/>
        <w:tblInd w:w="-318" w:type="dxa"/>
        <w:tblLayout w:type="fixed"/>
        <w:tblLook w:val="04A0" w:firstRow="1" w:lastRow="0" w:firstColumn="1" w:lastColumn="0" w:noHBand="0" w:noVBand="1"/>
      </w:tblPr>
      <w:tblGrid>
        <w:gridCol w:w="582"/>
        <w:gridCol w:w="3688"/>
        <w:gridCol w:w="700"/>
        <w:gridCol w:w="999"/>
        <w:gridCol w:w="1134"/>
        <w:gridCol w:w="869"/>
        <w:gridCol w:w="928"/>
        <w:gridCol w:w="1307"/>
      </w:tblGrid>
      <w:tr w:rsidR="00685994" w:rsidRPr="00080FFB" w:rsidTr="007125CD">
        <w:trPr>
          <w:trHeight w:val="61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85994" w:rsidRPr="00080FFB" w:rsidRDefault="00685994" w:rsidP="007125CD">
            <w:pPr>
              <w:jc w:val="center"/>
              <w:rPr>
                <w:color w:val="000000"/>
                <w:sz w:val="24"/>
                <w:szCs w:val="24"/>
              </w:rPr>
            </w:pPr>
            <w:r w:rsidRPr="00080FFB">
              <w:rPr>
                <w:color w:val="000000"/>
                <w:sz w:val="24"/>
                <w:szCs w:val="24"/>
              </w:rPr>
              <w:t>№ п\</w:t>
            </w:r>
            <w:proofErr w:type="gramStart"/>
            <w:r w:rsidRPr="00080FFB">
              <w:rPr>
                <w:color w:val="000000"/>
                <w:sz w:val="24"/>
                <w:szCs w:val="24"/>
              </w:rPr>
              <w:t>п</w:t>
            </w:r>
            <w:proofErr w:type="gramEnd"/>
          </w:p>
        </w:tc>
        <w:tc>
          <w:tcPr>
            <w:tcW w:w="368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5994" w:rsidRPr="00080FFB" w:rsidRDefault="00685994" w:rsidP="007125CD">
            <w:pPr>
              <w:jc w:val="center"/>
              <w:rPr>
                <w:color w:val="000000"/>
                <w:sz w:val="24"/>
                <w:szCs w:val="24"/>
              </w:rPr>
            </w:pPr>
            <w:r w:rsidRPr="00080FFB">
              <w:rPr>
                <w:color w:val="000000"/>
                <w:sz w:val="24"/>
                <w:szCs w:val="24"/>
              </w:rPr>
              <w:t>Наименование показателя результативности</w:t>
            </w:r>
          </w:p>
        </w:tc>
        <w:tc>
          <w:tcPr>
            <w:tcW w:w="700" w:type="dxa"/>
            <w:vMerge w:val="restart"/>
            <w:tcBorders>
              <w:top w:val="single" w:sz="4" w:space="0" w:color="auto"/>
              <w:left w:val="single" w:sz="4" w:space="0" w:color="auto"/>
              <w:bottom w:val="single" w:sz="4" w:space="0" w:color="auto"/>
              <w:right w:val="nil"/>
            </w:tcBorders>
            <w:shd w:val="clear" w:color="auto" w:fill="auto"/>
            <w:vAlign w:val="bottom"/>
            <w:hideMark/>
          </w:tcPr>
          <w:p w:rsidR="00685994" w:rsidRPr="00080FFB" w:rsidRDefault="00685994" w:rsidP="007125CD">
            <w:pPr>
              <w:jc w:val="center"/>
              <w:rPr>
                <w:color w:val="000000"/>
                <w:sz w:val="24"/>
                <w:szCs w:val="24"/>
              </w:rPr>
            </w:pPr>
            <w:r w:rsidRPr="00080FFB">
              <w:rPr>
                <w:color w:val="000000"/>
                <w:sz w:val="24"/>
                <w:szCs w:val="24"/>
              </w:rPr>
              <w:t>Ед. изм.</w:t>
            </w:r>
          </w:p>
        </w:tc>
        <w:tc>
          <w:tcPr>
            <w:tcW w:w="21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5994" w:rsidRPr="00080FFB" w:rsidRDefault="00685994" w:rsidP="007125CD">
            <w:pPr>
              <w:jc w:val="center"/>
              <w:rPr>
                <w:color w:val="000000"/>
                <w:sz w:val="24"/>
                <w:szCs w:val="24"/>
              </w:rPr>
            </w:pPr>
            <w:r w:rsidRPr="00080FFB">
              <w:rPr>
                <w:color w:val="000000"/>
                <w:sz w:val="24"/>
                <w:szCs w:val="24"/>
              </w:rPr>
              <w:t>Значение показателя результативности</w:t>
            </w:r>
          </w:p>
        </w:tc>
        <w:tc>
          <w:tcPr>
            <w:tcW w:w="1797" w:type="dxa"/>
            <w:gridSpan w:val="2"/>
            <w:tcBorders>
              <w:top w:val="single" w:sz="4" w:space="0" w:color="auto"/>
              <w:left w:val="nil"/>
              <w:bottom w:val="single" w:sz="4" w:space="0" w:color="auto"/>
              <w:right w:val="single" w:sz="4" w:space="0" w:color="auto"/>
            </w:tcBorders>
            <w:shd w:val="clear" w:color="auto" w:fill="auto"/>
            <w:vAlign w:val="center"/>
            <w:hideMark/>
          </w:tcPr>
          <w:p w:rsidR="00685994" w:rsidRPr="00080FFB" w:rsidRDefault="00685994" w:rsidP="007125CD">
            <w:pPr>
              <w:jc w:val="center"/>
              <w:rPr>
                <w:color w:val="000000"/>
                <w:sz w:val="24"/>
                <w:szCs w:val="24"/>
              </w:rPr>
            </w:pPr>
            <w:r w:rsidRPr="00080FFB">
              <w:rPr>
                <w:color w:val="000000"/>
                <w:sz w:val="24"/>
                <w:szCs w:val="24"/>
              </w:rPr>
              <w:t>Отклонение</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5994" w:rsidRPr="00080FFB" w:rsidRDefault="00685994" w:rsidP="007125CD">
            <w:pPr>
              <w:jc w:val="center"/>
              <w:rPr>
                <w:color w:val="000000"/>
                <w:sz w:val="24"/>
                <w:szCs w:val="24"/>
              </w:rPr>
            </w:pPr>
            <w:r w:rsidRPr="00080FFB">
              <w:rPr>
                <w:color w:val="000000"/>
                <w:sz w:val="24"/>
                <w:szCs w:val="24"/>
              </w:rPr>
              <w:t>Пояснения по достигнутым значениям</w:t>
            </w:r>
          </w:p>
        </w:tc>
      </w:tr>
      <w:tr w:rsidR="00685994" w:rsidRPr="00080FFB" w:rsidTr="007125CD">
        <w:trPr>
          <w:trHeight w:val="630"/>
        </w:trPr>
        <w:tc>
          <w:tcPr>
            <w:tcW w:w="582" w:type="dxa"/>
            <w:vMerge/>
            <w:tcBorders>
              <w:top w:val="single" w:sz="4" w:space="0" w:color="auto"/>
              <w:left w:val="single" w:sz="4" w:space="0" w:color="auto"/>
              <w:bottom w:val="single" w:sz="4" w:space="0" w:color="000000"/>
              <w:right w:val="single" w:sz="4" w:space="0" w:color="auto"/>
            </w:tcBorders>
            <w:vAlign w:val="center"/>
            <w:hideMark/>
          </w:tcPr>
          <w:p w:rsidR="00685994" w:rsidRPr="00080FFB" w:rsidRDefault="00685994" w:rsidP="007125CD">
            <w:pPr>
              <w:rPr>
                <w:color w:val="000000"/>
                <w:sz w:val="24"/>
                <w:szCs w:val="24"/>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rsidR="00685994" w:rsidRPr="00080FFB" w:rsidRDefault="00685994" w:rsidP="007125CD">
            <w:pPr>
              <w:rPr>
                <w:color w:val="000000"/>
                <w:sz w:val="24"/>
                <w:szCs w:val="24"/>
              </w:rPr>
            </w:pPr>
          </w:p>
        </w:tc>
        <w:tc>
          <w:tcPr>
            <w:tcW w:w="700" w:type="dxa"/>
            <w:vMerge/>
            <w:tcBorders>
              <w:top w:val="single" w:sz="4" w:space="0" w:color="auto"/>
              <w:left w:val="single" w:sz="4" w:space="0" w:color="auto"/>
              <w:bottom w:val="single" w:sz="4" w:space="0" w:color="auto"/>
              <w:right w:val="nil"/>
            </w:tcBorders>
            <w:vAlign w:val="center"/>
            <w:hideMark/>
          </w:tcPr>
          <w:p w:rsidR="00685994" w:rsidRPr="00080FFB" w:rsidRDefault="00685994" w:rsidP="007125CD">
            <w:pPr>
              <w:rPr>
                <w:color w:val="000000"/>
                <w:sz w:val="24"/>
                <w:szCs w:val="24"/>
              </w:rPr>
            </w:pPr>
          </w:p>
        </w:tc>
        <w:tc>
          <w:tcPr>
            <w:tcW w:w="999" w:type="dxa"/>
            <w:tcBorders>
              <w:top w:val="nil"/>
              <w:left w:val="single" w:sz="4" w:space="0" w:color="auto"/>
              <w:bottom w:val="single" w:sz="4" w:space="0" w:color="auto"/>
              <w:right w:val="single" w:sz="4" w:space="0" w:color="auto"/>
            </w:tcBorders>
            <w:shd w:val="clear" w:color="auto" w:fill="auto"/>
            <w:vAlign w:val="center"/>
            <w:hideMark/>
          </w:tcPr>
          <w:p w:rsidR="00685994" w:rsidRPr="00080FFB" w:rsidRDefault="00685994" w:rsidP="007125CD">
            <w:pPr>
              <w:jc w:val="center"/>
              <w:rPr>
                <w:color w:val="000000"/>
                <w:sz w:val="24"/>
                <w:szCs w:val="24"/>
              </w:rPr>
            </w:pPr>
            <w:r w:rsidRPr="00080FFB">
              <w:rPr>
                <w:color w:val="000000"/>
                <w:sz w:val="24"/>
                <w:szCs w:val="24"/>
              </w:rPr>
              <w:t>план на год</w:t>
            </w:r>
          </w:p>
        </w:tc>
        <w:tc>
          <w:tcPr>
            <w:tcW w:w="1134" w:type="dxa"/>
            <w:tcBorders>
              <w:top w:val="nil"/>
              <w:left w:val="nil"/>
              <w:bottom w:val="single" w:sz="4" w:space="0" w:color="auto"/>
              <w:right w:val="single" w:sz="4" w:space="0" w:color="auto"/>
            </w:tcBorders>
            <w:shd w:val="clear" w:color="auto" w:fill="auto"/>
            <w:vAlign w:val="center"/>
            <w:hideMark/>
          </w:tcPr>
          <w:p w:rsidR="00685994" w:rsidRPr="00080FFB" w:rsidRDefault="00685994" w:rsidP="007125CD">
            <w:pPr>
              <w:jc w:val="center"/>
              <w:rPr>
                <w:color w:val="000000"/>
                <w:sz w:val="24"/>
                <w:szCs w:val="24"/>
              </w:rPr>
            </w:pPr>
            <w:r w:rsidRPr="00080FFB">
              <w:rPr>
                <w:color w:val="000000"/>
                <w:sz w:val="24"/>
                <w:szCs w:val="24"/>
              </w:rPr>
              <w:t>факт</w:t>
            </w:r>
          </w:p>
        </w:tc>
        <w:tc>
          <w:tcPr>
            <w:tcW w:w="869" w:type="dxa"/>
            <w:tcBorders>
              <w:top w:val="nil"/>
              <w:left w:val="nil"/>
              <w:bottom w:val="single" w:sz="4" w:space="0" w:color="auto"/>
              <w:right w:val="single" w:sz="4" w:space="0" w:color="auto"/>
            </w:tcBorders>
            <w:shd w:val="clear" w:color="auto" w:fill="auto"/>
            <w:vAlign w:val="center"/>
            <w:hideMark/>
          </w:tcPr>
          <w:p w:rsidR="00685994" w:rsidRPr="00080FFB" w:rsidRDefault="00685994" w:rsidP="007125CD">
            <w:pPr>
              <w:jc w:val="center"/>
              <w:rPr>
                <w:color w:val="000000"/>
                <w:sz w:val="24"/>
                <w:szCs w:val="24"/>
              </w:rPr>
            </w:pPr>
            <w:r w:rsidRPr="00080FFB">
              <w:rPr>
                <w:color w:val="000000"/>
                <w:sz w:val="24"/>
                <w:szCs w:val="24"/>
              </w:rPr>
              <w:t>-/+</w:t>
            </w:r>
          </w:p>
        </w:tc>
        <w:tc>
          <w:tcPr>
            <w:tcW w:w="928" w:type="dxa"/>
            <w:tcBorders>
              <w:top w:val="nil"/>
              <w:left w:val="nil"/>
              <w:bottom w:val="single" w:sz="4" w:space="0" w:color="auto"/>
              <w:right w:val="single" w:sz="4" w:space="0" w:color="auto"/>
            </w:tcBorders>
            <w:shd w:val="clear" w:color="auto" w:fill="auto"/>
            <w:vAlign w:val="center"/>
            <w:hideMark/>
          </w:tcPr>
          <w:p w:rsidR="00685994" w:rsidRPr="00080FFB" w:rsidRDefault="00685994" w:rsidP="007125CD">
            <w:pPr>
              <w:jc w:val="center"/>
              <w:rPr>
                <w:color w:val="000000"/>
                <w:sz w:val="24"/>
                <w:szCs w:val="24"/>
              </w:rPr>
            </w:pPr>
            <w:r w:rsidRPr="00080FFB">
              <w:rPr>
                <w:color w:val="000000"/>
                <w:sz w:val="24"/>
                <w:szCs w:val="24"/>
              </w:rPr>
              <w:t>%</w:t>
            </w:r>
          </w:p>
        </w:tc>
        <w:tc>
          <w:tcPr>
            <w:tcW w:w="1307" w:type="dxa"/>
            <w:vMerge/>
            <w:tcBorders>
              <w:top w:val="single" w:sz="4" w:space="0" w:color="auto"/>
              <w:left w:val="single" w:sz="4" w:space="0" w:color="auto"/>
              <w:bottom w:val="single" w:sz="4" w:space="0" w:color="auto"/>
              <w:right w:val="single" w:sz="4" w:space="0" w:color="auto"/>
            </w:tcBorders>
            <w:vAlign w:val="center"/>
            <w:hideMark/>
          </w:tcPr>
          <w:p w:rsidR="00685994" w:rsidRPr="00080FFB" w:rsidRDefault="00685994" w:rsidP="007125CD">
            <w:pPr>
              <w:rPr>
                <w:color w:val="000000"/>
                <w:sz w:val="24"/>
                <w:szCs w:val="24"/>
              </w:rPr>
            </w:pPr>
          </w:p>
        </w:tc>
      </w:tr>
      <w:tr w:rsidR="00685994" w:rsidRPr="00080FFB" w:rsidTr="007125CD">
        <w:trPr>
          <w:trHeight w:val="866"/>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685994" w:rsidRPr="00080FFB" w:rsidRDefault="00685994" w:rsidP="007125CD">
            <w:pPr>
              <w:jc w:val="center"/>
              <w:rPr>
                <w:color w:val="000000"/>
                <w:sz w:val="24"/>
                <w:szCs w:val="24"/>
              </w:rPr>
            </w:pPr>
            <w:r w:rsidRPr="00080FFB">
              <w:rPr>
                <w:color w:val="000000"/>
                <w:sz w:val="24"/>
                <w:szCs w:val="24"/>
              </w:rPr>
              <w:t>1.       </w:t>
            </w:r>
          </w:p>
        </w:tc>
        <w:tc>
          <w:tcPr>
            <w:tcW w:w="3688"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Количество организаций, предоставляющих услуги летнего отдыха, в т.</w:t>
            </w:r>
            <w:r>
              <w:rPr>
                <w:color w:val="000000"/>
                <w:sz w:val="24"/>
                <w:szCs w:val="24"/>
              </w:rPr>
              <w:t xml:space="preserve"> </w:t>
            </w:r>
            <w:r w:rsidRPr="00080FFB">
              <w:rPr>
                <w:color w:val="000000"/>
                <w:sz w:val="24"/>
                <w:szCs w:val="24"/>
              </w:rPr>
              <w:t>ч.</w:t>
            </w:r>
          </w:p>
        </w:tc>
        <w:tc>
          <w:tcPr>
            <w:tcW w:w="700"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jc w:val="center"/>
              <w:rPr>
                <w:color w:val="000000"/>
                <w:sz w:val="24"/>
                <w:szCs w:val="24"/>
              </w:rPr>
            </w:pPr>
            <w:r w:rsidRPr="00080FFB">
              <w:rPr>
                <w:color w:val="000000"/>
                <w:sz w:val="24"/>
                <w:szCs w:val="24"/>
              </w:rPr>
              <w:t xml:space="preserve">Ед. </w:t>
            </w:r>
          </w:p>
        </w:tc>
        <w:tc>
          <w:tcPr>
            <w:tcW w:w="999" w:type="dxa"/>
            <w:tcBorders>
              <w:top w:val="nil"/>
              <w:left w:val="nil"/>
              <w:bottom w:val="single" w:sz="4" w:space="0" w:color="auto"/>
              <w:right w:val="single" w:sz="4" w:space="0" w:color="auto"/>
            </w:tcBorders>
            <w:shd w:val="clear" w:color="auto" w:fill="auto"/>
            <w:vAlign w:val="bottom"/>
            <w:hideMark/>
          </w:tcPr>
          <w:p w:rsidR="00685994" w:rsidRPr="00A85D55" w:rsidRDefault="00685994" w:rsidP="007125CD">
            <w:pPr>
              <w:jc w:val="center"/>
              <w:rPr>
                <w:color w:val="000000"/>
                <w:sz w:val="24"/>
                <w:szCs w:val="24"/>
              </w:rPr>
            </w:pPr>
            <w:r w:rsidRPr="00A85D55">
              <w:rPr>
                <w:color w:val="000000"/>
                <w:sz w:val="24"/>
                <w:szCs w:val="24"/>
              </w:rPr>
              <w:t>10</w:t>
            </w:r>
          </w:p>
        </w:tc>
        <w:tc>
          <w:tcPr>
            <w:tcW w:w="1134"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10</w:t>
            </w:r>
          </w:p>
        </w:tc>
        <w:tc>
          <w:tcPr>
            <w:tcW w:w="869"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0</w:t>
            </w:r>
          </w:p>
        </w:tc>
        <w:tc>
          <w:tcPr>
            <w:tcW w:w="928"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1</w:t>
            </w:r>
          </w:p>
        </w:tc>
        <w:tc>
          <w:tcPr>
            <w:tcW w:w="1307" w:type="dxa"/>
            <w:tcBorders>
              <w:top w:val="nil"/>
              <w:left w:val="nil"/>
              <w:bottom w:val="single" w:sz="4" w:space="0" w:color="auto"/>
              <w:right w:val="single" w:sz="4" w:space="0" w:color="auto"/>
            </w:tcBorders>
            <w:shd w:val="clear" w:color="auto" w:fill="auto"/>
            <w:noWrap/>
            <w:vAlign w:val="bottom"/>
            <w:hideMark/>
          </w:tcPr>
          <w:p w:rsidR="00685994" w:rsidRPr="00080FFB" w:rsidRDefault="00685994" w:rsidP="007125CD">
            <w:pPr>
              <w:rPr>
                <w:color w:val="000000"/>
                <w:sz w:val="24"/>
                <w:szCs w:val="24"/>
              </w:rPr>
            </w:pPr>
            <w:r w:rsidRPr="00080FFB">
              <w:rPr>
                <w:color w:val="000000"/>
                <w:sz w:val="24"/>
                <w:szCs w:val="24"/>
              </w:rPr>
              <w:t> </w:t>
            </w:r>
          </w:p>
        </w:tc>
      </w:tr>
      <w:tr w:rsidR="00685994" w:rsidRPr="00080FFB" w:rsidTr="007125CD">
        <w:trPr>
          <w:trHeight w:val="539"/>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 </w:t>
            </w:r>
          </w:p>
        </w:tc>
        <w:tc>
          <w:tcPr>
            <w:tcW w:w="3688"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 лагеря дневного пребывания МКУ «Управление образования»</w:t>
            </w:r>
          </w:p>
        </w:tc>
        <w:tc>
          <w:tcPr>
            <w:tcW w:w="700"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jc w:val="center"/>
              <w:rPr>
                <w:color w:val="000000"/>
                <w:sz w:val="24"/>
                <w:szCs w:val="24"/>
              </w:rPr>
            </w:pPr>
            <w:r w:rsidRPr="00080FFB">
              <w:rPr>
                <w:color w:val="000000"/>
                <w:sz w:val="24"/>
                <w:szCs w:val="24"/>
              </w:rPr>
              <w:t> </w:t>
            </w:r>
          </w:p>
        </w:tc>
        <w:tc>
          <w:tcPr>
            <w:tcW w:w="999" w:type="dxa"/>
            <w:tcBorders>
              <w:top w:val="nil"/>
              <w:left w:val="nil"/>
              <w:bottom w:val="single" w:sz="4" w:space="0" w:color="auto"/>
              <w:right w:val="single" w:sz="4" w:space="0" w:color="auto"/>
            </w:tcBorders>
            <w:shd w:val="clear" w:color="auto" w:fill="auto"/>
            <w:vAlign w:val="bottom"/>
            <w:hideMark/>
          </w:tcPr>
          <w:p w:rsidR="00685994" w:rsidRPr="00A85D55" w:rsidRDefault="00685994" w:rsidP="007125CD">
            <w:pPr>
              <w:jc w:val="center"/>
              <w:rPr>
                <w:color w:val="000000"/>
                <w:sz w:val="24"/>
                <w:szCs w:val="24"/>
              </w:rPr>
            </w:pPr>
            <w:r w:rsidRPr="00A85D55">
              <w:rPr>
                <w:color w:val="000000"/>
                <w:sz w:val="24"/>
                <w:szCs w:val="24"/>
              </w:rPr>
              <w:t>7</w:t>
            </w:r>
          </w:p>
        </w:tc>
        <w:tc>
          <w:tcPr>
            <w:tcW w:w="1134"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7</w:t>
            </w:r>
          </w:p>
        </w:tc>
        <w:tc>
          <w:tcPr>
            <w:tcW w:w="869"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0</w:t>
            </w:r>
          </w:p>
        </w:tc>
        <w:tc>
          <w:tcPr>
            <w:tcW w:w="928"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1</w:t>
            </w:r>
          </w:p>
        </w:tc>
        <w:tc>
          <w:tcPr>
            <w:tcW w:w="1307" w:type="dxa"/>
            <w:tcBorders>
              <w:top w:val="nil"/>
              <w:left w:val="nil"/>
              <w:bottom w:val="single" w:sz="4" w:space="0" w:color="auto"/>
              <w:right w:val="single" w:sz="4" w:space="0" w:color="auto"/>
            </w:tcBorders>
            <w:shd w:val="clear" w:color="auto" w:fill="auto"/>
            <w:noWrap/>
            <w:vAlign w:val="bottom"/>
            <w:hideMark/>
          </w:tcPr>
          <w:p w:rsidR="00685994" w:rsidRPr="00080FFB" w:rsidRDefault="00685994" w:rsidP="007125CD">
            <w:pPr>
              <w:rPr>
                <w:color w:val="000000"/>
                <w:sz w:val="24"/>
                <w:szCs w:val="24"/>
              </w:rPr>
            </w:pPr>
            <w:r w:rsidRPr="00080FFB">
              <w:rPr>
                <w:color w:val="000000"/>
                <w:sz w:val="24"/>
                <w:szCs w:val="24"/>
              </w:rPr>
              <w:t> </w:t>
            </w:r>
          </w:p>
        </w:tc>
      </w:tr>
      <w:tr w:rsidR="00685994" w:rsidRPr="00080FFB" w:rsidTr="007125CD">
        <w:trPr>
          <w:trHeight w:val="561"/>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 </w:t>
            </w:r>
          </w:p>
        </w:tc>
        <w:tc>
          <w:tcPr>
            <w:tcW w:w="3688"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 лагеря дневного пребывания ДЮСШ</w:t>
            </w:r>
          </w:p>
        </w:tc>
        <w:tc>
          <w:tcPr>
            <w:tcW w:w="700"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jc w:val="center"/>
              <w:rPr>
                <w:color w:val="000000"/>
                <w:sz w:val="24"/>
                <w:szCs w:val="24"/>
              </w:rPr>
            </w:pPr>
            <w:r w:rsidRPr="00080FFB">
              <w:rPr>
                <w:color w:val="000000"/>
                <w:sz w:val="24"/>
                <w:szCs w:val="24"/>
              </w:rPr>
              <w:t> </w:t>
            </w:r>
          </w:p>
        </w:tc>
        <w:tc>
          <w:tcPr>
            <w:tcW w:w="999" w:type="dxa"/>
            <w:tcBorders>
              <w:top w:val="nil"/>
              <w:left w:val="nil"/>
              <w:bottom w:val="single" w:sz="4" w:space="0" w:color="auto"/>
              <w:right w:val="single" w:sz="4" w:space="0" w:color="auto"/>
            </w:tcBorders>
            <w:shd w:val="clear" w:color="auto" w:fill="auto"/>
            <w:vAlign w:val="bottom"/>
            <w:hideMark/>
          </w:tcPr>
          <w:p w:rsidR="00685994" w:rsidRPr="00A85D55" w:rsidRDefault="00685994" w:rsidP="007125CD">
            <w:pPr>
              <w:jc w:val="center"/>
              <w:rPr>
                <w:color w:val="000000"/>
                <w:sz w:val="24"/>
                <w:szCs w:val="24"/>
              </w:rPr>
            </w:pPr>
            <w:r w:rsidRPr="00A85D55">
              <w:rPr>
                <w:color w:val="000000"/>
                <w:sz w:val="24"/>
                <w:szCs w:val="24"/>
              </w:rPr>
              <w:t>1</w:t>
            </w:r>
          </w:p>
        </w:tc>
        <w:tc>
          <w:tcPr>
            <w:tcW w:w="1134"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1</w:t>
            </w:r>
          </w:p>
        </w:tc>
        <w:tc>
          <w:tcPr>
            <w:tcW w:w="869"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0</w:t>
            </w:r>
          </w:p>
        </w:tc>
        <w:tc>
          <w:tcPr>
            <w:tcW w:w="928"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1</w:t>
            </w:r>
          </w:p>
        </w:tc>
        <w:tc>
          <w:tcPr>
            <w:tcW w:w="1307" w:type="dxa"/>
            <w:tcBorders>
              <w:top w:val="nil"/>
              <w:left w:val="nil"/>
              <w:bottom w:val="single" w:sz="4" w:space="0" w:color="auto"/>
              <w:right w:val="single" w:sz="4" w:space="0" w:color="auto"/>
            </w:tcBorders>
            <w:shd w:val="clear" w:color="auto" w:fill="auto"/>
            <w:noWrap/>
            <w:vAlign w:val="bottom"/>
            <w:hideMark/>
          </w:tcPr>
          <w:p w:rsidR="00685994" w:rsidRPr="00080FFB" w:rsidRDefault="00685994" w:rsidP="007125CD">
            <w:pPr>
              <w:rPr>
                <w:color w:val="000000"/>
                <w:sz w:val="24"/>
                <w:szCs w:val="24"/>
              </w:rPr>
            </w:pPr>
            <w:r w:rsidRPr="00080FFB">
              <w:rPr>
                <w:color w:val="000000"/>
                <w:sz w:val="24"/>
                <w:szCs w:val="24"/>
              </w:rPr>
              <w:t> </w:t>
            </w:r>
          </w:p>
        </w:tc>
      </w:tr>
      <w:tr w:rsidR="00685994" w:rsidRPr="00080FFB" w:rsidTr="007125CD">
        <w:trPr>
          <w:trHeight w:val="413"/>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 </w:t>
            </w:r>
          </w:p>
        </w:tc>
        <w:tc>
          <w:tcPr>
            <w:tcW w:w="3688"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 ведомственные оздоровительные лагеря</w:t>
            </w:r>
          </w:p>
        </w:tc>
        <w:tc>
          <w:tcPr>
            <w:tcW w:w="700"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jc w:val="center"/>
              <w:rPr>
                <w:color w:val="000000"/>
                <w:sz w:val="24"/>
                <w:szCs w:val="24"/>
              </w:rPr>
            </w:pPr>
            <w:r w:rsidRPr="00080FFB">
              <w:rPr>
                <w:color w:val="000000"/>
                <w:sz w:val="24"/>
                <w:szCs w:val="24"/>
              </w:rPr>
              <w:t> </w:t>
            </w:r>
          </w:p>
        </w:tc>
        <w:tc>
          <w:tcPr>
            <w:tcW w:w="999" w:type="dxa"/>
            <w:tcBorders>
              <w:top w:val="nil"/>
              <w:left w:val="nil"/>
              <w:bottom w:val="single" w:sz="4" w:space="0" w:color="auto"/>
              <w:right w:val="single" w:sz="4" w:space="0" w:color="auto"/>
            </w:tcBorders>
            <w:shd w:val="clear" w:color="auto" w:fill="auto"/>
            <w:vAlign w:val="bottom"/>
            <w:hideMark/>
          </w:tcPr>
          <w:p w:rsidR="00685994" w:rsidRPr="00A85D55" w:rsidRDefault="00685994" w:rsidP="007125CD">
            <w:pPr>
              <w:jc w:val="center"/>
              <w:rPr>
                <w:color w:val="000000"/>
                <w:sz w:val="24"/>
                <w:szCs w:val="24"/>
              </w:rPr>
            </w:pPr>
            <w:r w:rsidRPr="00A85D55">
              <w:rPr>
                <w:color w:val="000000"/>
                <w:sz w:val="24"/>
                <w:szCs w:val="24"/>
              </w:rPr>
              <w:t>2</w:t>
            </w:r>
          </w:p>
        </w:tc>
        <w:tc>
          <w:tcPr>
            <w:tcW w:w="1134"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2</w:t>
            </w:r>
          </w:p>
        </w:tc>
        <w:tc>
          <w:tcPr>
            <w:tcW w:w="869"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0</w:t>
            </w:r>
          </w:p>
        </w:tc>
        <w:tc>
          <w:tcPr>
            <w:tcW w:w="928"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1</w:t>
            </w:r>
          </w:p>
        </w:tc>
        <w:tc>
          <w:tcPr>
            <w:tcW w:w="1307" w:type="dxa"/>
            <w:tcBorders>
              <w:top w:val="nil"/>
              <w:left w:val="nil"/>
              <w:bottom w:val="single" w:sz="4" w:space="0" w:color="auto"/>
              <w:right w:val="single" w:sz="4" w:space="0" w:color="auto"/>
            </w:tcBorders>
            <w:shd w:val="clear" w:color="auto" w:fill="auto"/>
            <w:noWrap/>
            <w:vAlign w:val="bottom"/>
            <w:hideMark/>
          </w:tcPr>
          <w:p w:rsidR="00685994" w:rsidRPr="00080FFB" w:rsidRDefault="00685994" w:rsidP="007125CD">
            <w:pPr>
              <w:rPr>
                <w:color w:val="000000"/>
                <w:sz w:val="24"/>
                <w:szCs w:val="24"/>
              </w:rPr>
            </w:pPr>
            <w:r w:rsidRPr="00080FFB">
              <w:rPr>
                <w:color w:val="000000"/>
                <w:sz w:val="24"/>
                <w:szCs w:val="24"/>
              </w:rPr>
              <w:t> </w:t>
            </w:r>
          </w:p>
        </w:tc>
      </w:tr>
      <w:tr w:rsidR="00685994" w:rsidRPr="00080FFB" w:rsidTr="007125CD">
        <w:trPr>
          <w:trHeight w:val="630"/>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2.       </w:t>
            </w:r>
          </w:p>
        </w:tc>
        <w:tc>
          <w:tcPr>
            <w:tcW w:w="3688"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Количество мест в лагерях дневного пребывания</w:t>
            </w:r>
          </w:p>
        </w:tc>
        <w:tc>
          <w:tcPr>
            <w:tcW w:w="700"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jc w:val="center"/>
              <w:rPr>
                <w:color w:val="000000"/>
                <w:sz w:val="24"/>
                <w:szCs w:val="24"/>
              </w:rPr>
            </w:pPr>
            <w:r w:rsidRPr="00080FFB">
              <w:rPr>
                <w:color w:val="000000"/>
                <w:sz w:val="24"/>
                <w:szCs w:val="24"/>
              </w:rPr>
              <w:t>мест</w:t>
            </w:r>
          </w:p>
        </w:tc>
        <w:tc>
          <w:tcPr>
            <w:tcW w:w="999" w:type="dxa"/>
            <w:tcBorders>
              <w:top w:val="nil"/>
              <w:left w:val="nil"/>
              <w:bottom w:val="single" w:sz="4" w:space="0" w:color="auto"/>
              <w:right w:val="single" w:sz="4" w:space="0" w:color="auto"/>
            </w:tcBorders>
            <w:shd w:val="clear" w:color="auto" w:fill="auto"/>
            <w:vAlign w:val="bottom"/>
            <w:hideMark/>
          </w:tcPr>
          <w:p w:rsidR="00685994" w:rsidRPr="00A85D55" w:rsidRDefault="00685994" w:rsidP="007125CD">
            <w:pPr>
              <w:jc w:val="center"/>
              <w:rPr>
                <w:color w:val="000000"/>
                <w:sz w:val="24"/>
                <w:szCs w:val="24"/>
              </w:rPr>
            </w:pPr>
            <w:r w:rsidRPr="00A85D55">
              <w:rPr>
                <w:color w:val="000000"/>
                <w:sz w:val="24"/>
                <w:szCs w:val="24"/>
              </w:rPr>
              <w:t>815</w:t>
            </w:r>
          </w:p>
        </w:tc>
        <w:tc>
          <w:tcPr>
            <w:tcW w:w="1134"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815</w:t>
            </w:r>
          </w:p>
        </w:tc>
        <w:tc>
          <w:tcPr>
            <w:tcW w:w="869"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0</w:t>
            </w:r>
          </w:p>
        </w:tc>
        <w:tc>
          <w:tcPr>
            <w:tcW w:w="928"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1</w:t>
            </w:r>
          </w:p>
        </w:tc>
        <w:tc>
          <w:tcPr>
            <w:tcW w:w="1307" w:type="dxa"/>
            <w:tcBorders>
              <w:top w:val="nil"/>
              <w:left w:val="nil"/>
              <w:bottom w:val="single" w:sz="4" w:space="0" w:color="auto"/>
              <w:right w:val="single" w:sz="4" w:space="0" w:color="auto"/>
            </w:tcBorders>
            <w:shd w:val="clear" w:color="auto" w:fill="auto"/>
            <w:noWrap/>
            <w:vAlign w:val="bottom"/>
            <w:hideMark/>
          </w:tcPr>
          <w:p w:rsidR="00685994" w:rsidRPr="00080FFB" w:rsidRDefault="00685994" w:rsidP="007125CD">
            <w:pPr>
              <w:rPr>
                <w:color w:val="000000"/>
                <w:sz w:val="24"/>
                <w:szCs w:val="24"/>
              </w:rPr>
            </w:pPr>
            <w:r w:rsidRPr="00080FFB">
              <w:rPr>
                <w:color w:val="000000"/>
                <w:sz w:val="24"/>
                <w:szCs w:val="24"/>
              </w:rPr>
              <w:t> </w:t>
            </w:r>
          </w:p>
        </w:tc>
      </w:tr>
      <w:tr w:rsidR="00685994" w:rsidRPr="00080FFB" w:rsidTr="00685994">
        <w:trPr>
          <w:trHeight w:val="630"/>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3.       </w:t>
            </w:r>
          </w:p>
        </w:tc>
        <w:tc>
          <w:tcPr>
            <w:tcW w:w="3688"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Застраховано детей от несчастного случая</w:t>
            </w:r>
          </w:p>
        </w:tc>
        <w:tc>
          <w:tcPr>
            <w:tcW w:w="700"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jc w:val="center"/>
              <w:rPr>
                <w:color w:val="000000"/>
                <w:sz w:val="24"/>
                <w:szCs w:val="24"/>
              </w:rPr>
            </w:pPr>
            <w:r w:rsidRPr="00080FFB">
              <w:rPr>
                <w:color w:val="000000"/>
                <w:sz w:val="24"/>
                <w:szCs w:val="24"/>
              </w:rPr>
              <w:t>%</w:t>
            </w:r>
          </w:p>
        </w:tc>
        <w:tc>
          <w:tcPr>
            <w:tcW w:w="999" w:type="dxa"/>
            <w:tcBorders>
              <w:top w:val="nil"/>
              <w:left w:val="nil"/>
              <w:bottom w:val="single" w:sz="4" w:space="0" w:color="auto"/>
              <w:right w:val="single" w:sz="4" w:space="0" w:color="auto"/>
            </w:tcBorders>
            <w:shd w:val="clear" w:color="auto" w:fill="auto"/>
            <w:vAlign w:val="bottom"/>
            <w:hideMark/>
          </w:tcPr>
          <w:p w:rsidR="00685994" w:rsidRPr="00A85D55" w:rsidRDefault="00685994" w:rsidP="007125CD">
            <w:pPr>
              <w:jc w:val="center"/>
              <w:rPr>
                <w:color w:val="000000"/>
                <w:sz w:val="24"/>
                <w:szCs w:val="24"/>
              </w:rPr>
            </w:pPr>
            <w:r w:rsidRPr="00A85D55">
              <w:rPr>
                <w:color w:val="000000"/>
                <w:sz w:val="24"/>
                <w:szCs w:val="24"/>
              </w:rPr>
              <w:t>100</w:t>
            </w:r>
          </w:p>
        </w:tc>
        <w:tc>
          <w:tcPr>
            <w:tcW w:w="1134"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100</w:t>
            </w:r>
          </w:p>
        </w:tc>
        <w:tc>
          <w:tcPr>
            <w:tcW w:w="869"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0</w:t>
            </w:r>
          </w:p>
        </w:tc>
        <w:tc>
          <w:tcPr>
            <w:tcW w:w="928"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1</w:t>
            </w:r>
          </w:p>
        </w:tc>
        <w:tc>
          <w:tcPr>
            <w:tcW w:w="1307" w:type="dxa"/>
            <w:tcBorders>
              <w:top w:val="nil"/>
              <w:left w:val="nil"/>
              <w:bottom w:val="single" w:sz="4" w:space="0" w:color="auto"/>
              <w:right w:val="single" w:sz="4" w:space="0" w:color="auto"/>
            </w:tcBorders>
            <w:shd w:val="clear" w:color="auto" w:fill="auto"/>
            <w:noWrap/>
            <w:vAlign w:val="bottom"/>
            <w:hideMark/>
          </w:tcPr>
          <w:p w:rsidR="00685994" w:rsidRPr="00080FFB" w:rsidRDefault="00685994" w:rsidP="007125CD">
            <w:pPr>
              <w:rPr>
                <w:color w:val="000000"/>
                <w:sz w:val="24"/>
                <w:szCs w:val="24"/>
              </w:rPr>
            </w:pPr>
            <w:r w:rsidRPr="00080FFB">
              <w:rPr>
                <w:color w:val="000000"/>
                <w:sz w:val="24"/>
                <w:szCs w:val="24"/>
              </w:rPr>
              <w:t> </w:t>
            </w:r>
          </w:p>
        </w:tc>
      </w:tr>
      <w:tr w:rsidR="00685994" w:rsidRPr="00080FFB" w:rsidTr="00685994">
        <w:trPr>
          <w:trHeight w:val="1545"/>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4.       </w:t>
            </w:r>
          </w:p>
        </w:tc>
        <w:tc>
          <w:tcPr>
            <w:tcW w:w="36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Pr>
                <w:color w:val="000000"/>
                <w:sz w:val="24"/>
                <w:szCs w:val="24"/>
              </w:rPr>
              <w:t>Вакци</w:t>
            </w:r>
            <w:r w:rsidRPr="00080FFB">
              <w:rPr>
                <w:color w:val="000000"/>
                <w:sz w:val="24"/>
                <w:szCs w:val="24"/>
              </w:rPr>
              <w:t>нировано  детей и подростков против клещевого энцефалита участников многодневных походов, экологических отрядов, трудовых отрядов</w:t>
            </w:r>
          </w:p>
        </w:tc>
        <w:tc>
          <w:tcPr>
            <w:tcW w:w="7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5994" w:rsidRPr="00080FFB" w:rsidRDefault="00685994" w:rsidP="007125CD">
            <w:pPr>
              <w:jc w:val="center"/>
              <w:rPr>
                <w:color w:val="000000"/>
                <w:sz w:val="24"/>
                <w:szCs w:val="24"/>
              </w:rPr>
            </w:pPr>
            <w:r w:rsidRPr="00080FFB">
              <w:rPr>
                <w:color w:val="000000"/>
                <w:sz w:val="24"/>
                <w:szCs w:val="24"/>
              </w:rPr>
              <w:t>%</w:t>
            </w:r>
          </w:p>
        </w:tc>
        <w:tc>
          <w:tcPr>
            <w:tcW w:w="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5994" w:rsidRPr="00A85D55" w:rsidRDefault="00685994" w:rsidP="007125CD">
            <w:pPr>
              <w:jc w:val="center"/>
              <w:rPr>
                <w:color w:val="000000"/>
                <w:sz w:val="24"/>
                <w:szCs w:val="24"/>
              </w:rPr>
            </w:pPr>
            <w:r w:rsidRPr="00A85D55">
              <w:rPr>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100</w:t>
            </w:r>
          </w:p>
        </w:tc>
        <w:tc>
          <w:tcPr>
            <w:tcW w:w="8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0</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1</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5994" w:rsidRPr="00080FFB" w:rsidRDefault="00685994" w:rsidP="007125CD">
            <w:pPr>
              <w:rPr>
                <w:color w:val="000000"/>
                <w:sz w:val="24"/>
                <w:szCs w:val="24"/>
              </w:rPr>
            </w:pPr>
            <w:r w:rsidRPr="00080FFB">
              <w:rPr>
                <w:color w:val="000000"/>
                <w:sz w:val="24"/>
                <w:szCs w:val="24"/>
              </w:rPr>
              <w:t> </w:t>
            </w:r>
          </w:p>
        </w:tc>
      </w:tr>
      <w:tr w:rsidR="00685994" w:rsidRPr="00080FFB" w:rsidTr="00685994">
        <w:trPr>
          <w:trHeight w:val="1441"/>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lastRenderedPageBreak/>
              <w:t>5.</w:t>
            </w:r>
          </w:p>
        </w:tc>
        <w:tc>
          <w:tcPr>
            <w:tcW w:w="3688" w:type="dxa"/>
            <w:tcBorders>
              <w:top w:val="single" w:sz="4" w:space="0" w:color="auto"/>
              <w:left w:val="nil"/>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Сохранение количества оздоровленных детей в учреждениях, оказывающих услуги по организации отдыха, оздоровления и занятости,  том числе:</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685994" w:rsidRPr="00080FFB" w:rsidRDefault="00685994" w:rsidP="007125CD">
            <w:pPr>
              <w:jc w:val="center"/>
              <w:rPr>
                <w:color w:val="000000"/>
                <w:sz w:val="24"/>
                <w:szCs w:val="24"/>
              </w:rPr>
            </w:pPr>
            <w:r w:rsidRPr="00080FFB">
              <w:rPr>
                <w:color w:val="000000"/>
                <w:sz w:val="24"/>
                <w:szCs w:val="24"/>
              </w:rPr>
              <w:t>чел.</w:t>
            </w:r>
          </w:p>
        </w:tc>
        <w:tc>
          <w:tcPr>
            <w:tcW w:w="999" w:type="dxa"/>
            <w:tcBorders>
              <w:top w:val="single" w:sz="4" w:space="0" w:color="auto"/>
              <w:left w:val="nil"/>
              <w:bottom w:val="single" w:sz="4" w:space="0" w:color="auto"/>
              <w:right w:val="single" w:sz="4" w:space="0" w:color="auto"/>
            </w:tcBorders>
            <w:shd w:val="clear" w:color="auto" w:fill="auto"/>
            <w:vAlign w:val="bottom"/>
            <w:hideMark/>
          </w:tcPr>
          <w:p w:rsidR="00685994" w:rsidRPr="00A85D55" w:rsidRDefault="00685994" w:rsidP="007125CD">
            <w:pPr>
              <w:jc w:val="center"/>
              <w:rPr>
                <w:color w:val="000000"/>
                <w:sz w:val="24"/>
                <w:szCs w:val="24"/>
              </w:rPr>
            </w:pPr>
            <w:r w:rsidRPr="00A85D55">
              <w:rPr>
                <w:color w:val="000000"/>
                <w:sz w:val="24"/>
                <w:szCs w:val="24"/>
              </w:rPr>
              <w:t>2573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685994" w:rsidRPr="00A85D55" w:rsidRDefault="00685994" w:rsidP="007125CD">
            <w:pPr>
              <w:jc w:val="center"/>
              <w:rPr>
                <w:color w:val="000000"/>
                <w:sz w:val="24"/>
                <w:szCs w:val="24"/>
              </w:rPr>
            </w:pPr>
            <w:r w:rsidRPr="00A85D55">
              <w:rPr>
                <w:color w:val="000000"/>
                <w:sz w:val="24"/>
                <w:szCs w:val="24"/>
              </w:rPr>
              <w:t>2450</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-123</w:t>
            </w:r>
          </w:p>
        </w:tc>
        <w:tc>
          <w:tcPr>
            <w:tcW w:w="928" w:type="dxa"/>
            <w:tcBorders>
              <w:top w:val="single" w:sz="4" w:space="0" w:color="auto"/>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0,95</w:t>
            </w:r>
          </w:p>
        </w:tc>
        <w:tc>
          <w:tcPr>
            <w:tcW w:w="1307" w:type="dxa"/>
            <w:tcBorders>
              <w:top w:val="single" w:sz="4" w:space="0" w:color="auto"/>
              <w:left w:val="nil"/>
              <w:bottom w:val="single" w:sz="4" w:space="0" w:color="auto"/>
              <w:right w:val="single" w:sz="4" w:space="0" w:color="auto"/>
            </w:tcBorders>
            <w:shd w:val="clear" w:color="auto" w:fill="auto"/>
            <w:noWrap/>
            <w:vAlign w:val="bottom"/>
            <w:hideMark/>
          </w:tcPr>
          <w:p w:rsidR="00685994" w:rsidRPr="00080FFB" w:rsidRDefault="00685994" w:rsidP="007125CD">
            <w:pPr>
              <w:rPr>
                <w:color w:val="000000"/>
                <w:sz w:val="24"/>
                <w:szCs w:val="24"/>
              </w:rPr>
            </w:pPr>
            <w:r w:rsidRPr="00080FFB">
              <w:rPr>
                <w:color w:val="000000"/>
                <w:sz w:val="24"/>
                <w:szCs w:val="24"/>
              </w:rPr>
              <w:t> </w:t>
            </w:r>
          </w:p>
        </w:tc>
      </w:tr>
      <w:tr w:rsidR="00685994" w:rsidRPr="00080FFB" w:rsidTr="007125CD">
        <w:trPr>
          <w:trHeight w:val="630"/>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5.1.</w:t>
            </w:r>
          </w:p>
        </w:tc>
        <w:tc>
          <w:tcPr>
            <w:tcW w:w="3688"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По управлению образования, в том числе:</w:t>
            </w:r>
          </w:p>
        </w:tc>
        <w:tc>
          <w:tcPr>
            <w:tcW w:w="700"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jc w:val="center"/>
              <w:rPr>
                <w:color w:val="000000"/>
                <w:sz w:val="24"/>
                <w:szCs w:val="24"/>
              </w:rPr>
            </w:pPr>
            <w:r w:rsidRPr="00080FFB">
              <w:rPr>
                <w:color w:val="000000"/>
                <w:sz w:val="24"/>
                <w:szCs w:val="24"/>
              </w:rPr>
              <w:t> </w:t>
            </w:r>
          </w:p>
        </w:tc>
        <w:tc>
          <w:tcPr>
            <w:tcW w:w="999" w:type="dxa"/>
            <w:tcBorders>
              <w:top w:val="nil"/>
              <w:left w:val="nil"/>
              <w:bottom w:val="single" w:sz="4" w:space="0" w:color="auto"/>
              <w:right w:val="single" w:sz="4" w:space="0" w:color="auto"/>
            </w:tcBorders>
            <w:shd w:val="clear" w:color="auto" w:fill="auto"/>
            <w:vAlign w:val="bottom"/>
            <w:hideMark/>
          </w:tcPr>
          <w:p w:rsidR="00685994" w:rsidRPr="00A85D55" w:rsidRDefault="00685994" w:rsidP="007125CD">
            <w:pPr>
              <w:jc w:val="center"/>
              <w:rPr>
                <w:color w:val="000000"/>
                <w:sz w:val="24"/>
                <w:szCs w:val="24"/>
              </w:rPr>
            </w:pPr>
            <w:r w:rsidRPr="00A85D55">
              <w:rPr>
                <w:color w:val="000000"/>
                <w:sz w:val="24"/>
                <w:szCs w:val="24"/>
              </w:rPr>
              <w:t>2137</w:t>
            </w:r>
          </w:p>
        </w:tc>
        <w:tc>
          <w:tcPr>
            <w:tcW w:w="1134"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1975</w:t>
            </w:r>
          </w:p>
        </w:tc>
        <w:tc>
          <w:tcPr>
            <w:tcW w:w="869"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-162</w:t>
            </w:r>
          </w:p>
        </w:tc>
        <w:tc>
          <w:tcPr>
            <w:tcW w:w="928"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0,92</w:t>
            </w:r>
          </w:p>
        </w:tc>
        <w:tc>
          <w:tcPr>
            <w:tcW w:w="1307" w:type="dxa"/>
            <w:tcBorders>
              <w:top w:val="nil"/>
              <w:left w:val="nil"/>
              <w:bottom w:val="single" w:sz="4" w:space="0" w:color="auto"/>
              <w:right w:val="single" w:sz="4" w:space="0" w:color="auto"/>
            </w:tcBorders>
            <w:shd w:val="clear" w:color="auto" w:fill="auto"/>
            <w:noWrap/>
            <w:vAlign w:val="bottom"/>
            <w:hideMark/>
          </w:tcPr>
          <w:p w:rsidR="00685994" w:rsidRPr="00080FFB" w:rsidRDefault="00685994" w:rsidP="007125CD">
            <w:pPr>
              <w:rPr>
                <w:color w:val="000000"/>
                <w:sz w:val="24"/>
                <w:szCs w:val="24"/>
              </w:rPr>
            </w:pPr>
            <w:r w:rsidRPr="00080FFB">
              <w:rPr>
                <w:color w:val="000000"/>
                <w:sz w:val="24"/>
                <w:szCs w:val="24"/>
              </w:rPr>
              <w:t> </w:t>
            </w:r>
          </w:p>
        </w:tc>
      </w:tr>
      <w:tr w:rsidR="00685994" w:rsidRPr="00080FFB" w:rsidTr="007125CD">
        <w:trPr>
          <w:trHeight w:val="630"/>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 </w:t>
            </w:r>
          </w:p>
        </w:tc>
        <w:tc>
          <w:tcPr>
            <w:tcW w:w="3688"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Учебно-полевые сборы юношей, обучающихся в 10 классах</w:t>
            </w:r>
          </w:p>
        </w:tc>
        <w:tc>
          <w:tcPr>
            <w:tcW w:w="700"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jc w:val="center"/>
              <w:rPr>
                <w:color w:val="000000"/>
                <w:sz w:val="24"/>
                <w:szCs w:val="24"/>
              </w:rPr>
            </w:pPr>
            <w:r w:rsidRPr="00080FFB">
              <w:rPr>
                <w:color w:val="000000"/>
                <w:sz w:val="24"/>
                <w:szCs w:val="24"/>
              </w:rPr>
              <w:t>чел</w:t>
            </w:r>
          </w:p>
        </w:tc>
        <w:tc>
          <w:tcPr>
            <w:tcW w:w="999" w:type="dxa"/>
            <w:tcBorders>
              <w:top w:val="nil"/>
              <w:left w:val="nil"/>
              <w:bottom w:val="single" w:sz="4" w:space="0" w:color="auto"/>
              <w:right w:val="single" w:sz="4" w:space="0" w:color="auto"/>
            </w:tcBorders>
            <w:shd w:val="clear" w:color="auto" w:fill="auto"/>
            <w:vAlign w:val="bottom"/>
            <w:hideMark/>
          </w:tcPr>
          <w:p w:rsidR="00685994" w:rsidRPr="00A85D55" w:rsidRDefault="00685994" w:rsidP="007125CD">
            <w:pPr>
              <w:jc w:val="center"/>
              <w:rPr>
                <w:color w:val="000000"/>
                <w:sz w:val="24"/>
                <w:szCs w:val="24"/>
              </w:rPr>
            </w:pPr>
            <w:r w:rsidRPr="00A85D55">
              <w:rPr>
                <w:color w:val="000000"/>
                <w:sz w:val="24"/>
                <w:szCs w:val="24"/>
              </w:rPr>
              <w:t>114</w:t>
            </w:r>
          </w:p>
        </w:tc>
        <w:tc>
          <w:tcPr>
            <w:tcW w:w="1134"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125</w:t>
            </w:r>
          </w:p>
        </w:tc>
        <w:tc>
          <w:tcPr>
            <w:tcW w:w="869"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11</w:t>
            </w:r>
          </w:p>
        </w:tc>
        <w:tc>
          <w:tcPr>
            <w:tcW w:w="928"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1,10</w:t>
            </w:r>
          </w:p>
        </w:tc>
        <w:tc>
          <w:tcPr>
            <w:tcW w:w="1307" w:type="dxa"/>
            <w:tcBorders>
              <w:top w:val="nil"/>
              <w:left w:val="nil"/>
              <w:bottom w:val="single" w:sz="4" w:space="0" w:color="auto"/>
              <w:right w:val="single" w:sz="4" w:space="0" w:color="auto"/>
            </w:tcBorders>
            <w:shd w:val="clear" w:color="auto" w:fill="auto"/>
            <w:noWrap/>
            <w:vAlign w:val="bottom"/>
            <w:hideMark/>
          </w:tcPr>
          <w:p w:rsidR="00685994" w:rsidRPr="00080FFB" w:rsidRDefault="00685994" w:rsidP="007125CD">
            <w:pPr>
              <w:rPr>
                <w:color w:val="000000"/>
                <w:sz w:val="24"/>
                <w:szCs w:val="24"/>
              </w:rPr>
            </w:pPr>
            <w:r w:rsidRPr="00080FFB">
              <w:rPr>
                <w:color w:val="000000"/>
                <w:sz w:val="24"/>
                <w:szCs w:val="24"/>
              </w:rPr>
              <w:t> </w:t>
            </w:r>
          </w:p>
        </w:tc>
      </w:tr>
      <w:tr w:rsidR="00685994" w:rsidRPr="00080FFB" w:rsidTr="007125CD">
        <w:trPr>
          <w:trHeight w:val="315"/>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 </w:t>
            </w:r>
          </w:p>
        </w:tc>
        <w:tc>
          <w:tcPr>
            <w:tcW w:w="3688"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Городской туристический слет</w:t>
            </w:r>
          </w:p>
        </w:tc>
        <w:tc>
          <w:tcPr>
            <w:tcW w:w="700"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jc w:val="center"/>
              <w:rPr>
                <w:color w:val="000000"/>
                <w:sz w:val="24"/>
                <w:szCs w:val="24"/>
              </w:rPr>
            </w:pPr>
            <w:r w:rsidRPr="00080FFB">
              <w:rPr>
                <w:color w:val="000000"/>
                <w:sz w:val="24"/>
                <w:szCs w:val="24"/>
              </w:rPr>
              <w:t>чел</w:t>
            </w:r>
          </w:p>
        </w:tc>
        <w:tc>
          <w:tcPr>
            <w:tcW w:w="999" w:type="dxa"/>
            <w:tcBorders>
              <w:top w:val="nil"/>
              <w:left w:val="nil"/>
              <w:bottom w:val="single" w:sz="4" w:space="0" w:color="auto"/>
              <w:right w:val="single" w:sz="4" w:space="0" w:color="auto"/>
            </w:tcBorders>
            <w:shd w:val="clear" w:color="auto" w:fill="auto"/>
            <w:vAlign w:val="bottom"/>
            <w:hideMark/>
          </w:tcPr>
          <w:p w:rsidR="00685994" w:rsidRPr="00A85D55" w:rsidRDefault="00685994" w:rsidP="007125CD">
            <w:pPr>
              <w:jc w:val="center"/>
              <w:rPr>
                <w:color w:val="000000"/>
                <w:sz w:val="24"/>
                <w:szCs w:val="24"/>
              </w:rPr>
            </w:pPr>
            <w:r w:rsidRPr="00A85D55">
              <w:rPr>
                <w:color w:val="000000"/>
                <w:sz w:val="24"/>
                <w:szCs w:val="24"/>
              </w:rPr>
              <w:t>50</w:t>
            </w:r>
          </w:p>
        </w:tc>
        <w:tc>
          <w:tcPr>
            <w:tcW w:w="1134"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49</w:t>
            </w:r>
          </w:p>
        </w:tc>
        <w:tc>
          <w:tcPr>
            <w:tcW w:w="869"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-1</w:t>
            </w:r>
          </w:p>
        </w:tc>
        <w:tc>
          <w:tcPr>
            <w:tcW w:w="928"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0,98</w:t>
            </w:r>
          </w:p>
        </w:tc>
        <w:tc>
          <w:tcPr>
            <w:tcW w:w="1307" w:type="dxa"/>
            <w:tcBorders>
              <w:top w:val="nil"/>
              <w:left w:val="nil"/>
              <w:bottom w:val="single" w:sz="4" w:space="0" w:color="auto"/>
              <w:right w:val="single" w:sz="4" w:space="0" w:color="auto"/>
            </w:tcBorders>
            <w:shd w:val="clear" w:color="auto" w:fill="auto"/>
            <w:noWrap/>
            <w:vAlign w:val="bottom"/>
            <w:hideMark/>
          </w:tcPr>
          <w:p w:rsidR="00685994" w:rsidRPr="00080FFB" w:rsidRDefault="00685994" w:rsidP="007125CD">
            <w:pPr>
              <w:rPr>
                <w:color w:val="000000"/>
                <w:sz w:val="24"/>
                <w:szCs w:val="24"/>
              </w:rPr>
            </w:pPr>
            <w:r w:rsidRPr="00080FFB">
              <w:rPr>
                <w:color w:val="000000"/>
                <w:sz w:val="24"/>
                <w:szCs w:val="24"/>
              </w:rPr>
              <w:t> </w:t>
            </w:r>
          </w:p>
        </w:tc>
      </w:tr>
      <w:tr w:rsidR="00685994" w:rsidRPr="00080FFB" w:rsidTr="007125CD">
        <w:trPr>
          <w:trHeight w:val="585"/>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 </w:t>
            </w:r>
          </w:p>
        </w:tc>
        <w:tc>
          <w:tcPr>
            <w:tcW w:w="3688"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Лагеря дневного пребывания детей</w:t>
            </w:r>
          </w:p>
        </w:tc>
        <w:tc>
          <w:tcPr>
            <w:tcW w:w="700"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jc w:val="center"/>
              <w:rPr>
                <w:color w:val="000000"/>
                <w:sz w:val="24"/>
                <w:szCs w:val="24"/>
              </w:rPr>
            </w:pPr>
            <w:r w:rsidRPr="00080FFB">
              <w:rPr>
                <w:color w:val="000000"/>
                <w:sz w:val="24"/>
                <w:szCs w:val="24"/>
              </w:rPr>
              <w:t>чел</w:t>
            </w:r>
          </w:p>
        </w:tc>
        <w:tc>
          <w:tcPr>
            <w:tcW w:w="999" w:type="dxa"/>
            <w:tcBorders>
              <w:top w:val="nil"/>
              <w:left w:val="nil"/>
              <w:bottom w:val="single" w:sz="4" w:space="0" w:color="auto"/>
              <w:right w:val="single" w:sz="4" w:space="0" w:color="auto"/>
            </w:tcBorders>
            <w:shd w:val="clear" w:color="auto" w:fill="auto"/>
            <w:vAlign w:val="bottom"/>
            <w:hideMark/>
          </w:tcPr>
          <w:p w:rsidR="00685994" w:rsidRPr="00A85D55" w:rsidRDefault="00685994" w:rsidP="007125CD">
            <w:pPr>
              <w:jc w:val="center"/>
              <w:rPr>
                <w:color w:val="000000"/>
                <w:sz w:val="24"/>
                <w:szCs w:val="24"/>
              </w:rPr>
            </w:pPr>
            <w:r w:rsidRPr="00A85D55">
              <w:rPr>
                <w:color w:val="000000"/>
                <w:sz w:val="24"/>
                <w:szCs w:val="24"/>
              </w:rPr>
              <w:t>815</w:t>
            </w:r>
          </w:p>
        </w:tc>
        <w:tc>
          <w:tcPr>
            <w:tcW w:w="1134"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725</w:t>
            </w:r>
          </w:p>
        </w:tc>
        <w:tc>
          <w:tcPr>
            <w:tcW w:w="869"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-90</w:t>
            </w:r>
          </w:p>
        </w:tc>
        <w:tc>
          <w:tcPr>
            <w:tcW w:w="928"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0,89</w:t>
            </w:r>
          </w:p>
        </w:tc>
        <w:tc>
          <w:tcPr>
            <w:tcW w:w="1307" w:type="dxa"/>
            <w:tcBorders>
              <w:top w:val="nil"/>
              <w:left w:val="nil"/>
              <w:bottom w:val="single" w:sz="4" w:space="0" w:color="auto"/>
              <w:right w:val="single" w:sz="4" w:space="0" w:color="auto"/>
            </w:tcBorders>
            <w:shd w:val="clear" w:color="auto" w:fill="auto"/>
            <w:noWrap/>
            <w:vAlign w:val="bottom"/>
            <w:hideMark/>
          </w:tcPr>
          <w:p w:rsidR="00685994" w:rsidRPr="00080FFB" w:rsidRDefault="00685994" w:rsidP="007125CD">
            <w:pPr>
              <w:rPr>
                <w:color w:val="000000"/>
                <w:sz w:val="24"/>
                <w:szCs w:val="24"/>
              </w:rPr>
            </w:pPr>
            <w:r w:rsidRPr="00080FFB">
              <w:rPr>
                <w:color w:val="000000"/>
                <w:sz w:val="24"/>
                <w:szCs w:val="24"/>
              </w:rPr>
              <w:t> </w:t>
            </w:r>
          </w:p>
        </w:tc>
      </w:tr>
      <w:tr w:rsidR="00685994" w:rsidRPr="00080FFB" w:rsidTr="007125CD">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 </w:t>
            </w:r>
          </w:p>
        </w:tc>
        <w:tc>
          <w:tcPr>
            <w:tcW w:w="36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Трудовой отряд</w:t>
            </w:r>
          </w:p>
        </w:tc>
        <w:tc>
          <w:tcPr>
            <w:tcW w:w="7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5994" w:rsidRPr="00080FFB" w:rsidRDefault="00685994" w:rsidP="007125CD">
            <w:pPr>
              <w:jc w:val="center"/>
              <w:rPr>
                <w:color w:val="000000"/>
                <w:sz w:val="24"/>
                <w:szCs w:val="24"/>
              </w:rPr>
            </w:pPr>
            <w:r w:rsidRPr="00080FFB">
              <w:rPr>
                <w:color w:val="000000"/>
                <w:sz w:val="24"/>
                <w:szCs w:val="24"/>
              </w:rPr>
              <w:t>чел</w:t>
            </w:r>
          </w:p>
        </w:tc>
        <w:tc>
          <w:tcPr>
            <w:tcW w:w="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5994" w:rsidRPr="00A85D55" w:rsidRDefault="00685994" w:rsidP="007125CD">
            <w:pPr>
              <w:jc w:val="center"/>
              <w:rPr>
                <w:color w:val="000000"/>
                <w:sz w:val="24"/>
                <w:szCs w:val="24"/>
              </w:rPr>
            </w:pPr>
            <w:r w:rsidRPr="00A85D55">
              <w:rPr>
                <w:color w:val="000000"/>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60</w:t>
            </w:r>
          </w:p>
        </w:tc>
        <w:tc>
          <w:tcPr>
            <w:tcW w:w="8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10</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1,20</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5994" w:rsidRPr="00080FFB" w:rsidRDefault="00685994" w:rsidP="007125CD">
            <w:pPr>
              <w:rPr>
                <w:color w:val="000000"/>
                <w:sz w:val="24"/>
                <w:szCs w:val="24"/>
              </w:rPr>
            </w:pPr>
            <w:r w:rsidRPr="00080FFB">
              <w:rPr>
                <w:color w:val="000000"/>
                <w:sz w:val="24"/>
                <w:szCs w:val="24"/>
              </w:rPr>
              <w:t> </w:t>
            </w:r>
          </w:p>
        </w:tc>
      </w:tr>
      <w:tr w:rsidR="00685994" w:rsidRPr="00080FFB" w:rsidTr="007125CD">
        <w:trPr>
          <w:trHeight w:val="615"/>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 </w:t>
            </w:r>
          </w:p>
        </w:tc>
        <w:tc>
          <w:tcPr>
            <w:tcW w:w="3688" w:type="dxa"/>
            <w:tcBorders>
              <w:top w:val="single" w:sz="4" w:space="0" w:color="auto"/>
              <w:left w:val="nil"/>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Работа на пришкольных участках в школах</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685994" w:rsidRPr="00080FFB" w:rsidRDefault="00685994" w:rsidP="007125CD">
            <w:pPr>
              <w:jc w:val="center"/>
              <w:rPr>
                <w:color w:val="000000"/>
                <w:sz w:val="24"/>
                <w:szCs w:val="24"/>
              </w:rPr>
            </w:pPr>
            <w:r w:rsidRPr="00080FFB">
              <w:rPr>
                <w:color w:val="000000"/>
                <w:sz w:val="24"/>
                <w:szCs w:val="24"/>
              </w:rPr>
              <w:t>чел</w:t>
            </w:r>
          </w:p>
        </w:tc>
        <w:tc>
          <w:tcPr>
            <w:tcW w:w="999" w:type="dxa"/>
            <w:tcBorders>
              <w:top w:val="single" w:sz="4" w:space="0" w:color="auto"/>
              <w:left w:val="nil"/>
              <w:bottom w:val="single" w:sz="4" w:space="0" w:color="auto"/>
              <w:right w:val="single" w:sz="4" w:space="0" w:color="auto"/>
            </w:tcBorders>
            <w:shd w:val="clear" w:color="auto" w:fill="auto"/>
            <w:vAlign w:val="bottom"/>
            <w:hideMark/>
          </w:tcPr>
          <w:p w:rsidR="00685994" w:rsidRPr="00A85D55" w:rsidRDefault="00685994" w:rsidP="007125CD">
            <w:pPr>
              <w:jc w:val="center"/>
              <w:rPr>
                <w:color w:val="000000"/>
                <w:sz w:val="24"/>
                <w:szCs w:val="24"/>
              </w:rPr>
            </w:pPr>
            <w:r w:rsidRPr="00A85D55">
              <w:rPr>
                <w:color w:val="000000"/>
                <w:sz w:val="24"/>
                <w:szCs w:val="24"/>
              </w:rPr>
              <w:t>1200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1016</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-184</w:t>
            </w:r>
          </w:p>
        </w:tc>
        <w:tc>
          <w:tcPr>
            <w:tcW w:w="928" w:type="dxa"/>
            <w:tcBorders>
              <w:top w:val="single" w:sz="4" w:space="0" w:color="auto"/>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0,85</w:t>
            </w:r>
          </w:p>
        </w:tc>
        <w:tc>
          <w:tcPr>
            <w:tcW w:w="1307" w:type="dxa"/>
            <w:tcBorders>
              <w:top w:val="single" w:sz="4" w:space="0" w:color="auto"/>
              <w:left w:val="nil"/>
              <w:bottom w:val="single" w:sz="4" w:space="0" w:color="auto"/>
              <w:right w:val="single" w:sz="4" w:space="0" w:color="auto"/>
            </w:tcBorders>
            <w:shd w:val="clear" w:color="auto" w:fill="auto"/>
            <w:noWrap/>
            <w:vAlign w:val="bottom"/>
            <w:hideMark/>
          </w:tcPr>
          <w:p w:rsidR="00685994" w:rsidRPr="00080FFB" w:rsidRDefault="00685994" w:rsidP="007125CD">
            <w:pPr>
              <w:rPr>
                <w:color w:val="000000"/>
                <w:sz w:val="24"/>
                <w:szCs w:val="24"/>
              </w:rPr>
            </w:pPr>
            <w:r w:rsidRPr="00080FFB">
              <w:rPr>
                <w:color w:val="000000"/>
                <w:sz w:val="24"/>
                <w:szCs w:val="24"/>
              </w:rPr>
              <w:t> </w:t>
            </w:r>
          </w:p>
        </w:tc>
      </w:tr>
      <w:tr w:rsidR="00685994" w:rsidRPr="00080FFB" w:rsidTr="007125CD">
        <w:trPr>
          <w:trHeight w:val="630"/>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5.2.</w:t>
            </w:r>
          </w:p>
        </w:tc>
        <w:tc>
          <w:tcPr>
            <w:tcW w:w="3688"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По МКУ «Управление культуры», в том числе:</w:t>
            </w:r>
          </w:p>
        </w:tc>
        <w:tc>
          <w:tcPr>
            <w:tcW w:w="700"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jc w:val="center"/>
              <w:rPr>
                <w:color w:val="000000"/>
                <w:sz w:val="24"/>
                <w:szCs w:val="24"/>
              </w:rPr>
            </w:pPr>
            <w:r w:rsidRPr="00080FFB">
              <w:rPr>
                <w:color w:val="000000"/>
                <w:sz w:val="24"/>
                <w:szCs w:val="24"/>
              </w:rPr>
              <w:t>чел</w:t>
            </w:r>
          </w:p>
        </w:tc>
        <w:tc>
          <w:tcPr>
            <w:tcW w:w="999" w:type="dxa"/>
            <w:tcBorders>
              <w:top w:val="nil"/>
              <w:left w:val="nil"/>
              <w:bottom w:val="single" w:sz="4" w:space="0" w:color="auto"/>
              <w:right w:val="single" w:sz="4" w:space="0" w:color="auto"/>
            </w:tcBorders>
            <w:shd w:val="clear" w:color="auto" w:fill="auto"/>
            <w:vAlign w:val="bottom"/>
            <w:hideMark/>
          </w:tcPr>
          <w:p w:rsidR="00685994" w:rsidRPr="00A85D55" w:rsidRDefault="00685994" w:rsidP="007125CD">
            <w:pPr>
              <w:jc w:val="center"/>
              <w:rPr>
                <w:color w:val="000000"/>
                <w:sz w:val="24"/>
                <w:szCs w:val="24"/>
              </w:rPr>
            </w:pPr>
            <w:r w:rsidRPr="00A85D55">
              <w:rPr>
                <w:color w:val="000000"/>
                <w:sz w:val="24"/>
                <w:szCs w:val="24"/>
              </w:rPr>
              <w:t>97</w:t>
            </w:r>
          </w:p>
        </w:tc>
        <w:tc>
          <w:tcPr>
            <w:tcW w:w="1134" w:type="dxa"/>
            <w:tcBorders>
              <w:top w:val="nil"/>
              <w:left w:val="nil"/>
              <w:bottom w:val="single" w:sz="4" w:space="0" w:color="auto"/>
              <w:right w:val="single" w:sz="4" w:space="0" w:color="auto"/>
            </w:tcBorders>
            <w:shd w:val="clear" w:color="auto" w:fill="auto"/>
            <w:vAlign w:val="bottom"/>
            <w:hideMark/>
          </w:tcPr>
          <w:p w:rsidR="00685994" w:rsidRPr="00A85D55" w:rsidRDefault="00685994" w:rsidP="007125CD">
            <w:pPr>
              <w:jc w:val="center"/>
              <w:rPr>
                <w:color w:val="000000"/>
                <w:sz w:val="24"/>
                <w:szCs w:val="24"/>
              </w:rPr>
            </w:pPr>
            <w:r w:rsidRPr="00A85D55">
              <w:rPr>
                <w:color w:val="000000"/>
                <w:sz w:val="24"/>
                <w:szCs w:val="24"/>
              </w:rPr>
              <w:t>97</w:t>
            </w:r>
          </w:p>
        </w:tc>
        <w:tc>
          <w:tcPr>
            <w:tcW w:w="869"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0</w:t>
            </w:r>
          </w:p>
        </w:tc>
        <w:tc>
          <w:tcPr>
            <w:tcW w:w="928"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1,00</w:t>
            </w:r>
          </w:p>
        </w:tc>
        <w:tc>
          <w:tcPr>
            <w:tcW w:w="1307" w:type="dxa"/>
            <w:tcBorders>
              <w:top w:val="nil"/>
              <w:left w:val="nil"/>
              <w:bottom w:val="single" w:sz="4" w:space="0" w:color="auto"/>
              <w:right w:val="single" w:sz="4" w:space="0" w:color="auto"/>
            </w:tcBorders>
            <w:shd w:val="clear" w:color="auto" w:fill="auto"/>
            <w:noWrap/>
            <w:vAlign w:val="bottom"/>
            <w:hideMark/>
          </w:tcPr>
          <w:p w:rsidR="00685994" w:rsidRPr="00080FFB" w:rsidRDefault="00685994" w:rsidP="007125CD">
            <w:pPr>
              <w:rPr>
                <w:color w:val="000000"/>
                <w:sz w:val="24"/>
                <w:szCs w:val="24"/>
              </w:rPr>
            </w:pPr>
            <w:r w:rsidRPr="00080FFB">
              <w:rPr>
                <w:color w:val="000000"/>
                <w:sz w:val="24"/>
                <w:szCs w:val="24"/>
              </w:rPr>
              <w:t> </w:t>
            </w:r>
          </w:p>
        </w:tc>
      </w:tr>
      <w:tr w:rsidR="00685994" w:rsidRPr="00080FFB" w:rsidTr="007125CD">
        <w:trPr>
          <w:trHeight w:val="1260"/>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 </w:t>
            </w:r>
          </w:p>
        </w:tc>
        <w:tc>
          <w:tcPr>
            <w:tcW w:w="3688"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Пленэры, региональные и международные летние творческие школы, организация итоговых выставок</w:t>
            </w:r>
          </w:p>
        </w:tc>
        <w:tc>
          <w:tcPr>
            <w:tcW w:w="700"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jc w:val="center"/>
              <w:rPr>
                <w:color w:val="000000"/>
                <w:sz w:val="24"/>
                <w:szCs w:val="24"/>
              </w:rPr>
            </w:pPr>
            <w:r w:rsidRPr="00080FFB">
              <w:rPr>
                <w:color w:val="000000"/>
                <w:sz w:val="24"/>
                <w:szCs w:val="24"/>
              </w:rPr>
              <w:t>чел</w:t>
            </w:r>
          </w:p>
        </w:tc>
        <w:tc>
          <w:tcPr>
            <w:tcW w:w="999" w:type="dxa"/>
            <w:tcBorders>
              <w:top w:val="nil"/>
              <w:left w:val="nil"/>
              <w:bottom w:val="single" w:sz="4" w:space="0" w:color="auto"/>
              <w:right w:val="single" w:sz="4" w:space="0" w:color="auto"/>
            </w:tcBorders>
            <w:shd w:val="clear" w:color="auto" w:fill="auto"/>
            <w:vAlign w:val="bottom"/>
            <w:hideMark/>
          </w:tcPr>
          <w:p w:rsidR="00685994" w:rsidRPr="00A85D55" w:rsidRDefault="00685994" w:rsidP="007125CD">
            <w:pPr>
              <w:jc w:val="center"/>
              <w:rPr>
                <w:color w:val="000000"/>
                <w:sz w:val="24"/>
                <w:szCs w:val="24"/>
              </w:rPr>
            </w:pPr>
            <w:r w:rsidRPr="00A85D55">
              <w:rPr>
                <w:color w:val="000000"/>
                <w:sz w:val="24"/>
                <w:szCs w:val="24"/>
              </w:rPr>
              <w:t>85</w:t>
            </w:r>
          </w:p>
        </w:tc>
        <w:tc>
          <w:tcPr>
            <w:tcW w:w="1134"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85</w:t>
            </w:r>
          </w:p>
        </w:tc>
        <w:tc>
          <w:tcPr>
            <w:tcW w:w="869"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0</w:t>
            </w:r>
          </w:p>
        </w:tc>
        <w:tc>
          <w:tcPr>
            <w:tcW w:w="928"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1,00</w:t>
            </w:r>
          </w:p>
        </w:tc>
        <w:tc>
          <w:tcPr>
            <w:tcW w:w="1307" w:type="dxa"/>
            <w:tcBorders>
              <w:top w:val="nil"/>
              <w:left w:val="nil"/>
              <w:bottom w:val="single" w:sz="4" w:space="0" w:color="auto"/>
              <w:right w:val="single" w:sz="4" w:space="0" w:color="auto"/>
            </w:tcBorders>
            <w:shd w:val="clear" w:color="auto" w:fill="auto"/>
            <w:noWrap/>
            <w:vAlign w:val="bottom"/>
            <w:hideMark/>
          </w:tcPr>
          <w:p w:rsidR="00685994" w:rsidRPr="00080FFB" w:rsidRDefault="00685994" w:rsidP="007125CD">
            <w:pPr>
              <w:rPr>
                <w:color w:val="000000"/>
                <w:sz w:val="24"/>
                <w:szCs w:val="24"/>
              </w:rPr>
            </w:pPr>
            <w:r w:rsidRPr="00080FFB">
              <w:rPr>
                <w:color w:val="000000"/>
                <w:sz w:val="24"/>
                <w:szCs w:val="24"/>
              </w:rPr>
              <w:t> </w:t>
            </w:r>
          </w:p>
        </w:tc>
      </w:tr>
      <w:tr w:rsidR="00685994" w:rsidRPr="00080FFB" w:rsidTr="007125CD">
        <w:trPr>
          <w:trHeight w:val="630"/>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 </w:t>
            </w:r>
          </w:p>
        </w:tc>
        <w:tc>
          <w:tcPr>
            <w:tcW w:w="3688"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Экскурсионные поездки учащихся школ искусств</w:t>
            </w:r>
          </w:p>
        </w:tc>
        <w:tc>
          <w:tcPr>
            <w:tcW w:w="700"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jc w:val="center"/>
              <w:rPr>
                <w:color w:val="000000"/>
                <w:sz w:val="24"/>
                <w:szCs w:val="24"/>
              </w:rPr>
            </w:pPr>
            <w:r w:rsidRPr="00080FFB">
              <w:rPr>
                <w:color w:val="000000"/>
                <w:sz w:val="24"/>
                <w:szCs w:val="24"/>
              </w:rPr>
              <w:t>чел</w:t>
            </w:r>
          </w:p>
        </w:tc>
        <w:tc>
          <w:tcPr>
            <w:tcW w:w="999" w:type="dxa"/>
            <w:tcBorders>
              <w:top w:val="nil"/>
              <w:left w:val="nil"/>
              <w:bottom w:val="single" w:sz="4" w:space="0" w:color="auto"/>
              <w:right w:val="single" w:sz="4" w:space="0" w:color="auto"/>
            </w:tcBorders>
            <w:shd w:val="clear" w:color="auto" w:fill="auto"/>
            <w:vAlign w:val="bottom"/>
            <w:hideMark/>
          </w:tcPr>
          <w:p w:rsidR="00685994" w:rsidRPr="00A85D55" w:rsidRDefault="00685994" w:rsidP="007125CD">
            <w:pPr>
              <w:jc w:val="center"/>
              <w:rPr>
                <w:color w:val="000000"/>
                <w:sz w:val="24"/>
                <w:szCs w:val="24"/>
              </w:rPr>
            </w:pPr>
            <w:r w:rsidRPr="00A85D55">
              <w:rPr>
                <w:color w:val="000000"/>
                <w:sz w:val="24"/>
                <w:szCs w:val="24"/>
              </w:rPr>
              <w:t>12</w:t>
            </w:r>
          </w:p>
        </w:tc>
        <w:tc>
          <w:tcPr>
            <w:tcW w:w="1134"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12</w:t>
            </w:r>
          </w:p>
        </w:tc>
        <w:tc>
          <w:tcPr>
            <w:tcW w:w="869"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0</w:t>
            </w:r>
          </w:p>
        </w:tc>
        <w:tc>
          <w:tcPr>
            <w:tcW w:w="928"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1,00</w:t>
            </w:r>
          </w:p>
        </w:tc>
        <w:tc>
          <w:tcPr>
            <w:tcW w:w="1307" w:type="dxa"/>
            <w:tcBorders>
              <w:top w:val="nil"/>
              <w:left w:val="nil"/>
              <w:bottom w:val="single" w:sz="4" w:space="0" w:color="auto"/>
              <w:right w:val="single" w:sz="4" w:space="0" w:color="auto"/>
            </w:tcBorders>
            <w:shd w:val="clear" w:color="auto" w:fill="auto"/>
            <w:noWrap/>
            <w:vAlign w:val="bottom"/>
            <w:hideMark/>
          </w:tcPr>
          <w:p w:rsidR="00685994" w:rsidRPr="00080FFB" w:rsidRDefault="00685994" w:rsidP="007125CD">
            <w:pPr>
              <w:rPr>
                <w:color w:val="000000"/>
                <w:sz w:val="24"/>
                <w:szCs w:val="24"/>
              </w:rPr>
            </w:pPr>
            <w:r w:rsidRPr="00080FFB">
              <w:rPr>
                <w:color w:val="000000"/>
                <w:sz w:val="24"/>
                <w:szCs w:val="24"/>
              </w:rPr>
              <w:t> </w:t>
            </w:r>
          </w:p>
        </w:tc>
      </w:tr>
      <w:tr w:rsidR="00685994" w:rsidRPr="00080FFB" w:rsidTr="007125CD">
        <w:trPr>
          <w:trHeight w:val="630"/>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5.3.</w:t>
            </w:r>
          </w:p>
        </w:tc>
        <w:tc>
          <w:tcPr>
            <w:tcW w:w="3688"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По учреждениям спорта, в том числе:</w:t>
            </w:r>
          </w:p>
        </w:tc>
        <w:tc>
          <w:tcPr>
            <w:tcW w:w="700"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jc w:val="center"/>
              <w:rPr>
                <w:color w:val="000000"/>
                <w:sz w:val="24"/>
                <w:szCs w:val="24"/>
              </w:rPr>
            </w:pPr>
            <w:r w:rsidRPr="00080FFB">
              <w:rPr>
                <w:color w:val="000000"/>
                <w:sz w:val="24"/>
                <w:szCs w:val="24"/>
              </w:rPr>
              <w:t>чел</w:t>
            </w:r>
          </w:p>
        </w:tc>
        <w:tc>
          <w:tcPr>
            <w:tcW w:w="999" w:type="dxa"/>
            <w:tcBorders>
              <w:top w:val="nil"/>
              <w:left w:val="nil"/>
              <w:bottom w:val="single" w:sz="4" w:space="0" w:color="auto"/>
              <w:right w:val="single" w:sz="4" w:space="0" w:color="auto"/>
            </w:tcBorders>
            <w:shd w:val="clear" w:color="auto" w:fill="auto"/>
            <w:vAlign w:val="bottom"/>
            <w:hideMark/>
          </w:tcPr>
          <w:p w:rsidR="00685994" w:rsidRPr="00A85D55" w:rsidRDefault="00685994" w:rsidP="007125CD">
            <w:pPr>
              <w:jc w:val="center"/>
              <w:rPr>
                <w:color w:val="000000"/>
                <w:sz w:val="24"/>
                <w:szCs w:val="24"/>
              </w:rPr>
            </w:pPr>
            <w:r w:rsidRPr="00A85D55">
              <w:rPr>
                <w:color w:val="000000"/>
                <w:sz w:val="24"/>
                <w:szCs w:val="24"/>
              </w:rPr>
              <w:t>339</w:t>
            </w:r>
          </w:p>
        </w:tc>
        <w:tc>
          <w:tcPr>
            <w:tcW w:w="1134" w:type="dxa"/>
            <w:tcBorders>
              <w:top w:val="nil"/>
              <w:left w:val="nil"/>
              <w:bottom w:val="single" w:sz="4" w:space="0" w:color="auto"/>
              <w:right w:val="single" w:sz="4" w:space="0" w:color="auto"/>
            </w:tcBorders>
            <w:shd w:val="clear" w:color="auto" w:fill="auto"/>
            <w:vAlign w:val="bottom"/>
            <w:hideMark/>
          </w:tcPr>
          <w:p w:rsidR="00685994" w:rsidRPr="00A85D55" w:rsidRDefault="00685994" w:rsidP="007125CD">
            <w:pPr>
              <w:jc w:val="center"/>
              <w:rPr>
                <w:color w:val="000000"/>
                <w:sz w:val="24"/>
                <w:szCs w:val="24"/>
              </w:rPr>
            </w:pPr>
            <w:r w:rsidRPr="00A85D55">
              <w:rPr>
                <w:color w:val="000000"/>
                <w:sz w:val="24"/>
                <w:szCs w:val="24"/>
              </w:rPr>
              <w:t>378</w:t>
            </w:r>
          </w:p>
        </w:tc>
        <w:tc>
          <w:tcPr>
            <w:tcW w:w="869"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39</w:t>
            </w:r>
          </w:p>
        </w:tc>
        <w:tc>
          <w:tcPr>
            <w:tcW w:w="928"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1,12</w:t>
            </w:r>
          </w:p>
        </w:tc>
        <w:tc>
          <w:tcPr>
            <w:tcW w:w="1307" w:type="dxa"/>
            <w:tcBorders>
              <w:top w:val="nil"/>
              <w:left w:val="nil"/>
              <w:bottom w:val="single" w:sz="4" w:space="0" w:color="auto"/>
              <w:right w:val="single" w:sz="4" w:space="0" w:color="auto"/>
            </w:tcBorders>
            <w:shd w:val="clear" w:color="auto" w:fill="auto"/>
            <w:noWrap/>
            <w:vAlign w:val="bottom"/>
            <w:hideMark/>
          </w:tcPr>
          <w:p w:rsidR="00685994" w:rsidRPr="00080FFB" w:rsidRDefault="00685994" w:rsidP="007125CD">
            <w:pPr>
              <w:rPr>
                <w:color w:val="000000"/>
                <w:sz w:val="24"/>
                <w:szCs w:val="24"/>
              </w:rPr>
            </w:pPr>
            <w:r w:rsidRPr="00080FFB">
              <w:rPr>
                <w:color w:val="000000"/>
                <w:sz w:val="24"/>
                <w:szCs w:val="24"/>
              </w:rPr>
              <w:t> </w:t>
            </w:r>
          </w:p>
        </w:tc>
      </w:tr>
      <w:tr w:rsidR="00685994" w:rsidRPr="00080FFB" w:rsidTr="007125CD">
        <w:trPr>
          <w:trHeight w:val="630"/>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 </w:t>
            </w:r>
          </w:p>
        </w:tc>
        <w:tc>
          <w:tcPr>
            <w:tcW w:w="3688"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Лагерь дневного пребывания детей</w:t>
            </w:r>
          </w:p>
        </w:tc>
        <w:tc>
          <w:tcPr>
            <w:tcW w:w="700"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jc w:val="center"/>
              <w:rPr>
                <w:color w:val="000000"/>
                <w:sz w:val="24"/>
                <w:szCs w:val="24"/>
              </w:rPr>
            </w:pPr>
            <w:r w:rsidRPr="00080FFB">
              <w:rPr>
                <w:color w:val="000000"/>
                <w:sz w:val="24"/>
                <w:szCs w:val="24"/>
              </w:rPr>
              <w:t>чел</w:t>
            </w:r>
          </w:p>
        </w:tc>
        <w:tc>
          <w:tcPr>
            <w:tcW w:w="999" w:type="dxa"/>
            <w:tcBorders>
              <w:top w:val="nil"/>
              <w:left w:val="nil"/>
              <w:bottom w:val="single" w:sz="4" w:space="0" w:color="auto"/>
              <w:right w:val="single" w:sz="4" w:space="0" w:color="auto"/>
            </w:tcBorders>
            <w:shd w:val="clear" w:color="auto" w:fill="auto"/>
            <w:vAlign w:val="bottom"/>
            <w:hideMark/>
          </w:tcPr>
          <w:p w:rsidR="00685994" w:rsidRPr="00A85D55" w:rsidRDefault="00685994" w:rsidP="007125CD">
            <w:pPr>
              <w:jc w:val="center"/>
              <w:rPr>
                <w:color w:val="000000"/>
                <w:sz w:val="24"/>
                <w:szCs w:val="24"/>
              </w:rPr>
            </w:pPr>
            <w:r w:rsidRPr="00A85D55">
              <w:rPr>
                <w:color w:val="000000"/>
                <w:sz w:val="24"/>
                <w:szCs w:val="24"/>
              </w:rPr>
              <w:t>90</w:t>
            </w:r>
          </w:p>
        </w:tc>
        <w:tc>
          <w:tcPr>
            <w:tcW w:w="1134"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90</w:t>
            </w:r>
          </w:p>
        </w:tc>
        <w:tc>
          <w:tcPr>
            <w:tcW w:w="869"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0</w:t>
            </w:r>
          </w:p>
        </w:tc>
        <w:tc>
          <w:tcPr>
            <w:tcW w:w="928"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1,00</w:t>
            </w:r>
          </w:p>
        </w:tc>
        <w:tc>
          <w:tcPr>
            <w:tcW w:w="1307" w:type="dxa"/>
            <w:tcBorders>
              <w:top w:val="nil"/>
              <w:left w:val="nil"/>
              <w:bottom w:val="single" w:sz="4" w:space="0" w:color="auto"/>
              <w:right w:val="single" w:sz="4" w:space="0" w:color="auto"/>
            </w:tcBorders>
            <w:shd w:val="clear" w:color="auto" w:fill="auto"/>
            <w:noWrap/>
            <w:vAlign w:val="bottom"/>
            <w:hideMark/>
          </w:tcPr>
          <w:p w:rsidR="00685994" w:rsidRPr="00080FFB" w:rsidRDefault="00685994" w:rsidP="007125CD">
            <w:pPr>
              <w:rPr>
                <w:color w:val="000000"/>
                <w:sz w:val="24"/>
                <w:szCs w:val="24"/>
              </w:rPr>
            </w:pPr>
            <w:r w:rsidRPr="00080FFB">
              <w:rPr>
                <w:color w:val="000000"/>
                <w:sz w:val="24"/>
                <w:szCs w:val="24"/>
              </w:rPr>
              <w:t> </w:t>
            </w:r>
          </w:p>
        </w:tc>
      </w:tr>
      <w:tr w:rsidR="00685994" w:rsidRPr="00080FFB" w:rsidTr="007125CD">
        <w:trPr>
          <w:trHeight w:val="630"/>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 </w:t>
            </w:r>
          </w:p>
        </w:tc>
        <w:tc>
          <w:tcPr>
            <w:tcW w:w="3688"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Учебно-тренировочные сборы ДЮСШ</w:t>
            </w:r>
          </w:p>
        </w:tc>
        <w:tc>
          <w:tcPr>
            <w:tcW w:w="700"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jc w:val="center"/>
              <w:rPr>
                <w:color w:val="000000"/>
                <w:sz w:val="24"/>
                <w:szCs w:val="24"/>
              </w:rPr>
            </w:pPr>
            <w:r w:rsidRPr="00080FFB">
              <w:rPr>
                <w:color w:val="000000"/>
                <w:sz w:val="24"/>
                <w:szCs w:val="24"/>
              </w:rPr>
              <w:t>чел</w:t>
            </w:r>
          </w:p>
        </w:tc>
        <w:tc>
          <w:tcPr>
            <w:tcW w:w="999" w:type="dxa"/>
            <w:tcBorders>
              <w:top w:val="nil"/>
              <w:left w:val="nil"/>
              <w:bottom w:val="single" w:sz="4" w:space="0" w:color="auto"/>
              <w:right w:val="single" w:sz="4" w:space="0" w:color="auto"/>
            </w:tcBorders>
            <w:shd w:val="clear" w:color="auto" w:fill="auto"/>
            <w:vAlign w:val="bottom"/>
            <w:hideMark/>
          </w:tcPr>
          <w:p w:rsidR="00685994" w:rsidRPr="00A85D55" w:rsidRDefault="00685994" w:rsidP="007125CD">
            <w:pPr>
              <w:jc w:val="center"/>
              <w:rPr>
                <w:color w:val="000000"/>
                <w:sz w:val="24"/>
                <w:szCs w:val="24"/>
              </w:rPr>
            </w:pPr>
            <w:r w:rsidRPr="00A85D55">
              <w:rPr>
                <w:color w:val="000000"/>
                <w:sz w:val="24"/>
                <w:szCs w:val="24"/>
              </w:rPr>
              <w:t>25</w:t>
            </w:r>
          </w:p>
        </w:tc>
        <w:tc>
          <w:tcPr>
            <w:tcW w:w="1134"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44</w:t>
            </w:r>
          </w:p>
        </w:tc>
        <w:tc>
          <w:tcPr>
            <w:tcW w:w="869"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19</w:t>
            </w:r>
          </w:p>
        </w:tc>
        <w:tc>
          <w:tcPr>
            <w:tcW w:w="928"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1,76</w:t>
            </w:r>
          </w:p>
        </w:tc>
        <w:tc>
          <w:tcPr>
            <w:tcW w:w="1307" w:type="dxa"/>
            <w:tcBorders>
              <w:top w:val="nil"/>
              <w:left w:val="nil"/>
              <w:bottom w:val="single" w:sz="4" w:space="0" w:color="auto"/>
              <w:right w:val="single" w:sz="4" w:space="0" w:color="auto"/>
            </w:tcBorders>
            <w:shd w:val="clear" w:color="auto" w:fill="auto"/>
            <w:noWrap/>
            <w:vAlign w:val="bottom"/>
            <w:hideMark/>
          </w:tcPr>
          <w:p w:rsidR="00685994" w:rsidRPr="00080FFB" w:rsidRDefault="00685994" w:rsidP="007125CD">
            <w:pPr>
              <w:rPr>
                <w:color w:val="000000"/>
                <w:sz w:val="24"/>
                <w:szCs w:val="24"/>
              </w:rPr>
            </w:pPr>
            <w:r w:rsidRPr="00080FFB">
              <w:rPr>
                <w:color w:val="000000"/>
                <w:sz w:val="24"/>
                <w:szCs w:val="24"/>
              </w:rPr>
              <w:t> </w:t>
            </w:r>
          </w:p>
        </w:tc>
      </w:tr>
      <w:tr w:rsidR="00685994" w:rsidRPr="00080FFB" w:rsidTr="007125CD">
        <w:trPr>
          <w:trHeight w:val="315"/>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 </w:t>
            </w:r>
          </w:p>
        </w:tc>
        <w:tc>
          <w:tcPr>
            <w:tcW w:w="3688"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Многодневные походы ДЮСШ</w:t>
            </w:r>
          </w:p>
        </w:tc>
        <w:tc>
          <w:tcPr>
            <w:tcW w:w="700"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jc w:val="center"/>
              <w:rPr>
                <w:color w:val="000000"/>
                <w:sz w:val="24"/>
                <w:szCs w:val="24"/>
              </w:rPr>
            </w:pPr>
            <w:r w:rsidRPr="00080FFB">
              <w:rPr>
                <w:color w:val="000000"/>
                <w:sz w:val="24"/>
                <w:szCs w:val="24"/>
              </w:rPr>
              <w:t>чел</w:t>
            </w:r>
          </w:p>
        </w:tc>
        <w:tc>
          <w:tcPr>
            <w:tcW w:w="999" w:type="dxa"/>
            <w:tcBorders>
              <w:top w:val="nil"/>
              <w:left w:val="nil"/>
              <w:bottom w:val="single" w:sz="4" w:space="0" w:color="auto"/>
              <w:right w:val="single" w:sz="4" w:space="0" w:color="auto"/>
            </w:tcBorders>
            <w:shd w:val="clear" w:color="auto" w:fill="auto"/>
            <w:vAlign w:val="bottom"/>
            <w:hideMark/>
          </w:tcPr>
          <w:p w:rsidR="00685994" w:rsidRPr="00A85D55" w:rsidRDefault="00685994" w:rsidP="007125CD">
            <w:pPr>
              <w:jc w:val="center"/>
              <w:rPr>
                <w:color w:val="000000"/>
                <w:sz w:val="24"/>
                <w:szCs w:val="24"/>
              </w:rPr>
            </w:pPr>
            <w:r w:rsidRPr="00A85D55">
              <w:rPr>
                <w:color w:val="000000"/>
                <w:sz w:val="24"/>
                <w:szCs w:val="24"/>
              </w:rPr>
              <w:t>112</w:t>
            </w:r>
          </w:p>
        </w:tc>
        <w:tc>
          <w:tcPr>
            <w:tcW w:w="1134"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116</w:t>
            </w:r>
          </w:p>
        </w:tc>
        <w:tc>
          <w:tcPr>
            <w:tcW w:w="869"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4</w:t>
            </w:r>
          </w:p>
        </w:tc>
        <w:tc>
          <w:tcPr>
            <w:tcW w:w="928"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1,04</w:t>
            </w:r>
          </w:p>
        </w:tc>
        <w:tc>
          <w:tcPr>
            <w:tcW w:w="1307" w:type="dxa"/>
            <w:tcBorders>
              <w:top w:val="nil"/>
              <w:left w:val="nil"/>
              <w:bottom w:val="single" w:sz="4" w:space="0" w:color="auto"/>
              <w:right w:val="single" w:sz="4" w:space="0" w:color="auto"/>
            </w:tcBorders>
            <w:shd w:val="clear" w:color="auto" w:fill="auto"/>
            <w:noWrap/>
            <w:vAlign w:val="bottom"/>
            <w:hideMark/>
          </w:tcPr>
          <w:p w:rsidR="00685994" w:rsidRPr="00080FFB" w:rsidRDefault="00685994" w:rsidP="007125CD">
            <w:pPr>
              <w:rPr>
                <w:color w:val="000000"/>
                <w:sz w:val="24"/>
                <w:szCs w:val="24"/>
              </w:rPr>
            </w:pPr>
            <w:r w:rsidRPr="00080FFB">
              <w:rPr>
                <w:color w:val="000000"/>
                <w:sz w:val="24"/>
                <w:szCs w:val="24"/>
              </w:rPr>
              <w:t> </w:t>
            </w:r>
          </w:p>
        </w:tc>
      </w:tr>
      <w:tr w:rsidR="00685994" w:rsidRPr="00080FFB" w:rsidTr="007125CD">
        <w:trPr>
          <w:trHeight w:val="630"/>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 </w:t>
            </w:r>
          </w:p>
        </w:tc>
        <w:tc>
          <w:tcPr>
            <w:tcW w:w="3688"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rPr>
                <w:color w:val="000000"/>
                <w:sz w:val="24"/>
                <w:szCs w:val="24"/>
              </w:rPr>
            </w:pPr>
            <w:r w:rsidRPr="00080FFB">
              <w:rPr>
                <w:color w:val="000000"/>
                <w:sz w:val="24"/>
                <w:szCs w:val="24"/>
              </w:rPr>
              <w:t>Многодневные походы МСОУ ЦФП «Мегаполис-спорт»</w:t>
            </w:r>
          </w:p>
        </w:tc>
        <w:tc>
          <w:tcPr>
            <w:tcW w:w="700" w:type="dxa"/>
            <w:tcBorders>
              <w:top w:val="nil"/>
              <w:left w:val="nil"/>
              <w:bottom w:val="single" w:sz="4" w:space="0" w:color="auto"/>
              <w:right w:val="single" w:sz="4" w:space="0" w:color="auto"/>
            </w:tcBorders>
            <w:shd w:val="clear" w:color="auto" w:fill="auto"/>
            <w:vAlign w:val="bottom"/>
            <w:hideMark/>
          </w:tcPr>
          <w:p w:rsidR="00685994" w:rsidRPr="00080FFB" w:rsidRDefault="00685994" w:rsidP="007125CD">
            <w:pPr>
              <w:jc w:val="center"/>
              <w:rPr>
                <w:color w:val="000000"/>
                <w:sz w:val="24"/>
                <w:szCs w:val="24"/>
              </w:rPr>
            </w:pPr>
            <w:r w:rsidRPr="00080FFB">
              <w:rPr>
                <w:color w:val="000000"/>
                <w:sz w:val="24"/>
                <w:szCs w:val="24"/>
              </w:rPr>
              <w:t>чел</w:t>
            </w:r>
          </w:p>
        </w:tc>
        <w:tc>
          <w:tcPr>
            <w:tcW w:w="999" w:type="dxa"/>
            <w:tcBorders>
              <w:top w:val="nil"/>
              <w:left w:val="nil"/>
              <w:bottom w:val="single" w:sz="4" w:space="0" w:color="auto"/>
              <w:right w:val="single" w:sz="4" w:space="0" w:color="auto"/>
            </w:tcBorders>
            <w:shd w:val="clear" w:color="auto" w:fill="auto"/>
            <w:vAlign w:val="bottom"/>
            <w:hideMark/>
          </w:tcPr>
          <w:p w:rsidR="00685994" w:rsidRPr="00A85D55" w:rsidRDefault="00685994" w:rsidP="007125CD">
            <w:pPr>
              <w:jc w:val="center"/>
              <w:rPr>
                <w:color w:val="000000"/>
                <w:sz w:val="24"/>
                <w:szCs w:val="24"/>
              </w:rPr>
            </w:pPr>
            <w:r w:rsidRPr="00A85D55">
              <w:rPr>
                <w:color w:val="000000"/>
                <w:sz w:val="24"/>
                <w:szCs w:val="24"/>
              </w:rPr>
              <w:t>112</w:t>
            </w:r>
          </w:p>
        </w:tc>
        <w:tc>
          <w:tcPr>
            <w:tcW w:w="1134"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128</w:t>
            </w:r>
          </w:p>
        </w:tc>
        <w:tc>
          <w:tcPr>
            <w:tcW w:w="869"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16</w:t>
            </w:r>
          </w:p>
        </w:tc>
        <w:tc>
          <w:tcPr>
            <w:tcW w:w="928" w:type="dxa"/>
            <w:tcBorders>
              <w:top w:val="nil"/>
              <w:left w:val="nil"/>
              <w:bottom w:val="single" w:sz="4" w:space="0" w:color="auto"/>
              <w:right w:val="single" w:sz="4" w:space="0" w:color="auto"/>
            </w:tcBorders>
            <w:shd w:val="clear" w:color="auto" w:fill="auto"/>
            <w:noWrap/>
            <w:vAlign w:val="bottom"/>
            <w:hideMark/>
          </w:tcPr>
          <w:p w:rsidR="00685994" w:rsidRPr="00A85D55" w:rsidRDefault="00685994" w:rsidP="007125CD">
            <w:pPr>
              <w:jc w:val="center"/>
              <w:rPr>
                <w:color w:val="000000"/>
                <w:sz w:val="24"/>
                <w:szCs w:val="24"/>
              </w:rPr>
            </w:pPr>
            <w:r w:rsidRPr="00A85D55">
              <w:rPr>
                <w:color w:val="000000"/>
                <w:sz w:val="24"/>
                <w:szCs w:val="24"/>
              </w:rPr>
              <w:t>1,14</w:t>
            </w:r>
          </w:p>
        </w:tc>
        <w:tc>
          <w:tcPr>
            <w:tcW w:w="1307" w:type="dxa"/>
            <w:tcBorders>
              <w:top w:val="nil"/>
              <w:left w:val="nil"/>
              <w:bottom w:val="single" w:sz="4" w:space="0" w:color="auto"/>
              <w:right w:val="single" w:sz="4" w:space="0" w:color="auto"/>
            </w:tcBorders>
            <w:shd w:val="clear" w:color="auto" w:fill="auto"/>
            <w:noWrap/>
            <w:vAlign w:val="bottom"/>
            <w:hideMark/>
          </w:tcPr>
          <w:p w:rsidR="00685994" w:rsidRPr="00080FFB" w:rsidRDefault="00685994" w:rsidP="007125CD">
            <w:pPr>
              <w:rPr>
                <w:color w:val="000000"/>
                <w:sz w:val="24"/>
                <w:szCs w:val="24"/>
              </w:rPr>
            </w:pPr>
            <w:r w:rsidRPr="00080FFB">
              <w:rPr>
                <w:color w:val="000000"/>
                <w:sz w:val="24"/>
                <w:szCs w:val="24"/>
              </w:rPr>
              <w:t> </w:t>
            </w:r>
          </w:p>
        </w:tc>
      </w:tr>
    </w:tbl>
    <w:p w:rsidR="00685994" w:rsidRPr="00287483" w:rsidRDefault="00685994" w:rsidP="00685994">
      <w:pPr>
        <w:widowControl w:val="0"/>
        <w:autoSpaceDE w:val="0"/>
        <w:autoSpaceDN w:val="0"/>
        <w:adjustRightInd w:val="0"/>
        <w:jc w:val="center"/>
        <w:rPr>
          <w:rFonts w:eastAsiaTheme="minorEastAsia"/>
          <w:b/>
          <w:sz w:val="28"/>
          <w:szCs w:val="28"/>
        </w:rPr>
      </w:pPr>
    </w:p>
    <w:p w:rsidR="00685994" w:rsidRDefault="00685994" w:rsidP="00685994">
      <w:pPr>
        <w:widowControl w:val="0"/>
        <w:autoSpaceDE w:val="0"/>
        <w:autoSpaceDN w:val="0"/>
        <w:adjustRightInd w:val="0"/>
        <w:jc w:val="center"/>
        <w:rPr>
          <w:b/>
          <w:bCs/>
          <w:color w:val="000000"/>
          <w:sz w:val="28"/>
          <w:szCs w:val="28"/>
          <w:vertAlign w:val="subscript"/>
        </w:rPr>
      </w:pPr>
      <w:r w:rsidRPr="00080FFB">
        <w:rPr>
          <w:b/>
          <w:bCs/>
          <w:color w:val="000000"/>
          <w:sz w:val="28"/>
          <w:szCs w:val="28"/>
        </w:rPr>
        <w:t>Расчет степени достижения целей (</w:t>
      </w:r>
      <w:proofErr w:type="spellStart"/>
      <w:r w:rsidRPr="00080FFB">
        <w:rPr>
          <w:b/>
          <w:bCs/>
          <w:color w:val="000000"/>
          <w:sz w:val="28"/>
          <w:szCs w:val="28"/>
        </w:rPr>
        <w:t>С</w:t>
      </w:r>
      <w:r w:rsidRPr="00080FFB">
        <w:rPr>
          <w:b/>
          <w:bCs/>
          <w:color w:val="000000"/>
          <w:sz w:val="28"/>
          <w:szCs w:val="28"/>
          <w:vertAlign w:val="subscript"/>
        </w:rPr>
        <w:t>дц</w:t>
      </w:r>
      <w:proofErr w:type="spellEnd"/>
      <w:r w:rsidRPr="00080FFB">
        <w:rPr>
          <w:b/>
          <w:bCs/>
          <w:color w:val="000000"/>
          <w:sz w:val="28"/>
          <w:szCs w:val="28"/>
          <w:vertAlign w:val="subscript"/>
        </w:rPr>
        <w:t>)</w:t>
      </w:r>
    </w:p>
    <w:p w:rsidR="00685994" w:rsidRDefault="00685994" w:rsidP="00685994">
      <w:pPr>
        <w:widowControl w:val="0"/>
        <w:autoSpaceDE w:val="0"/>
        <w:autoSpaceDN w:val="0"/>
        <w:adjustRightInd w:val="0"/>
        <w:jc w:val="both"/>
        <w:rPr>
          <w:color w:val="000000"/>
          <w:sz w:val="24"/>
          <w:szCs w:val="24"/>
        </w:rPr>
      </w:pPr>
      <w:proofErr w:type="spellStart"/>
      <w:r w:rsidRPr="00080FFB">
        <w:rPr>
          <w:b/>
          <w:bCs/>
          <w:color w:val="000000"/>
          <w:sz w:val="28"/>
          <w:szCs w:val="28"/>
        </w:rPr>
        <w:t>С</w:t>
      </w:r>
      <w:r w:rsidRPr="00080FFB">
        <w:rPr>
          <w:b/>
          <w:bCs/>
          <w:color w:val="000000"/>
          <w:sz w:val="28"/>
          <w:szCs w:val="28"/>
          <w:vertAlign w:val="subscript"/>
        </w:rPr>
        <w:t>дц</w:t>
      </w:r>
      <w:proofErr w:type="spellEnd"/>
      <w:r>
        <w:rPr>
          <w:b/>
          <w:bCs/>
          <w:color w:val="000000"/>
          <w:sz w:val="28"/>
          <w:szCs w:val="28"/>
          <w:vertAlign w:val="subscript"/>
        </w:rPr>
        <w:t xml:space="preserve"> = </w:t>
      </w:r>
      <w:r w:rsidRPr="00080FFB">
        <w:rPr>
          <w:color w:val="000000"/>
          <w:sz w:val="24"/>
          <w:szCs w:val="24"/>
        </w:rPr>
        <w:t>(1</w:t>
      </w:r>
      <w:r>
        <w:rPr>
          <w:color w:val="000000"/>
          <w:sz w:val="24"/>
          <w:szCs w:val="24"/>
        </w:rPr>
        <w:t>+1+1+1+0,95</w:t>
      </w:r>
      <w:r w:rsidRPr="00080FFB">
        <w:rPr>
          <w:color w:val="000000"/>
          <w:sz w:val="24"/>
          <w:szCs w:val="24"/>
        </w:rPr>
        <w:t>)</w:t>
      </w:r>
      <w:r>
        <w:rPr>
          <w:color w:val="000000"/>
          <w:sz w:val="24"/>
          <w:szCs w:val="24"/>
        </w:rPr>
        <w:t xml:space="preserve">/ 5 </w:t>
      </w:r>
      <w:r w:rsidRPr="00080FFB">
        <w:rPr>
          <w:color w:val="000000"/>
          <w:sz w:val="24"/>
          <w:szCs w:val="24"/>
        </w:rPr>
        <w:t>=</w:t>
      </w:r>
      <w:r w:rsidR="00640E41">
        <w:rPr>
          <w:color w:val="000000"/>
          <w:sz w:val="24"/>
          <w:szCs w:val="24"/>
        </w:rPr>
        <w:t xml:space="preserve">  0,99</w:t>
      </w:r>
    </w:p>
    <w:p w:rsidR="00685994" w:rsidRDefault="00685994" w:rsidP="00685994">
      <w:pPr>
        <w:widowControl w:val="0"/>
        <w:autoSpaceDE w:val="0"/>
        <w:autoSpaceDN w:val="0"/>
        <w:adjustRightInd w:val="0"/>
        <w:jc w:val="both"/>
        <w:rPr>
          <w:rFonts w:eastAsiaTheme="minorEastAsia"/>
          <w:sz w:val="24"/>
          <w:szCs w:val="24"/>
        </w:rPr>
      </w:pPr>
    </w:p>
    <w:p w:rsidR="007132D1" w:rsidRPr="007132D1" w:rsidRDefault="007132D1" w:rsidP="007132D1">
      <w:pPr>
        <w:tabs>
          <w:tab w:val="left" w:pos="11907"/>
        </w:tabs>
        <w:ind w:firstLine="709"/>
        <w:jc w:val="center"/>
        <w:rPr>
          <w:b/>
          <w:sz w:val="28"/>
          <w:szCs w:val="28"/>
        </w:rPr>
      </w:pPr>
      <w:r w:rsidRPr="007132D1">
        <w:rPr>
          <w:rFonts w:eastAsiaTheme="minorEastAsia"/>
          <w:b/>
          <w:sz w:val="28"/>
          <w:szCs w:val="28"/>
        </w:rPr>
        <w:t xml:space="preserve">3. </w:t>
      </w:r>
      <w:r>
        <w:rPr>
          <w:b/>
          <w:sz w:val="28"/>
          <w:szCs w:val="28"/>
        </w:rPr>
        <w:t>Информация</w:t>
      </w:r>
      <w:r w:rsidRPr="007132D1">
        <w:rPr>
          <w:b/>
          <w:sz w:val="28"/>
          <w:szCs w:val="28"/>
        </w:rPr>
        <w:t xml:space="preserve"> о внесенных в муниципальную программу </w:t>
      </w:r>
      <w:r w:rsidRPr="00685994">
        <w:rPr>
          <w:b/>
          <w:color w:val="000000"/>
          <w:sz w:val="28"/>
          <w:szCs w:val="28"/>
        </w:rPr>
        <w:t>«Организация отдыха, оздоровления и занятости детей и подростков города Саянска»</w:t>
      </w:r>
      <w:r>
        <w:rPr>
          <w:b/>
          <w:color w:val="000000"/>
          <w:sz w:val="28"/>
          <w:szCs w:val="28"/>
        </w:rPr>
        <w:t xml:space="preserve"> </w:t>
      </w:r>
      <w:r w:rsidRPr="007132D1">
        <w:rPr>
          <w:b/>
          <w:sz w:val="28"/>
          <w:szCs w:val="28"/>
        </w:rPr>
        <w:t>изменениях</w:t>
      </w:r>
      <w:r>
        <w:rPr>
          <w:b/>
          <w:sz w:val="28"/>
          <w:szCs w:val="28"/>
        </w:rPr>
        <w:t xml:space="preserve"> в 2018 году</w:t>
      </w:r>
    </w:p>
    <w:p w:rsidR="00685994" w:rsidRPr="00640E41" w:rsidRDefault="007132D1" w:rsidP="00640E41">
      <w:pPr>
        <w:widowControl w:val="0"/>
        <w:autoSpaceDE w:val="0"/>
        <w:autoSpaceDN w:val="0"/>
        <w:adjustRightInd w:val="0"/>
        <w:ind w:firstLine="720"/>
        <w:jc w:val="both"/>
        <w:rPr>
          <w:sz w:val="28"/>
          <w:szCs w:val="28"/>
        </w:rPr>
      </w:pPr>
      <w:proofErr w:type="gramStart"/>
      <w:r w:rsidRPr="00640E41">
        <w:rPr>
          <w:bCs/>
          <w:sz w:val="28"/>
          <w:szCs w:val="28"/>
          <w:lang w:eastAsia="zh-CN"/>
        </w:rPr>
        <w:t xml:space="preserve">В 2018 году в  </w:t>
      </w:r>
      <w:r w:rsidRPr="00640E41">
        <w:rPr>
          <w:color w:val="000000"/>
          <w:sz w:val="28"/>
          <w:szCs w:val="28"/>
        </w:rPr>
        <w:t xml:space="preserve">муниципальную программу «Организация отдыха, оздоровления и занятости детей и подростков города Саянска» </w:t>
      </w:r>
      <w:r w:rsidRPr="00640E41">
        <w:rPr>
          <w:bCs/>
          <w:color w:val="000000"/>
          <w:sz w:val="28"/>
          <w:szCs w:val="28"/>
        </w:rPr>
        <w:t>постановлением администрации городского округа муниципального образования «город Саянск»</w:t>
      </w:r>
      <w:r w:rsidR="00640E41">
        <w:rPr>
          <w:bCs/>
          <w:color w:val="000000"/>
          <w:sz w:val="28"/>
          <w:szCs w:val="28"/>
        </w:rPr>
        <w:t xml:space="preserve"> </w:t>
      </w:r>
      <w:r w:rsidRPr="00640E41">
        <w:rPr>
          <w:bCs/>
          <w:sz w:val="28"/>
          <w:szCs w:val="28"/>
          <w:lang w:eastAsia="zh-CN"/>
        </w:rPr>
        <w:t>от 01.10.2018  № 110-37-1001-18 «</w:t>
      </w:r>
      <w:r w:rsidRPr="00640E41">
        <w:rPr>
          <w:sz w:val="28"/>
          <w:szCs w:val="28"/>
        </w:rPr>
        <w:t xml:space="preserve">О внесении изменений в муниципальную программу </w:t>
      </w:r>
      <w:r w:rsidRPr="00640E41">
        <w:rPr>
          <w:bCs/>
          <w:sz w:val="28"/>
          <w:szCs w:val="28"/>
        </w:rPr>
        <w:t xml:space="preserve">«Организация отдыха, оздоровления и занятости детей и подростков города Саянска» на 2016 - 2020 годы» </w:t>
      </w:r>
      <w:r w:rsidRPr="00640E41">
        <w:rPr>
          <w:color w:val="000000"/>
          <w:sz w:val="28"/>
          <w:szCs w:val="28"/>
        </w:rPr>
        <w:t xml:space="preserve">были внесены изменения </w:t>
      </w:r>
      <w:r w:rsidR="00640E41" w:rsidRPr="00640E41">
        <w:rPr>
          <w:color w:val="000000"/>
          <w:sz w:val="28"/>
          <w:szCs w:val="28"/>
        </w:rPr>
        <w:t xml:space="preserve">в наименование муниципальной программы, продлен срок </w:t>
      </w:r>
      <w:r w:rsidR="00640E41">
        <w:rPr>
          <w:color w:val="000000"/>
          <w:sz w:val="28"/>
          <w:szCs w:val="28"/>
        </w:rPr>
        <w:t xml:space="preserve">ее </w:t>
      </w:r>
      <w:r w:rsidR="00640E41" w:rsidRPr="00640E41">
        <w:rPr>
          <w:color w:val="000000"/>
          <w:sz w:val="28"/>
          <w:szCs w:val="28"/>
        </w:rPr>
        <w:t>исполнения до 2021</w:t>
      </w:r>
      <w:proofErr w:type="gramEnd"/>
      <w:r w:rsidR="00640E41" w:rsidRPr="00640E41">
        <w:rPr>
          <w:color w:val="000000"/>
          <w:sz w:val="28"/>
          <w:szCs w:val="28"/>
        </w:rPr>
        <w:t xml:space="preserve"> года</w:t>
      </w:r>
      <w:r w:rsidR="00640E41">
        <w:rPr>
          <w:color w:val="000000"/>
          <w:sz w:val="28"/>
          <w:szCs w:val="28"/>
        </w:rPr>
        <w:t xml:space="preserve">, </w:t>
      </w:r>
      <w:r w:rsidR="00640E41">
        <w:rPr>
          <w:sz w:val="28"/>
          <w:szCs w:val="28"/>
        </w:rPr>
        <w:t>проведена корректировка объемов</w:t>
      </w:r>
      <w:r w:rsidR="00640E41" w:rsidRPr="00640E41">
        <w:rPr>
          <w:sz w:val="28"/>
          <w:szCs w:val="28"/>
        </w:rPr>
        <w:t xml:space="preserve"> финансирования мероприятий. </w:t>
      </w:r>
    </w:p>
    <w:p w:rsidR="00685994" w:rsidRDefault="00685994" w:rsidP="00685994">
      <w:pPr>
        <w:widowControl w:val="0"/>
        <w:autoSpaceDE w:val="0"/>
        <w:autoSpaceDN w:val="0"/>
        <w:adjustRightInd w:val="0"/>
        <w:jc w:val="center"/>
        <w:rPr>
          <w:b/>
          <w:sz w:val="28"/>
          <w:szCs w:val="28"/>
        </w:rPr>
      </w:pPr>
      <w:r>
        <w:rPr>
          <w:b/>
          <w:sz w:val="28"/>
          <w:szCs w:val="28"/>
        </w:rPr>
        <w:lastRenderedPageBreak/>
        <w:t xml:space="preserve">2.2. </w:t>
      </w:r>
      <w:r w:rsidRPr="00287483">
        <w:rPr>
          <w:b/>
          <w:sz w:val="28"/>
          <w:szCs w:val="28"/>
        </w:rPr>
        <w:t>Анализ объема финансирования</w:t>
      </w:r>
      <w:r>
        <w:rPr>
          <w:b/>
          <w:sz w:val="28"/>
          <w:szCs w:val="28"/>
        </w:rPr>
        <w:t xml:space="preserve"> муниципальной программы</w:t>
      </w:r>
    </w:p>
    <w:p w:rsidR="00685994" w:rsidRDefault="00685994" w:rsidP="00685994">
      <w:pPr>
        <w:widowControl w:val="0"/>
        <w:autoSpaceDE w:val="0"/>
        <w:autoSpaceDN w:val="0"/>
        <w:adjustRightInd w:val="0"/>
        <w:jc w:val="center"/>
        <w:rPr>
          <w:b/>
          <w:sz w:val="28"/>
          <w:szCs w:val="28"/>
        </w:rPr>
      </w:pPr>
      <w:r w:rsidRPr="00685994">
        <w:rPr>
          <w:b/>
          <w:color w:val="000000"/>
          <w:sz w:val="28"/>
          <w:szCs w:val="28"/>
        </w:rPr>
        <w:t>«Организация отдыха, оздоровления и занятости детей и подростков города Саянска» в 2018 году</w:t>
      </w:r>
    </w:p>
    <w:tbl>
      <w:tblPr>
        <w:tblW w:w="10268" w:type="dxa"/>
        <w:tblInd w:w="-318" w:type="dxa"/>
        <w:tblLayout w:type="fixed"/>
        <w:tblLook w:val="04A0" w:firstRow="1" w:lastRow="0" w:firstColumn="1" w:lastColumn="0" w:noHBand="0" w:noVBand="1"/>
      </w:tblPr>
      <w:tblGrid>
        <w:gridCol w:w="540"/>
        <w:gridCol w:w="3005"/>
        <w:gridCol w:w="1620"/>
        <w:gridCol w:w="983"/>
        <w:gridCol w:w="1003"/>
        <w:gridCol w:w="871"/>
        <w:gridCol w:w="818"/>
        <w:gridCol w:w="1428"/>
      </w:tblGrid>
      <w:tr w:rsidR="00685994" w:rsidRPr="00790E5D" w:rsidTr="00685994">
        <w:trPr>
          <w:trHeight w:val="93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 xml:space="preserve">№ </w:t>
            </w:r>
            <w:proofErr w:type="gramStart"/>
            <w:r w:rsidRPr="00790E5D">
              <w:rPr>
                <w:color w:val="000000"/>
                <w:sz w:val="24"/>
                <w:szCs w:val="24"/>
              </w:rPr>
              <w:t>п</w:t>
            </w:r>
            <w:proofErr w:type="gramEnd"/>
            <w:r w:rsidRPr="00790E5D">
              <w:rPr>
                <w:color w:val="000000"/>
                <w:sz w:val="24"/>
                <w:szCs w:val="24"/>
              </w:rPr>
              <w:t>/п</w:t>
            </w:r>
          </w:p>
        </w:tc>
        <w:tc>
          <w:tcPr>
            <w:tcW w:w="300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Наименование основных мероприятий</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Источники финансирования</w:t>
            </w:r>
          </w:p>
        </w:tc>
        <w:tc>
          <w:tcPr>
            <w:tcW w:w="1986" w:type="dxa"/>
            <w:gridSpan w:val="2"/>
            <w:tcBorders>
              <w:top w:val="single" w:sz="4" w:space="0" w:color="auto"/>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Объем финансирования, тыс. руб.</w:t>
            </w:r>
          </w:p>
        </w:tc>
        <w:tc>
          <w:tcPr>
            <w:tcW w:w="1689" w:type="dxa"/>
            <w:gridSpan w:val="2"/>
            <w:tcBorders>
              <w:top w:val="single" w:sz="4" w:space="0" w:color="auto"/>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Отклонение</w:t>
            </w:r>
          </w:p>
        </w:tc>
        <w:tc>
          <w:tcPr>
            <w:tcW w:w="14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5994" w:rsidRPr="00790E5D" w:rsidRDefault="00685994" w:rsidP="007125CD">
            <w:pPr>
              <w:ind w:right="34"/>
              <w:jc w:val="center"/>
              <w:rPr>
                <w:color w:val="000000"/>
                <w:sz w:val="24"/>
                <w:szCs w:val="24"/>
              </w:rPr>
            </w:pPr>
            <w:r w:rsidRPr="00790E5D">
              <w:rPr>
                <w:color w:val="000000"/>
                <w:sz w:val="24"/>
                <w:szCs w:val="24"/>
              </w:rPr>
              <w:t>Пояснения по освоению объемов финансирования</w:t>
            </w:r>
          </w:p>
        </w:tc>
      </w:tr>
      <w:tr w:rsidR="00685994" w:rsidRPr="00790E5D" w:rsidTr="00685994">
        <w:trPr>
          <w:trHeight w:val="67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85994" w:rsidRPr="00790E5D" w:rsidRDefault="00685994" w:rsidP="007125CD">
            <w:pPr>
              <w:rPr>
                <w:color w:val="000000"/>
                <w:sz w:val="24"/>
                <w:szCs w:val="24"/>
              </w:rPr>
            </w:pPr>
          </w:p>
        </w:tc>
        <w:tc>
          <w:tcPr>
            <w:tcW w:w="3005" w:type="dxa"/>
            <w:vMerge/>
            <w:tcBorders>
              <w:top w:val="single" w:sz="4" w:space="0" w:color="auto"/>
              <w:left w:val="single" w:sz="4" w:space="0" w:color="auto"/>
              <w:bottom w:val="single" w:sz="4" w:space="0" w:color="auto"/>
              <w:right w:val="single" w:sz="4" w:space="0" w:color="auto"/>
            </w:tcBorders>
            <w:vAlign w:val="center"/>
            <w:hideMark/>
          </w:tcPr>
          <w:p w:rsidR="00685994" w:rsidRPr="00790E5D" w:rsidRDefault="00685994" w:rsidP="007125CD">
            <w:pPr>
              <w:rPr>
                <w:color w:val="000000"/>
                <w:sz w:val="24"/>
                <w:szCs w:val="24"/>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685994" w:rsidRPr="00790E5D" w:rsidRDefault="00685994" w:rsidP="007125CD">
            <w:pPr>
              <w:rPr>
                <w:color w:val="000000"/>
                <w:sz w:val="24"/>
                <w:szCs w:val="24"/>
              </w:rPr>
            </w:pPr>
          </w:p>
        </w:tc>
        <w:tc>
          <w:tcPr>
            <w:tcW w:w="98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План на год</w:t>
            </w:r>
          </w:p>
        </w:tc>
        <w:tc>
          <w:tcPr>
            <w:tcW w:w="1003"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color w:val="000000"/>
                <w:sz w:val="24"/>
                <w:szCs w:val="24"/>
              </w:rPr>
            </w:pPr>
            <w:r w:rsidRPr="00790E5D">
              <w:rPr>
                <w:color w:val="000000"/>
                <w:sz w:val="24"/>
                <w:szCs w:val="24"/>
              </w:rPr>
              <w:t>Факт</w:t>
            </w:r>
          </w:p>
        </w:tc>
        <w:tc>
          <w:tcPr>
            <w:tcW w:w="871"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w:t>
            </w:r>
          </w:p>
        </w:tc>
        <w:tc>
          <w:tcPr>
            <w:tcW w:w="818"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w:t>
            </w:r>
          </w:p>
        </w:tc>
        <w:tc>
          <w:tcPr>
            <w:tcW w:w="1428" w:type="dxa"/>
            <w:vMerge/>
            <w:tcBorders>
              <w:top w:val="single" w:sz="4" w:space="0" w:color="auto"/>
              <w:left w:val="single" w:sz="4" w:space="0" w:color="auto"/>
              <w:bottom w:val="single" w:sz="4" w:space="0" w:color="auto"/>
              <w:right w:val="single" w:sz="4" w:space="0" w:color="auto"/>
            </w:tcBorders>
            <w:vAlign w:val="center"/>
            <w:hideMark/>
          </w:tcPr>
          <w:p w:rsidR="00685994" w:rsidRPr="00790E5D" w:rsidRDefault="00685994" w:rsidP="007125CD">
            <w:pPr>
              <w:rPr>
                <w:color w:val="000000"/>
                <w:sz w:val="24"/>
                <w:szCs w:val="24"/>
              </w:rPr>
            </w:pPr>
          </w:p>
        </w:tc>
      </w:tr>
      <w:tr w:rsidR="00685994" w:rsidRPr="00790E5D" w:rsidTr="00685994">
        <w:trPr>
          <w:trHeight w:val="30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rPr>
            </w:pPr>
            <w:r w:rsidRPr="00790E5D">
              <w:rPr>
                <w:color w:val="000000"/>
              </w:rPr>
              <w:t>1</w:t>
            </w:r>
          </w:p>
        </w:tc>
        <w:tc>
          <w:tcPr>
            <w:tcW w:w="3005"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rPr>
            </w:pPr>
            <w:r w:rsidRPr="00790E5D">
              <w:rPr>
                <w:color w:val="000000"/>
              </w:rPr>
              <w:t>2</w:t>
            </w:r>
          </w:p>
        </w:tc>
        <w:tc>
          <w:tcPr>
            <w:tcW w:w="1620"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rPr>
            </w:pPr>
            <w:r w:rsidRPr="00790E5D">
              <w:rPr>
                <w:color w:val="000000"/>
              </w:rPr>
              <w:t>3</w:t>
            </w:r>
          </w:p>
        </w:tc>
        <w:tc>
          <w:tcPr>
            <w:tcW w:w="98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rPr>
            </w:pPr>
            <w:r w:rsidRPr="00790E5D">
              <w:rPr>
                <w:color w:val="000000"/>
              </w:rPr>
              <w:t>4</w:t>
            </w:r>
          </w:p>
        </w:tc>
        <w:tc>
          <w:tcPr>
            <w:tcW w:w="1003"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color w:val="000000"/>
              </w:rPr>
            </w:pPr>
            <w:r w:rsidRPr="00790E5D">
              <w:rPr>
                <w:color w:val="000000"/>
              </w:rPr>
              <w:t>5</w:t>
            </w:r>
          </w:p>
        </w:tc>
        <w:tc>
          <w:tcPr>
            <w:tcW w:w="871"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6</w:t>
            </w:r>
          </w:p>
        </w:tc>
        <w:tc>
          <w:tcPr>
            <w:tcW w:w="818"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7</w:t>
            </w:r>
          </w:p>
        </w:tc>
        <w:tc>
          <w:tcPr>
            <w:tcW w:w="1428"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8</w:t>
            </w:r>
          </w:p>
        </w:tc>
      </w:tr>
      <w:tr w:rsidR="00685994" w:rsidRPr="00790E5D" w:rsidTr="00685994">
        <w:trPr>
          <w:trHeight w:val="157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1</w:t>
            </w:r>
          </w:p>
        </w:tc>
        <w:tc>
          <w:tcPr>
            <w:tcW w:w="3005"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rPr>
                <w:color w:val="000000"/>
                <w:sz w:val="24"/>
                <w:szCs w:val="24"/>
              </w:rPr>
            </w:pPr>
            <w:r w:rsidRPr="00790E5D">
              <w:rPr>
                <w:color w:val="000000"/>
                <w:sz w:val="24"/>
                <w:szCs w:val="24"/>
              </w:rPr>
              <w:t>Организационное и информационно-методическое обеспечение отдыха несовершеннолетних, их оздоровления и занятости</w:t>
            </w:r>
          </w:p>
        </w:tc>
        <w:tc>
          <w:tcPr>
            <w:tcW w:w="1620"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rPr>
                <w:color w:val="000000"/>
                <w:sz w:val="24"/>
                <w:szCs w:val="24"/>
              </w:rPr>
            </w:pPr>
            <w:r w:rsidRPr="00790E5D">
              <w:rPr>
                <w:color w:val="000000"/>
                <w:sz w:val="24"/>
                <w:szCs w:val="24"/>
              </w:rPr>
              <w:t> </w:t>
            </w:r>
          </w:p>
        </w:tc>
        <w:tc>
          <w:tcPr>
            <w:tcW w:w="98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0</w:t>
            </w:r>
          </w:p>
        </w:tc>
        <w:tc>
          <w:tcPr>
            <w:tcW w:w="100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0</w:t>
            </w:r>
          </w:p>
        </w:tc>
        <w:tc>
          <w:tcPr>
            <w:tcW w:w="871"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 </w:t>
            </w:r>
          </w:p>
        </w:tc>
        <w:tc>
          <w:tcPr>
            <w:tcW w:w="818"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 </w:t>
            </w:r>
          </w:p>
        </w:tc>
        <w:tc>
          <w:tcPr>
            <w:tcW w:w="1428"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 </w:t>
            </w:r>
          </w:p>
        </w:tc>
      </w:tr>
      <w:tr w:rsidR="00685994" w:rsidRPr="00790E5D" w:rsidTr="00685994">
        <w:trPr>
          <w:trHeight w:val="157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2</w:t>
            </w:r>
          </w:p>
        </w:tc>
        <w:tc>
          <w:tcPr>
            <w:tcW w:w="3005"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rPr>
                <w:color w:val="000000"/>
                <w:sz w:val="24"/>
                <w:szCs w:val="24"/>
              </w:rPr>
            </w:pPr>
            <w:r w:rsidRPr="00790E5D">
              <w:rPr>
                <w:color w:val="000000"/>
                <w:sz w:val="24"/>
                <w:szCs w:val="24"/>
              </w:rPr>
              <w:t>Укрепление материально-технической базы учреждений, оказывающих услуги по организации отдыха и оздоровления детей</w:t>
            </w:r>
          </w:p>
        </w:tc>
        <w:tc>
          <w:tcPr>
            <w:tcW w:w="1620"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rPr>
                <w:color w:val="000000"/>
                <w:sz w:val="24"/>
                <w:szCs w:val="24"/>
              </w:rPr>
            </w:pPr>
            <w:r w:rsidRPr="00790E5D">
              <w:rPr>
                <w:color w:val="000000"/>
                <w:sz w:val="24"/>
                <w:szCs w:val="24"/>
              </w:rPr>
              <w:t> </w:t>
            </w:r>
          </w:p>
        </w:tc>
        <w:tc>
          <w:tcPr>
            <w:tcW w:w="98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b/>
                <w:bCs/>
                <w:color w:val="000000"/>
                <w:sz w:val="24"/>
                <w:szCs w:val="24"/>
              </w:rPr>
            </w:pPr>
            <w:r w:rsidRPr="00790E5D">
              <w:rPr>
                <w:b/>
                <w:bCs/>
                <w:color w:val="000000"/>
                <w:sz w:val="24"/>
                <w:szCs w:val="24"/>
              </w:rPr>
              <w:t>97,7</w:t>
            </w:r>
          </w:p>
        </w:tc>
        <w:tc>
          <w:tcPr>
            <w:tcW w:w="100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b/>
                <w:bCs/>
                <w:color w:val="000000"/>
                <w:sz w:val="24"/>
                <w:szCs w:val="24"/>
              </w:rPr>
            </w:pPr>
            <w:r w:rsidRPr="00790E5D">
              <w:rPr>
                <w:b/>
                <w:bCs/>
                <w:color w:val="000000"/>
                <w:sz w:val="24"/>
                <w:szCs w:val="24"/>
              </w:rPr>
              <w:t>97,7</w:t>
            </w:r>
          </w:p>
        </w:tc>
        <w:tc>
          <w:tcPr>
            <w:tcW w:w="871"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b/>
                <w:bCs/>
                <w:color w:val="000000"/>
                <w:sz w:val="24"/>
                <w:szCs w:val="24"/>
              </w:rPr>
            </w:pPr>
            <w:r w:rsidRPr="00790E5D">
              <w:rPr>
                <w:b/>
                <w:bCs/>
                <w:color w:val="000000"/>
                <w:sz w:val="24"/>
                <w:szCs w:val="24"/>
              </w:rPr>
              <w:t>0,0</w:t>
            </w:r>
          </w:p>
        </w:tc>
        <w:tc>
          <w:tcPr>
            <w:tcW w:w="818"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b/>
                <w:bCs/>
                <w:color w:val="000000"/>
                <w:sz w:val="24"/>
                <w:szCs w:val="24"/>
              </w:rPr>
            </w:pPr>
            <w:r w:rsidRPr="00790E5D">
              <w:rPr>
                <w:b/>
                <w:bCs/>
                <w:color w:val="000000"/>
                <w:sz w:val="24"/>
                <w:szCs w:val="24"/>
              </w:rPr>
              <w:t>0,0</w:t>
            </w:r>
          </w:p>
        </w:tc>
        <w:tc>
          <w:tcPr>
            <w:tcW w:w="1428"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b/>
                <w:bCs/>
                <w:color w:val="000000"/>
                <w:sz w:val="24"/>
                <w:szCs w:val="24"/>
              </w:rPr>
            </w:pPr>
            <w:r w:rsidRPr="00790E5D">
              <w:rPr>
                <w:b/>
                <w:bCs/>
                <w:color w:val="000000"/>
                <w:sz w:val="24"/>
                <w:szCs w:val="24"/>
              </w:rPr>
              <w:t> </w:t>
            </w:r>
          </w:p>
        </w:tc>
      </w:tr>
      <w:tr w:rsidR="00685994" w:rsidRPr="00790E5D" w:rsidTr="00685994">
        <w:trPr>
          <w:trHeight w:val="31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 </w:t>
            </w:r>
          </w:p>
        </w:tc>
        <w:tc>
          <w:tcPr>
            <w:tcW w:w="3005"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rPr>
                <w:color w:val="000000"/>
                <w:sz w:val="24"/>
                <w:szCs w:val="24"/>
              </w:rPr>
            </w:pPr>
            <w:r w:rsidRPr="00790E5D">
              <w:rPr>
                <w:color w:val="000000"/>
                <w:sz w:val="24"/>
                <w:szCs w:val="24"/>
              </w:rPr>
              <w:t>местный бюджет</w:t>
            </w:r>
          </w:p>
        </w:tc>
        <w:tc>
          <w:tcPr>
            <w:tcW w:w="1620"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rPr>
                <w:color w:val="000000"/>
                <w:sz w:val="24"/>
                <w:szCs w:val="24"/>
              </w:rPr>
            </w:pPr>
            <w:r w:rsidRPr="00790E5D">
              <w:rPr>
                <w:color w:val="000000"/>
                <w:sz w:val="24"/>
                <w:szCs w:val="24"/>
              </w:rPr>
              <w:t>МБ</w:t>
            </w:r>
          </w:p>
        </w:tc>
        <w:tc>
          <w:tcPr>
            <w:tcW w:w="98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17,0</w:t>
            </w:r>
          </w:p>
        </w:tc>
        <w:tc>
          <w:tcPr>
            <w:tcW w:w="100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17,0</w:t>
            </w:r>
          </w:p>
        </w:tc>
        <w:tc>
          <w:tcPr>
            <w:tcW w:w="871"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0,0</w:t>
            </w:r>
          </w:p>
        </w:tc>
        <w:tc>
          <w:tcPr>
            <w:tcW w:w="818"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 </w:t>
            </w:r>
          </w:p>
        </w:tc>
        <w:tc>
          <w:tcPr>
            <w:tcW w:w="1428"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 </w:t>
            </w:r>
          </w:p>
        </w:tc>
      </w:tr>
      <w:tr w:rsidR="00685994" w:rsidRPr="00790E5D" w:rsidTr="00685994">
        <w:trPr>
          <w:trHeight w:val="31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 </w:t>
            </w:r>
          </w:p>
        </w:tc>
        <w:tc>
          <w:tcPr>
            <w:tcW w:w="3005"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rPr>
                <w:color w:val="000000"/>
                <w:sz w:val="24"/>
                <w:szCs w:val="24"/>
              </w:rPr>
            </w:pPr>
            <w:r w:rsidRPr="00790E5D">
              <w:rPr>
                <w:color w:val="000000"/>
                <w:sz w:val="24"/>
                <w:szCs w:val="24"/>
              </w:rPr>
              <w:t>родительская плата</w:t>
            </w:r>
          </w:p>
        </w:tc>
        <w:tc>
          <w:tcPr>
            <w:tcW w:w="1620"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rPr>
                <w:color w:val="000000"/>
                <w:sz w:val="24"/>
                <w:szCs w:val="24"/>
              </w:rPr>
            </w:pPr>
            <w:proofErr w:type="spellStart"/>
            <w:r w:rsidRPr="00790E5D">
              <w:rPr>
                <w:color w:val="000000"/>
                <w:sz w:val="24"/>
                <w:szCs w:val="24"/>
              </w:rPr>
              <w:t>РПл</w:t>
            </w:r>
            <w:proofErr w:type="spellEnd"/>
          </w:p>
        </w:tc>
        <w:tc>
          <w:tcPr>
            <w:tcW w:w="98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80,7</w:t>
            </w:r>
          </w:p>
        </w:tc>
        <w:tc>
          <w:tcPr>
            <w:tcW w:w="100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80,7</w:t>
            </w:r>
          </w:p>
        </w:tc>
        <w:tc>
          <w:tcPr>
            <w:tcW w:w="871"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0,0</w:t>
            </w:r>
          </w:p>
        </w:tc>
        <w:tc>
          <w:tcPr>
            <w:tcW w:w="818"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 </w:t>
            </w:r>
          </w:p>
        </w:tc>
        <w:tc>
          <w:tcPr>
            <w:tcW w:w="1428"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 </w:t>
            </w:r>
          </w:p>
        </w:tc>
      </w:tr>
      <w:tr w:rsidR="00685994" w:rsidRPr="00790E5D" w:rsidTr="00640E41">
        <w:trPr>
          <w:trHeight w:val="1423"/>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3</w:t>
            </w:r>
          </w:p>
        </w:tc>
        <w:tc>
          <w:tcPr>
            <w:tcW w:w="3005"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rPr>
                <w:color w:val="000000"/>
                <w:sz w:val="24"/>
                <w:szCs w:val="24"/>
              </w:rPr>
            </w:pPr>
            <w:r w:rsidRPr="00790E5D">
              <w:rPr>
                <w:color w:val="000000"/>
                <w:sz w:val="24"/>
                <w:szCs w:val="24"/>
              </w:rPr>
              <w:t>Организация отдыха, оздоровления и занятости несовершеннолетних, находящихся в трудной жизненной ситуации</w:t>
            </w:r>
          </w:p>
        </w:tc>
        <w:tc>
          <w:tcPr>
            <w:tcW w:w="1620"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rPr>
                <w:color w:val="000000"/>
                <w:sz w:val="24"/>
                <w:szCs w:val="24"/>
              </w:rPr>
            </w:pPr>
            <w:r w:rsidRPr="00790E5D">
              <w:rPr>
                <w:color w:val="000000"/>
                <w:sz w:val="24"/>
                <w:szCs w:val="24"/>
              </w:rPr>
              <w:t> </w:t>
            </w:r>
          </w:p>
        </w:tc>
        <w:tc>
          <w:tcPr>
            <w:tcW w:w="98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0,0</w:t>
            </w:r>
          </w:p>
        </w:tc>
        <w:tc>
          <w:tcPr>
            <w:tcW w:w="100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0,0</w:t>
            </w:r>
          </w:p>
        </w:tc>
        <w:tc>
          <w:tcPr>
            <w:tcW w:w="871"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 </w:t>
            </w:r>
          </w:p>
        </w:tc>
        <w:tc>
          <w:tcPr>
            <w:tcW w:w="818"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 </w:t>
            </w:r>
          </w:p>
        </w:tc>
        <w:tc>
          <w:tcPr>
            <w:tcW w:w="1428"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 </w:t>
            </w:r>
          </w:p>
        </w:tc>
      </w:tr>
      <w:tr w:rsidR="00685994" w:rsidRPr="00790E5D" w:rsidTr="00685994">
        <w:trPr>
          <w:trHeight w:val="31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 </w:t>
            </w:r>
          </w:p>
        </w:tc>
        <w:tc>
          <w:tcPr>
            <w:tcW w:w="3005"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rPr>
                <w:color w:val="000000"/>
                <w:sz w:val="24"/>
                <w:szCs w:val="24"/>
              </w:rPr>
            </w:pPr>
            <w:r w:rsidRPr="00790E5D">
              <w:rPr>
                <w:color w:val="000000"/>
                <w:sz w:val="24"/>
                <w:szCs w:val="24"/>
              </w:rPr>
              <w:t>местный бюджет</w:t>
            </w:r>
          </w:p>
        </w:tc>
        <w:tc>
          <w:tcPr>
            <w:tcW w:w="1620"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rPr>
                <w:color w:val="000000"/>
                <w:sz w:val="24"/>
                <w:szCs w:val="24"/>
              </w:rPr>
            </w:pPr>
            <w:r w:rsidRPr="00790E5D">
              <w:rPr>
                <w:color w:val="000000"/>
                <w:sz w:val="24"/>
                <w:szCs w:val="24"/>
              </w:rPr>
              <w:t>МБ</w:t>
            </w:r>
          </w:p>
        </w:tc>
        <w:tc>
          <w:tcPr>
            <w:tcW w:w="983" w:type="dxa"/>
            <w:tcBorders>
              <w:top w:val="nil"/>
              <w:left w:val="nil"/>
              <w:bottom w:val="nil"/>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0,0</w:t>
            </w:r>
          </w:p>
        </w:tc>
        <w:tc>
          <w:tcPr>
            <w:tcW w:w="100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 </w:t>
            </w:r>
          </w:p>
        </w:tc>
        <w:tc>
          <w:tcPr>
            <w:tcW w:w="871"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 </w:t>
            </w:r>
          </w:p>
        </w:tc>
        <w:tc>
          <w:tcPr>
            <w:tcW w:w="818"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 </w:t>
            </w:r>
          </w:p>
        </w:tc>
        <w:tc>
          <w:tcPr>
            <w:tcW w:w="1428"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 </w:t>
            </w:r>
          </w:p>
        </w:tc>
      </w:tr>
      <w:tr w:rsidR="00685994" w:rsidRPr="00790E5D" w:rsidTr="00685994">
        <w:trPr>
          <w:trHeight w:val="31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 </w:t>
            </w:r>
          </w:p>
        </w:tc>
        <w:tc>
          <w:tcPr>
            <w:tcW w:w="3005"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rPr>
                <w:color w:val="000000"/>
                <w:sz w:val="24"/>
                <w:szCs w:val="24"/>
              </w:rPr>
            </w:pPr>
            <w:r w:rsidRPr="00790E5D">
              <w:rPr>
                <w:color w:val="000000"/>
                <w:sz w:val="24"/>
                <w:szCs w:val="24"/>
              </w:rPr>
              <w:t>родительская плата</w:t>
            </w:r>
          </w:p>
        </w:tc>
        <w:tc>
          <w:tcPr>
            <w:tcW w:w="1620"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rPr>
                <w:color w:val="000000"/>
                <w:sz w:val="24"/>
                <w:szCs w:val="24"/>
              </w:rPr>
            </w:pPr>
            <w:proofErr w:type="spellStart"/>
            <w:r w:rsidRPr="00790E5D">
              <w:rPr>
                <w:color w:val="000000"/>
                <w:sz w:val="24"/>
                <w:szCs w:val="24"/>
              </w:rPr>
              <w:t>РПл</w:t>
            </w:r>
            <w:proofErr w:type="spellEnd"/>
          </w:p>
        </w:tc>
        <w:tc>
          <w:tcPr>
            <w:tcW w:w="983" w:type="dxa"/>
            <w:tcBorders>
              <w:top w:val="single" w:sz="4" w:space="0" w:color="auto"/>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0,0</w:t>
            </w:r>
          </w:p>
        </w:tc>
        <w:tc>
          <w:tcPr>
            <w:tcW w:w="100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 </w:t>
            </w:r>
          </w:p>
        </w:tc>
        <w:tc>
          <w:tcPr>
            <w:tcW w:w="871"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 </w:t>
            </w:r>
          </w:p>
        </w:tc>
        <w:tc>
          <w:tcPr>
            <w:tcW w:w="818"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 </w:t>
            </w:r>
          </w:p>
        </w:tc>
        <w:tc>
          <w:tcPr>
            <w:tcW w:w="1428"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 </w:t>
            </w:r>
          </w:p>
        </w:tc>
      </w:tr>
      <w:tr w:rsidR="00685994" w:rsidRPr="00790E5D" w:rsidTr="00640E41">
        <w:trPr>
          <w:trHeight w:val="772"/>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4</w:t>
            </w:r>
          </w:p>
        </w:tc>
        <w:tc>
          <w:tcPr>
            <w:tcW w:w="3005"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rPr>
                <w:color w:val="000000"/>
                <w:sz w:val="24"/>
                <w:szCs w:val="24"/>
              </w:rPr>
            </w:pPr>
            <w:r w:rsidRPr="00790E5D">
              <w:rPr>
                <w:color w:val="000000"/>
                <w:sz w:val="24"/>
                <w:szCs w:val="24"/>
              </w:rPr>
              <w:t>Организация отдыха, оздоровления и занятости несовершеннолетних</w:t>
            </w:r>
          </w:p>
        </w:tc>
        <w:tc>
          <w:tcPr>
            <w:tcW w:w="1620"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rPr>
                <w:color w:val="000000"/>
                <w:sz w:val="24"/>
                <w:szCs w:val="24"/>
              </w:rPr>
            </w:pPr>
            <w:r w:rsidRPr="00790E5D">
              <w:rPr>
                <w:color w:val="000000"/>
                <w:sz w:val="24"/>
                <w:szCs w:val="24"/>
              </w:rPr>
              <w:t> </w:t>
            </w:r>
          </w:p>
        </w:tc>
        <w:tc>
          <w:tcPr>
            <w:tcW w:w="98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b/>
                <w:bCs/>
                <w:color w:val="000000"/>
                <w:sz w:val="24"/>
                <w:szCs w:val="24"/>
              </w:rPr>
            </w:pPr>
            <w:r w:rsidRPr="00790E5D">
              <w:rPr>
                <w:b/>
                <w:bCs/>
                <w:color w:val="000000"/>
                <w:sz w:val="24"/>
                <w:szCs w:val="24"/>
              </w:rPr>
              <w:t>3 467,2</w:t>
            </w:r>
          </w:p>
        </w:tc>
        <w:tc>
          <w:tcPr>
            <w:tcW w:w="100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b/>
                <w:bCs/>
                <w:color w:val="000000"/>
                <w:sz w:val="24"/>
                <w:szCs w:val="24"/>
              </w:rPr>
            </w:pPr>
            <w:r w:rsidRPr="00790E5D">
              <w:rPr>
                <w:b/>
                <w:bCs/>
                <w:color w:val="000000"/>
                <w:sz w:val="24"/>
                <w:szCs w:val="24"/>
              </w:rPr>
              <w:t>3 467,2</w:t>
            </w:r>
          </w:p>
        </w:tc>
        <w:tc>
          <w:tcPr>
            <w:tcW w:w="871"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b/>
                <w:bCs/>
                <w:color w:val="000000"/>
                <w:sz w:val="24"/>
                <w:szCs w:val="24"/>
              </w:rPr>
            </w:pPr>
            <w:r w:rsidRPr="00790E5D">
              <w:rPr>
                <w:b/>
                <w:bCs/>
                <w:color w:val="000000"/>
                <w:sz w:val="24"/>
                <w:szCs w:val="24"/>
              </w:rPr>
              <w:t>0,0</w:t>
            </w:r>
          </w:p>
        </w:tc>
        <w:tc>
          <w:tcPr>
            <w:tcW w:w="818"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b/>
                <w:bCs/>
                <w:color w:val="000000"/>
                <w:sz w:val="24"/>
                <w:szCs w:val="24"/>
              </w:rPr>
            </w:pPr>
            <w:r w:rsidRPr="00790E5D">
              <w:rPr>
                <w:b/>
                <w:bCs/>
                <w:color w:val="000000"/>
                <w:sz w:val="24"/>
                <w:szCs w:val="24"/>
              </w:rPr>
              <w:t>0,0</w:t>
            </w:r>
          </w:p>
        </w:tc>
        <w:tc>
          <w:tcPr>
            <w:tcW w:w="1428"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b/>
                <w:bCs/>
                <w:color w:val="000000"/>
                <w:sz w:val="24"/>
                <w:szCs w:val="24"/>
              </w:rPr>
            </w:pPr>
            <w:r w:rsidRPr="00790E5D">
              <w:rPr>
                <w:b/>
                <w:bCs/>
                <w:color w:val="000000"/>
                <w:sz w:val="24"/>
                <w:szCs w:val="24"/>
              </w:rPr>
              <w:t> </w:t>
            </w:r>
          </w:p>
        </w:tc>
      </w:tr>
      <w:tr w:rsidR="00685994" w:rsidRPr="00790E5D" w:rsidTr="00685994">
        <w:trPr>
          <w:trHeight w:val="31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 </w:t>
            </w:r>
          </w:p>
        </w:tc>
        <w:tc>
          <w:tcPr>
            <w:tcW w:w="3005"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rPr>
                <w:color w:val="000000"/>
                <w:sz w:val="24"/>
                <w:szCs w:val="24"/>
              </w:rPr>
            </w:pPr>
            <w:r w:rsidRPr="00790E5D">
              <w:rPr>
                <w:color w:val="000000"/>
                <w:sz w:val="24"/>
                <w:szCs w:val="24"/>
              </w:rPr>
              <w:t>местный бюджет</w:t>
            </w:r>
          </w:p>
        </w:tc>
        <w:tc>
          <w:tcPr>
            <w:tcW w:w="1620"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rPr>
                <w:color w:val="000000"/>
                <w:sz w:val="24"/>
                <w:szCs w:val="24"/>
              </w:rPr>
            </w:pPr>
            <w:r w:rsidRPr="00790E5D">
              <w:rPr>
                <w:color w:val="000000"/>
                <w:sz w:val="24"/>
                <w:szCs w:val="24"/>
              </w:rPr>
              <w:t>МБ</w:t>
            </w:r>
          </w:p>
        </w:tc>
        <w:tc>
          <w:tcPr>
            <w:tcW w:w="98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889,7</w:t>
            </w:r>
          </w:p>
        </w:tc>
        <w:tc>
          <w:tcPr>
            <w:tcW w:w="100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889,7</w:t>
            </w:r>
          </w:p>
        </w:tc>
        <w:tc>
          <w:tcPr>
            <w:tcW w:w="871"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0,0</w:t>
            </w:r>
          </w:p>
        </w:tc>
        <w:tc>
          <w:tcPr>
            <w:tcW w:w="818"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 </w:t>
            </w:r>
          </w:p>
        </w:tc>
        <w:tc>
          <w:tcPr>
            <w:tcW w:w="1428"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 </w:t>
            </w:r>
          </w:p>
        </w:tc>
      </w:tr>
      <w:tr w:rsidR="00685994" w:rsidRPr="00790E5D" w:rsidTr="00685994">
        <w:trPr>
          <w:trHeight w:val="31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 </w:t>
            </w:r>
          </w:p>
        </w:tc>
        <w:tc>
          <w:tcPr>
            <w:tcW w:w="3005"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rPr>
                <w:color w:val="000000"/>
                <w:sz w:val="24"/>
                <w:szCs w:val="24"/>
              </w:rPr>
            </w:pPr>
            <w:r w:rsidRPr="00790E5D">
              <w:rPr>
                <w:color w:val="000000"/>
                <w:sz w:val="24"/>
                <w:szCs w:val="24"/>
              </w:rPr>
              <w:t>родительская плата</w:t>
            </w:r>
          </w:p>
        </w:tc>
        <w:tc>
          <w:tcPr>
            <w:tcW w:w="1620"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rPr>
                <w:color w:val="000000"/>
                <w:sz w:val="24"/>
                <w:szCs w:val="24"/>
              </w:rPr>
            </w:pPr>
            <w:proofErr w:type="spellStart"/>
            <w:r w:rsidRPr="00790E5D">
              <w:rPr>
                <w:color w:val="000000"/>
                <w:sz w:val="24"/>
                <w:szCs w:val="24"/>
              </w:rPr>
              <w:t>РПл</w:t>
            </w:r>
            <w:proofErr w:type="spellEnd"/>
          </w:p>
        </w:tc>
        <w:tc>
          <w:tcPr>
            <w:tcW w:w="98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1 201,8</w:t>
            </w:r>
          </w:p>
        </w:tc>
        <w:tc>
          <w:tcPr>
            <w:tcW w:w="100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1 201,8</w:t>
            </w:r>
          </w:p>
        </w:tc>
        <w:tc>
          <w:tcPr>
            <w:tcW w:w="871"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0,0</w:t>
            </w:r>
          </w:p>
        </w:tc>
        <w:tc>
          <w:tcPr>
            <w:tcW w:w="818"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 </w:t>
            </w:r>
          </w:p>
        </w:tc>
        <w:tc>
          <w:tcPr>
            <w:tcW w:w="1428"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 </w:t>
            </w:r>
          </w:p>
        </w:tc>
      </w:tr>
      <w:tr w:rsidR="00685994" w:rsidRPr="00790E5D" w:rsidTr="00685994">
        <w:trPr>
          <w:trHeight w:val="31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 </w:t>
            </w:r>
          </w:p>
        </w:tc>
        <w:tc>
          <w:tcPr>
            <w:tcW w:w="3005"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rPr>
                <w:color w:val="000000"/>
                <w:sz w:val="24"/>
                <w:szCs w:val="24"/>
              </w:rPr>
            </w:pPr>
            <w:r w:rsidRPr="00790E5D">
              <w:rPr>
                <w:color w:val="000000"/>
                <w:sz w:val="24"/>
                <w:szCs w:val="24"/>
              </w:rPr>
              <w:t>областной бюджет</w:t>
            </w:r>
          </w:p>
        </w:tc>
        <w:tc>
          <w:tcPr>
            <w:tcW w:w="1620"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rPr>
                <w:color w:val="000000"/>
                <w:sz w:val="24"/>
                <w:szCs w:val="24"/>
              </w:rPr>
            </w:pPr>
            <w:r w:rsidRPr="00790E5D">
              <w:rPr>
                <w:color w:val="000000"/>
                <w:sz w:val="24"/>
                <w:szCs w:val="24"/>
              </w:rPr>
              <w:t>ОБ</w:t>
            </w:r>
          </w:p>
        </w:tc>
        <w:tc>
          <w:tcPr>
            <w:tcW w:w="98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1 375,7</w:t>
            </w:r>
          </w:p>
        </w:tc>
        <w:tc>
          <w:tcPr>
            <w:tcW w:w="100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1 375,7</w:t>
            </w:r>
          </w:p>
        </w:tc>
        <w:tc>
          <w:tcPr>
            <w:tcW w:w="871"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0,0</w:t>
            </w:r>
          </w:p>
        </w:tc>
        <w:tc>
          <w:tcPr>
            <w:tcW w:w="818"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 </w:t>
            </w:r>
          </w:p>
        </w:tc>
        <w:tc>
          <w:tcPr>
            <w:tcW w:w="1428"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 </w:t>
            </w:r>
          </w:p>
        </w:tc>
      </w:tr>
      <w:tr w:rsidR="00685994" w:rsidRPr="00790E5D" w:rsidTr="00640E41">
        <w:trPr>
          <w:trHeight w:val="798"/>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685994" w:rsidRPr="00640E41" w:rsidRDefault="00685994" w:rsidP="007125CD">
            <w:pPr>
              <w:jc w:val="center"/>
              <w:rPr>
                <w:bCs/>
                <w:color w:val="000000"/>
                <w:sz w:val="24"/>
                <w:szCs w:val="24"/>
              </w:rPr>
            </w:pPr>
            <w:r w:rsidRPr="00640E41">
              <w:rPr>
                <w:bCs/>
                <w:color w:val="000000"/>
                <w:sz w:val="24"/>
                <w:szCs w:val="24"/>
              </w:rPr>
              <w:t>5</w:t>
            </w:r>
          </w:p>
        </w:tc>
        <w:tc>
          <w:tcPr>
            <w:tcW w:w="3005" w:type="dxa"/>
            <w:tcBorders>
              <w:top w:val="nil"/>
              <w:left w:val="nil"/>
              <w:bottom w:val="single" w:sz="4" w:space="0" w:color="auto"/>
              <w:right w:val="single" w:sz="4" w:space="0" w:color="auto"/>
            </w:tcBorders>
            <w:shd w:val="clear" w:color="auto" w:fill="auto"/>
            <w:vAlign w:val="bottom"/>
            <w:hideMark/>
          </w:tcPr>
          <w:p w:rsidR="00685994" w:rsidRPr="00685994" w:rsidRDefault="00685994" w:rsidP="007125CD">
            <w:pPr>
              <w:rPr>
                <w:bCs/>
                <w:color w:val="000000"/>
                <w:sz w:val="24"/>
                <w:szCs w:val="24"/>
              </w:rPr>
            </w:pPr>
            <w:r w:rsidRPr="00685994">
              <w:rPr>
                <w:bCs/>
                <w:color w:val="000000"/>
                <w:sz w:val="24"/>
                <w:szCs w:val="24"/>
              </w:rPr>
              <w:t>Организация занятости несовершеннолетних в свободное от учебы время</w:t>
            </w:r>
          </w:p>
        </w:tc>
        <w:tc>
          <w:tcPr>
            <w:tcW w:w="1620"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rPr>
                <w:b/>
                <w:bCs/>
                <w:color w:val="000000"/>
                <w:sz w:val="24"/>
                <w:szCs w:val="24"/>
              </w:rPr>
            </w:pPr>
            <w:r w:rsidRPr="00790E5D">
              <w:rPr>
                <w:b/>
                <w:bCs/>
                <w:color w:val="000000"/>
                <w:sz w:val="24"/>
                <w:szCs w:val="24"/>
              </w:rPr>
              <w:t> </w:t>
            </w:r>
          </w:p>
        </w:tc>
        <w:tc>
          <w:tcPr>
            <w:tcW w:w="98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b/>
                <w:bCs/>
                <w:color w:val="000000"/>
                <w:sz w:val="24"/>
                <w:szCs w:val="24"/>
              </w:rPr>
            </w:pPr>
            <w:r w:rsidRPr="00790E5D">
              <w:rPr>
                <w:b/>
                <w:bCs/>
                <w:color w:val="000000"/>
                <w:sz w:val="24"/>
                <w:szCs w:val="24"/>
              </w:rPr>
              <w:t>9,0</w:t>
            </w:r>
          </w:p>
        </w:tc>
        <w:tc>
          <w:tcPr>
            <w:tcW w:w="100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b/>
                <w:bCs/>
                <w:color w:val="000000"/>
                <w:sz w:val="24"/>
                <w:szCs w:val="24"/>
              </w:rPr>
            </w:pPr>
            <w:r w:rsidRPr="00790E5D">
              <w:rPr>
                <w:b/>
                <w:bCs/>
                <w:color w:val="000000"/>
                <w:sz w:val="24"/>
                <w:szCs w:val="24"/>
              </w:rPr>
              <w:t>9,0</w:t>
            </w:r>
          </w:p>
        </w:tc>
        <w:tc>
          <w:tcPr>
            <w:tcW w:w="871"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b/>
                <w:bCs/>
                <w:color w:val="000000"/>
                <w:sz w:val="24"/>
                <w:szCs w:val="24"/>
              </w:rPr>
            </w:pPr>
            <w:r w:rsidRPr="00790E5D">
              <w:rPr>
                <w:b/>
                <w:bCs/>
                <w:color w:val="000000"/>
                <w:sz w:val="24"/>
                <w:szCs w:val="24"/>
              </w:rPr>
              <w:t>0,0</w:t>
            </w:r>
          </w:p>
        </w:tc>
        <w:tc>
          <w:tcPr>
            <w:tcW w:w="818"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b/>
                <w:bCs/>
                <w:color w:val="000000"/>
                <w:sz w:val="24"/>
                <w:szCs w:val="24"/>
              </w:rPr>
            </w:pPr>
            <w:r w:rsidRPr="00790E5D">
              <w:rPr>
                <w:b/>
                <w:bCs/>
                <w:color w:val="000000"/>
                <w:sz w:val="24"/>
                <w:szCs w:val="24"/>
              </w:rPr>
              <w:t>0,0</w:t>
            </w:r>
          </w:p>
        </w:tc>
        <w:tc>
          <w:tcPr>
            <w:tcW w:w="1428"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b/>
                <w:bCs/>
                <w:color w:val="000000"/>
                <w:sz w:val="24"/>
                <w:szCs w:val="24"/>
              </w:rPr>
            </w:pPr>
            <w:r w:rsidRPr="00790E5D">
              <w:rPr>
                <w:b/>
                <w:bCs/>
                <w:color w:val="000000"/>
                <w:sz w:val="24"/>
                <w:szCs w:val="24"/>
              </w:rPr>
              <w:t> </w:t>
            </w:r>
          </w:p>
        </w:tc>
      </w:tr>
      <w:tr w:rsidR="00685994" w:rsidRPr="00790E5D" w:rsidTr="00685994">
        <w:trPr>
          <w:trHeight w:val="31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685994" w:rsidRPr="00640E41" w:rsidRDefault="00685994" w:rsidP="007125CD">
            <w:pPr>
              <w:jc w:val="center"/>
              <w:rPr>
                <w:color w:val="000000"/>
                <w:sz w:val="24"/>
                <w:szCs w:val="24"/>
              </w:rPr>
            </w:pPr>
            <w:r w:rsidRPr="00640E41">
              <w:rPr>
                <w:color w:val="000000"/>
                <w:sz w:val="24"/>
                <w:szCs w:val="24"/>
              </w:rPr>
              <w:t> </w:t>
            </w:r>
          </w:p>
        </w:tc>
        <w:tc>
          <w:tcPr>
            <w:tcW w:w="3005"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rPr>
                <w:color w:val="000000"/>
                <w:sz w:val="24"/>
                <w:szCs w:val="24"/>
              </w:rPr>
            </w:pPr>
            <w:r w:rsidRPr="00790E5D">
              <w:rPr>
                <w:color w:val="000000"/>
                <w:sz w:val="24"/>
                <w:szCs w:val="24"/>
              </w:rPr>
              <w:t>местный бюджет</w:t>
            </w:r>
          </w:p>
        </w:tc>
        <w:tc>
          <w:tcPr>
            <w:tcW w:w="1620"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rPr>
                <w:color w:val="000000"/>
                <w:sz w:val="24"/>
                <w:szCs w:val="24"/>
              </w:rPr>
            </w:pPr>
            <w:r w:rsidRPr="00790E5D">
              <w:rPr>
                <w:color w:val="000000"/>
                <w:sz w:val="24"/>
                <w:szCs w:val="24"/>
              </w:rPr>
              <w:t>МБ</w:t>
            </w:r>
          </w:p>
        </w:tc>
        <w:tc>
          <w:tcPr>
            <w:tcW w:w="98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9,0</w:t>
            </w:r>
          </w:p>
        </w:tc>
        <w:tc>
          <w:tcPr>
            <w:tcW w:w="100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9,0</w:t>
            </w:r>
          </w:p>
        </w:tc>
        <w:tc>
          <w:tcPr>
            <w:tcW w:w="871"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0,0</w:t>
            </w:r>
          </w:p>
        </w:tc>
        <w:tc>
          <w:tcPr>
            <w:tcW w:w="818"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 </w:t>
            </w:r>
          </w:p>
        </w:tc>
        <w:tc>
          <w:tcPr>
            <w:tcW w:w="1428"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 </w:t>
            </w:r>
          </w:p>
        </w:tc>
      </w:tr>
      <w:tr w:rsidR="00685994" w:rsidRPr="00790E5D" w:rsidTr="00685994">
        <w:trPr>
          <w:trHeight w:val="31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685994" w:rsidRPr="00640E41" w:rsidRDefault="00685994" w:rsidP="007125CD">
            <w:pPr>
              <w:jc w:val="center"/>
              <w:rPr>
                <w:color w:val="000000"/>
                <w:sz w:val="24"/>
                <w:szCs w:val="24"/>
              </w:rPr>
            </w:pPr>
            <w:r w:rsidRPr="00640E41">
              <w:rPr>
                <w:color w:val="000000"/>
                <w:sz w:val="24"/>
                <w:szCs w:val="24"/>
              </w:rPr>
              <w:t> </w:t>
            </w:r>
          </w:p>
        </w:tc>
        <w:tc>
          <w:tcPr>
            <w:tcW w:w="3005"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rPr>
                <w:color w:val="000000"/>
                <w:sz w:val="24"/>
                <w:szCs w:val="24"/>
              </w:rPr>
            </w:pPr>
            <w:r w:rsidRPr="00790E5D">
              <w:rPr>
                <w:color w:val="000000"/>
                <w:sz w:val="24"/>
                <w:szCs w:val="24"/>
              </w:rPr>
              <w:t>родительская плата</w:t>
            </w:r>
          </w:p>
        </w:tc>
        <w:tc>
          <w:tcPr>
            <w:tcW w:w="1620"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rPr>
                <w:color w:val="000000"/>
                <w:sz w:val="24"/>
                <w:szCs w:val="24"/>
              </w:rPr>
            </w:pPr>
            <w:proofErr w:type="spellStart"/>
            <w:r w:rsidRPr="00790E5D">
              <w:rPr>
                <w:color w:val="000000"/>
                <w:sz w:val="24"/>
                <w:szCs w:val="24"/>
              </w:rPr>
              <w:t>РПл</w:t>
            </w:r>
            <w:proofErr w:type="spellEnd"/>
          </w:p>
        </w:tc>
        <w:tc>
          <w:tcPr>
            <w:tcW w:w="98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0,0</w:t>
            </w:r>
          </w:p>
        </w:tc>
        <w:tc>
          <w:tcPr>
            <w:tcW w:w="100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 </w:t>
            </w:r>
          </w:p>
        </w:tc>
        <w:tc>
          <w:tcPr>
            <w:tcW w:w="871"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 </w:t>
            </w:r>
          </w:p>
        </w:tc>
        <w:tc>
          <w:tcPr>
            <w:tcW w:w="818"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 </w:t>
            </w:r>
          </w:p>
        </w:tc>
        <w:tc>
          <w:tcPr>
            <w:tcW w:w="1428"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 </w:t>
            </w:r>
          </w:p>
        </w:tc>
      </w:tr>
      <w:tr w:rsidR="00685994" w:rsidRPr="00790E5D" w:rsidTr="00685994">
        <w:trPr>
          <w:trHeight w:val="186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685994" w:rsidRPr="00640E41" w:rsidRDefault="00685994" w:rsidP="007125CD">
            <w:pPr>
              <w:jc w:val="center"/>
              <w:rPr>
                <w:bCs/>
                <w:color w:val="000000"/>
                <w:sz w:val="24"/>
                <w:szCs w:val="24"/>
              </w:rPr>
            </w:pPr>
            <w:r w:rsidRPr="00640E41">
              <w:rPr>
                <w:bCs/>
                <w:color w:val="000000"/>
                <w:sz w:val="24"/>
                <w:szCs w:val="24"/>
              </w:rPr>
              <w:t>6</w:t>
            </w:r>
          </w:p>
        </w:tc>
        <w:tc>
          <w:tcPr>
            <w:tcW w:w="3005"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rPr>
                <w:b/>
                <w:bCs/>
                <w:color w:val="000000"/>
                <w:sz w:val="24"/>
                <w:szCs w:val="24"/>
              </w:rPr>
            </w:pPr>
            <w:r w:rsidRPr="00685994">
              <w:rPr>
                <w:bCs/>
                <w:color w:val="000000"/>
                <w:sz w:val="24"/>
                <w:szCs w:val="24"/>
              </w:rPr>
              <w:t xml:space="preserve">Организация </w:t>
            </w:r>
            <w:proofErr w:type="spellStart"/>
            <w:r w:rsidRPr="00685994">
              <w:rPr>
                <w:bCs/>
                <w:color w:val="000000"/>
                <w:sz w:val="24"/>
                <w:szCs w:val="24"/>
              </w:rPr>
              <w:t>малозатратных</w:t>
            </w:r>
            <w:proofErr w:type="spellEnd"/>
            <w:r w:rsidRPr="00685994">
              <w:rPr>
                <w:bCs/>
                <w:color w:val="000000"/>
                <w:sz w:val="24"/>
                <w:szCs w:val="24"/>
              </w:rPr>
              <w:t>, массовых, культурно - досуговых, физкультурно-оздоровительных, оздоровительных и спортивных</w:t>
            </w:r>
            <w:r w:rsidRPr="00790E5D">
              <w:rPr>
                <w:b/>
                <w:bCs/>
                <w:color w:val="000000"/>
                <w:sz w:val="24"/>
                <w:szCs w:val="24"/>
              </w:rPr>
              <w:t xml:space="preserve"> мероприятий</w:t>
            </w:r>
          </w:p>
        </w:tc>
        <w:tc>
          <w:tcPr>
            <w:tcW w:w="1620"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rPr>
                <w:b/>
                <w:bCs/>
                <w:color w:val="000000"/>
                <w:sz w:val="24"/>
                <w:szCs w:val="24"/>
              </w:rPr>
            </w:pPr>
            <w:r w:rsidRPr="00790E5D">
              <w:rPr>
                <w:b/>
                <w:bCs/>
                <w:color w:val="000000"/>
                <w:sz w:val="24"/>
                <w:szCs w:val="24"/>
              </w:rPr>
              <w:t> </w:t>
            </w:r>
          </w:p>
        </w:tc>
        <w:tc>
          <w:tcPr>
            <w:tcW w:w="98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b/>
                <w:bCs/>
                <w:color w:val="000000"/>
                <w:sz w:val="24"/>
                <w:szCs w:val="24"/>
              </w:rPr>
            </w:pPr>
            <w:r w:rsidRPr="00790E5D">
              <w:rPr>
                <w:b/>
                <w:bCs/>
                <w:color w:val="000000"/>
                <w:sz w:val="24"/>
                <w:szCs w:val="24"/>
              </w:rPr>
              <w:t>15,2</w:t>
            </w:r>
          </w:p>
        </w:tc>
        <w:tc>
          <w:tcPr>
            <w:tcW w:w="100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b/>
                <w:bCs/>
                <w:color w:val="000000"/>
                <w:sz w:val="24"/>
                <w:szCs w:val="24"/>
              </w:rPr>
            </w:pPr>
            <w:r w:rsidRPr="00790E5D">
              <w:rPr>
                <w:b/>
                <w:bCs/>
                <w:color w:val="000000"/>
                <w:sz w:val="24"/>
                <w:szCs w:val="24"/>
              </w:rPr>
              <w:t>15,1</w:t>
            </w:r>
          </w:p>
        </w:tc>
        <w:tc>
          <w:tcPr>
            <w:tcW w:w="871"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b/>
                <w:bCs/>
                <w:color w:val="000000"/>
                <w:sz w:val="24"/>
                <w:szCs w:val="24"/>
              </w:rPr>
            </w:pPr>
            <w:r w:rsidRPr="00790E5D">
              <w:rPr>
                <w:b/>
                <w:bCs/>
                <w:color w:val="000000"/>
                <w:sz w:val="24"/>
                <w:szCs w:val="24"/>
              </w:rPr>
              <w:t>-0,1</w:t>
            </w:r>
          </w:p>
        </w:tc>
        <w:tc>
          <w:tcPr>
            <w:tcW w:w="818"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b/>
                <w:bCs/>
                <w:color w:val="000000"/>
                <w:sz w:val="24"/>
                <w:szCs w:val="24"/>
              </w:rPr>
            </w:pPr>
            <w:r w:rsidRPr="00790E5D">
              <w:rPr>
                <w:b/>
                <w:bCs/>
                <w:color w:val="000000"/>
                <w:sz w:val="24"/>
                <w:szCs w:val="24"/>
              </w:rPr>
              <w:t>0,0</w:t>
            </w:r>
          </w:p>
        </w:tc>
        <w:tc>
          <w:tcPr>
            <w:tcW w:w="1428"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b/>
                <w:bCs/>
                <w:color w:val="000000"/>
                <w:sz w:val="24"/>
                <w:szCs w:val="24"/>
              </w:rPr>
            </w:pPr>
            <w:r w:rsidRPr="00790E5D">
              <w:rPr>
                <w:b/>
                <w:bCs/>
                <w:color w:val="000000"/>
                <w:sz w:val="24"/>
                <w:szCs w:val="24"/>
              </w:rPr>
              <w:t> </w:t>
            </w:r>
          </w:p>
        </w:tc>
      </w:tr>
      <w:tr w:rsidR="00685994" w:rsidRPr="00790E5D" w:rsidTr="00685994">
        <w:trPr>
          <w:trHeight w:val="31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 </w:t>
            </w:r>
          </w:p>
        </w:tc>
        <w:tc>
          <w:tcPr>
            <w:tcW w:w="3005"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rPr>
                <w:color w:val="000000"/>
                <w:sz w:val="24"/>
                <w:szCs w:val="24"/>
              </w:rPr>
            </w:pPr>
            <w:r w:rsidRPr="00790E5D">
              <w:rPr>
                <w:color w:val="000000"/>
                <w:sz w:val="24"/>
                <w:szCs w:val="24"/>
              </w:rPr>
              <w:t>местный бюджет</w:t>
            </w:r>
          </w:p>
        </w:tc>
        <w:tc>
          <w:tcPr>
            <w:tcW w:w="1620"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rPr>
                <w:color w:val="000000"/>
                <w:sz w:val="24"/>
                <w:szCs w:val="24"/>
              </w:rPr>
            </w:pPr>
            <w:r w:rsidRPr="00790E5D">
              <w:rPr>
                <w:color w:val="000000"/>
                <w:sz w:val="24"/>
                <w:szCs w:val="24"/>
              </w:rPr>
              <w:t>МБ</w:t>
            </w:r>
          </w:p>
        </w:tc>
        <w:tc>
          <w:tcPr>
            <w:tcW w:w="98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15,2</w:t>
            </w:r>
          </w:p>
        </w:tc>
        <w:tc>
          <w:tcPr>
            <w:tcW w:w="100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15,1</w:t>
            </w:r>
          </w:p>
        </w:tc>
        <w:tc>
          <w:tcPr>
            <w:tcW w:w="871"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-0,1</w:t>
            </w:r>
          </w:p>
        </w:tc>
        <w:tc>
          <w:tcPr>
            <w:tcW w:w="818"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 </w:t>
            </w:r>
          </w:p>
        </w:tc>
        <w:tc>
          <w:tcPr>
            <w:tcW w:w="1428"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 </w:t>
            </w:r>
          </w:p>
        </w:tc>
      </w:tr>
      <w:tr w:rsidR="00685994" w:rsidRPr="00790E5D" w:rsidTr="00640E41">
        <w:trPr>
          <w:trHeight w:val="31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 </w:t>
            </w:r>
          </w:p>
        </w:tc>
        <w:tc>
          <w:tcPr>
            <w:tcW w:w="3005"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rPr>
                <w:color w:val="000000"/>
                <w:sz w:val="24"/>
                <w:szCs w:val="24"/>
              </w:rPr>
            </w:pPr>
            <w:r w:rsidRPr="00790E5D">
              <w:rPr>
                <w:color w:val="000000"/>
                <w:sz w:val="24"/>
                <w:szCs w:val="24"/>
              </w:rPr>
              <w:t>родительская плата</w:t>
            </w:r>
          </w:p>
        </w:tc>
        <w:tc>
          <w:tcPr>
            <w:tcW w:w="1620"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rPr>
                <w:color w:val="000000"/>
                <w:sz w:val="24"/>
                <w:szCs w:val="24"/>
              </w:rPr>
            </w:pPr>
            <w:proofErr w:type="spellStart"/>
            <w:r w:rsidRPr="00790E5D">
              <w:rPr>
                <w:color w:val="000000"/>
                <w:sz w:val="24"/>
                <w:szCs w:val="24"/>
              </w:rPr>
              <w:t>РПл</w:t>
            </w:r>
            <w:proofErr w:type="spellEnd"/>
          </w:p>
        </w:tc>
        <w:tc>
          <w:tcPr>
            <w:tcW w:w="98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0,0</w:t>
            </w:r>
          </w:p>
        </w:tc>
        <w:tc>
          <w:tcPr>
            <w:tcW w:w="100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 </w:t>
            </w:r>
          </w:p>
        </w:tc>
        <w:tc>
          <w:tcPr>
            <w:tcW w:w="871"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 </w:t>
            </w:r>
          </w:p>
        </w:tc>
        <w:tc>
          <w:tcPr>
            <w:tcW w:w="818"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 </w:t>
            </w:r>
          </w:p>
        </w:tc>
        <w:tc>
          <w:tcPr>
            <w:tcW w:w="1428"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 </w:t>
            </w:r>
          </w:p>
        </w:tc>
      </w:tr>
      <w:tr w:rsidR="00685994" w:rsidRPr="00790E5D" w:rsidTr="00640E41">
        <w:trPr>
          <w:trHeight w:val="630"/>
        </w:trPr>
        <w:tc>
          <w:tcPr>
            <w:tcW w:w="516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685994" w:rsidRDefault="00685994" w:rsidP="007125CD">
            <w:pPr>
              <w:jc w:val="both"/>
              <w:rPr>
                <w:b/>
                <w:bCs/>
                <w:color w:val="000000"/>
                <w:sz w:val="24"/>
                <w:szCs w:val="24"/>
              </w:rPr>
            </w:pPr>
            <w:r w:rsidRPr="00790E5D">
              <w:rPr>
                <w:b/>
                <w:bCs/>
                <w:color w:val="000000"/>
                <w:sz w:val="24"/>
                <w:szCs w:val="24"/>
              </w:rPr>
              <w:lastRenderedPageBreak/>
              <w:t>Итого по муниципальной программе</w:t>
            </w:r>
            <w:r>
              <w:rPr>
                <w:b/>
                <w:bCs/>
                <w:color w:val="000000"/>
                <w:sz w:val="24"/>
                <w:szCs w:val="24"/>
              </w:rPr>
              <w:t>,</w:t>
            </w:r>
          </w:p>
          <w:p w:rsidR="00685994" w:rsidRPr="00790E5D" w:rsidRDefault="00685994" w:rsidP="007125CD">
            <w:pPr>
              <w:jc w:val="both"/>
              <w:rPr>
                <w:b/>
                <w:bCs/>
                <w:color w:val="000000"/>
                <w:sz w:val="24"/>
                <w:szCs w:val="24"/>
              </w:rPr>
            </w:pPr>
            <w:r w:rsidRPr="00790E5D">
              <w:rPr>
                <w:b/>
                <w:bCs/>
                <w:color w:val="000000"/>
                <w:sz w:val="24"/>
                <w:szCs w:val="24"/>
              </w:rPr>
              <w:t xml:space="preserve">в том числе: </w:t>
            </w:r>
          </w:p>
        </w:tc>
        <w:tc>
          <w:tcPr>
            <w:tcW w:w="983" w:type="dxa"/>
            <w:tcBorders>
              <w:top w:val="single" w:sz="4" w:space="0" w:color="auto"/>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b/>
                <w:bCs/>
                <w:color w:val="000000"/>
                <w:sz w:val="24"/>
                <w:szCs w:val="24"/>
              </w:rPr>
            </w:pPr>
            <w:r w:rsidRPr="00790E5D">
              <w:rPr>
                <w:b/>
                <w:bCs/>
                <w:color w:val="000000"/>
                <w:sz w:val="24"/>
                <w:szCs w:val="24"/>
              </w:rPr>
              <w:t>3 589,1</w:t>
            </w:r>
          </w:p>
        </w:tc>
        <w:tc>
          <w:tcPr>
            <w:tcW w:w="1003" w:type="dxa"/>
            <w:tcBorders>
              <w:top w:val="single" w:sz="4" w:space="0" w:color="auto"/>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b/>
                <w:bCs/>
                <w:color w:val="000000"/>
                <w:sz w:val="24"/>
                <w:szCs w:val="24"/>
              </w:rPr>
            </w:pPr>
            <w:r w:rsidRPr="00790E5D">
              <w:rPr>
                <w:b/>
                <w:bCs/>
                <w:color w:val="000000"/>
                <w:sz w:val="24"/>
                <w:szCs w:val="24"/>
              </w:rPr>
              <w:t>3 589,0</w:t>
            </w:r>
          </w:p>
        </w:tc>
        <w:tc>
          <w:tcPr>
            <w:tcW w:w="871" w:type="dxa"/>
            <w:tcBorders>
              <w:top w:val="single" w:sz="4" w:space="0" w:color="auto"/>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b/>
                <w:bCs/>
                <w:color w:val="000000"/>
                <w:sz w:val="24"/>
                <w:szCs w:val="24"/>
              </w:rPr>
            </w:pPr>
            <w:r w:rsidRPr="00790E5D">
              <w:rPr>
                <w:b/>
                <w:bCs/>
                <w:color w:val="000000"/>
                <w:sz w:val="24"/>
                <w:szCs w:val="24"/>
              </w:rPr>
              <w:t>-0,1</w:t>
            </w:r>
          </w:p>
        </w:tc>
        <w:tc>
          <w:tcPr>
            <w:tcW w:w="818" w:type="dxa"/>
            <w:tcBorders>
              <w:top w:val="single" w:sz="4" w:space="0" w:color="auto"/>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b/>
                <w:bCs/>
                <w:color w:val="000000"/>
                <w:sz w:val="22"/>
                <w:szCs w:val="22"/>
              </w:rPr>
            </w:pPr>
            <w:r w:rsidRPr="00790E5D">
              <w:rPr>
                <w:rFonts w:ascii="Calibri" w:hAnsi="Calibri" w:cs="Calibri"/>
                <w:b/>
                <w:bCs/>
                <w:color w:val="000000"/>
                <w:sz w:val="22"/>
                <w:szCs w:val="22"/>
              </w:rPr>
              <w:t> </w:t>
            </w:r>
          </w:p>
        </w:tc>
        <w:tc>
          <w:tcPr>
            <w:tcW w:w="1428" w:type="dxa"/>
            <w:tcBorders>
              <w:top w:val="single" w:sz="4" w:space="0" w:color="auto"/>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b/>
                <w:bCs/>
                <w:color w:val="000000"/>
                <w:sz w:val="22"/>
                <w:szCs w:val="22"/>
              </w:rPr>
            </w:pPr>
            <w:r w:rsidRPr="00790E5D">
              <w:rPr>
                <w:rFonts w:ascii="Calibri" w:hAnsi="Calibri" w:cs="Calibri"/>
                <w:b/>
                <w:bCs/>
                <w:color w:val="000000"/>
                <w:sz w:val="22"/>
                <w:szCs w:val="22"/>
              </w:rPr>
              <w:t> </w:t>
            </w:r>
          </w:p>
        </w:tc>
      </w:tr>
      <w:tr w:rsidR="00685994" w:rsidRPr="00790E5D" w:rsidTr="00685994">
        <w:trPr>
          <w:trHeight w:val="315"/>
        </w:trPr>
        <w:tc>
          <w:tcPr>
            <w:tcW w:w="516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685994" w:rsidRPr="00790E5D" w:rsidRDefault="00685994" w:rsidP="007125CD">
            <w:pPr>
              <w:jc w:val="both"/>
              <w:rPr>
                <w:color w:val="000000"/>
                <w:sz w:val="24"/>
                <w:szCs w:val="24"/>
              </w:rPr>
            </w:pPr>
            <w:r w:rsidRPr="00790E5D">
              <w:rPr>
                <w:color w:val="000000"/>
                <w:sz w:val="24"/>
                <w:szCs w:val="24"/>
              </w:rPr>
              <w:t xml:space="preserve">местный бюджет </w:t>
            </w:r>
          </w:p>
        </w:tc>
        <w:tc>
          <w:tcPr>
            <w:tcW w:w="98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930,9</w:t>
            </w:r>
          </w:p>
        </w:tc>
        <w:tc>
          <w:tcPr>
            <w:tcW w:w="100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930,8</w:t>
            </w:r>
          </w:p>
        </w:tc>
        <w:tc>
          <w:tcPr>
            <w:tcW w:w="871"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-0,1</w:t>
            </w:r>
          </w:p>
        </w:tc>
        <w:tc>
          <w:tcPr>
            <w:tcW w:w="818"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 </w:t>
            </w:r>
          </w:p>
        </w:tc>
        <w:tc>
          <w:tcPr>
            <w:tcW w:w="1428"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 </w:t>
            </w:r>
          </w:p>
        </w:tc>
      </w:tr>
      <w:tr w:rsidR="00685994" w:rsidRPr="00790E5D" w:rsidTr="00685994">
        <w:trPr>
          <w:trHeight w:val="315"/>
        </w:trPr>
        <w:tc>
          <w:tcPr>
            <w:tcW w:w="516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685994" w:rsidRPr="00790E5D" w:rsidRDefault="00685994" w:rsidP="007125CD">
            <w:pPr>
              <w:jc w:val="both"/>
              <w:rPr>
                <w:color w:val="000000"/>
                <w:sz w:val="24"/>
                <w:szCs w:val="24"/>
              </w:rPr>
            </w:pPr>
            <w:r w:rsidRPr="00790E5D">
              <w:rPr>
                <w:color w:val="000000"/>
                <w:sz w:val="24"/>
                <w:szCs w:val="24"/>
              </w:rPr>
              <w:t>родительская плата</w:t>
            </w:r>
          </w:p>
        </w:tc>
        <w:tc>
          <w:tcPr>
            <w:tcW w:w="98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1 282,5</w:t>
            </w:r>
          </w:p>
        </w:tc>
        <w:tc>
          <w:tcPr>
            <w:tcW w:w="100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1 282,5</w:t>
            </w:r>
          </w:p>
        </w:tc>
        <w:tc>
          <w:tcPr>
            <w:tcW w:w="871"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0,0</w:t>
            </w:r>
          </w:p>
        </w:tc>
        <w:tc>
          <w:tcPr>
            <w:tcW w:w="818"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 </w:t>
            </w:r>
          </w:p>
        </w:tc>
        <w:tc>
          <w:tcPr>
            <w:tcW w:w="1428"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 </w:t>
            </w:r>
          </w:p>
        </w:tc>
      </w:tr>
      <w:tr w:rsidR="00685994" w:rsidRPr="00790E5D" w:rsidTr="00685994">
        <w:trPr>
          <w:trHeight w:val="315"/>
        </w:trPr>
        <w:tc>
          <w:tcPr>
            <w:tcW w:w="516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685994" w:rsidRPr="00790E5D" w:rsidRDefault="00685994" w:rsidP="007125CD">
            <w:pPr>
              <w:jc w:val="both"/>
              <w:rPr>
                <w:color w:val="000000"/>
                <w:sz w:val="24"/>
                <w:szCs w:val="24"/>
              </w:rPr>
            </w:pPr>
            <w:r w:rsidRPr="00790E5D">
              <w:rPr>
                <w:color w:val="000000"/>
                <w:sz w:val="24"/>
                <w:szCs w:val="24"/>
              </w:rPr>
              <w:t xml:space="preserve">областной бюджет </w:t>
            </w:r>
          </w:p>
        </w:tc>
        <w:tc>
          <w:tcPr>
            <w:tcW w:w="98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1 375,7</w:t>
            </w:r>
          </w:p>
        </w:tc>
        <w:tc>
          <w:tcPr>
            <w:tcW w:w="1003"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1 375,7</w:t>
            </w:r>
          </w:p>
        </w:tc>
        <w:tc>
          <w:tcPr>
            <w:tcW w:w="871" w:type="dxa"/>
            <w:tcBorders>
              <w:top w:val="nil"/>
              <w:left w:val="nil"/>
              <w:bottom w:val="single" w:sz="4" w:space="0" w:color="auto"/>
              <w:right w:val="single" w:sz="4" w:space="0" w:color="auto"/>
            </w:tcBorders>
            <w:shd w:val="clear" w:color="auto" w:fill="auto"/>
            <w:vAlign w:val="bottom"/>
            <w:hideMark/>
          </w:tcPr>
          <w:p w:rsidR="00685994" w:rsidRPr="00790E5D" w:rsidRDefault="00685994" w:rsidP="007125CD">
            <w:pPr>
              <w:jc w:val="center"/>
              <w:rPr>
                <w:color w:val="000000"/>
                <w:sz w:val="24"/>
                <w:szCs w:val="24"/>
              </w:rPr>
            </w:pPr>
            <w:r w:rsidRPr="00790E5D">
              <w:rPr>
                <w:color w:val="000000"/>
                <w:sz w:val="24"/>
                <w:szCs w:val="24"/>
              </w:rPr>
              <w:t>0,0</w:t>
            </w:r>
          </w:p>
        </w:tc>
        <w:tc>
          <w:tcPr>
            <w:tcW w:w="818"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 </w:t>
            </w:r>
          </w:p>
        </w:tc>
        <w:tc>
          <w:tcPr>
            <w:tcW w:w="1428" w:type="dxa"/>
            <w:tcBorders>
              <w:top w:val="nil"/>
              <w:left w:val="nil"/>
              <w:bottom w:val="single" w:sz="4" w:space="0" w:color="auto"/>
              <w:right w:val="single" w:sz="4" w:space="0" w:color="auto"/>
            </w:tcBorders>
            <w:shd w:val="clear" w:color="auto" w:fill="auto"/>
            <w:noWrap/>
            <w:vAlign w:val="bottom"/>
            <w:hideMark/>
          </w:tcPr>
          <w:p w:rsidR="00685994" w:rsidRPr="00790E5D" w:rsidRDefault="00685994" w:rsidP="007125CD">
            <w:pPr>
              <w:jc w:val="center"/>
              <w:rPr>
                <w:rFonts w:ascii="Calibri" w:hAnsi="Calibri" w:cs="Calibri"/>
                <w:color w:val="000000"/>
                <w:sz w:val="22"/>
                <w:szCs w:val="22"/>
              </w:rPr>
            </w:pPr>
            <w:r w:rsidRPr="00790E5D">
              <w:rPr>
                <w:rFonts w:ascii="Calibri" w:hAnsi="Calibri" w:cs="Calibri"/>
                <w:color w:val="000000"/>
                <w:sz w:val="22"/>
                <w:szCs w:val="22"/>
              </w:rPr>
              <w:t> </w:t>
            </w:r>
          </w:p>
        </w:tc>
      </w:tr>
    </w:tbl>
    <w:p w:rsidR="00685994" w:rsidRDefault="00685994" w:rsidP="00685994">
      <w:pPr>
        <w:widowControl w:val="0"/>
        <w:autoSpaceDE w:val="0"/>
        <w:autoSpaceDN w:val="0"/>
        <w:adjustRightInd w:val="0"/>
        <w:jc w:val="center"/>
        <w:rPr>
          <w:b/>
          <w:sz w:val="28"/>
          <w:szCs w:val="28"/>
        </w:rPr>
      </w:pPr>
    </w:p>
    <w:p w:rsidR="00685994" w:rsidRDefault="00685994" w:rsidP="00685994">
      <w:pPr>
        <w:jc w:val="both"/>
        <w:rPr>
          <w:sz w:val="28"/>
          <w:szCs w:val="28"/>
        </w:rPr>
      </w:pPr>
      <w:r w:rsidRPr="008F22C9">
        <w:rPr>
          <w:sz w:val="28"/>
          <w:szCs w:val="28"/>
        </w:rPr>
        <w:t>Уровень финансирования программы</w:t>
      </w:r>
      <w:r>
        <w:rPr>
          <w:sz w:val="28"/>
          <w:szCs w:val="28"/>
        </w:rPr>
        <w:t xml:space="preserve"> определяется по формуле:</w:t>
      </w:r>
    </w:p>
    <w:p w:rsidR="00685994" w:rsidRDefault="00685994" w:rsidP="00685994">
      <w:pPr>
        <w:jc w:val="both"/>
        <w:rPr>
          <w:sz w:val="28"/>
          <w:szCs w:val="28"/>
        </w:rPr>
      </w:pPr>
      <w:r>
        <w:rPr>
          <w:sz w:val="28"/>
          <w:szCs w:val="28"/>
        </w:rPr>
        <w:t>Уф=</w:t>
      </w:r>
      <w:proofErr w:type="spellStart"/>
      <w:r>
        <w:rPr>
          <w:sz w:val="28"/>
          <w:szCs w:val="28"/>
        </w:rPr>
        <w:t>Фф</w:t>
      </w:r>
      <w:proofErr w:type="spellEnd"/>
      <w:r>
        <w:rPr>
          <w:sz w:val="28"/>
          <w:szCs w:val="28"/>
        </w:rPr>
        <w:t xml:space="preserve">/ </w:t>
      </w:r>
      <w:proofErr w:type="spellStart"/>
      <w:r>
        <w:rPr>
          <w:sz w:val="28"/>
          <w:szCs w:val="28"/>
        </w:rPr>
        <w:t>Фп</w:t>
      </w:r>
      <w:proofErr w:type="spellEnd"/>
    </w:p>
    <w:p w:rsidR="00685994" w:rsidRPr="008F22C9" w:rsidRDefault="00685994" w:rsidP="00685994">
      <w:pPr>
        <w:jc w:val="both"/>
        <w:rPr>
          <w:sz w:val="28"/>
          <w:szCs w:val="28"/>
        </w:rPr>
      </w:pPr>
      <w:r>
        <w:rPr>
          <w:sz w:val="28"/>
          <w:szCs w:val="28"/>
        </w:rPr>
        <w:t>Уф= 3 589,0/ 3 589,1= 1</w:t>
      </w:r>
    </w:p>
    <w:p w:rsidR="00685994" w:rsidRDefault="00685994" w:rsidP="00685994">
      <w:pPr>
        <w:jc w:val="both"/>
        <w:rPr>
          <w:b/>
          <w:sz w:val="28"/>
          <w:szCs w:val="28"/>
        </w:rPr>
      </w:pPr>
      <w:r>
        <w:rPr>
          <w:b/>
          <w:sz w:val="28"/>
          <w:szCs w:val="28"/>
        </w:rPr>
        <w:t>Эффективность реализации муниципальной программы (</w:t>
      </w:r>
      <w:proofErr w:type="spellStart"/>
      <w:r>
        <w:rPr>
          <w:b/>
          <w:sz w:val="28"/>
          <w:szCs w:val="28"/>
        </w:rPr>
        <w:t>Э</w:t>
      </w:r>
      <w:r>
        <w:rPr>
          <w:b/>
          <w:sz w:val="28"/>
          <w:szCs w:val="28"/>
          <w:vertAlign w:val="subscript"/>
        </w:rPr>
        <w:t>мп</w:t>
      </w:r>
      <w:proofErr w:type="spellEnd"/>
      <w:r>
        <w:rPr>
          <w:b/>
          <w:sz w:val="28"/>
          <w:szCs w:val="28"/>
        </w:rPr>
        <w:t>)</w:t>
      </w:r>
    </w:p>
    <w:p w:rsidR="00685994" w:rsidRPr="008F22C9" w:rsidRDefault="00685994" w:rsidP="00685994">
      <w:pPr>
        <w:jc w:val="both"/>
        <w:rPr>
          <w:sz w:val="28"/>
          <w:szCs w:val="28"/>
        </w:rPr>
      </w:pPr>
      <w:proofErr w:type="spellStart"/>
      <w:r w:rsidRPr="008F22C9">
        <w:rPr>
          <w:sz w:val="28"/>
          <w:szCs w:val="28"/>
        </w:rPr>
        <w:t>Э</w:t>
      </w:r>
      <w:r w:rsidRPr="008F22C9">
        <w:rPr>
          <w:sz w:val="24"/>
          <w:szCs w:val="28"/>
        </w:rPr>
        <w:t>мп</w:t>
      </w:r>
      <w:proofErr w:type="spellEnd"/>
      <w:r w:rsidRPr="008F22C9">
        <w:rPr>
          <w:sz w:val="28"/>
          <w:szCs w:val="28"/>
        </w:rPr>
        <w:t xml:space="preserve">= </w:t>
      </w:r>
      <w:proofErr w:type="spellStart"/>
      <w:r w:rsidRPr="008F22C9">
        <w:rPr>
          <w:sz w:val="28"/>
          <w:szCs w:val="28"/>
        </w:rPr>
        <w:t>С</w:t>
      </w:r>
      <w:r w:rsidRPr="008F22C9">
        <w:rPr>
          <w:sz w:val="24"/>
          <w:szCs w:val="28"/>
        </w:rPr>
        <w:t>дц</w:t>
      </w:r>
      <w:proofErr w:type="spellEnd"/>
      <w:proofErr w:type="gramStart"/>
      <w:r>
        <w:rPr>
          <w:sz w:val="24"/>
          <w:szCs w:val="28"/>
        </w:rPr>
        <w:t>* У</w:t>
      </w:r>
      <w:proofErr w:type="gramEnd"/>
      <w:r w:rsidRPr="008F22C9">
        <w:rPr>
          <w:szCs w:val="28"/>
        </w:rPr>
        <w:t>ф</w:t>
      </w:r>
    </w:p>
    <w:p w:rsidR="00685994" w:rsidRDefault="00685994" w:rsidP="00685994">
      <w:pPr>
        <w:jc w:val="both"/>
        <w:rPr>
          <w:sz w:val="28"/>
          <w:szCs w:val="28"/>
        </w:rPr>
      </w:pPr>
      <w:proofErr w:type="spellStart"/>
      <w:r w:rsidRPr="009C5255">
        <w:rPr>
          <w:sz w:val="28"/>
          <w:szCs w:val="28"/>
        </w:rPr>
        <w:t>Э</w:t>
      </w:r>
      <w:r w:rsidRPr="009C5255">
        <w:rPr>
          <w:sz w:val="24"/>
          <w:szCs w:val="28"/>
        </w:rPr>
        <w:t>мп</w:t>
      </w:r>
      <w:proofErr w:type="spellEnd"/>
      <w:r w:rsidRPr="009C5255">
        <w:rPr>
          <w:sz w:val="28"/>
          <w:szCs w:val="28"/>
        </w:rPr>
        <w:t xml:space="preserve">= </w:t>
      </w:r>
      <w:r>
        <w:rPr>
          <w:sz w:val="28"/>
          <w:szCs w:val="28"/>
        </w:rPr>
        <w:t>0,99 *1=0,99</w:t>
      </w:r>
    </w:p>
    <w:p w:rsidR="00685994" w:rsidRDefault="00685994" w:rsidP="00685994">
      <w:pPr>
        <w:jc w:val="both"/>
        <w:rPr>
          <w:sz w:val="28"/>
          <w:szCs w:val="28"/>
        </w:rPr>
      </w:pPr>
    </w:p>
    <w:p w:rsidR="00685994" w:rsidRPr="000C74F6" w:rsidRDefault="00685994" w:rsidP="00685994">
      <w:pPr>
        <w:ind w:firstLine="567"/>
        <w:jc w:val="both"/>
        <w:rPr>
          <w:b/>
          <w:sz w:val="28"/>
          <w:szCs w:val="28"/>
        </w:rPr>
      </w:pPr>
      <w:r w:rsidRPr="000C74F6">
        <w:rPr>
          <w:b/>
          <w:sz w:val="28"/>
          <w:szCs w:val="28"/>
        </w:rPr>
        <w:t xml:space="preserve">Вывод:  </w:t>
      </w:r>
    </w:p>
    <w:p w:rsidR="00685994" w:rsidRPr="000C74F6" w:rsidRDefault="00685994" w:rsidP="00685994">
      <w:pPr>
        <w:numPr>
          <w:ilvl w:val="0"/>
          <w:numId w:val="6"/>
        </w:numPr>
        <w:ind w:left="0" w:firstLine="567"/>
        <w:jc w:val="both"/>
        <w:rPr>
          <w:sz w:val="28"/>
          <w:szCs w:val="28"/>
        </w:rPr>
      </w:pPr>
      <w:r w:rsidRPr="000C74F6">
        <w:rPr>
          <w:bCs/>
          <w:sz w:val="28"/>
          <w:szCs w:val="28"/>
        </w:rPr>
        <w:t xml:space="preserve">Мероприятия муниципальной программы </w:t>
      </w:r>
      <w:r w:rsidRPr="00F825E8">
        <w:rPr>
          <w:color w:val="000000"/>
          <w:sz w:val="28"/>
          <w:szCs w:val="28"/>
        </w:rPr>
        <w:t>«Организация отдыха, оздоровления и занятости детей и подростков города Са</w:t>
      </w:r>
      <w:r>
        <w:rPr>
          <w:color w:val="000000"/>
          <w:sz w:val="28"/>
          <w:szCs w:val="28"/>
        </w:rPr>
        <w:t>янска</w:t>
      </w:r>
      <w:r w:rsidRPr="00F825E8">
        <w:rPr>
          <w:color w:val="000000"/>
          <w:sz w:val="28"/>
          <w:szCs w:val="28"/>
        </w:rPr>
        <w:t xml:space="preserve">» </w:t>
      </w:r>
      <w:r>
        <w:rPr>
          <w:sz w:val="28"/>
          <w:szCs w:val="28"/>
        </w:rPr>
        <w:t xml:space="preserve"> в 2018</w:t>
      </w:r>
      <w:r w:rsidRPr="000C74F6">
        <w:rPr>
          <w:sz w:val="28"/>
          <w:szCs w:val="28"/>
        </w:rPr>
        <w:t xml:space="preserve"> году исполнены.</w:t>
      </w:r>
    </w:p>
    <w:p w:rsidR="00685994" w:rsidRPr="000C74F6" w:rsidRDefault="00685994" w:rsidP="00685994">
      <w:pPr>
        <w:numPr>
          <w:ilvl w:val="0"/>
          <w:numId w:val="6"/>
        </w:numPr>
        <w:ind w:left="0" w:firstLine="567"/>
        <w:jc w:val="both"/>
        <w:rPr>
          <w:sz w:val="28"/>
          <w:szCs w:val="28"/>
        </w:rPr>
      </w:pPr>
      <w:r w:rsidRPr="000C74F6">
        <w:rPr>
          <w:sz w:val="28"/>
          <w:szCs w:val="28"/>
        </w:rPr>
        <w:t xml:space="preserve">Исполнение плана финансирования  </w:t>
      </w:r>
      <w:r w:rsidRPr="000C74F6">
        <w:rPr>
          <w:bCs/>
          <w:sz w:val="28"/>
          <w:szCs w:val="28"/>
        </w:rPr>
        <w:t xml:space="preserve">мероприятий муниципальной программы </w:t>
      </w:r>
      <w:r w:rsidRPr="00F825E8">
        <w:rPr>
          <w:color w:val="000000"/>
          <w:sz w:val="28"/>
          <w:szCs w:val="28"/>
        </w:rPr>
        <w:t>«Организация отдыха, оздоровления и занятости детей и подростков города Са</w:t>
      </w:r>
      <w:r>
        <w:rPr>
          <w:color w:val="000000"/>
          <w:sz w:val="28"/>
          <w:szCs w:val="28"/>
        </w:rPr>
        <w:t>янска</w:t>
      </w:r>
      <w:r w:rsidRPr="00F825E8">
        <w:rPr>
          <w:color w:val="000000"/>
          <w:sz w:val="28"/>
          <w:szCs w:val="28"/>
        </w:rPr>
        <w:t xml:space="preserve">» </w:t>
      </w:r>
      <w:r>
        <w:rPr>
          <w:sz w:val="28"/>
          <w:szCs w:val="28"/>
        </w:rPr>
        <w:t xml:space="preserve"> в 2018</w:t>
      </w:r>
      <w:r w:rsidRPr="000C74F6">
        <w:rPr>
          <w:sz w:val="28"/>
          <w:szCs w:val="28"/>
        </w:rPr>
        <w:t xml:space="preserve"> году </w:t>
      </w:r>
      <w:r>
        <w:rPr>
          <w:sz w:val="28"/>
          <w:szCs w:val="28"/>
        </w:rPr>
        <w:t>составило 100</w:t>
      </w:r>
      <w:r w:rsidRPr="000C74F6">
        <w:rPr>
          <w:sz w:val="28"/>
          <w:szCs w:val="28"/>
        </w:rPr>
        <w:t xml:space="preserve">%. </w:t>
      </w:r>
    </w:p>
    <w:p w:rsidR="00685994" w:rsidRPr="000C74F6" w:rsidRDefault="00640E41" w:rsidP="00685994">
      <w:pPr>
        <w:numPr>
          <w:ilvl w:val="0"/>
          <w:numId w:val="6"/>
        </w:numPr>
        <w:ind w:left="0" w:firstLine="567"/>
        <w:jc w:val="both"/>
        <w:rPr>
          <w:sz w:val="28"/>
          <w:szCs w:val="28"/>
        </w:rPr>
      </w:pPr>
      <w:r>
        <w:rPr>
          <w:sz w:val="28"/>
          <w:szCs w:val="28"/>
        </w:rPr>
        <w:t>Р</w:t>
      </w:r>
      <w:r w:rsidR="00685994" w:rsidRPr="000C74F6">
        <w:rPr>
          <w:sz w:val="28"/>
          <w:szCs w:val="28"/>
        </w:rPr>
        <w:t>еализаци</w:t>
      </w:r>
      <w:r>
        <w:rPr>
          <w:sz w:val="28"/>
          <w:szCs w:val="28"/>
        </w:rPr>
        <w:t>я</w:t>
      </w:r>
      <w:r w:rsidR="00685994" w:rsidRPr="000C74F6">
        <w:rPr>
          <w:b/>
          <w:sz w:val="28"/>
          <w:szCs w:val="28"/>
        </w:rPr>
        <w:t xml:space="preserve"> </w:t>
      </w:r>
      <w:r w:rsidR="00685994" w:rsidRPr="000C74F6">
        <w:rPr>
          <w:bCs/>
          <w:sz w:val="28"/>
          <w:szCs w:val="28"/>
        </w:rPr>
        <w:t xml:space="preserve">муниципальной программы </w:t>
      </w:r>
      <w:r w:rsidR="00685994" w:rsidRPr="00F825E8">
        <w:rPr>
          <w:color w:val="000000"/>
          <w:sz w:val="28"/>
          <w:szCs w:val="28"/>
        </w:rPr>
        <w:t>«Организация отдыха, оздоровления и занятости детей и подростков города Са</w:t>
      </w:r>
      <w:r w:rsidR="00685994">
        <w:rPr>
          <w:color w:val="000000"/>
          <w:sz w:val="28"/>
          <w:szCs w:val="28"/>
        </w:rPr>
        <w:t>янска</w:t>
      </w:r>
      <w:r w:rsidR="00685994" w:rsidRPr="00F825E8">
        <w:rPr>
          <w:color w:val="000000"/>
          <w:sz w:val="28"/>
          <w:szCs w:val="28"/>
        </w:rPr>
        <w:t xml:space="preserve">» </w:t>
      </w:r>
      <w:r w:rsidR="00685994">
        <w:rPr>
          <w:sz w:val="28"/>
          <w:szCs w:val="28"/>
        </w:rPr>
        <w:t xml:space="preserve"> в 2018</w:t>
      </w:r>
      <w:r w:rsidR="00685994" w:rsidRPr="000C74F6">
        <w:rPr>
          <w:sz w:val="28"/>
          <w:szCs w:val="28"/>
        </w:rPr>
        <w:t xml:space="preserve"> </w:t>
      </w:r>
      <w:r w:rsidR="00685994">
        <w:rPr>
          <w:sz w:val="28"/>
          <w:szCs w:val="28"/>
        </w:rPr>
        <w:t xml:space="preserve">году </w:t>
      </w:r>
      <w:r w:rsidR="00685994" w:rsidRPr="000C74F6">
        <w:rPr>
          <w:sz w:val="28"/>
          <w:szCs w:val="28"/>
        </w:rPr>
        <w:t>эффективная, достигнуты значения показателей результативности муниципальной программы.</w:t>
      </w:r>
    </w:p>
    <w:p w:rsidR="00685994" w:rsidRPr="000C74F6" w:rsidRDefault="00685994" w:rsidP="00685994">
      <w:pPr>
        <w:numPr>
          <w:ilvl w:val="0"/>
          <w:numId w:val="4"/>
        </w:numPr>
        <w:tabs>
          <w:tab w:val="clear" w:pos="720"/>
          <w:tab w:val="num" w:pos="0"/>
        </w:tabs>
        <w:ind w:left="0" w:firstLine="567"/>
        <w:jc w:val="both"/>
        <w:rPr>
          <w:sz w:val="28"/>
          <w:szCs w:val="28"/>
        </w:rPr>
      </w:pPr>
      <w:r w:rsidRPr="000C74F6">
        <w:rPr>
          <w:sz w:val="28"/>
          <w:szCs w:val="28"/>
        </w:rPr>
        <w:t xml:space="preserve">Продолжить реализацию </w:t>
      </w:r>
      <w:r w:rsidRPr="000C74F6">
        <w:rPr>
          <w:bCs/>
          <w:sz w:val="28"/>
          <w:szCs w:val="28"/>
        </w:rPr>
        <w:t xml:space="preserve">муниципальной программы </w:t>
      </w:r>
      <w:r w:rsidR="00640E41">
        <w:rPr>
          <w:bCs/>
          <w:sz w:val="28"/>
          <w:szCs w:val="28"/>
        </w:rPr>
        <w:t>«</w:t>
      </w:r>
      <w:r w:rsidR="00640E41" w:rsidRPr="00F825E8">
        <w:rPr>
          <w:color w:val="000000"/>
          <w:sz w:val="28"/>
          <w:szCs w:val="28"/>
        </w:rPr>
        <w:t>Организация отдыха, оздоровления и занятости детей и подростков города Са</w:t>
      </w:r>
      <w:r w:rsidR="00640E41">
        <w:rPr>
          <w:color w:val="000000"/>
          <w:sz w:val="28"/>
          <w:szCs w:val="28"/>
        </w:rPr>
        <w:t>янска</w:t>
      </w:r>
      <w:r w:rsidR="00640E41" w:rsidRPr="00F825E8">
        <w:rPr>
          <w:color w:val="000000"/>
          <w:sz w:val="28"/>
          <w:szCs w:val="28"/>
        </w:rPr>
        <w:t>»</w:t>
      </w:r>
      <w:r>
        <w:rPr>
          <w:sz w:val="28"/>
          <w:szCs w:val="28"/>
        </w:rPr>
        <w:t xml:space="preserve"> в 2019</w:t>
      </w:r>
      <w:r w:rsidRPr="000C74F6">
        <w:rPr>
          <w:sz w:val="28"/>
          <w:szCs w:val="28"/>
        </w:rPr>
        <w:t xml:space="preserve"> году.</w:t>
      </w:r>
    </w:p>
    <w:p w:rsidR="00685994" w:rsidRDefault="00685994" w:rsidP="00685994">
      <w:pPr>
        <w:jc w:val="both"/>
        <w:rPr>
          <w:sz w:val="28"/>
          <w:szCs w:val="28"/>
        </w:rPr>
      </w:pPr>
    </w:p>
    <w:p w:rsidR="00685994" w:rsidRDefault="00685994" w:rsidP="00685994">
      <w:pPr>
        <w:jc w:val="both"/>
        <w:rPr>
          <w:sz w:val="28"/>
          <w:szCs w:val="28"/>
        </w:rPr>
      </w:pPr>
    </w:p>
    <w:p w:rsidR="00685994" w:rsidRDefault="00685994" w:rsidP="00685994">
      <w:pPr>
        <w:rPr>
          <w:bCs/>
          <w:sz w:val="28"/>
          <w:szCs w:val="28"/>
        </w:rPr>
      </w:pPr>
      <w:r>
        <w:rPr>
          <w:bCs/>
          <w:sz w:val="28"/>
          <w:szCs w:val="28"/>
        </w:rPr>
        <w:t xml:space="preserve">Мэр городского округа </w:t>
      </w:r>
    </w:p>
    <w:p w:rsidR="00685994" w:rsidRDefault="00685994" w:rsidP="00685994">
      <w:pPr>
        <w:rPr>
          <w:bCs/>
          <w:sz w:val="28"/>
          <w:szCs w:val="28"/>
        </w:rPr>
      </w:pPr>
      <w:r>
        <w:rPr>
          <w:bCs/>
          <w:sz w:val="28"/>
          <w:szCs w:val="28"/>
        </w:rPr>
        <w:t>муниципального образования</w:t>
      </w:r>
    </w:p>
    <w:p w:rsidR="00A03785" w:rsidRPr="00BD703A" w:rsidRDefault="00685994" w:rsidP="00685994">
      <w:pPr>
        <w:rPr>
          <w:sz w:val="28"/>
          <w:szCs w:val="28"/>
        </w:rPr>
      </w:pPr>
      <w:r w:rsidRPr="00E37887">
        <w:rPr>
          <w:sz w:val="28"/>
          <w:szCs w:val="28"/>
        </w:rPr>
        <w:t xml:space="preserve">«город Саянск»                                              </w:t>
      </w:r>
      <w:r>
        <w:rPr>
          <w:sz w:val="28"/>
          <w:szCs w:val="28"/>
        </w:rPr>
        <w:t xml:space="preserve">                                  О.В. Боровский</w:t>
      </w:r>
      <w:bookmarkStart w:id="0" w:name="_GoBack"/>
      <w:bookmarkEnd w:id="0"/>
    </w:p>
    <w:sectPr w:rsidR="00A03785" w:rsidRPr="00BD703A" w:rsidSect="00A03785">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BBF"/>
    <w:multiLevelType w:val="hybridMultilevel"/>
    <w:tmpl w:val="D988DE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ED9307F"/>
    <w:multiLevelType w:val="hybridMultilevel"/>
    <w:tmpl w:val="058C49A2"/>
    <w:lvl w:ilvl="0" w:tplc="52DC5D2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nsid w:val="24DA7343"/>
    <w:multiLevelType w:val="hybridMultilevel"/>
    <w:tmpl w:val="416C61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5F2F6B"/>
    <w:multiLevelType w:val="hybridMultilevel"/>
    <w:tmpl w:val="C786FA9C"/>
    <w:lvl w:ilvl="0" w:tplc="50A2B4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0A7D1B"/>
    <w:multiLevelType w:val="hybridMultilevel"/>
    <w:tmpl w:val="B26A36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5B1546D"/>
    <w:multiLevelType w:val="hybridMultilevel"/>
    <w:tmpl w:val="C9F2EEFA"/>
    <w:lvl w:ilvl="0" w:tplc="50A2B4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464"/>
    <w:rsid w:val="0008613B"/>
    <w:rsid w:val="00092CD9"/>
    <w:rsid w:val="00167C86"/>
    <w:rsid w:val="001F6CD7"/>
    <w:rsid w:val="002E4A4F"/>
    <w:rsid w:val="002E5C52"/>
    <w:rsid w:val="00300D45"/>
    <w:rsid w:val="003F0923"/>
    <w:rsid w:val="005F49D3"/>
    <w:rsid w:val="00640E41"/>
    <w:rsid w:val="00685994"/>
    <w:rsid w:val="007132D1"/>
    <w:rsid w:val="007B3998"/>
    <w:rsid w:val="00902A89"/>
    <w:rsid w:val="009E2339"/>
    <w:rsid w:val="00A03785"/>
    <w:rsid w:val="00A91464"/>
    <w:rsid w:val="00AA622E"/>
    <w:rsid w:val="00C36380"/>
    <w:rsid w:val="00D64270"/>
    <w:rsid w:val="00DB5E1D"/>
    <w:rsid w:val="00F27129"/>
    <w:rsid w:val="00F82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27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64270"/>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64270"/>
    <w:rPr>
      <w:rFonts w:ascii="Times New Roman" w:eastAsia="Times New Roman" w:hAnsi="Times New Roman" w:cs="Times New Roman"/>
      <w:b/>
      <w:sz w:val="36"/>
      <w:szCs w:val="20"/>
      <w:lang w:eastAsia="ru-RU"/>
    </w:rPr>
  </w:style>
  <w:style w:type="paragraph" w:styleId="a3">
    <w:name w:val="Body Text"/>
    <w:basedOn w:val="a"/>
    <w:link w:val="a4"/>
    <w:rsid w:val="00D64270"/>
    <w:rPr>
      <w:sz w:val="28"/>
    </w:rPr>
  </w:style>
  <w:style w:type="character" w:customStyle="1" w:styleId="a4">
    <w:name w:val="Основной текст Знак"/>
    <w:basedOn w:val="a0"/>
    <w:link w:val="a3"/>
    <w:rsid w:val="00D64270"/>
    <w:rPr>
      <w:rFonts w:ascii="Times New Roman" w:eastAsia="Times New Roman" w:hAnsi="Times New Roman" w:cs="Times New Roman"/>
      <w:sz w:val="28"/>
      <w:szCs w:val="20"/>
      <w:lang w:eastAsia="ru-RU"/>
    </w:rPr>
  </w:style>
  <w:style w:type="paragraph" w:styleId="a5">
    <w:name w:val="Body Text Indent"/>
    <w:basedOn w:val="a"/>
    <w:link w:val="a6"/>
    <w:rsid w:val="00D64270"/>
    <w:pPr>
      <w:spacing w:after="120"/>
      <w:ind w:left="283"/>
    </w:pPr>
  </w:style>
  <w:style w:type="character" w:customStyle="1" w:styleId="a6">
    <w:name w:val="Основной текст с отступом Знак"/>
    <w:basedOn w:val="a0"/>
    <w:link w:val="a5"/>
    <w:rsid w:val="00D64270"/>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C36380"/>
    <w:rPr>
      <w:rFonts w:ascii="Tahoma" w:hAnsi="Tahoma" w:cs="Tahoma"/>
      <w:sz w:val="16"/>
      <w:szCs w:val="16"/>
    </w:rPr>
  </w:style>
  <w:style w:type="character" w:customStyle="1" w:styleId="a8">
    <w:name w:val="Текст выноски Знак"/>
    <w:basedOn w:val="a0"/>
    <w:link w:val="a7"/>
    <w:uiPriority w:val="99"/>
    <w:semiHidden/>
    <w:rsid w:val="00C36380"/>
    <w:rPr>
      <w:rFonts w:ascii="Tahoma" w:eastAsia="Times New Roman" w:hAnsi="Tahoma" w:cs="Tahoma"/>
      <w:sz w:val="16"/>
      <w:szCs w:val="16"/>
      <w:lang w:eastAsia="ru-RU"/>
    </w:rPr>
  </w:style>
  <w:style w:type="paragraph" w:customStyle="1" w:styleId="ConsPlusNormal">
    <w:name w:val="ConsPlusNormal"/>
    <w:rsid w:val="00AA622E"/>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9">
    <w:name w:val="Table Grid"/>
    <w:basedOn w:val="a1"/>
    <w:uiPriority w:val="59"/>
    <w:rsid w:val="00AA622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AA622E"/>
    <w:pPr>
      <w:spacing w:after="0" w:line="240" w:lineRule="auto"/>
    </w:pPr>
  </w:style>
  <w:style w:type="table" w:customStyle="1" w:styleId="11">
    <w:name w:val="Сетка таблицы1"/>
    <w:basedOn w:val="a1"/>
    <w:next w:val="a9"/>
    <w:uiPriority w:val="59"/>
    <w:rsid w:val="00AA62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A03785"/>
    <w:pPr>
      <w:spacing w:after="120" w:line="480" w:lineRule="auto"/>
    </w:pPr>
  </w:style>
  <w:style w:type="character" w:customStyle="1" w:styleId="20">
    <w:name w:val="Основной текст 2 Знак"/>
    <w:basedOn w:val="a0"/>
    <w:link w:val="2"/>
    <w:uiPriority w:val="99"/>
    <w:semiHidden/>
    <w:rsid w:val="00A03785"/>
    <w:rPr>
      <w:rFonts w:ascii="Times New Roman" w:eastAsia="Times New Roman" w:hAnsi="Times New Roman" w:cs="Times New Roman"/>
      <w:sz w:val="20"/>
      <w:szCs w:val="20"/>
      <w:lang w:eastAsia="ru-RU"/>
    </w:rPr>
  </w:style>
  <w:style w:type="paragraph" w:customStyle="1" w:styleId="ab">
    <w:name w:val="Заголовок статьи"/>
    <w:basedOn w:val="a"/>
    <w:next w:val="a"/>
    <w:rsid w:val="00A03785"/>
    <w:pPr>
      <w:autoSpaceDE w:val="0"/>
      <w:autoSpaceDN w:val="0"/>
      <w:adjustRightInd w:val="0"/>
      <w:ind w:left="1612" w:hanging="892"/>
      <w:jc w:val="both"/>
    </w:pPr>
    <w:rPr>
      <w:rFonts w:ascii="Arial" w:hAnsi="Arial"/>
      <w:sz w:val="24"/>
      <w:szCs w:val="24"/>
    </w:rPr>
  </w:style>
  <w:style w:type="paragraph" w:styleId="ac">
    <w:name w:val="List Paragraph"/>
    <w:basedOn w:val="a"/>
    <w:uiPriority w:val="34"/>
    <w:qFormat/>
    <w:rsid w:val="00685994"/>
    <w:pPr>
      <w:spacing w:after="200" w:line="276" w:lineRule="auto"/>
      <w:ind w:left="72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27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64270"/>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64270"/>
    <w:rPr>
      <w:rFonts w:ascii="Times New Roman" w:eastAsia="Times New Roman" w:hAnsi="Times New Roman" w:cs="Times New Roman"/>
      <w:b/>
      <w:sz w:val="36"/>
      <w:szCs w:val="20"/>
      <w:lang w:eastAsia="ru-RU"/>
    </w:rPr>
  </w:style>
  <w:style w:type="paragraph" w:styleId="a3">
    <w:name w:val="Body Text"/>
    <w:basedOn w:val="a"/>
    <w:link w:val="a4"/>
    <w:rsid w:val="00D64270"/>
    <w:rPr>
      <w:sz w:val="28"/>
    </w:rPr>
  </w:style>
  <w:style w:type="character" w:customStyle="1" w:styleId="a4">
    <w:name w:val="Основной текст Знак"/>
    <w:basedOn w:val="a0"/>
    <w:link w:val="a3"/>
    <w:rsid w:val="00D64270"/>
    <w:rPr>
      <w:rFonts w:ascii="Times New Roman" w:eastAsia="Times New Roman" w:hAnsi="Times New Roman" w:cs="Times New Roman"/>
      <w:sz w:val="28"/>
      <w:szCs w:val="20"/>
      <w:lang w:eastAsia="ru-RU"/>
    </w:rPr>
  </w:style>
  <w:style w:type="paragraph" w:styleId="a5">
    <w:name w:val="Body Text Indent"/>
    <w:basedOn w:val="a"/>
    <w:link w:val="a6"/>
    <w:rsid w:val="00D64270"/>
    <w:pPr>
      <w:spacing w:after="120"/>
      <w:ind w:left="283"/>
    </w:pPr>
  </w:style>
  <w:style w:type="character" w:customStyle="1" w:styleId="a6">
    <w:name w:val="Основной текст с отступом Знак"/>
    <w:basedOn w:val="a0"/>
    <w:link w:val="a5"/>
    <w:rsid w:val="00D64270"/>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C36380"/>
    <w:rPr>
      <w:rFonts w:ascii="Tahoma" w:hAnsi="Tahoma" w:cs="Tahoma"/>
      <w:sz w:val="16"/>
      <w:szCs w:val="16"/>
    </w:rPr>
  </w:style>
  <w:style w:type="character" w:customStyle="1" w:styleId="a8">
    <w:name w:val="Текст выноски Знак"/>
    <w:basedOn w:val="a0"/>
    <w:link w:val="a7"/>
    <w:uiPriority w:val="99"/>
    <w:semiHidden/>
    <w:rsid w:val="00C36380"/>
    <w:rPr>
      <w:rFonts w:ascii="Tahoma" w:eastAsia="Times New Roman" w:hAnsi="Tahoma" w:cs="Tahoma"/>
      <w:sz w:val="16"/>
      <w:szCs w:val="16"/>
      <w:lang w:eastAsia="ru-RU"/>
    </w:rPr>
  </w:style>
  <w:style w:type="paragraph" w:customStyle="1" w:styleId="ConsPlusNormal">
    <w:name w:val="ConsPlusNormal"/>
    <w:rsid w:val="00AA622E"/>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9">
    <w:name w:val="Table Grid"/>
    <w:basedOn w:val="a1"/>
    <w:uiPriority w:val="59"/>
    <w:rsid w:val="00AA622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AA622E"/>
    <w:pPr>
      <w:spacing w:after="0" w:line="240" w:lineRule="auto"/>
    </w:pPr>
  </w:style>
  <w:style w:type="table" w:customStyle="1" w:styleId="11">
    <w:name w:val="Сетка таблицы1"/>
    <w:basedOn w:val="a1"/>
    <w:next w:val="a9"/>
    <w:uiPriority w:val="59"/>
    <w:rsid w:val="00AA62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A03785"/>
    <w:pPr>
      <w:spacing w:after="120" w:line="480" w:lineRule="auto"/>
    </w:pPr>
  </w:style>
  <w:style w:type="character" w:customStyle="1" w:styleId="20">
    <w:name w:val="Основной текст 2 Знак"/>
    <w:basedOn w:val="a0"/>
    <w:link w:val="2"/>
    <w:uiPriority w:val="99"/>
    <w:semiHidden/>
    <w:rsid w:val="00A03785"/>
    <w:rPr>
      <w:rFonts w:ascii="Times New Roman" w:eastAsia="Times New Roman" w:hAnsi="Times New Roman" w:cs="Times New Roman"/>
      <w:sz w:val="20"/>
      <w:szCs w:val="20"/>
      <w:lang w:eastAsia="ru-RU"/>
    </w:rPr>
  </w:style>
  <w:style w:type="paragraph" w:customStyle="1" w:styleId="ab">
    <w:name w:val="Заголовок статьи"/>
    <w:basedOn w:val="a"/>
    <w:next w:val="a"/>
    <w:rsid w:val="00A03785"/>
    <w:pPr>
      <w:autoSpaceDE w:val="0"/>
      <w:autoSpaceDN w:val="0"/>
      <w:adjustRightInd w:val="0"/>
      <w:ind w:left="1612" w:hanging="892"/>
      <w:jc w:val="both"/>
    </w:pPr>
    <w:rPr>
      <w:rFonts w:ascii="Arial" w:hAnsi="Arial"/>
      <w:sz w:val="24"/>
      <w:szCs w:val="24"/>
    </w:rPr>
  </w:style>
  <w:style w:type="paragraph" w:styleId="ac">
    <w:name w:val="List Paragraph"/>
    <w:basedOn w:val="a"/>
    <w:uiPriority w:val="34"/>
    <w:qFormat/>
    <w:rsid w:val="00685994"/>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BFA3B-ABAD-439B-A624-D7DCBFF72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2157</Words>
  <Characters>12299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Ермаков</dc:creator>
  <cp:lastModifiedBy>Шорохова</cp:lastModifiedBy>
  <cp:revision>2</cp:revision>
  <cp:lastPrinted>2019-01-14T00:10:00Z</cp:lastPrinted>
  <dcterms:created xsi:type="dcterms:W3CDTF">2019-02-08T00:05:00Z</dcterms:created>
  <dcterms:modified xsi:type="dcterms:W3CDTF">2019-02-08T00:05:00Z</dcterms:modified>
</cp:coreProperties>
</file>