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«город Саянск»</w:t>
      </w:r>
    </w:p>
    <w:p w:rsidR="00D02D03" w:rsidRDefault="00D02D03" w:rsidP="00D02D03">
      <w:pPr>
        <w:ind w:right="1700"/>
        <w:jc w:val="center"/>
        <w:rPr>
          <w:color w:val="000000"/>
        </w:rPr>
      </w:pPr>
    </w:p>
    <w:p w:rsidR="00D02D03" w:rsidRDefault="00D02D03" w:rsidP="00D02D03">
      <w:pPr>
        <w:pStyle w:val="1"/>
        <w:rPr>
          <w:color w:val="000000"/>
          <w:spacing w:val="40"/>
        </w:rPr>
      </w:pPr>
      <w:r>
        <w:rPr>
          <w:color w:val="000000"/>
          <w:spacing w:val="40"/>
        </w:rPr>
        <w:t>ПОСТАНОВЛЕНИЕ</w:t>
      </w:r>
    </w:p>
    <w:p w:rsidR="00D02D03" w:rsidRDefault="00D02D03" w:rsidP="00D02D03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</w:tblGrid>
      <w:tr w:rsidR="00D02D03" w:rsidTr="00D02D03">
        <w:trPr>
          <w:cantSplit/>
          <w:trHeight w:val="220"/>
        </w:trPr>
        <w:tc>
          <w:tcPr>
            <w:tcW w:w="534" w:type="dxa"/>
            <w:hideMark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D02D03">
            <w:pPr>
              <w:spacing w:line="276" w:lineRule="auto"/>
            </w:pPr>
          </w:p>
        </w:tc>
        <w:tc>
          <w:tcPr>
            <w:tcW w:w="449" w:type="dxa"/>
            <w:hideMark/>
          </w:tcPr>
          <w:p w:rsidR="00D02D03" w:rsidRDefault="00D02D03">
            <w:pPr>
              <w:spacing w:line="276" w:lineRule="auto"/>
            </w:pPr>
            <w: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D02D03">
            <w:pPr>
              <w:spacing w:line="276" w:lineRule="auto"/>
            </w:pPr>
          </w:p>
        </w:tc>
        <w:tc>
          <w:tcPr>
            <w:tcW w:w="652" w:type="dxa"/>
            <w:vMerge w:val="restart"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</w:p>
        </w:tc>
      </w:tr>
      <w:tr w:rsidR="00D02D03" w:rsidTr="00D02D03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D02D03" w:rsidRDefault="00D02D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D02D03" w:rsidRDefault="00D02D03">
            <w:pPr>
              <w:rPr>
                <w:color w:val="000000"/>
              </w:rPr>
            </w:pPr>
          </w:p>
        </w:tc>
      </w:tr>
    </w:tbl>
    <w:p w:rsidR="00D02D03" w:rsidRDefault="00D02D03" w:rsidP="00D02D03">
      <w:pPr>
        <w:rPr>
          <w:color w:val="000000"/>
          <w:sz w:val="18"/>
          <w:lang w:val="en-US"/>
        </w:rPr>
      </w:pPr>
    </w:p>
    <w:tbl>
      <w:tblPr>
        <w:tblW w:w="11709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566"/>
        <w:gridCol w:w="86"/>
        <w:gridCol w:w="9128"/>
        <w:gridCol w:w="652"/>
      </w:tblGrid>
      <w:tr w:rsidR="00D02D03" w:rsidTr="00F45C93">
        <w:trPr>
          <w:cantSplit/>
          <w:trHeight w:val="1469"/>
        </w:trPr>
        <w:tc>
          <w:tcPr>
            <w:tcW w:w="277" w:type="dxa"/>
          </w:tcPr>
          <w:p w:rsidR="00D02D03" w:rsidRDefault="00D02D03">
            <w:pPr>
              <w:spacing w:line="276" w:lineRule="auto"/>
              <w:rPr>
                <w:noProof/>
                <w:color w:val="000000"/>
                <w:sz w:val="18"/>
              </w:rPr>
            </w:pPr>
          </w:p>
        </w:tc>
        <w:tc>
          <w:tcPr>
            <w:tcW w:w="1566" w:type="dxa"/>
          </w:tcPr>
          <w:p w:rsidR="00D02D03" w:rsidRDefault="00D02D03">
            <w:pPr>
              <w:spacing w:line="276" w:lineRule="auto"/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86" w:type="dxa"/>
          </w:tcPr>
          <w:p w:rsidR="00D02D03" w:rsidRDefault="00D02D03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128" w:type="dxa"/>
            <w:hideMark/>
          </w:tcPr>
          <w:p w:rsidR="00D02D03" w:rsidRDefault="00D02D03" w:rsidP="00FA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</w:t>
            </w:r>
            <w:r w:rsidR="006D2DF2">
              <w:rPr>
                <w:color w:val="000000"/>
              </w:rPr>
              <w:t xml:space="preserve"> приложение № 1</w:t>
            </w:r>
            <w:r>
              <w:rPr>
                <w:color w:val="000000"/>
              </w:rPr>
              <w:t xml:space="preserve"> </w:t>
            </w:r>
            <w:r w:rsidR="009078E9">
              <w:rPr>
                <w:color w:val="000000"/>
              </w:rPr>
              <w:t>к</w:t>
            </w:r>
            <w:r w:rsidR="00FA2FF7">
              <w:rPr>
                <w:color w:val="000000"/>
              </w:rPr>
              <w:t xml:space="preserve"> Порядку</w:t>
            </w:r>
            <w:r w:rsidR="009078E9">
              <w:rPr>
                <w:color w:val="000000"/>
              </w:rPr>
              <w:t xml:space="preserve"> </w:t>
            </w:r>
            <w:r w:rsidR="00FA2FF7">
              <w:rPr>
                <w:color w:val="000000"/>
              </w:rPr>
              <w:t xml:space="preserve">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</w:t>
            </w:r>
            <w:r>
              <w:rPr>
                <w:color w:val="000000"/>
              </w:rPr>
              <w:t>постановлени</w:t>
            </w:r>
            <w:r w:rsidR="00FA2FF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администрации городского округа муниципального образования «город Саянск» от 26.09.2017 № 110-37-950-17</w:t>
            </w:r>
          </w:p>
        </w:tc>
        <w:tc>
          <w:tcPr>
            <w:tcW w:w="652" w:type="dxa"/>
          </w:tcPr>
          <w:p w:rsidR="00D02D03" w:rsidRDefault="00D02D03">
            <w:pPr>
              <w:spacing w:line="276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905E4E" w:rsidRDefault="00905E4E" w:rsidP="00D02D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2D03" w:rsidRDefault="00B8638D" w:rsidP="00D02D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 в Комитете по архитектуре и градостроительству администрации муниципального образования «город Саянск», р</w:t>
      </w:r>
      <w:r w:rsidR="00D02D03">
        <w:rPr>
          <w:color w:val="000000"/>
          <w:sz w:val="28"/>
          <w:szCs w:val="28"/>
        </w:rPr>
        <w:t xml:space="preserve">уководствуясь </w:t>
      </w:r>
      <w:r w:rsidR="00D02D03">
        <w:rPr>
          <w:sz w:val="28"/>
          <w:szCs w:val="28"/>
        </w:rPr>
        <w:t xml:space="preserve">Федеральным </w:t>
      </w:r>
      <w:hyperlink r:id="rId6" w:history="1">
        <w:r w:rsidR="00D02D0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D02D0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02D03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905E4E">
        <w:rPr>
          <w:color w:val="000000"/>
          <w:sz w:val="28"/>
          <w:szCs w:val="28"/>
        </w:rPr>
        <w:t>,</w:t>
      </w:r>
    </w:p>
    <w:p w:rsidR="00905E4E" w:rsidRDefault="00905E4E" w:rsidP="00D02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2D03" w:rsidRDefault="00D02D03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D2DF2" w:rsidRDefault="006D2DF2" w:rsidP="006D2DF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D02D03">
        <w:rPr>
          <w:color w:val="000000"/>
          <w:sz w:val="28"/>
          <w:szCs w:val="28"/>
        </w:rPr>
        <w:t>нести в</w:t>
      </w:r>
      <w:r>
        <w:rPr>
          <w:color w:val="000000"/>
          <w:sz w:val="28"/>
          <w:szCs w:val="28"/>
        </w:rPr>
        <w:t xml:space="preserve"> приложение № 1</w:t>
      </w:r>
      <w:r w:rsidR="009078E9">
        <w:rPr>
          <w:color w:val="000000"/>
          <w:sz w:val="28"/>
          <w:szCs w:val="28"/>
        </w:rPr>
        <w:t xml:space="preserve"> к </w:t>
      </w:r>
      <w:r w:rsidR="00FA2FF7" w:rsidRPr="00FA2FF7">
        <w:rPr>
          <w:color w:val="000000"/>
          <w:sz w:val="28"/>
          <w:szCs w:val="28"/>
        </w:rPr>
        <w:t>Порядку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постановлением администрации городского округа муниципального образования «город Саянск» от 26.09.2017 № 110-37-950-17</w:t>
      </w:r>
      <w:r w:rsidR="0089059B">
        <w:rPr>
          <w:color w:val="000000"/>
          <w:sz w:val="28"/>
          <w:szCs w:val="28"/>
        </w:rPr>
        <w:t xml:space="preserve"> (в редакции от 26.12.2017 № 110-37-1350-17)</w:t>
      </w:r>
      <w:r w:rsidR="00FA2FF7" w:rsidRPr="00FA2FF7">
        <w:rPr>
          <w:sz w:val="28"/>
          <w:szCs w:val="28"/>
        </w:rPr>
        <w:t xml:space="preserve"> </w:t>
      </w:r>
      <w:r>
        <w:rPr>
          <w:sz w:val="28"/>
          <w:szCs w:val="28"/>
        </w:rPr>
        <w:t>(опубликовано в газете «Саянские зори» от 28.09.2017 №38 (3952)</w:t>
      </w:r>
      <w:r w:rsidRPr="006D2DF2"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(вкладыш </w:t>
      </w:r>
      <w:r>
        <w:rPr>
          <w:sz w:val="28"/>
          <w:szCs w:val="28"/>
        </w:rPr>
        <w:t>официальной информации, страница</w:t>
      </w:r>
      <w:r w:rsidRPr="00417F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7F1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9059B">
        <w:rPr>
          <w:sz w:val="28"/>
          <w:szCs w:val="28"/>
        </w:rPr>
        <w:t xml:space="preserve">от </w:t>
      </w:r>
      <w:r w:rsidR="00F45C93">
        <w:rPr>
          <w:sz w:val="28"/>
          <w:szCs w:val="28"/>
        </w:rPr>
        <w:t>28.12.2017 № 51 (3965) (</w:t>
      </w:r>
      <w:r w:rsidR="00F45C93" w:rsidRPr="00417F14">
        <w:rPr>
          <w:sz w:val="28"/>
          <w:szCs w:val="28"/>
        </w:rPr>
        <w:t xml:space="preserve">вкладыш </w:t>
      </w:r>
      <w:r w:rsidR="00F45C93">
        <w:rPr>
          <w:sz w:val="28"/>
          <w:szCs w:val="28"/>
        </w:rPr>
        <w:t>официальной информации</w:t>
      </w:r>
      <w:proofErr w:type="gramEnd"/>
      <w:r w:rsidR="00F45C93">
        <w:rPr>
          <w:sz w:val="28"/>
          <w:szCs w:val="28"/>
        </w:rPr>
        <w:t>, страница</w:t>
      </w:r>
      <w:r w:rsidR="00F45C93" w:rsidRPr="00417F14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35</w:t>
      </w:r>
      <w:r w:rsidR="00F45C93" w:rsidRPr="00417F14">
        <w:rPr>
          <w:sz w:val="28"/>
          <w:szCs w:val="28"/>
        </w:rPr>
        <w:t>)</w:t>
      </w:r>
      <w:r w:rsidR="00F45C9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B8638D" w:rsidRDefault="006D2DF2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Абзац </w:t>
      </w:r>
      <w:r w:rsidR="00D6486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02D03" w:rsidRDefault="00B8638D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«Малинова Марина Александровна – </w:t>
      </w:r>
      <w:r w:rsidR="00F45C9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 по контролю в сфере рекламы </w:t>
      </w:r>
      <w:r w:rsidR="00905E4E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E4E" w:rsidRDefault="00905E4E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Абзац 6 изложить в следующей редакции:</w:t>
      </w:r>
    </w:p>
    <w:p w:rsidR="00905E4E" w:rsidRDefault="00905E4E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«Северова Екатерина Владимировна – главный специалист-архитектор Комитета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20E" w:rsidRPr="0030020E" w:rsidRDefault="00371E84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20E">
        <w:rPr>
          <w:rFonts w:ascii="Times New Roman" w:hAnsi="Times New Roman" w:cs="Times New Roman"/>
          <w:color w:val="000000"/>
          <w:sz w:val="28"/>
          <w:szCs w:val="28"/>
        </w:rPr>
        <w:t>. Признать постановление администрации городского округа муниципального образования «город Саянск» от 26.12.2017 № 110-37-1350-17 «</w:t>
      </w:r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приложение № 1 к Порядку осуществления демонтажа рекламных конструкций на территории муниципального образования «город Саянск», установленных и эксплуатируемых с </w:t>
      </w:r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нарушением законодательства, </w:t>
      </w:r>
      <w:proofErr w:type="gramStart"/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proofErr w:type="gramEnd"/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26.09.2017 № 110-37-950-17</w:t>
      </w:r>
      <w:r w:rsidR="0030020E">
        <w:rPr>
          <w:rFonts w:ascii="Times New Roman" w:hAnsi="Times New Roman" w:cs="Times New Roman"/>
          <w:color w:val="000000"/>
          <w:sz w:val="28"/>
          <w:szCs w:val="28"/>
        </w:rPr>
        <w:t>» утратившим силу.</w:t>
      </w:r>
    </w:p>
    <w:p w:rsidR="00D02D03" w:rsidRDefault="00371E84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 w:rsidR="00D02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разместить на официальном сайте администрации городского округа 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 в информационн</w:t>
      </w:r>
      <w:proofErr w:type="gramStart"/>
      <w:r w:rsidR="00D02D0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D02D03" w:rsidRDefault="00371E84" w:rsidP="00D02D03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D02D03">
        <w:rPr>
          <w:color w:val="000000"/>
          <w:spacing w:val="-15"/>
          <w:sz w:val="28"/>
          <w:szCs w:val="28"/>
        </w:rPr>
        <w:t>.</w:t>
      </w:r>
      <w:r w:rsidR="00D02D03">
        <w:rPr>
          <w:color w:val="000000"/>
          <w:sz w:val="28"/>
          <w:szCs w:val="28"/>
        </w:rPr>
        <w:tab/>
        <w:t xml:space="preserve"> </w:t>
      </w:r>
      <w:r w:rsidR="00D02D03"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D02D03">
        <w:rPr>
          <w:color w:val="000000"/>
          <w:spacing w:val="-4"/>
          <w:sz w:val="28"/>
          <w:szCs w:val="28"/>
        </w:rPr>
        <w:t>опубликования.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Мэр городского округа муниципального 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образования «город Саянск»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 О.В.Боровский</w:t>
      </w:r>
    </w:p>
    <w:p w:rsidR="00D64864" w:rsidRDefault="00D64864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50A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B8638D">
        <w:rPr>
          <w:rFonts w:ascii="Times New Roman" w:hAnsi="Times New Roman" w:cs="Times New Roman"/>
          <w:color w:val="000000"/>
          <w:sz w:val="24"/>
          <w:szCs w:val="24"/>
        </w:rPr>
        <w:t>М.А.Малинова</w:t>
      </w:r>
      <w:proofErr w:type="spellEnd"/>
      <w:r w:rsidR="00B8638D"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D03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402B78" w:rsidRDefault="00402B78" w:rsidP="00402B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 к проекту правового акта</w:t>
      </w:r>
    </w:p>
    <w:p w:rsidR="00402B78" w:rsidRPr="003A33E8" w:rsidRDefault="00402B78" w:rsidP="00402B78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rPr>
          <w:b/>
          <w:u w:val="single"/>
        </w:rPr>
        <w:t>Тип проекта правового акта:</w:t>
      </w:r>
      <w:r>
        <w:t xml:space="preserve"> </w:t>
      </w:r>
      <w:r w:rsidRPr="003A33E8">
        <w:rPr>
          <w:i/>
        </w:rPr>
        <w:t>Постановление администрации городского округа муниципального образования «город Саянск», нормативный правовой акт.</w:t>
      </w:r>
    </w:p>
    <w:p w:rsidR="00402B78" w:rsidRPr="0051750A" w:rsidRDefault="00402B78" w:rsidP="00402B78">
      <w:pPr>
        <w:pStyle w:val="ConsPlusTitle"/>
        <w:widowControl/>
        <w:jc w:val="both"/>
        <w:rPr>
          <w:b w:val="0"/>
          <w:i/>
          <w:color w:val="000000"/>
        </w:rPr>
      </w:pPr>
      <w:r>
        <w:rPr>
          <w:u w:val="single"/>
        </w:rPr>
        <w:t>Наименование проекта правового акта (полное наименование проекта правового акта)</w:t>
      </w:r>
      <w:r>
        <w:t xml:space="preserve"> </w:t>
      </w:r>
      <w:r w:rsidRPr="00402B78">
        <w:rPr>
          <w:b w:val="0"/>
          <w:i/>
          <w:color w:val="000000"/>
        </w:rPr>
        <w:t xml:space="preserve">О внесении изменений в приложение № 1 постановления администрации городского округа муниципального образования «город Саянск» от 26.09.2017 № 110-37-950-17 «Об утверждении Порядка осуществления демонтажа </w:t>
      </w:r>
      <w:r w:rsidR="00D64864">
        <w:rPr>
          <w:b w:val="0"/>
          <w:i/>
          <w:color w:val="000000"/>
        </w:rPr>
        <w:t xml:space="preserve">рекламных </w:t>
      </w:r>
      <w:r w:rsidRPr="00402B78">
        <w:rPr>
          <w:b w:val="0"/>
          <w:i/>
          <w:color w:val="000000"/>
        </w:rPr>
        <w:t>конструкций на территории муниципал</w:t>
      </w:r>
      <w:r w:rsidR="0051750A">
        <w:rPr>
          <w:b w:val="0"/>
          <w:i/>
          <w:color w:val="000000"/>
        </w:rPr>
        <w:t>ьного образования «город Саянск»,</w:t>
      </w:r>
      <w:r w:rsidR="0051750A" w:rsidRPr="0051750A">
        <w:rPr>
          <w:color w:val="000000"/>
        </w:rPr>
        <w:t xml:space="preserve"> </w:t>
      </w:r>
      <w:r w:rsidR="0051750A" w:rsidRPr="0051750A">
        <w:rPr>
          <w:b w:val="0"/>
          <w:i/>
          <w:color w:val="000000"/>
        </w:rPr>
        <w:t xml:space="preserve">установленных и эксплуатируемых с нарушением законодательства </w:t>
      </w:r>
    </w:p>
    <w:p w:rsidR="00402B78" w:rsidRDefault="00402B78" w:rsidP="00402B78">
      <w:pPr>
        <w:pStyle w:val="ConsPlusTitle"/>
        <w:widowControl/>
        <w:jc w:val="both"/>
      </w:pPr>
      <w:r w:rsidRPr="003D46A8">
        <w:rPr>
          <w:u w:val="single"/>
        </w:rPr>
        <w:t>Субъект правотворческой инициативы:</w:t>
      </w:r>
      <w:r>
        <w:rPr>
          <w:b w:val="0"/>
          <w:u w:val="single"/>
        </w:rPr>
        <w:t xml:space="preserve"> </w:t>
      </w:r>
      <w:r w:rsidR="00F45C93" w:rsidRPr="00F45C93">
        <w:rPr>
          <w:b w:val="0"/>
          <w:i/>
        </w:rPr>
        <w:t>консультант по контролю в сфере рекламы</w:t>
      </w:r>
      <w:r w:rsidR="00F45C93">
        <w:rPr>
          <w:b w:val="0"/>
          <w:u w:val="single"/>
        </w:rPr>
        <w:t xml:space="preserve"> </w:t>
      </w:r>
      <w:r w:rsidRPr="003A33E8">
        <w:rPr>
          <w:b w:val="0"/>
          <w:i/>
        </w:rPr>
        <w:t xml:space="preserve">  Комитета по архитектуре и градостроительству М.А. Малинова.</w:t>
      </w:r>
      <w:r>
        <w:t xml:space="preserve"> </w:t>
      </w:r>
    </w:p>
    <w:p w:rsidR="00402B78" w:rsidRPr="003D46A8" w:rsidRDefault="00402B78" w:rsidP="00402B78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46A8">
        <w:rPr>
          <w:rFonts w:ascii="Times New Roman" w:hAnsi="Times New Roman" w:cs="Times New Roman"/>
          <w:i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Pr="003D4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закон от 13.03.2006 № 38-ФЗ «О рекламе»</w:t>
      </w:r>
    </w:p>
    <w:p w:rsidR="00402B78" w:rsidRPr="003D46A8" w:rsidRDefault="00402B78" w:rsidP="00402B7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3D46A8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>
        <w:rPr>
          <w:i/>
        </w:rPr>
        <w:t xml:space="preserve"> </w:t>
      </w:r>
      <w:r w:rsidRPr="003D46A8">
        <w:rPr>
          <w:rFonts w:ascii="Times New Roman" w:hAnsi="Times New Roman" w:cs="Times New Roman"/>
          <w:i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 закон</w:t>
      </w:r>
      <w:r w:rsidRPr="003D4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13.03.2006 № 38-ФЗ «О рекламе», </w:t>
      </w:r>
      <w:r w:rsidRPr="003D46A8">
        <w:rPr>
          <w:rFonts w:ascii="Times New Roman" w:hAnsi="Times New Roman" w:cs="Times New Roman"/>
          <w:i/>
          <w:sz w:val="24"/>
          <w:szCs w:val="24"/>
        </w:rPr>
        <w:t>Федеральны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D46A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3D46A8">
          <w:rPr>
            <w:rFonts w:ascii="Times New Roman" w:hAnsi="Times New Roman" w:cs="Times New Roman"/>
            <w:i/>
            <w:sz w:val="24"/>
            <w:szCs w:val="24"/>
          </w:rPr>
          <w:t>закон</w:t>
        </w:r>
      </w:hyperlink>
      <w:r w:rsidRPr="003D46A8">
        <w:rPr>
          <w:rFonts w:ascii="Times New Roman" w:hAnsi="Times New Roman" w:cs="Times New Roman"/>
          <w:i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402B78" w:rsidRPr="00402B78" w:rsidRDefault="00402B78" w:rsidP="00402B78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>
        <w:t xml:space="preserve"> </w:t>
      </w:r>
      <w:r w:rsidRPr="00402B78">
        <w:rPr>
          <w:i/>
          <w:color w:val="000000"/>
        </w:rPr>
        <w:t xml:space="preserve">В связи с кадровыми изменениями в Комитете по архитектуре и градостроительству администрации </w:t>
      </w:r>
      <w:proofErr w:type="gramStart"/>
      <w:r w:rsidRPr="00402B78">
        <w:rPr>
          <w:i/>
          <w:color w:val="000000"/>
        </w:rPr>
        <w:t>муниципального</w:t>
      </w:r>
      <w:proofErr w:type="gramEnd"/>
      <w:r w:rsidRPr="00402B78">
        <w:rPr>
          <w:i/>
          <w:color w:val="000000"/>
        </w:rPr>
        <w:t xml:space="preserve"> образования «город Саянск»</w:t>
      </w:r>
    </w:p>
    <w:p w:rsidR="00402B78" w:rsidRDefault="00402B78" w:rsidP="00402B7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Место будущего акта в системе действующих муниципальных правовых актов: </w:t>
      </w:r>
    </w:p>
    <w:p w:rsidR="00402B78" w:rsidRPr="007B2513" w:rsidRDefault="00402B78" w:rsidP="00402B78">
      <w:pPr>
        <w:widowControl w:val="0"/>
        <w:tabs>
          <w:tab w:val="left" w:pos="3609"/>
        </w:tabs>
        <w:autoSpaceDE w:val="0"/>
        <w:autoSpaceDN w:val="0"/>
        <w:adjustRightInd w:val="0"/>
        <w:ind w:right="-5"/>
        <w:jc w:val="both"/>
        <w:rPr>
          <w:i/>
        </w:rPr>
      </w:pPr>
      <w:r w:rsidRPr="007B2513">
        <w:rPr>
          <w:i/>
        </w:rPr>
        <w:t xml:space="preserve">Нормативно – правовой акт. </w:t>
      </w:r>
      <w:r w:rsidRPr="007B2513">
        <w:rPr>
          <w:i/>
        </w:rPr>
        <w:tab/>
      </w:r>
    </w:p>
    <w:p w:rsidR="00402B78" w:rsidRDefault="00402B78" w:rsidP="00402B78">
      <w:pPr>
        <w:jc w:val="both"/>
        <w:rPr>
          <w:b/>
          <w:i/>
        </w:rPr>
      </w:pPr>
      <w:r>
        <w:rPr>
          <w:b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>
        <w:rPr>
          <w:b/>
        </w:rPr>
        <w:t xml:space="preserve"> </w:t>
      </w:r>
      <w:r w:rsidRPr="007B2513">
        <w:rPr>
          <w:i/>
        </w:rPr>
        <w:t>внесение изменений не требует в другие муниципальные правовые акты.</w:t>
      </w:r>
    </w:p>
    <w:p w:rsidR="00402B78" w:rsidRPr="007B2513" w:rsidRDefault="00402B78" w:rsidP="00402B7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u w:val="single"/>
        </w:rPr>
        <w:t>Сведения о наличии (отсутствии) необходимости увеличения (уменьшения) расходов местного бюджета:</w:t>
      </w:r>
      <w:r>
        <w:rPr>
          <w:b/>
          <w:i/>
        </w:rPr>
        <w:t xml:space="preserve"> </w:t>
      </w:r>
      <w:r w:rsidRPr="007B2513">
        <w:rPr>
          <w:i/>
        </w:rPr>
        <w:t>не</w:t>
      </w:r>
      <w:r w:rsidRPr="007B2513">
        <w:rPr>
          <w:b/>
          <w:i/>
        </w:rPr>
        <w:t xml:space="preserve"> </w:t>
      </w:r>
      <w:r w:rsidRPr="007B2513">
        <w:rPr>
          <w:i/>
        </w:rPr>
        <w:t>требует увеличения расходов из местного бюджета.</w:t>
      </w:r>
    </w:p>
    <w:p w:rsidR="00402B78" w:rsidRPr="007B2513" w:rsidRDefault="00402B78" w:rsidP="00402B7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b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>
        <w:rPr>
          <w:rFonts w:ascii="Calibri" w:hAnsi="Calibri"/>
        </w:rPr>
        <w:t xml:space="preserve"> </w:t>
      </w:r>
      <w:r w:rsidRPr="007B2513">
        <w:rPr>
          <w:i/>
        </w:rPr>
        <w:t xml:space="preserve">источником официального опубликования проекта постановления является газета «Саянские зори» и официальный сайт администрации городского округа муниципального образования «город Саянск» в сети «Интернет». </w:t>
      </w:r>
      <w:proofErr w:type="gramStart"/>
      <w:r w:rsidRPr="007B2513">
        <w:rPr>
          <w:i/>
        </w:rPr>
        <w:t>Размещен</w:t>
      </w:r>
      <w:proofErr w:type="gramEnd"/>
      <w:r w:rsidRPr="007B2513">
        <w:rPr>
          <w:i/>
        </w:rPr>
        <w:t xml:space="preserve"> на сайте </w:t>
      </w:r>
      <w:r w:rsidR="00F45C93">
        <w:rPr>
          <w:i/>
        </w:rPr>
        <w:t>17</w:t>
      </w:r>
      <w:r>
        <w:rPr>
          <w:i/>
        </w:rPr>
        <w:t>.</w:t>
      </w:r>
      <w:r w:rsidR="00F45C93">
        <w:rPr>
          <w:i/>
        </w:rPr>
        <w:t>05</w:t>
      </w:r>
      <w:r>
        <w:rPr>
          <w:i/>
        </w:rPr>
        <w:t>.201</w:t>
      </w:r>
      <w:r w:rsidR="00F45C93">
        <w:rPr>
          <w:i/>
        </w:rPr>
        <w:t>8</w:t>
      </w:r>
      <w:r w:rsidRPr="007B2513">
        <w:rPr>
          <w:i/>
        </w:rPr>
        <w:t>г., окончание независимой экспертизы</w:t>
      </w:r>
      <w:r w:rsidR="00F45C93">
        <w:rPr>
          <w:i/>
        </w:rPr>
        <w:t xml:space="preserve"> 24</w:t>
      </w:r>
      <w:r>
        <w:rPr>
          <w:i/>
        </w:rPr>
        <w:t>.</w:t>
      </w:r>
      <w:r w:rsidR="00F45C93">
        <w:rPr>
          <w:i/>
        </w:rPr>
        <w:t>05</w:t>
      </w:r>
      <w:r w:rsidRPr="007B2513">
        <w:rPr>
          <w:i/>
        </w:rPr>
        <w:t>.201</w:t>
      </w:r>
      <w:r w:rsidR="00F45C93">
        <w:rPr>
          <w:i/>
        </w:rPr>
        <w:t>8</w:t>
      </w:r>
      <w:r w:rsidRPr="007B2513">
        <w:rPr>
          <w:i/>
        </w:rPr>
        <w:t xml:space="preserve"> г.</w:t>
      </w:r>
    </w:p>
    <w:p w:rsidR="00402B78" w:rsidRPr="007B2513" w:rsidRDefault="00402B78" w:rsidP="00402B78">
      <w:pPr>
        <w:jc w:val="both"/>
        <w:rPr>
          <w:i/>
        </w:rPr>
      </w:pPr>
      <w:r>
        <w:rPr>
          <w:b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7B2513">
        <w:rPr>
          <w:i/>
          <w:spacing w:val="-10"/>
        </w:rPr>
        <w:t>Проект направлен в прокуратуру «города Саянска» для проведения антикоррупционной экспертизы</w:t>
      </w:r>
      <w:r w:rsidRPr="007B2513">
        <w:rPr>
          <w:rFonts w:ascii="Calibri" w:hAnsi="Calibri"/>
          <w:i/>
          <w:spacing w:val="-10"/>
        </w:rPr>
        <w:t xml:space="preserve">, </w:t>
      </w:r>
      <w:r w:rsidRPr="007B2513">
        <w:rPr>
          <w:i/>
          <w:spacing w:val="-10"/>
        </w:rPr>
        <w:t xml:space="preserve">и на соответствие федеральному и областному законодательству и выявления наличия коррупционных факторов. </w:t>
      </w:r>
    </w:p>
    <w:p w:rsidR="00402B78" w:rsidRPr="007B2513" w:rsidRDefault="00402B78" w:rsidP="00402B78">
      <w:pPr>
        <w:autoSpaceDE w:val="0"/>
        <w:autoSpaceDN w:val="0"/>
        <w:adjustRightInd w:val="0"/>
        <w:jc w:val="both"/>
        <w:rPr>
          <w:i/>
        </w:rPr>
      </w:pPr>
      <w:r>
        <w:rPr>
          <w:b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7B2513">
        <w:rPr>
          <w:i/>
        </w:rPr>
        <w:t xml:space="preserve">Проект постановления не требует согласования с иными органами и организациями. </w:t>
      </w:r>
    </w:p>
    <w:p w:rsidR="00402B78" w:rsidRDefault="00402B78" w:rsidP="00402B78"/>
    <w:p w:rsidR="00402B78" w:rsidRDefault="00402B78" w:rsidP="00402B78">
      <w:pPr>
        <w:pStyle w:val="a3"/>
        <w:spacing w:after="0"/>
        <w:jc w:val="both"/>
      </w:pPr>
      <w:r>
        <w:t>Председатель                                                                                              Д.Л. Трифанов</w:t>
      </w:r>
    </w:p>
    <w:p w:rsidR="00402B78" w:rsidRDefault="00402B78" w:rsidP="00402B78">
      <w:pPr>
        <w:pStyle w:val="a3"/>
        <w:spacing w:after="0"/>
        <w:jc w:val="both"/>
      </w:pPr>
    </w:p>
    <w:sectPr w:rsidR="00402B78" w:rsidSect="00905E4E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3"/>
    <w:rsid w:val="00180DE6"/>
    <w:rsid w:val="002E7574"/>
    <w:rsid w:val="0030020E"/>
    <w:rsid w:val="00362D68"/>
    <w:rsid w:val="00371E84"/>
    <w:rsid w:val="00402B78"/>
    <w:rsid w:val="004500DF"/>
    <w:rsid w:val="00486EF0"/>
    <w:rsid w:val="00493436"/>
    <w:rsid w:val="0051750A"/>
    <w:rsid w:val="005B243E"/>
    <w:rsid w:val="00650A4F"/>
    <w:rsid w:val="00692B3F"/>
    <w:rsid w:val="006D2DF2"/>
    <w:rsid w:val="007B2B38"/>
    <w:rsid w:val="0089059B"/>
    <w:rsid w:val="00905E4E"/>
    <w:rsid w:val="009078E9"/>
    <w:rsid w:val="00B8638D"/>
    <w:rsid w:val="00BA3B6E"/>
    <w:rsid w:val="00D02D03"/>
    <w:rsid w:val="00D64864"/>
    <w:rsid w:val="00E22535"/>
    <w:rsid w:val="00E570C1"/>
    <w:rsid w:val="00F20739"/>
    <w:rsid w:val="00F45C93"/>
    <w:rsid w:val="00FA2FF7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81817A9CCF3ED27B1F37024262B4E4221EC09140FB2D961D91792C13421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1817A9CCF3ED27B1F37024262B4E4221EC09140FB2D961D91792C13421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2018-05-16T08:12:00Z</cp:lastPrinted>
  <dcterms:created xsi:type="dcterms:W3CDTF">2018-05-17T01:19:00Z</dcterms:created>
  <dcterms:modified xsi:type="dcterms:W3CDTF">2018-05-17T01:19:00Z</dcterms:modified>
</cp:coreProperties>
</file>