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Федеральный закон от 29.12.2022 N 629-ФЗ</w:t>
              <w:br/>
              <w:t xml:space="preserve">"О внесении изменений в статью 46 Федерального закона "Об основах охраны здоровья граждан в Российской Федерации" и статью 23 Федерального закона "О безопасности дорожного движения"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04.07.2023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29 декабря 2022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629-ФЗ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ФЕДЕРАЛЬНЫЙ 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ИЗМЕНЕНИЙ</w:t>
      </w:r>
    </w:p>
    <w:p>
      <w:pPr>
        <w:pStyle w:val="2"/>
        <w:jc w:val="center"/>
      </w:pPr>
      <w:r>
        <w:rPr>
          <w:sz w:val="20"/>
        </w:rPr>
        <w:t xml:space="preserve">В СТАТЬЮ 46 ФЕДЕРАЛЬНОГО ЗАКОНА "ОБ ОСНОВАХ ОХРАНЫ ЗДОРОВЬЯ</w:t>
      </w:r>
    </w:p>
    <w:p>
      <w:pPr>
        <w:pStyle w:val="2"/>
        <w:jc w:val="center"/>
      </w:pPr>
      <w:r>
        <w:rPr>
          <w:sz w:val="20"/>
        </w:rPr>
        <w:t xml:space="preserve">ГРАЖДАН В РОССИЙСКОЙ ФЕДЕРАЦИИ" И СТАТЬЮ 23 ФЕДЕРАЛЬНОГО</w:t>
      </w:r>
    </w:p>
    <w:p>
      <w:pPr>
        <w:pStyle w:val="2"/>
        <w:jc w:val="center"/>
      </w:pPr>
      <w:r>
        <w:rPr>
          <w:sz w:val="20"/>
        </w:rPr>
        <w:t xml:space="preserve">ЗАКОНА "О БЕЗОПАСНОСТИ ДОРОЖНОГО ДВИЖЕНИЯ"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Государственной Думой</w:t>
      </w:r>
    </w:p>
    <w:p>
      <w:pPr>
        <w:pStyle w:val="0"/>
        <w:jc w:val="right"/>
      </w:pPr>
      <w:r>
        <w:rPr>
          <w:sz w:val="20"/>
        </w:rPr>
        <w:t xml:space="preserve">20 декабря 2022 года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Одобрен</w:t>
      </w:r>
    </w:p>
    <w:p>
      <w:pPr>
        <w:pStyle w:val="0"/>
        <w:jc w:val="right"/>
      </w:pPr>
      <w:r>
        <w:rPr>
          <w:sz w:val="20"/>
        </w:rPr>
        <w:t xml:space="preserve">Советом Федерации</w:t>
      </w:r>
    </w:p>
    <w:p>
      <w:pPr>
        <w:pStyle w:val="0"/>
        <w:jc w:val="right"/>
      </w:pPr>
      <w:r>
        <w:rPr>
          <w:sz w:val="20"/>
        </w:rPr>
        <w:t xml:space="preserve">23 декабря 2022 года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Внести в </w:t>
      </w:r>
      <w:hyperlink w:history="0" r:id="rId7" w:tooltip="Федеральный закон от 21.11.2011 N 323-ФЗ (ред. от 13.06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статью 46</w:t>
        </w:r>
      </w:hyperlink>
      <w:r>
        <w:rPr>
          <w:sz w:val="20"/>
        </w:rPr>
        <w:t xml:space="preserve"> Федерального закона от 21 ноября 2011 года N 323-ФЗ "Об основах охраны здоровья граждан в Российской Федерации" (Собрание законодательства Российской Федерации, 2011, N 48, ст. 6724; 2013, N 48, ст. 6165; 2016, N 27, ст. 4219)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8" w:tooltip="Федеральный закон от 21.11.2011 N 323-ФЗ (ред. от 13.06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часть 2</w:t>
        </w:r>
      </w:hyperlink>
      <w:r>
        <w:rPr>
          <w:sz w:val="20"/>
        </w:rPr>
        <w:t xml:space="preserve"> дополнить пунктом 4.1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"4.1) медицинские осмотры в течение рабочего дня (смены), проводимые в целях выявления признаков воздействия вредных и (или) опасных производственных факторов рабочей среды и трудового процесса на состояние здоровья работников, острого профессионального заболевания или отравления, признаков алкогольного, наркотического или иного токсического опьянения;";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9" w:tooltip="Федеральный закон от 21.11.2011 N 323-ФЗ (ред. от 13.06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частями 8 - 12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"8. Порядки и периодичность проведения предварительных, периодических, предсменных, предрейсовых, послесменных, послерейсовых медицинских осмотров, медицинских осмотров в течение рабочего дня (смены), необходимость проведения которых установлена другими федеральными законами в отношении отдельных категорий работников, и перечень включаемых в них исследований утверждаются уполномоченным федеральным органом исполнительной власти, если иное не предусмотрено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Допускается проведение медицинских осмотров, указанных в пунктах 4, 4.1 и 5 части 2 настоящей статьи, с использованием медицинских изделий, обеспечивающих автоматизированную дистанционную передачу информации о состоянии здоровья работников и дистанционный контроль состояния их здоровья. При проведении медицинских осмотров с использованием указанных медицинских изделий должна быть обеспечена идентификация личности работника, проходящего медицинский осмотр, исключающая прохождение медицинского осмотра иным лицом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Лица, организующие и проводящие медицинские осмотры, указанные в пунктах 4, 4.1 и 5 части 2 настоящей статьи, с использованием медицинских изделий, обеспечивающих автоматизированную дистанционную передачу информации о состоянии здоровья работников и дистанционный контроль состояния их здоровья, несут ответственность в соответствии с законодательством Российской Федерации за полноту и достоверность передаваемых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случае проведения медицинских осмотров, указанных в пунктах 4, 4.1 и 5 части 2 настоящей статьи, с использованием медицинских изделий, обеспечивающих автоматизированную дистанционную передачу информации о состоянии здоровья работников и дистанционный контроль состояния их здоровья, в отношении работника не менее двух раз в год проводятся в очной форме химико-токсикологические исследования наличия (отсутствия) в организме человека наркотических средств, психотропных веществ и их метаболитов.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Особенности проведения медицинских осмотров с использованием медицинских изделий, обеспечивающих автоматизированную дистанционную передачу информации о состоянии здоровья работников и дистанционный контроль состояния их здоровья, включая необходимость проведения визуального осмотра, требования к указанным медицинским изделиям, их поверке и программному обеспечению, позволяющему исключить возможность фальсификации данных медицинского осмотра, и обеспечению возможности формирования соответствующих реквизитов путевых листов, в том числе в форме электронного документа, требования к работникам, проводящим медицинский осмотр, а также правила проведения химико-токсикологических исследований наличия (отсутствия) в организме человека наркотических средств, психотропных веществ и их метаболитов в отношении работников, проходящих медицинский осмотр с использованием указанных медицинских изделий, устанавливаются Правительством Российской Федерации. Требования к идентификации личности работника, проходящего медицинский осмотр, требования к сбору, хранению и передаче персональных данных по защищенным каналам связи устанавливаются в соответствии с законодательством Российской Федерации в области персональных данных.".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Внести в </w:t>
      </w:r>
      <w:hyperlink w:history="0" r:id="rId10" w:tooltip="Федеральный закон от 10.12.1995 N 196-ФЗ (ред. от 14.04.2023) &quot;О безопасности дорожного движения&quot; {КонсультантПлюс}">
        <w:r>
          <w:rPr>
            <w:sz w:val="20"/>
            <w:color w:val="0000ff"/>
          </w:rPr>
          <w:t xml:space="preserve">статью 23</w:t>
        </w:r>
      </w:hyperlink>
      <w:r>
        <w:rPr>
          <w:sz w:val="20"/>
        </w:rPr>
        <w:t xml:space="preserve"> Федерального закона от 10 декабря 1995 года N 196-ФЗ "О безопасности дорожного движения" (Собрание законодательства Российской Федерации, 1995, N 50, ст. 4873; 2013, N 52, ст. 7002; 2021, N 27, ст. 5159)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</w:t>
      </w:r>
      <w:hyperlink w:history="0" r:id="rId11" w:tooltip="Федеральный закон от 10.12.1995 N 196-ФЗ (ред. от 14.04.2023) &quot;О безопасности дорожного движения&quot; {КонсультантПлюс}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r:id="rId12" w:tooltip="Федеральный закон от 10.12.1995 N 196-ФЗ (ред. от 14.04.2023) &quot;О безопасности дорожного движения&quot; {КонсультантПлюс}">
        <w:r>
          <w:rPr>
            <w:sz w:val="20"/>
            <w:color w:val="0000ff"/>
          </w:rPr>
          <w:t xml:space="preserve">абзац пятый</w:t>
        </w:r>
      </w:hyperlink>
      <w:r>
        <w:rPr>
          <w:sz w:val="20"/>
        </w:rPr>
        <w:t xml:space="preserve"> дополнить словами ", медицинские осмотры в течение рабочего дня (смены)";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hyperlink w:history="0" r:id="rId13" w:tooltip="Федеральный закон от 10.12.1995 N 196-ФЗ (ред. от 14.04.2023) &quot;О безопасности дорожного движения&quot;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абзацем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"проведение химико-токсикологических исследований наличия (отсутствия) в организме человека наркотических средств, психотропных веществ и их метаболитов.";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</w:t>
      </w:r>
      <w:hyperlink w:history="0" r:id="rId14" w:tooltip="Федеральный закон от 10.12.1995 N 196-ФЗ (ред. от 14.04.2023) &quot;О безопасности дорожного движения&quot; {КонсультантПлюс}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r:id="rId15" w:tooltip="Федеральный закон от 10.12.1995 N 196-ФЗ (ред. от 14.04.2023) &quot;О безопасности дорожного движения&quot; {КонсультантПлюс}">
        <w:r>
          <w:rPr>
            <w:sz w:val="20"/>
            <w:color w:val="0000ff"/>
          </w:rPr>
          <w:t xml:space="preserve">абзац третий</w:t>
        </w:r>
      </w:hyperlink>
      <w:r>
        <w:rPr>
          <w:sz w:val="20"/>
        </w:rPr>
        <w:t xml:space="preserve"> после слов "за исключением" дополнить словами "водителей транспортных средств воинских частей и подразделений федеральных органов исполнительной власти и федеральных государственных органов, в которых законодательством Российской Федерации предусмотрена военная служба или федеральная государственная служба, связанная с правоохранительной деятельностью, за которыми закреплены оперативно-служебные транспортные средства для выполнения служебных обязанностей, а также";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hyperlink w:history="0" r:id="rId16" w:tooltip="Федеральный закон от 10.12.1995 N 196-ФЗ (ред. от 14.04.2023) &quot;О безопасности дорожного движения&quot;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абзацами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"Обязательные медицинские осмотры в течение рабочего дня (смены) проводятся в течение всего времени работы лица в качестве водителя транспортного средства при необходимости по решению работодателя.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Допускается проведение медицинских осмотров, указанных в абзацах третьем - пятом настоящего пункта, с использованием медицинских изделий, обеспечивающих автоматизированную дистанционную передачу информации о состоянии здоровья работников и дистанционный контроль состояния их здоровья, в соответствии с законодательством в сфере охраны здоровья, за исключением лиц, занятых на работах, связанных с организованной перевозкой групп детей или перевозкой опасных грузов, а также лиц, занятых на работах, связанных с регулярной перевозкой пассажиров в междугороднем сообщении по маршрутам, протяженность которых составляет 300 километров и более.";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</w:t>
      </w:r>
      <w:hyperlink w:history="0" r:id="rId17" w:tooltip="Федеральный закон от 10.12.1995 N 196-ФЗ (ред. от 14.04.2023) &quot;О безопасности дорожного движения&quot; {КонсультантПлюс}">
        <w:r>
          <w:rPr>
            <w:sz w:val="20"/>
            <w:color w:val="0000ff"/>
          </w:rPr>
          <w:t xml:space="preserve">пункте 7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r:id="rId18" w:tooltip="Федеральный закон от 10.12.1995 N 196-ФЗ (ред. от 14.04.2023) &quot;О безопасности дорожного движения&quot; {КонсультантПлюс}">
        <w:r>
          <w:rPr>
            <w:sz w:val="20"/>
            <w:color w:val="0000ff"/>
          </w:rPr>
          <w:t xml:space="preserve">абзац пятый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"Обязательные предрейсовые, послерейсовые медицинские осмотры, медицинские осмотры в течение рабочего дня (смены) в отношении водителей транспортных средств проводятся либо привлекаемыми медицинскими работниками, либо в порядке и на условиях, которые предусмотрены </w:t>
      </w:r>
      <w:hyperlink w:history="0" r:id="rId19" w:tooltip="Федеральный закон от 21.11.2011 N 323-ФЗ (ред. от 13.06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частью 4 статьи 24</w:t>
        </w:r>
      </w:hyperlink>
      <w:r>
        <w:rPr>
          <w:sz w:val="20"/>
        </w:rPr>
        <w:t xml:space="preserve"> Федерального закона от 21 ноября 2011 года N 323-ФЗ "Об основах охраны здоровья граждан в Российской Федерации".";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hyperlink w:history="0" r:id="rId20" w:tooltip="Федеральный закон от 10.12.1995 N 196-ФЗ (ред. от 14.04.2023) &quot;О безопасности дорожного движения&quot;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абзацем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"Обязательные медицинские осмотры, указанные в пункте 3 настоящей статьи, проводятся в соответствии с законодательством в сфере охраны здоровья, если иное не предусмотрено федеральным законом.".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Федеральный закон вступает в силу с 1 сентября 2023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В.ПУТИН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29 декабря 2022 года</w:t>
      </w:r>
    </w:p>
    <w:p>
      <w:pPr>
        <w:pStyle w:val="0"/>
        <w:spacing w:before="200" w:line-rule="auto"/>
      </w:pPr>
      <w:r>
        <w:rPr>
          <w:sz w:val="20"/>
        </w:rPr>
        <w:t xml:space="preserve">N 629-ФЗ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29.12.2022 N 629-ФЗ</w:t>
            <w:br/>
            <w:t>"О внесении изменений в статью 46 Федерального закона "Об основах охраны здоров...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04.07.2023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F920DEB85BB27FA5B7084D3AE54B13CDE5B995A259B029BAD6C66EA688936D3B58383CB54983E6DDDEC240AB87835E5C4C35825A193150BX438A" TargetMode = "External"/>
	<Relationship Id="rId8" Type="http://schemas.openxmlformats.org/officeDocument/2006/relationships/hyperlink" Target="consultantplus://offline/ref=0F920DEB85BB27FA5B7084D3AE54B13CDE5B995A259B029BAD6C66EA688936D3B58383CB54983E6DDFEC240AB87835E5C4C35825A193150BX438A" TargetMode = "External"/>
	<Relationship Id="rId9" Type="http://schemas.openxmlformats.org/officeDocument/2006/relationships/hyperlink" Target="consultantplus://offline/ref=0F920DEB85BB27FA5B7084D3AE54B13CDE5B995A259B029BAD6C66EA688936D3B58383CB54983E6DDDEC240AB87835E5C4C35825A193150BX438A" TargetMode = "External"/>
	<Relationship Id="rId10" Type="http://schemas.openxmlformats.org/officeDocument/2006/relationships/hyperlink" Target="consultantplus://offline/ref=0F920DEB85BB27FA5B7084D3AE54B13CDE5B94582592029BAD6C66EA688936D3B58383CB509831318CA32556FC2926E5C7C35A22BDX932A" TargetMode = "External"/>
	<Relationship Id="rId11" Type="http://schemas.openxmlformats.org/officeDocument/2006/relationships/hyperlink" Target="consultantplus://offline/ref=0F920DEB85BB27FA5B7084D3AE54B13CDE5B94582592029BAD6C66EA688936D3B58383CB509931318CA32556FC2926E5C7C35A22BDX932A" TargetMode = "External"/>
	<Relationship Id="rId12" Type="http://schemas.openxmlformats.org/officeDocument/2006/relationships/hyperlink" Target="consultantplus://offline/ref=0F920DEB85BB27FA5B7084D3AE54B13CDE5B94582592029BAD6C66EA688936D3B58383CB509D31318CA32556FC2926E5C7C35A22BDX932A" TargetMode = "External"/>
	<Relationship Id="rId13" Type="http://schemas.openxmlformats.org/officeDocument/2006/relationships/hyperlink" Target="consultantplus://offline/ref=0F920DEB85BB27FA5B7084D3AE54B13CDE5B94582592029BAD6C66EA688936D3B58383CB509931318CA32556FC2926E5C7C35A22BDX932A" TargetMode = "External"/>
	<Relationship Id="rId14" Type="http://schemas.openxmlformats.org/officeDocument/2006/relationships/hyperlink" Target="consultantplus://offline/ref=0F920DEB85BB27FA5B7084D3AE54B13CDE5B94582592029BAD6C66EA688936D3B58383CB509131318CA32556FC2926E5C7C35A22BDX932A" TargetMode = "External"/>
	<Relationship Id="rId15" Type="http://schemas.openxmlformats.org/officeDocument/2006/relationships/hyperlink" Target="consultantplus://offline/ref=0F920DEB85BB27FA5B7084D3AE54B13CDE5B94582592029BAD6C66EA688936D3B58383CB519931318CA32556FC2926E5C7C35A22BDX932A" TargetMode = "External"/>
	<Relationship Id="rId16" Type="http://schemas.openxmlformats.org/officeDocument/2006/relationships/hyperlink" Target="consultantplus://offline/ref=0F920DEB85BB27FA5B7084D3AE54B13CDE5B94582592029BAD6C66EA688936D3B58383CB509131318CA32556FC2926E5C7C35A22BDX932A" TargetMode = "External"/>
	<Relationship Id="rId17" Type="http://schemas.openxmlformats.org/officeDocument/2006/relationships/hyperlink" Target="consultantplus://offline/ref=0F920DEB85BB27FA5B7084D3AE54B13CDE5B94582592029BAD6C66EA688936D3B58383CB519E31318CA32556FC2926E5C7C35A22BDX932A" TargetMode = "External"/>
	<Relationship Id="rId18" Type="http://schemas.openxmlformats.org/officeDocument/2006/relationships/hyperlink" Target="consultantplus://offline/ref=0F920DEB85BB27FA5B7084D3AE54B13CDE5B94582592029BAD6C66EA688936D3B58383CB529831318CA32556FC2926E5C7C35A22BDX932A" TargetMode = "External"/>
	<Relationship Id="rId19" Type="http://schemas.openxmlformats.org/officeDocument/2006/relationships/hyperlink" Target="consultantplus://offline/ref=0F920DEB85BB27FA5B7084D3AE54B13CDE5B995A259B029BAD6C66EA688936D3B58383CB5498386CDBEC240AB87835E5C4C35825A193150BX438A" TargetMode = "External"/>
	<Relationship Id="rId20" Type="http://schemas.openxmlformats.org/officeDocument/2006/relationships/hyperlink" Target="consultantplus://offline/ref=0F920DEB85BB27FA5B7084D3AE54B13CDE5B94582592029BAD6C66EA688936D3B58383CB519E31318CA32556FC2926E5C7C35A22BDX932A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29.12.2022 N 629-ФЗ
"О внесении изменений в статью 46 Федерального закона "Об основах охраны здоровья граждан в Российской Федерации" и статью 23 Федерального закона "О безопасности дорожного движения"</dc:title>
  <dcterms:created xsi:type="dcterms:W3CDTF">2023-07-04T00:55:23Z</dcterms:created>
</cp:coreProperties>
</file>