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5" w:rsidRDefault="0053535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5355" w:rsidRDefault="00535355">
      <w:pPr>
        <w:pStyle w:val="ConsPlusNormal"/>
        <w:jc w:val="both"/>
        <w:outlineLvl w:val="0"/>
      </w:pPr>
    </w:p>
    <w:p w:rsidR="00535355" w:rsidRDefault="00535355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535355" w:rsidRDefault="00535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5355" w:rsidRDefault="00535355">
      <w:pPr>
        <w:pStyle w:val="ConsPlusNormal"/>
      </w:pPr>
    </w:p>
    <w:p w:rsidR="00535355" w:rsidRDefault="0053535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5355" w:rsidRDefault="00535355">
      <w:pPr>
        <w:pStyle w:val="ConsPlusTitle"/>
        <w:jc w:val="center"/>
      </w:pPr>
    </w:p>
    <w:p w:rsidR="00535355" w:rsidRDefault="00535355">
      <w:pPr>
        <w:pStyle w:val="ConsPlusTitle"/>
        <w:jc w:val="center"/>
      </w:pPr>
      <w:r>
        <w:t>ПРИКАЗ</w:t>
      </w:r>
    </w:p>
    <w:p w:rsidR="00535355" w:rsidRDefault="00535355">
      <w:pPr>
        <w:pStyle w:val="ConsPlusTitle"/>
        <w:jc w:val="center"/>
      </w:pPr>
      <w:r>
        <w:t>от 29 октября 2021 г. N 772н</w:t>
      </w:r>
    </w:p>
    <w:p w:rsidR="00535355" w:rsidRDefault="00535355">
      <w:pPr>
        <w:pStyle w:val="ConsPlusTitle"/>
        <w:jc w:val="center"/>
      </w:pPr>
    </w:p>
    <w:p w:rsidR="00535355" w:rsidRDefault="00535355">
      <w:pPr>
        <w:pStyle w:val="ConsPlusTitle"/>
        <w:jc w:val="center"/>
      </w:pPr>
      <w:r>
        <w:t>ОБ УТВЕРЖДЕНИИ ОСНОВНЫХ ТРЕБОВАНИЙ</w:t>
      </w:r>
    </w:p>
    <w:p w:rsidR="00535355" w:rsidRDefault="0053535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35355" w:rsidRDefault="00535355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jc w:val="right"/>
      </w:pPr>
      <w:r>
        <w:t>Министр</w:t>
      </w:r>
    </w:p>
    <w:p w:rsidR="00535355" w:rsidRDefault="00535355">
      <w:pPr>
        <w:pStyle w:val="ConsPlusNormal"/>
        <w:jc w:val="right"/>
      </w:pPr>
      <w:r>
        <w:t>А.О.КОТЯКОВ</w:t>
      </w: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jc w:val="right"/>
        <w:outlineLvl w:val="0"/>
      </w:pPr>
      <w:r>
        <w:t>Утверждены</w:t>
      </w:r>
    </w:p>
    <w:p w:rsidR="00535355" w:rsidRDefault="00535355">
      <w:pPr>
        <w:pStyle w:val="ConsPlusNormal"/>
        <w:jc w:val="right"/>
      </w:pPr>
      <w:r>
        <w:t>приказом Министерства труда</w:t>
      </w:r>
    </w:p>
    <w:p w:rsidR="00535355" w:rsidRDefault="00535355">
      <w:pPr>
        <w:pStyle w:val="ConsPlusNormal"/>
        <w:jc w:val="right"/>
      </w:pPr>
      <w:r>
        <w:t>и социальной защиты</w:t>
      </w:r>
    </w:p>
    <w:p w:rsidR="00535355" w:rsidRDefault="00535355">
      <w:pPr>
        <w:pStyle w:val="ConsPlusNormal"/>
        <w:jc w:val="right"/>
      </w:pPr>
      <w:r>
        <w:t>Российской Федерации</w:t>
      </w:r>
    </w:p>
    <w:p w:rsidR="00535355" w:rsidRDefault="00535355">
      <w:pPr>
        <w:pStyle w:val="ConsPlusNormal"/>
        <w:jc w:val="right"/>
      </w:pPr>
      <w:r>
        <w:t>от 29 октября 2021 г. N 772н</w:t>
      </w: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535355" w:rsidRDefault="00535355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35355" w:rsidRDefault="00535355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Title"/>
        <w:jc w:val="center"/>
        <w:outlineLvl w:val="1"/>
      </w:pPr>
      <w:r>
        <w:t>I. Общие положения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535355" w:rsidRDefault="00535355">
      <w:pPr>
        <w:pStyle w:val="ConsPlusTitle"/>
        <w:jc w:val="center"/>
      </w:pPr>
      <w:r>
        <w:t>по охране труда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7. Прави</w:t>
      </w:r>
      <w:bookmarkStart w:id="1" w:name="_GoBack"/>
      <w:bookmarkEnd w:id="1"/>
      <w:r>
        <w:t>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>
        <w:t>противогололедными</w:t>
      </w:r>
      <w:proofErr w:type="spellEnd"/>
      <w:r>
        <w:t xml:space="preserve"> средствами;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в) наличие действующей </w:t>
      </w:r>
      <w:proofErr w:type="spellStart"/>
      <w:r>
        <w:t>общеобменной</w:t>
      </w:r>
      <w:proofErr w:type="spellEnd"/>
      <w:r>
        <w:t xml:space="preserve"> вентиляции, а на стационарных рабочих местах - местной вентиляции;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б) требования к наличию ограждений, сигнальных устройств и предупреждающих и </w:t>
      </w:r>
      <w:r>
        <w:lastRenderedPageBreak/>
        <w:t>предписывающих плакатов (знаков);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535355" w:rsidRDefault="00535355">
      <w:pPr>
        <w:pStyle w:val="ConsPlusTitle"/>
        <w:jc w:val="center"/>
      </w:pPr>
      <w:r>
        <w:t>по охране труда</w:t>
      </w:r>
    </w:p>
    <w:p w:rsidR="00535355" w:rsidRDefault="00535355">
      <w:pPr>
        <w:pStyle w:val="ConsPlusNormal"/>
        <w:jc w:val="center"/>
      </w:pPr>
    </w:p>
    <w:p w:rsidR="00535355" w:rsidRDefault="00535355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lastRenderedPageBreak/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д) порядок уведомления о случаях </w:t>
      </w:r>
      <w:proofErr w:type="spellStart"/>
      <w:r>
        <w:t>травмирования</w:t>
      </w:r>
      <w:proofErr w:type="spellEnd"/>
      <w: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lastRenderedPageBreak/>
        <w:t>а) порядок подготовки рабочего места;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г) действия по оказанию первой помощи пострадавшим при </w:t>
      </w:r>
      <w:proofErr w:type="spellStart"/>
      <w:r>
        <w:t>травмировании</w:t>
      </w:r>
      <w:proofErr w:type="spellEnd"/>
      <w:r>
        <w:t>, отравлении и других повреждениях здоровья (исходя из результатов оценки профессиональных рисков).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28. Временные инструкции по охране труда для работников обеспечивают безопасное </w:t>
      </w:r>
      <w:r>
        <w:lastRenderedPageBreak/>
        <w:t>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35355" w:rsidRDefault="00535355">
      <w:pPr>
        <w:pStyle w:val="ConsPlusNormal"/>
        <w:spacing w:before="22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ind w:firstLine="540"/>
        <w:jc w:val="both"/>
      </w:pPr>
    </w:p>
    <w:p w:rsidR="00535355" w:rsidRDefault="005353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61F" w:rsidRDefault="0032461F"/>
    <w:sectPr w:rsidR="0032461F" w:rsidSect="0021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5"/>
    <w:rsid w:val="0032461F"/>
    <w:rsid w:val="005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5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5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D1F2AC6EDCAB656DBD544D3EC026586C90965D4D277E2773C89F0BF50F9ED7C65E6B9BD2C3C7A0F01C30DF6A1D62F70987CABF31b6o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0FD1F2AC6EDCAB656DBD544D3EC0265F6597995C4E277E2773C89F0BF50F9ED7C65E6B99DBC1C8F2AA0C34963F117CF71598CAA1316D4Eb7o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0FD1F2AC6EDCAB656DBD544D3EC0265F6499905C4D277E2773C89F0BF50F9ED7C65E689CD3C9C7A0F01C30DF6A1D62F70987CABF31b6oC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2021-12-01T01:40:00Z</dcterms:created>
  <dcterms:modified xsi:type="dcterms:W3CDTF">2021-12-01T01:43:00Z</dcterms:modified>
</cp:coreProperties>
</file>