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1D" w:rsidRDefault="00C60D1D" w:rsidP="00C60D1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60D1D" w:rsidRDefault="00C60D1D" w:rsidP="00C60D1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60D1D" w:rsidRDefault="00C60D1D" w:rsidP="00C60D1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60D1D" w:rsidRDefault="00C60D1D" w:rsidP="00C60D1D">
      <w:pPr>
        <w:ind w:right="1700"/>
        <w:jc w:val="center"/>
        <w:rPr>
          <w:sz w:val="24"/>
        </w:rPr>
      </w:pPr>
    </w:p>
    <w:p w:rsidR="00C60D1D" w:rsidRDefault="00C60D1D" w:rsidP="009F659A">
      <w:pPr>
        <w:ind w:right="-1"/>
        <w:jc w:val="center"/>
        <w:rPr>
          <w:sz w:val="24"/>
        </w:rPr>
      </w:pPr>
    </w:p>
    <w:p w:rsidR="00C60D1D" w:rsidRDefault="00C60D1D" w:rsidP="00C60D1D">
      <w:pPr>
        <w:keepNext/>
        <w:jc w:val="center"/>
        <w:outlineLvl w:val="0"/>
        <w:rPr>
          <w:b/>
          <w:spacing w:val="40"/>
          <w:sz w:val="36"/>
        </w:rPr>
      </w:pPr>
      <w:r>
        <w:rPr>
          <w:b/>
          <w:spacing w:val="40"/>
          <w:sz w:val="36"/>
        </w:rPr>
        <w:t>РАСПОРЯЖЕНИЕ</w:t>
      </w:r>
    </w:p>
    <w:p w:rsidR="00C60D1D" w:rsidRDefault="00C60D1D" w:rsidP="00C60D1D">
      <w:pPr>
        <w:jc w:val="center"/>
      </w:pPr>
    </w:p>
    <w:p w:rsidR="00C60D1D" w:rsidRDefault="00C60D1D" w:rsidP="00C60D1D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60D1D" w:rsidTr="00C60D1D">
        <w:trPr>
          <w:cantSplit/>
          <w:trHeight w:val="220"/>
        </w:trPr>
        <w:tc>
          <w:tcPr>
            <w:tcW w:w="534" w:type="dxa"/>
            <w:hideMark/>
          </w:tcPr>
          <w:p w:rsidR="00C60D1D" w:rsidRDefault="00C60D1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D1D" w:rsidRDefault="0089116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12.12.2018</w:t>
            </w:r>
          </w:p>
        </w:tc>
        <w:tc>
          <w:tcPr>
            <w:tcW w:w="449" w:type="dxa"/>
            <w:hideMark/>
          </w:tcPr>
          <w:p w:rsidR="00C60D1D" w:rsidRDefault="00C6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0D1D" w:rsidRDefault="0089116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110-29-288-18</w:t>
            </w:r>
          </w:p>
        </w:tc>
        <w:tc>
          <w:tcPr>
            <w:tcW w:w="794" w:type="dxa"/>
            <w:vMerge w:val="restart"/>
          </w:tcPr>
          <w:p w:rsidR="00C60D1D" w:rsidRDefault="00C60D1D">
            <w:pPr>
              <w:spacing w:line="276" w:lineRule="auto"/>
              <w:rPr>
                <w:lang w:eastAsia="en-US"/>
              </w:rPr>
            </w:pPr>
          </w:p>
        </w:tc>
      </w:tr>
      <w:tr w:rsidR="00C60D1D" w:rsidTr="00C60D1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60D1D" w:rsidRDefault="00C60D1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60D1D" w:rsidRDefault="00C60D1D">
            <w:pPr>
              <w:rPr>
                <w:lang w:eastAsia="en-US"/>
              </w:rPr>
            </w:pPr>
          </w:p>
        </w:tc>
      </w:tr>
    </w:tbl>
    <w:p w:rsidR="00C60D1D" w:rsidRDefault="00C60D1D" w:rsidP="00C60D1D">
      <w:pPr>
        <w:rPr>
          <w:sz w:val="18"/>
        </w:rPr>
      </w:pPr>
    </w:p>
    <w:p w:rsidR="009F659A" w:rsidRDefault="009F659A" w:rsidP="00C60D1D">
      <w:pPr>
        <w:rPr>
          <w:sz w:val="18"/>
        </w:rPr>
      </w:pPr>
    </w:p>
    <w:p w:rsidR="009F659A" w:rsidRPr="009F659A" w:rsidRDefault="009F659A" w:rsidP="00C60D1D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C60D1D" w:rsidTr="00C60D1D">
        <w:trPr>
          <w:cantSplit/>
        </w:trPr>
        <w:tc>
          <w:tcPr>
            <w:tcW w:w="142" w:type="dxa"/>
          </w:tcPr>
          <w:p w:rsidR="00C60D1D" w:rsidRDefault="00C60D1D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C60D1D" w:rsidRDefault="00C60D1D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60D1D" w:rsidRDefault="00C60D1D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C60D1D" w:rsidRDefault="00C60D1D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участии в проведении месячника качества и безопасности пиротехнической продукции на территории Иркутской области</w:t>
            </w:r>
          </w:p>
        </w:tc>
        <w:tc>
          <w:tcPr>
            <w:tcW w:w="360" w:type="dxa"/>
            <w:hideMark/>
          </w:tcPr>
          <w:p w:rsidR="00C60D1D" w:rsidRDefault="00C60D1D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60D1D" w:rsidRDefault="00C60D1D" w:rsidP="00C60D1D">
      <w:pPr>
        <w:rPr>
          <w:sz w:val="24"/>
          <w:szCs w:val="24"/>
        </w:rPr>
      </w:pPr>
    </w:p>
    <w:p w:rsidR="00C60D1D" w:rsidRPr="009F659A" w:rsidRDefault="00C60D1D" w:rsidP="00C60D1D">
      <w:pPr>
        <w:rPr>
          <w:sz w:val="28"/>
          <w:szCs w:val="28"/>
        </w:rPr>
      </w:pPr>
    </w:p>
    <w:p w:rsidR="00C60D1D" w:rsidRPr="009F659A" w:rsidRDefault="00C60D1D" w:rsidP="009F659A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59A"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услуг, оказываемых в сфере </w:t>
      </w:r>
      <w:proofErr w:type="gramStart"/>
      <w:r w:rsidRPr="009F659A">
        <w:rPr>
          <w:rFonts w:eastAsiaTheme="minorHAnsi"/>
          <w:sz w:val="28"/>
          <w:szCs w:val="28"/>
          <w:lang w:eastAsia="en-US"/>
        </w:rPr>
        <w:t>розничной торговли, предотвращения травматизма людей, связанного с использованием некачественной пиротехнической продукции,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06 декабря 2018 года № 4744-ср «О проведении</w:t>
      </w:r>
      <w:r w:rsidRPr="009F659A">
        <w:rPr>
          <w:sz w:val="28"/>
          <w:szCs w:val="28"/>
          <w:lang w:eastAsia="en-US"/>
        </w:rPr>
        <w:t xml:space="preserve"> месячника </w:t>
      </w:r>
      <w:r w:rsidRPr="009F659A">
        <w:rPr>
          <w:sz w:val="28"/>
          <w:szCs w:val="28"/>
        </w:rPr>
        <w:t xml:space="preserve">качества и безопасности пиротехнической продукции </w:t>
      </w:r>
      <w:r w:rsidRPr="009F659A">
        <w:rPr>
          <w:rFonts w:eastAsiaTheme="minorHAnsi"/>
          <w:sz w:val="28"/>
          <w:szCs w:val="28"/>
          <w:lang w:eastAsia="en-US"/>
        </w:rPr>
        <w:t>на территории Иркутской</w:t>
      </w:r>
      <w:proofErr w:type="gramEnd"/>
      <w:r w:rsidRPr="009F659A">
        <w:rPr>
          <w:rFonts w:eastAsiaTheme="minorHAnsi"/>
          <w:sz w:val="28"/>
          <w:szCs w:val="28"/>
          <w:lang w:eastAsia="en-US"/>
        </w:rPr>
        <w:t xml:space="preserve"> области», </w:t>
      </w:r>
      <w:r w:rsidR="00E82BD5" w:rsidRPr="009F659A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23 ноября 2016 года № 110-37-1395-16 «Об</w:t>
      </w:r>
      <w:r w:rsidR="009F659A">
        <w:rPr>
          <w:sz w:val="28"/>
          <w:szCs w:val="28"/>
        </w:rPr>
        <w:t> </w:t>
      </w:r>
      <w:r w:rsidR="00E82BD5" w:rsidRPr="009F659A">
        <w:rPr>
          <w:sz w:val="28"/>
          <w:szCs w:val="28"/>
        </w:rPr>
        <w:t>утверждении схемы размещения нестационарных торговых объектов на территории городского округа муниципального образования «город Саянск» на 2017-2019 годы»</w:t>
      </w:r>
      <w:r w:rsidR="009F659A" w:rsidRPr="009F659A">
        <w:rPr>
          <w:sz w:val="28"/>
          <w:szCs w:val="28"/>
        </w:rPr>
        <w:t xml:space="preserve"> (далее</w:t>
      </w:r>
      <w:r w:rsidR="009F659A">
        <w:rPr>
          <w:sz w:val="28"/>
          <w:szCs w:val="28"/>
        </w:rPr>
        <w:t xml:space="preserve"> </w:t>
      </w:r>
      <w:r w:rsidR="009F659A" w:rsidRPr="009F659A">
        <w:rPr>
          <w:sz w:val="28"/>
          <w:szCs w:val="28"/>
        </w:rPr>
        <w:t>-</w:t>
      </w:r>
      <w:r w:rsidR="009F659A">
        <w:rPr>
          <w:sz w:val="28"/>
          <w:szCs w:val="28"/>
        </w:rPr>
        <w:t xml:space="preserve"> </w:t>
      </w:r>
      <w:r w:rsidR="009F659A" w:rsidRPr="009F659A">
        <w:rPr>
          <w:sz w:val="28"/>
          <w:szCs w:val="28"/>
        </w:rPr>
        <w:t>схема размещения нестационарных торговых объектов)</w:t>
      </w:r>
      <w:r w:rsidR="00E82BD5" w:rsidRPr="009F659A">
        <w:rPr>
          <w:sz w:val="28"/>
          <w:szCs w:val="28"/>
        </w:rPr>
        <w:t xml:space="preserve">, </w:t>
      </w:r>
      <w:r w:rsidRPr="009F659A">
        <w:rPr>
          <w:rFonts w:eastAsiaTheme="minorHAnsi"/>
          <w:sz w:val="28"/>
          <w:szCs w:val="28"/>
          <w:lang w:eastAsia="en-US"/>
        </w:rPr>
        <w:t>статьями 32, 38, 47 Устава муниципального образования «город Саянск»,</w:t>
      </w:r>
    </w:p>
    <w:p w:rsidR="00C60D1D" w:rsidRPr="009F659A" w:rsidRDefault="00C60D1D" w:rsidP="00C60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1. Принять участие в проводимом на территории Иркутской области месячнике качества и безопасности пиротехнической продукции с 17 декабря 2018 года по 16 января 2019 года (далее - месячник).</w:t>
      </w:r>
    </w:p>
    <w:p w:rsidR="00C60D1D" w:rsidRPr="009F659A" w:rsidRDefault="00C60D1D" w:rsidP="00C60D1D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2. Отделу экономического развития и потребительского рынка Управления по экономике (Минеева Т.Ю.):</w:t>
      </w:r>
    </w:p>
    <w:p w:rsidR="00C60D1D" w:rsidRPr="009F659A" w:rsidRDefault="00C60D1D" w:rsidP="00C60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разместить в газете «Саянские зори», на официальном сайте администрации городского округа муниципального образования «город Саянск» информаци</w:t>
      </w:r>
      <w:r w:rsidR="000A33BC" w:rsidRPr="009F659A">
        <w:rPr>
          <w:sz w:val="28"/>
          <w:szCs w:val="28"/>
        </w:rPr>
        <w:t>ю</w:t>
      </w:r>
      <w:r w:rsidRPr="009F659A">
        <w:rPr>
          <w:sz w:val="28"/>
          <w:szCs w:val="28"/>
        </w:rPr>
        <w:t xml:space="preserve"> о мерах предосторожности использования пиротехнической продукции;</w:t>
      </w:r>
    </w:p>
    <w:p w:rsidR="00C60D1D" w:rsidRPr="009F659A" w:rsidRDefault="00C60D1D" w:rsidP="00C60D1D">
      <w:pPr>
        <w:pStyle w:val="a3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lastRenderedPageBreak/>
        <w:t xml:space="preserve">- организовать работу по пресечению размещения нестационарных торговых объектов в местах, не предусмотренных </w:t>
      </w:r>
      <w:r w:rsidR="000A33BC" w:rsidRPr="009F659A">
        <w:rPr>
          <w:sz w:val="28"/>
          <w:szCs w:val="28"/>
        </w:rPr>
        <w:t>с</w:t>
      </w:r>
      <w:r w:rsidRPr="009F659A">
        <w:rPr>
          <w:sz w:val="28"/>
          <w:szCs w:val="28"/>
        </w:rPr>
        <w:t>хемой размещения нестационарных торговых объектов</w:t>
      </w:r>
      <w:r w:rsidR="009F659A" w:rsidRPr="009F659A">
        <w:rPr>
          <w:sz w:val="28"/>
          <w:szCs w:val="28"/>
        </w:rPr>
        <w:t>;</w:t>
      </w:r>
    </w:p>
    <w:p w:rsidR="00C60D1D" w:rsidRPr="009F659A" w:rsidRDefault="00C60D1D" w:rsidP="00C60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- информировать службу потребительского рынка и лицензирования Иркутской области о результатах участия в месячнике до 2</w:t>
      </w:r>
      <w:r w:rsidR="009F659A" w:rsidRPr="009F659A">
        <w:rPr>
          <w:sz w:val="28"/>
          <w:szCs w:val="28"/>
        </w:rPr>
        <w:t>4</w:t>
      </w:r>
      <w:r w:rsidRPr="009F659A">
        <w:rPr>
          <w:sz w:val="28"/>
          <w:szCs w:val="28"/>
        </w:rPr>
        <w:t xml:space="preserve"> января 201</w:t>
      </w:r>
      <w:r w:rsidR="00E81FBB">
        <w:rPr>
          <w:sz w:val="28"/>
          <w:szCs w:val="28"/>
        </w:rPr>
        <w:t>9</w:t>
      </w:r>
      <w:r w:rsidRPr="009F659A">
        <w:rPr>
          <w:sz w:val="28"/>
          <w:szCs w:val="28"/>
        </w:rPr>
        <w:t xml:space="preserve"> года.</w:t>
      </w:r>
    </w:p>
    <w:p w:rsidR="00C60D1D" w:rsidRPr="009F659A" w:rsidRDefault="00C60D1D" w:rsidP="00C60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60D1D" w:rsidRPr="009F659A" w:rsidRDefault="00C60D1D" w:rsidP="00C60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9A">
        <w:rPr>
          <w:sz w:val="28"/>
          <w:szCs w:val="28"/>
        </w:rPr>
        <w:t>4. Настоящее распоряжение вступает в силу после дня его подписания.</w:t>
      </w:r>
    </w:p>
    <w:p w:rsidR="00C60D1D" w:rsidRPr="009F659A" w:rsidRDefault="00C60D1D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103AF4" w:rsidRDefault="00103AF4" w:rsidP="00C60D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C60D1D" w:rsidRPr="009F659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C60D1D" w:rsidRPr="009F659A">
        <w:rPr>
          <w:sz w:val="28"/>
          <w:szCs w:val="28"/>
        </w:rPr>
        <w:t xml:space="preserve"> </w:t>
      </w:r>
    </w:p>
    <w:p w:rsidR="00C60D1D" w:rsidRPr="009F659A" w:rsidRDefault="00C60D1D" w:rsidP="00C60D1D">
      <w:pPr>
        <w:rPr>
          <w:sz w:val="28"/>
          <w:szCs w:val="28"/>
        </w:rPr>
      </w:pPr>
      <w:r w:rsidRPr="009F659A">
        <w:rPr>
          <w:sz w:val="28"/>
          <w:szCs w:val="28"/>
        </w:rPr>
        <w:t>городского округа муниципального</w:t>
      </w:r>
    </w:p>
    <w:p w:rsidR="00C60D1D" w:rsidRPr="009F659A" w:rsidRDefault="00C60D1D" w:rsidP="00C60D1D">
      <w:pPr>
        <w:rPr>
          <w:sz w:val="28"/>
          <w:szCs w:val="28"/>
        </w:rPr>
      </w:pPr>
      <w:r w:rsidRPr="009F659A">
        <w:rPr>
          <w:sz w:val="28"/>
          <w:szCs w:val="28"/>
        </w:rPr>
        <w:t>образования «город Саянск»</w:t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Pr="009F659A">
        <w:rPr>
          <w:sz w:val="28"/>
          <w:szCs w:val="28"/>
        </w:rPr>
        <w:tab/>
      </w:r>
      <w:r w:rsidR="00103AF4">
        <w:rPr>
          <w:sz w:val="28"/>
          <w:szCs w:val="28"/>
        </w:rPr>
        <w:t xml:space="preserve">          </w:t>
      </w:r>
      <w:proofErr w:type="spellStart"/>
      <w:r w:rsidR="00103AF4">
        <w:rPr>
          <w:sz w:val="28"/>
          <w:szCs w:val="28"/>
        </w:rPr>
        <w:t>А.В.Ермаков</w:t>
      </w:r>
      <w:proofErr w:type="spellEnd"/>
    </w:p>
    <w:p w:rsidR="00C60D1D" w:rsidRPr="009F659A" w:rsidRDefault="00C60D1D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9F659A" w:rsidRPr="009F659A" w:rsidRDefault="009F659A" w:rsidP="00C60D1D">
      <w:pPr>
        <w:rPr>
          <w:sz w:val="28"/>
          <w:szCs w:val="28"/>
        </w:rPr>
      </w:pPr>
    </w:p>
    <w:p w:rsidR="00C60D1D" w:rsidRPr="009F659A" w:rsidRDefault="00C60D1D" w:rsidP="00C60D1D">
      <w:pPr>
        <w:rPr>
          <w:sz w:val="28"/>
          <w:szCs w:val="28"/>
        </w:rPr>
      </w:pPr>
      <w:r w:rsidRPr="009F659A">
        <w:rPr>
          <w:sz w:val="28"/>
          <w:szCs w:val="28"/>
        </w:rPr>
        <w:t>исп. Т.Ю. Минеева</w:t>
      </w:r>
    </w:p>
    <w:p w:rsidR="00C60D1D" w:rsidRPr="009F659A" w:rsidRDefault="00C60D1D" w:rsidP="00C60D1D">
      <w:pPr>
        <w:rPr>
          <w:sz w:val="28"/>
          <w:szCs w:val="28"/>
        </w:rPr>
      </w:pPr>
      <w:r w:rsidRPr="009F659A">
        <w:rPr>
          <w:sz w:val="28"/>
          <w:szCs w:val="28"/>
        </w:rPr>
        <w:t>тел. 5-72-42</w:t>
      </w:r>
    </w:p>
    <w:p w:rsidR="00C60D1D" w:rsidRDefault="00C60D1D" w:rsidP="00C60D1D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СОГЛАСОВАНО:</w:t>
      </w: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4"/>
        <w:gridCol w:w="1168"/>
        <w:gridCol w:w="3868"/>
      </w:tblGrid>
      <w:tr w:rsidR="00C60D1D" w:rsidTr="009F659A">
        <w:trPr>
          <w:trHeight w:val="715"/>
        </w:trPr>
        <w:tc>
          <w:tcPr>
            <w:tcW w:w="5464" w:type="dxa"/>
          </w:tcPr>
          <w:p w:rsidR="009F659A" w:rsidRDefault="009F659A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по экономике</w:t>
            </w:r>
          </w:p>
          <w:p w:rsidR="00C60D1D" w:rsidRDefault="00C60D1D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C60D1D" w:rsidRDefault="00C60D1D">
            <w:pPr>
              <w:spacing w:line="276" w:lineRule="auto"/>
              <w:ind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</w:tcPr>
          <w:p w:rsidR="00C60D1D" w:rsidRDefault="00C60D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8" w:type="dxa"/>
          </w:tcPr>
          <w:p w:rsidR="00C60D1D" w:rsidRDefault="00C60D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60D1D" w:rsidRDefault="009F65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Е.Н.Зайцева</w:t>
            </w:r>
            <w:proofErr w:type="spellEnd"/>
          </w:p>
        </w:tc>
      </w:tr>
      <w:tr w:rsidR="00C60D1D" w:rsidTr="009F659A">
        <w:trPr>
          <w:trHeight w:val="529"/>
        </w:trPr>
        <w:tc>
          <w:tcPr>
            <w:tcW w:w="5464" w:type="dxa"/>
          </w:tcPr>
          <w:p w:rsidR="00C60D1D" w:rsidRDefault="00C60D1D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правовой работы</w:t>
            </w:r>
          </w:p>
          <w:p w:rsidR="00C60D1D" w:rsidRDefault="00C60D1D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</w:p>
          <w:p w:rsidR="00C60D1D" w:rsidRDefault="00C60D1D">
            <w:pPr>
              <w:spacing w:line="276" w:lineRule="auto"/>
              <w:ind w:left="57" w:hanging="23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68" w:type="dxa"/>
          </w:tcPr>
          <w:p w:rsidR="00C60D1D" w:rsidRDefault="00C60D1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8" w:type="dxa"/>
            <w:hideMark/>
          </w:tcPr>
          <w:p w:rsidR="00C60D1D" w:rsidRDefault="009F65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О.Я.Петрова</w:t>
            </w:r>
            <w:proofErr w:type="spellEnd"/>
          </w:p>
        </w:tc>
      </w:tr>
    </w:tbl>
    <w:p w:rsidR="00C60D1D" w:rsidRDefault="00C60D1D" w:rsidP="00C60D1D">
      <w:pPr>
        <w:ind w:left="57" w:firstLine="720"/>
        <w:jc w:val="both"/>
        <w:rPr>
          <w:sz w:val="16"/>
          <w:szCs w:val="24"/>
        </w:rPr>
      </w:pPr>
    </w:p>
    <w:p w:rsidR="00C60D1D" w:rsidRDefault="00C60D1D" w:rsidP="00C60D1D">
      <w:pPr>
        <w:ind w:left="-180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C60D1D" w:rsidRDefault="00C60D1D" w:rsidP="00C60D1D">
      <w:pPr>
        <w:ind w:left="-180"/>
        <w:rPr>
          <w:sz w:val="28"/>
          <w:szCs w:val="28"/>
        </w:rPr>
      </w:pPr>
    </w:p>
    <w:p w:rsidR="00C60D1D" w:rsidRDefault="00C60D1D" w:rsidP="00C60D1D">
      <w:pPr>
        <w:ind w:left="-180"/>
        <w:rPr>
          <w:sz w:val="28"/>
          <w:szCs w:val="28"/>
        </w:rPr>
      </w:pPr>
      <w:r>
        <w:rPr>
          <w:sz w:val="28"/>
          <w:szCs w:val="28"/>
        </w:rPr>
        <w:t>1- потребительский рынок</w:t>
      </w:r>
    </w:p>
    <w:p w:rsidR="00C60D1D" w:rsidRDefault="00C60D1D" w:rsidP="00C60D1D">
      <w:pPr>
        <w:ind w:left="-180"/>
        <w:rPr>
          <w:sz w:val="28"/>
          <w:szCs w:val="28"/>
        </w:rPr>
      </w:pPr>
      <w:r>
        <w:rPr>
          <w:sz w:val="28"/>
          <w:szCs w:val="28"/>
          <w:u w:val="single"/>
        </w:rPr>
        <w:t>1 - Саянские зори</w:t>
      </w:r>
    </w:p>
    <w:p w:rsidR="00C60D1D" w:rsidRDefault="00C60D1D" w:rsidP="00C60D1D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экз.</w:t>
      </w:r>
    </w:p>
    <w:p w:rsidR="00C60D1D" w:rsidRDefault="00C60D1D" w:rsidP="00C60D1D">
      <w:pPr>
        <w:ind w:left="-180"/>
        <w:jc w:val="both"/>
        <w:rPr>
          <w:color w:val="000000"/>
          <w:sz w:val="28"/>
          <w:szCs w:val="28"/>
          <w:u w:val="single"/>
        </w:rPr>
      </w:pPr>
    </w:p>
    <w:p w:rsidR="00C60D1D" w:rsidRDefault="00C60D1D" w:rsidP="00C60D1D">
      <w:pPr>
        <w:ind w:left="-18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C60D1D" w:rsidRDefault="00C60D1D" w:rsidP="00C60D1D">
      <w:pPr>
        <w:ind w:hanging="180"/>
        <w:jc w:val="both"/>
        <w:rPr>
          <w:sz w:val="28"/>
          <w:szCs w:val="28"/>
        </w:rPr>
      </w:pPr>
    </w:p>
    <w:p w:rsidR="00C60D1D" w:rsidRDefault="00C60D1D" w:rsidP="00C60D1D">
      <w:pPr>
        <w:ind w:hanging="180"/>
        <w:jc w:val="both"/>
        <w:rPr>
          <w:sz w:val="28"/>
          <w:szCs w:val="28"/>
        </w:rPr>
      </w:pPr>
    </w:p>
    <w:p w:rsidR="00C60D1D" w:rsidRDefault="00C60D1D" w:rsidP="00C60D1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60D1D" w:rsidRDefault="00C60D1D" w:rsidP="00C60D1D">
      <w:pPr>
        <w:ind w:hanging="180"/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1894"/>
        <w:gridCol w:w="2749"/>
      </w:tblGrid>
      <w:tr w:rsidR="00C60D1D" w:rsidTr="009F659A">
        <w:trPr>
          <w:trHeight w:val="6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D1D" w:rsidRDefault="00C60D1D" w:rsidP="009F659A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Заместитель начальника по потребительскому рынку </w:t>
            </w:r>
            <w:r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C60D1D" w:rsidRDefault="00C60D1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60D1D" w:rsidRDefault="00C60D1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60D1D" w:rsidRDefault="00C60D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D1D" w:rsidRDefault="00C60D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Т.Ю. Минеева</w:t>
            </w:r>
          </w:p>
        </w:tc>
      </w:tr>
    </w:tbl>
    <w:p w:rsidR="00C60D1D" w:rsidRDefault="00C60D1D" w:rsidP="00C60D1D">
      <w:pPr>
        <w:jc w:val="right"/>
        <w:outlineLvl w:val="0"/>
        <w:rPr>
          <w:b/>
          <w:sz w:val="24"/>
          <w:szCs w:val="24"/>
        </w:rPr>
      </w:pPr>
    </w:p>
    <w:p w:rsidR="00C60D1D" w:rsidRDefault="00C60D1D" w:rsidP="00C60D1D">
      <w:pPr>
        <w:jc w:val="right"/>
        <w:outlineLvl w:val="0"/>
        <w:rPr>
          <w:b/>
          <w:sz w:val="24"/>
          <w:szCs w:val="24"/>
        </w:rPr>
      </w:pPr>
    </w:p>
    <w:sectPr w:rsidR="00C6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1D"/>
    <w:rsid w:val="000008A0"/>
    <w:rsid w:val="000A33BC"/>
    <w:rsid w:val="00103AF4"/>
    <w:rsid w:val="0030181C"/>
    <w:rsid w:val="005A2A04"/>
    <w:rsid w:val="007E6DDA"/>
    <w:rsid w:val="0089116F"/>
    <w:rsid w:val="009F659A"/>
    <w:rsid w:val="00C60D1D"/>
    <w:rsid w:val="00E81FBB"/>
    <w:rsid w:val="00E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60D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60D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C6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60D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60D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C60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2018-12-11T07:26:00Z</cp:lastPrinted>
  <dcterms:created xsi:type="dcterms:W3CDTF">2018-12-17T08:58:00Z</dcterms:created>
  <dcterms:modified xsi:type="dcterms:W3CDTF">2018-12-17T08:58:00Z</dcterms:modified>
</cp:coreProperties>
</file>