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0B" w:rsidRDefault="00C23A0B" w:rsidP="00C23A0B">
      <w:pPr>
        <w:jc w:val="center"/>
        <w:rPr>
          <w:b/>
          <w:spacing w:val="50"/>
          <w:sz w:val="32"/>
          <w:szCs w:val="32"/>
        </w:rPr>
      </w:pPr>
      <w:bookmarkStart w:id="0" w:name="_GoBack"/>
      <w:bookmarkEnd w:id="0"/>
      <w:r>
        <w:rPr>
          <w:b/>
          <w:spacing w:val="50"/>
          <w:sz w:val="32"/>
          <w:szCs w:val="32"/>
        </w:rPr>
        <w:t xml:space="preserve">Администрация городского округа </w:t>
      </w:r>
    </w:p>
    <w:p w:rsidR="00C23A0B" w:rsidRDefault="00C23A0B" w:rsidP="00C23A0B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C23A0B" w:rsidRDefault="00C23A0B" w:rsidP="00C23A0B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«город Саянск»</w:t>
      </w:r>
    </w:p>
    <w:p w:rsidR="00C23A0B" w:rsidRDefault="00C23A0B" w:rsidP="00C23A0B">
      <w:pPr>
        <w:ind w:right="1700"/>
        <w:jc w:val="center"/>
      </w:pPr>
    </w:p>
    <w:p w:rsidR="00C23A0B" w:rsidRDefault="00C23A0B" w:rsidP="00C23A0B">
      <w:pPr>
        <w:pStyle w:val="1"/>
        <w:rPr>
          <w:spacing w:val="40"/>
        </w:rPr>
      </w:pPr>
      <w:r>
        <w:rPr>
          <w:spacing w:val="40"/>
        </w:rPr>
        <w:t>ПОСТАНОВЛЕНИЕ</w:t>
      </w:r>
    </w:p>
    <w:p w:rsidR="00C23A0B" w:rsidRDefault="00C23A0B" w:rsidP="00C23A0B">
      <w:pPr>
        <w:jc w:val="center"/>
      </w:pPr>
    </w:p>
    <w:p w:rsidR="00C23A0B" w:rsidRDefault="00C23A0B" w:rsidP="00C23A0B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1535"/>
        <w:gridCol w:w="449"/>
        <w:gridCol w:w="1621"/>
        <w:gridCol w:w="794"/>
      </w:tblGrid>
      <w:tr w:rsidR="00C23A0B" w:rsidTr="00541D3E">
        <w:trPr>
          <w:cantSplit/>
          <w:trHeight w:val="220"/>
        </w:trPr>
        <w:tc>
          <w:tcPr>
            <w:tcW w:w="534" w:type="dxa"/>
            <w:hideMark/>
          </w:tcPr>
          <w:p w:rsidR="00C23A0B" w:rsidRDefault="00C23A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A0B" w:rsidRDefault="004D6B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05.02.2018</w:t>
            </w:r>
          </w:p>
        </w:tc>
        <w:tc>
          <w:tcPr>
            <w:tcW w:w="449" w:type="dxa"/>
            <w:hideMark/>
          </w:tcPr>
          <w:p w:rsidR="00C23A0B" w:rsidRDefault="00C23A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A0B" w:rsidRDefault="004D6B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110-37-102-18</w:t>
            </w:r>
          </w:p>
        </w:tc>
        <w:tc>
          <w:tcPr>
            <w:tcW w:w="794" w:type="dxa"/>
            <w:vMerge w:val="restart"/>
          </w:tcPr>
          <w:p w:rsidR="00C23A0B" w:rsidRDefault="00C23A0B">
            <w:pPr>
              <w:spacing w:line="276" w:lineRule="auto"/>
              <w:rPr>
                <w:lang w:eastAsia="en-US"/>
              </w:rPr>
            </w:pPr>
          </w:p>
        </w:tc>
      </w:tr>
      <w:tr w:rsidR="00C23A0B" w:rsidTr="00C23A0B">
        <w:trPr>
          <w:cantSplit/>
          <w:trHeight w:val="220"/>
        </w:trPr>
        <w:tc>
          <w:tcPr>
            <w:tcW w:w="4139" w:type="dxa"/>
            <w:gridSpan w:val="4"/>
            <w:hideMark/>
          </w:tcPr>
          <w:p w:rsidR="00C23A0B" w:rsidRDefault="00C23A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г.Саянск</w:t>
            </w:r>
          </w:p>
        </w:tc>
        <w:tc>
          <w:tcPr>
            <w:tcW w:w="794" w:type="dxa"/>
            <w:vMerge/>
            <w:vAlign w:val="center"/>
            <w:hideMark/>
          </w:tcPr>
          <w:p w:rsidR="00C23A0B" w:rsidRDefault="00C23A0B">
            <w:pPr>
              <w:rPr>
                <w:lang w:eastAsia="en-US"/>
              </w:rPr>
            </w:pPr>
          </w:p>
        </w:tc>
      </w:tr>
    </w:tbl>
    <w:p w:rsidR="00C23A0B" w:rsidRDefault="00C23A0B" w:rsidP="00C23A0B">
      <w:pPr>
        <w:rPr>
          <w:sz w:val="18"/>
          <w:lang w:val="en-US"/>
        </w:rPr>
      </w:pPr>
    </w:p>
    <w:p w:rsidR="00C23A0B" w:rsidRDefault="00C23A0B" w:rsidP="00C23A0B">
      <w:pPr>
        <w:rPr>
          <w:sz w:val="18"/>
          <w:lang w:val="en-US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1701"/>
        <w:gridCol w:w="113"/>
        <w:gridCol w:w="4990"/>
        <w:gridCol w:w="567"/>
      </w:tblGrid>
      <w:tr w:rsidR="00C23A0B" w:rsidTr="004E3CAB">
        <w:trPr>
          <w:cantSplit/>
        </w:trPr>
        <w:tc>
          <w:tcPr>
            <w:tcW w:w="142" w:type="dxa"/>
          </w:tcPr>
          <w:p w:rsidR="00C23A0B" w:rsidRDefault="00C23A0B">
            <w:pPr>
              <w:spacing w:line="276" w:lineRule="auto"/>
              <w:rPr>
                <w:noProof/>
                <w:sz w:val="18"/>
                <w:lang w:eastAsia="en-US"/>
              </w:rPr>
            </w:pPr>
          </w:p>
        </w:tc>
        <w:tc>
          <w:tcPr>
            <w:tcW w:w="1701" w:type="dxa"/>
          </w:tcPr>
          <w:p w:rsidR="00C23A0B" w:rsidRDefault="00C23A0B">
            <w:pPr>
              <w:spacing w:line="276" w:lineRule="auto"/>
              <w:jc w:val="right"/>
              <w:rPr>
                <w:noProof/>
                <w:sz w:val="18"/>
                <w:lang w:eastAsia="en-US"/>
              </w:rPr>
            </w:pPr>
          </w:p>
        </w:tc>
        <w:tc>
          <w:tcPr>
            <w:tcW w:w="113" w:type="dxa"/>
            <w:hideMark/>
          </w:tcPr>
          <w:p w:rsidR="00C23A0B" w:rsidRDefault="00C23A0B">
            <w:pPr>
              <w:spacing w:line="276" w:lineRule="auto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sym w:font="Symbol" w:char="F0E9"/>
            </w:r>
          </w:p>
        </w:tc>
        <w:tc>
          <w:tcPr>
            <w:tcW w:w="4990" w:type="dxa"/>
            <w:hideMark/>
          </w:tcPr>
          <w:p w:rsidR="00C23A0B" w:rsidRPr="004E3CAB" w:rsidRDefault="003C78AE" w:rsidP="00541D3E">
            <w:pPr>
              <w:jc w:val="both"/>
              <w:rPr>
                <w:lang w:eastAsia="en-US"/>
              </w:rPr>
            </w:pPr>
            <w:r w:rsidRPr="004E3CAB">
              <w:rPr>
                <w:color w:val="000000"/>
              </w:rPr>
              <w:t xml:space="preserve">О внесении изменений в </w:t>
            </w:r>
            <w:r w:rsidR="00E62A16">
              <w:t>постановление</w:t>
            </w:r>
            <w:r w:rsidR="00E62A16" w:rsidRPr="004E3CAB">
              <w:rPr>
                <w:color w:val="000000"/>
              </w:rPr>
              <w:t xml:space="preserve"> </w:t>
            </w:r>
            <w:r w:rsidR="00541D3E" w:rsidRPr="00016B97">
              <w:t xml:space="preserve">администрации городского округа муниципального образования «город Саянск» от 14.04.2017 № </w:t>
            </w:r>
            <w:r w:rsidR="00541D3E">
              <w:t>110-37-355-17</w:t>
            </w:r>
            <w:r w:rsidR="00541D3E" w:rsidRPr="004E3CAB">
              <w:rPr>
                <w:rFonts w:eastAsiaTheme="minorHAnsi"/>
                <w:lang w:eastAsia="en-US"/>
              </w:rPr>
              <w:t xml:space="preserve"> </w:t>
            </w:r>
            <w:r w:rsidR="00D23289" w:rsidRPr="004E3CAB">
              <w:rPr>
                <w:rFonts w:eastAsiaTheme="minorHAnsi"/>
                <w:lang w:eastAsia="en-US"/>
              </w:rPr>
              <w:t>«</w:t>
            </w:r>
            <w:r w:rsidR="00E62A16">
              <w:rPr>
                <w:rFonts w:eastAsiaTheme="minorHAnsi"/>
                <w:lang w:eastAsia="en-US"/>
              </w:rPr>
              <w:t xml:space="preserve">Об утверждении </w:t>
            </w:r>
            <w:r w:rsidR="00541D3E" w:rsidRPr="00095830">
              <w:t>Порядк</w:t>
            </w:r>
            <w:r w:rsidR="00541D3E">
              <w:t>а</w:t>
            </w:r>
            <w:r w:rsidR="00541D3E" w:rsidRPr="00095830">
              <w:t xml:space="preserve"> предоставления субсидий из местного бюджета в целях возмещения затрат субъектов малого и среднего предпринимательства в связи с реализацией мероприятий, направленных на поддержку и развитие малого и среднего предпринимательства</w:t>
            </w:r>
            <w:r w:rsidR="00D23289" w:rsidRPr="004E3CAB">
              <w:rPr>
                <w:rFonts w:eastAsiaTheme="minorHAnsi"/>
                <w:lang w:eastAsia="en-US"/>
              </w:rPr>
              <w:t>»</w:t>
            </w:r>
            <w:r w:rsidR="00D23289" w:rsidRPr="004E3CAB">
              <w:t xml:space="preserve"> </w:t>
            </w:r>
          </w:p>
        </w:tc>
        <w:tc>
          <w:tcPr>
            <w:tcW w:w="567" w:type="dxa"/>
            <w:hideMark/>
          </w:tcPr>
          <w:p w:rsidR="00C23A0B" w:rsidRPr="00E62A16" w:rsidRDefault="00E62A16" w:rsidP="00C2212B">
            <w:pPr>
              <w:spacing w:line="276" w:lineRule="auto"/>
              <w:ind w:right="397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  <w:r w:rsidR="00C23A0B">
              <w:rPr>
                <w:sz w:val="28"/>
                <w:lang w:val="en-US" w:eastAsia="en-US"/>
              </w:rPr>
              <w:sym w:font="Symbol" w:char="F0F9"/>
            </w:r>
          </w:p>
        </w:tc>
      </w:tr>
    </w:tbl>
    <w:p w:rsidR="00C23A0B" w:rsidRDefault="00C23A0B" w:rsidP="00C23A0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23289" w:rsidRDefault="00D23289" w:rsidP="00C23A0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C23A0B" w:rsidRDefault="0097203F" w:rsidP="005D21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C23A0B">
        <w:rPr>
          <w:sz w:val="28"/>
          <w:szCs w:val="28"/>
        </w:rPr>
        <w:t xml:space="preserve"> </w:t>
      </w:r>
      <w:r w:rsidR="007A53CB">
        <w:rPr>
          <w:sz w:val="28"/>
          <w:szCs w:val="28"/>
        </w:rPr>
        <w:t>соответствии с пунктом 3 статьи 78 Бюджетного кодекса Российской Федерации</w:t>
      </w:r>
      <w:r w:rsidRPr="005B7FCA">
        <w:rPr>
          <w:sz w:val="28"/>
          <w:szCs w:val="28"/>
        </w:rPr>
        <w:t xml:space="preserve">, </w:t>
      </w:r>
      <w:r w:rsidR="007A53CB">
        <w:rPr>
          <w:sz w:val="28"/>
          <w:szCs w:val="28"/>
        </w:rPr>
        <w:t xml:space="preserve">постановлением Правительства Российской Федерации от </w:t>
      </w:r>
      <w:r w:rsidR="00923FB6">
        <w:rPr>
          <w:sz w:val="28"/>
          <w:szCs w:val="28"/>
        </w:rPr>
        <w:t xml:space="preserve">                 </w:t>
      </w:r>
      <w:r w:rsidR="007A53CB">
        <w:rPr>
          <w:sz w:val="28"/>
          <w:szCs w:val="28"/>
        </w:rPr>
        <w:t xml:space="preserve">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услуг» </w:t>
      </w:r>
      <w:r w:rsidR="00C23A0B">
        <w:rPr>
          <w:sz w:val="28"/>
          <w:szCs w:val="28"/>
        </w:rPr>
        <w:t>стать</w:t>
      </w:r>
      <w:r w:rsidR="007A53CB">
        <w:rPr>
          <w:sz w:val="28"/>
          <w:szCs w:val="28"/>
        </w:rPr>
        <w:t xml:space="preserve">ей </w:t>
      </w:r>
      <w:r w:rsidR="00C23A0B">
        <w:rPr>
          <w:sz w:val="28"/>
          <w:szCs w:val="28"/>
        </w:rPr>
        <w:t>38 Устава муниципального образования «город Саянск», администрация городского</w:t>
      </w:r>
      <w:proofErr w:type="gramEnd"/>
      <w:r w:rsidR="00C23A0B">
        <w:rPr>
          <w:sz w:val="28"/>
          <w:szCs w:val="28"/>
        </w:rPr>
        <w:t xml:space="preserve"> округа муниципального образования «город Саянск»</w:t>
      </w:r>
    </w:p>
    <w:p w:rsidR="00C23A0B" w:rsidRDefault="00C23A0B" w:rsidP="00C23A0B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23A0B" w:rsidRDefault="0015726D" w:rsidP="00E81FF8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E81FF8">
        <w:rPr>
          <w:sz w:val="28"/>
          <w:szCs w:val="28"/>
        </w:rPr>
        <w:t>В</w:t>
      </w:r>
      <w:r w:rsidR="00C23A0B" w:rsidRPr="00E81FF8">
        <w:rPr>
          <w:sz w:val="28"/>
          <w:szCs w:val="28"/>
        </w:rPr>
        <w:t xml:space="preserve">нести в </w:t>
      </w:r>
      <w:r w:rsidR="00E62A16" w:rsidRPr="00E81FF8">
        <w:rPr>
          <w:sz w:val="28"/>
          <w:szCs w:val="28"/>
        </w:rPr>
        <w:t xml:space="preserve">постановление </w:t>
      </w:r>
      <w:r w:rsidR="00E62A16" w:rsidRPr="00E81FF8">
        <w:rPr>
          <w:color w:val="000000"/>
          <w:sz w:val="28"/>
          <w:szCs w:val="28"/>
        </w:rPr>
        <w:t xml:space="preserve">администрации городского округа муниципального образования «город Саянск» от </w:t>
      </w:r>
      <w:r w:rsidR="007A53CB" w:rsidRPr="00E81FF8">
        <w:rPr>
          <w:color w:val="000000"/>
          <w:sz w:val="28"/>
          <w:szCs w:val="28"/>
        </w:rPr>
        <w:t>14.04</w:t>
      </w:r>
      <w:r w:rsidR="00E62A16" w:rsidRPr="00E81FF8">
        <w:rPr>
          <w:color w:val="000000"/>
          <w:sz w:val="28"/>
          <w:szCs w:val="28"/>
        </w:rPr>
        <w:t>.2017 №</w:t>
      </w:r>
      <w:r w:rsidR="00E62A16" w:rsidRPr="00E81FF8">
        <w:rPr>
          <w:sz w:val="28"/>
          <w:szCs w:val="28"/>
          <w:lang w:eastAsia="en-US"/>
        </w:rPr>
        <w:t>110-37-</w:t>
      </w:r>
      <w:r w:rsidR="007A53CB" w:rsidRPr="00E81FF8">
        <w:rPr>
          <w:sz w:val="28"/>
          <w:szCs w:val="28"/>
          <w:lang w:eastAsia="en-US"/>
        </w:rPr>
        <w:t>3</w:t>
      </w:r>
      <w:r w:rsidR="00AD5B91">
        <w:rPr>
          <w:sz w:val="28"/>
          <w:szCs w:val="28"/>
          <w:lang w:eastAsia="en-US"/>
        </w:rPr>
        <w:t>5</w:t>
      </w:r>
      <w:r w:rsidR="007A53CB" w:rsidRPr="00E81FF8">
        <w:rPr>
          <w:sz w:val="28"/>
          <w:szCs w:val="28"/>
          <w:lang w:eastAsia="en-US"/>
        </w:rPr>
        <w:t>5</w:t>
      </w:r>
      <w:r w:rsidR="00E62A16" w:rsidRPr="00E81FF8">
        <w:rPr>
          <w:sz w:val="28"/>
          <w:szCs w:val="28"/>
          <w:lang w:eastAsia="en-US"/>
        </w:rPr>
        <w:t>-17</w:t>
      </w:r>
      <w:r w:rsidR="00E62A16" w:rsidRPr="00E81FF8">
        <w:rPr>
          <w:color w:val="000000"/>
          <w:sz w:val="28"/>
          <w:szCs w:val="28"/>
        </w:rPr>
        <w:t xml:space="preserve"> «Об утверждении </w:t>
      </w:r>
      <w:r w:rsidR="007A53CB" w:rsidRPr="00E81FF8">
        <w:rPr>
          <w:sz w:val="28"/>
          <w:szCs w:val="28"/>
        </w:rPr>
        <w:t>Порядка предоставления субсидий из местного бюджета в целях возмещения затрат субъектов малого и среднего предпринимательства в связи с реализацией мероприятий, направленных на поддержку и развитие малого и среднего предпринимательства</w:t>
      </w:r>
      <w:r w:rsidR="007A53CB" w:rsidRPr="00E81FF8">
        <w:rPr>
          <w:rFonts w:eastAsiaTheme="minorHAnsi"/>
          <w:sz w:val="28"/>
          <w:szCs w:val="28"/>
          <w:lang w:eastAsia="en-US"/>
        </w:rPr>
        <w:t>»</w:t>
      </w:r>
      <w:r w:rsidR="00C07067" w:rsidRPr="00E81FF8">
        <w:rPr>
          <w:rFonts w:eastAsiaTheme="minorHAnsi"/>
          <w:sz w:val="28"/>
          <w:szCs w:val="28"/>
          <w:lang w:eastAsia="en-US"/>
        </w:rPr>
        <w:t xml:space="preserve"> (далее – Порядок)</w:t>
      </w:r>
      <w:r w:rsidR="00E81FF8" w:rsidRPr="00E81FF8">
        <w:rPr>
          <w:rFonts w:eastAsiaTheme="minorHAnsi"/>
          <w:sz w:val="28"/>
          <w:szCs w:val="28"/>
          <w:lang w:eastAsia="en-US"/>
        </w:rPr>
        <w:t xml:space="preserve"> (в редакции от 03.07.2017  № 110-37-690-17)</w:t>
      </w:r>
      <w:r w:rsidR="006C587B" w:rsidRPr="00E81FF8">
        <w:rPr>
          <w:sz w:val="28"/>
          <w:szCs w:val="28"/>
        </w:rPr>
        <w:t xml:space="preserve">, </w:t>
      </w:r>
      <w:r w:rsidR="00C23A0B" w:rsidRPr="00E81FF8">
        <w:rPr>
          <w:sz w:val="28"/>
          <w:szCs w:val="28"/>
        </w:rPr>
        <w:t>опубликован</w:t>
      </w:r>
      <w:r w:rsidR="006C587B" w:rsidRPr="00E81FF8">
        <w:rPr>
          <w:sz w:val="28"/>
          <w:szCs w:val="28"/>
        </w:rPr>
        <w:t xml:space="preserve"> в газете «Саянские зори» от </w:t>
      </w:r>
      <w:r w:rsidR="00110B36" w:rsidRPr="00E81FF8">
        <w:rPr>
          <w:sz w:val="28"/>
          <w:szCs w:val="28"/>
        </w:rPr>
        <w:t>20.0</w:t>
      </w:r>
      <w:r w:rsidR="007A53CB" w:rsidRPr="00E81FF8">
        <w:rPr>
          <w:sz w:val="28"/>
          <w:szCs w:val="28"/>
        </w:rPr>
        <w:t>4</w:t>
      </w:r>
      <w:r w:rsidR="00110B36" w:rsidRPr="00E81FF8">
        <w:rPr>
          <w:sz w:val="28"/>
          <w:szCs w:val="28"/>
        </w:rPr>
        <w:t>.2017</w:t>
      </w:r>
      <w:r w:rsidR="006C587B" w:rsidRPr="00E81FF8">
        <w:rPr>
          <w:sz w:val="28"/>
          <w:szCs w:val="28"/>
        </w:rPr>
        <w:t xml:space="preserve"> №</w:t>
      </w:r>
      <w:r w:rsidR="007A53CB" w:rsidRPr="00E81FF8">
        <w:rPr>
          <w:sz w:val="28"/>
          <w:szCs w:val="28"/>
        </w:rPr>
        <w:t xml:space="preserve"> 15 (3929</w:t>
      </w:r>
      <w:proofErr w:type="gramEnd"/>
      <w:r w:rsidR="007A53CB" w:rsidRPr="00E81FF8">
        <w:rPr>
          <w:sz w:val="28"/>
          <w:szCs w:val="28"/>
        </w:rPr>
        <w:t>)</w:t>
      </w:r>
      <w:r w:rsidR="00C23A0B" w:rsidRPr="00E81FF8">
        <w:rPr>
          <w:sz w:val="28"/>
          <w:szCs w:val="28"/>
        </w:rPr>
        <w:t xml:space="preserve">, вкладыш «Официальная информация», стр. </w:t>
      </w:r>
      <w:r w:rsidR="007A53CB" w:rsidRPr="00E81FF8">
        <w:rPr>
          <w:sz w:val="28"/>
          <w:szCs w:val="28"/>
        </w:rPr>
        <w:t>8</w:t>
      </w:r>
      <w:r w:rsidR="00C23A0B" w:rsidRPr="00E81FF8">
        <w:rPr>
          <w:sz w:val="28"/>
          <w:szCs w:val="28"/>
        </w:rPr>
        <w:t>;</w:t>
      </w:r>
      <w:r w:rsidR="0094461A" w:rsidRPr="00E81FF8">
        <w:rPr>
          <w:sz w:val="28"/>
          <w:szCs w:val="28"/>
        </w:rPr>
        <w:t xml:space="preserve"> </w:t>
      </w:r>
      <w:r w:rsidR="006C587B" w:rsidRPr="00E81FF8">
        <w:rPr>
          <w:sz w:val="28"/>
          <w:szCs w:val="28"/>
        </w:rPr>
        <w:t xml:space="preserve">от </w:t>
      </w:r>
      <w:r w:rsidR="00E81FF8" w:rsidRPr="00E81FF8">
        <w:rPr>
          <w:sz w:val="28"/>
          <w:szCs w:val="28"/>
        </w:rPr>
        <w:t>13</w:t>
      </w:r>
      <w:r w:rsidR="006C587B" w:rsidRPr="00E81FF8">
        <w:rPr>
          <w:sz w:val="28"/>
          <w:szCs w:val="28"/>
        </w:rPr>
        <w:t>.07.201</w:t>
      </w:r>
      <w:r w:rsidR="00110B36" w:rsidRPr="00E81FF8">
        <w:rPr>
          <w:sz w:val="28"/>
          <w:szCs w:val="28"/>
        </w:rPr>
        <w:t>7</w:t>
      </w:r>
      <w:r w:rsidR="006C587B" w:rsidRPr="00E81FF8">
        <w:rPr>
          <w:sz w:val="28"/>
          <w:szCs w:val="28"/>
        </w:rPr>
        <w:t xml:space="preserve"> №</w:t>
      </w:r>
      <w:r w:rsidR="00E81FF8" w:rsidRPr="00E81FF8">
        <w:rPr>
          <w:sz w:val="28"/>
          <w:szCs w:val="28"/>
        </w:rPr>
        <w:t xml:space="preserve"> </w:t>
      </w:r>
      <w:r w:rsidR="006C587B" w:rsidRPr="00E81FF8">
        <w:rPr>
          <w:sz w:val="28"/>
          <w:szCs w:val="28"/>
        </w:rPr>
        <w:t>2</w:t>
      </w:r>
      <w:r w:rsidR="00E81FF8" w:rsidRPr="00E81FF8">
        <w:rPr>
          <w:sz w:val="28"/>
          <w:szCs w:val="28"/>
        </w:rPr>
        <w:t>7 (3941)</w:t>
      </w:r>
      <w:r w:rsidR="00C23A0B" w:rsidRPr="00E81FF8">
        <w:rPr>
          <w:sz w:val="28"/>
          <w:szCs w:val="28"/>
        </w:rPr>
        <w:t xml:space="preserve">, вкладыш «Официальная информация», стр. </w:t>
      </w:r>
      <w:r w:rsidR="00E81FF8" w:rsidRPr="00E81FF8">
        <w:rPr>
          <w:sz w:val="28"/>
          <w:szCs w:val="28"/>
        </w:rPr>
        <w:t>5</w:t>
      </w:r>
      <w:r w:rsidR="00110B36" w:rsidRPr="00E81FF8">
        <w:rPr>
          <w:sz w:val="28"/>
          <w:szCs w:val="28"/>
        </w:rPr>
        <w:t>,</w:t>
      </w:r>
      <w:r w:rsidR="00C23A0B" w:rsidRPr="00E81FF8">
        <w:rPr>
          <w:sz w:val="28"/>
          <w:szCs w:val="28"/>
        </w:rPr>
        <w:t xml:space="preserve"> следующие изменения:</w:t>
      </w:r>
    </w:p>
    <w:p w:rsidR="005D1612" w:rsidRPr="005D1612" w:rsidRDefault="005D1612" w:rsidP="005D1612">
      <w:pPr>
        <w:pStyle w:val="a7"/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Courier New" w:eastAsiaTheme="minorHAnsi" w:hAnsi="Courier New" w:cs="Courier New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пункте 9 Порядка:</w:t>
      </w:r>
    </w:p>
    <w:p w:rsidR="005D1612" w:rsidRPr="005D1612" w:rsidRDefault="00AD5B91" w:rsidP="005D1612">
      <w:pPr>
        <w:autoSpaceDE w:val="0"/>
        <w:autoSpaceDN w:val="0"/>
        <w:adjustRightInd w:val="0"/>
        <w:ind w:firstLine="709"/>
        <w:jc w:val="both"/>
        <w:rPr>
          <w:rFonts w:ascii="Courier New" w:eastAsiaTheme="minorHAnsi" w:hAnsi="Courier New" w:cs="Courier New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D1612">
        <w:rPr>
          <w:rFonts w:eastAsiaTheme="minorHAnsi"/>
          <w:sz w:val="28"/>
          <w:szCs w:val="28"/>
          <w:lang w:eastAsia="en-US"/>
        </w:rPr>
        <w:t xml:space="preserve">в подпункте </w:t>
      </w:r>
      <w:r>
        <w:rPr>
          <w:rFonts w:eastAsiaTheme="minorHAnsi"/>
          <w:sz w:val="28"/>
          <w:szCs w:val="28"/>
          <w:lang w:eastAsia="en-US"/>
        </w:rPr>
        <w:t>«</w:t>
      </w:r>
      <w:r w:rsidR="00DE1A62">
        <w:rPr>
          <w:rFonts w:eastAsiaTheme="minorHAnsi"/>
          <w:sz w:val="28"/>
          <w:szCs w:val="28"/>
          <w:lang w:eastAsia="en-US"/>
        </w:rPr>
        <w:t>з</w:t>
      </w:r>
      <w:r w:rsidR="00E5017C">
        <w:rPr>
          <w:rFonts w:eastAsiaTheme="minorHAnsi"/>
          <w:sz w:val="28"/>
          <w:szCs w:val="28"/>
          <w:lang w:eastAsia="en-US"/>
        </w:rPr>
        <w:t>»</w:t>
      </w:r>
      <w:r w:rsidR="005D1612" w:rsidRPr="005D1612">
        <w:rPr>
          <w:rFonts w:eastAsiaTheme="minorHAnsi"/>
          <w:sz w:val="28"/>
          <w:szCs w:val="28"/>
          <w:lang w:eastAsia="en-US"/>
        </w:rPr>
        <w:t xml:space="preserve"> первое предложение изложить в следующей редакции:</w:t>
      </w:r>
    </w:p>
    <w:p w:rsidR="009F0D44" w:rsidRDefault="005D1612" w:rsidP="005D1612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</w:t>
      </w:r>
      <w:proofErr w:type="gramStart"/>
      <w:r w:rsidRPr="005D1612">
        <w:rPr>
          <w:rFonts w:eastAsiaTheme="minorHAnsi"/>
          <w:sz w:val="28"/>
          <w:szCs w:val="28"/>
          <w:lang w:eastAsia="en-US"/>
        </w:rPr>
        <w:t>«</w:t>
      </w:r>
      <w:r w:rsidR="009F0D44" w:rsidRPr="005D1612">
        <w:rPr>
          <w:rFonts w:eastAsiaTheme="minorHAnsi"/>
          <w:sz w:val="28"/>
          <w:szCs w:val="28"/>
          <w:lang w:eastAsia="en-US"/>
        </w:rPr>
        <w:t>справки,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</w:t>
      </w:r>
      <w:r w:rsidR="00937FA0">
        <w:rPr>
          <w:rFonts w:eastAsiaTheme="minorHAnsi"/>
          <w:sz w:val="28"/>
          <w:szCs w:val="28"/>
          <w:lang w:eastAsia="en-US"/>
        </w:rPr>
        <w:t>ую</w:t>
      </w:r>
      <w:r w:rsidR="009F0D44" w:rsidRPr="005D1612">
        <w:rPr>
          <w:rFonts w:eastAsiaTheme="minorHAnsi"/>
          <w:sz w:val="28"/>
          <w:szCs w:val="28"/>
          <w:lang w:eastAsia="en-US"/>
        </w:rPr>
        <w:t xml:space="preserve"> не ранее чем за 30 дней до дня подачи конкурсной заявки</w:t>
      </w:r>
      <w:r>
        <w:rPr>
          <w:rFonts w:eastAsiaTheme="minorHAnsi"/>
          <w:sz w:val="28"/>
          <w:szCs w:val="28"/>
          <w:lang w:eastAsia="en-US"/>
        </w:rPr>
        <w:t>»</w:t>
      </w:r>
      <w:r w:rsidR="009F0D44" w:rsidRPr="005D1612">
        <w:rPr>
          <w:rFonts w:eastAsiaTheme="minorHAnsi"/>
          <w:sz w:val="28"/>
          <w:szCs w:val="28"/>
          <w:lang w:eastAsia="en-US"/>
        </w:rPr>
        <w:t xml:space="preserve">. </w:t>
      </w:r>
      <w:proofErr w:type="gramEnd"/>
    </w:p>
    <w:p w:rsidR="005D1612" w:rsidRPr="005D1612" w:rsidRDefault="00E5017C" w:rsidP="0044765A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D1612">
        <w:rPr>
          <w:rFonts w:eastAsiaTheme="minorHAnsi"/>
          <w:sz w:val="28"/>
          <w:szCs w:val="28"/>
          <w:lang w:eastAsia="en-US"/>
        </w:rPr>
        <w:t xml:space="preserve">подпункт </w:t>
      </w:r>
      <w:r w:rsidR="00AD5B91">
        <w:rPr>
          <w:rFonts w:eastAsiaTheme="minorHAnsi"/>
          <w:sz w:val="28"/>
          <w:szCs w:val="28"/>
          <w:lang w:eastAsia="en-US"/>
        </w:rPr>
        <w:t>«</w:t>
      </w:r>
      <w:r w:rsidR="005D161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»</w:t>
      </w:r>
      <w:r w:rsidR="005D1612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9F0D44" w:rsidRPr="0044765A" w:rsidRDefault="00AD5B91" w:rsidP="004476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«и) </w:t>
      </w:r>
      <w:r w:rsidR="009F0D44" w:rsidRPr="0044765A">
        <w:rPr>
          <w:rFonts w:eastAsiaTheme="minorHAnsi"/>
          <w:sz w:val="28"/>
          <w:szCs w:val="28"/>
          <w:lang w:eastAsia="en-US"/>
        </w:rPr>
        <w:t>заверенн</w:t>
      </w:r>
      <w:r w:rsidR="0044765A">
        <w:rPr>
          <w:rFonts w:eastAsiaTheme="minorHAnsi"/>
          <w:sz w:val="28"/>
          <w:szCs w:val="28"/>
          <w:lang w:eastAsia="en-US"/>
        </w:rPr>
        <w:t>ая</w:t>
      </w:r>
      <w:r w:rsidR="009F0D44" w:rsidRPr="0044765A">
        <w:rPr>
          <w:rFonts w:eastAsiaTheme="minorHAnsi"/>
          <w:sz w:val="28"/>
          <w:szCs w:val="28"/>
          <w:lang w:eastAsia="en-US"/>
        </w:rPr>
        <w:t xml:space="preserve"> </w:t>
      </w:r>
      <w:r w:rsidR="0044765A">
        <w:rPr>
          <w:rFonts w:eastAsiaTheme="minorHAnsi"/>
          <w:sz w:val="28"/>
          <w:szCs w:val="28"/>
          <w:lang w:eastAsia="en-US"/>
        </w:rPr>
        <w:t>заявителем</w:t>
      </w:r>
      <w:r w:rsidR="009F0D44" w:rsidRPr="0044765A">
        <w:rPr>
          <w:rFonts w:eastAsiaTheme="minorHAnsi"/>
          <w:sz w:val="28"/>
          <w:szCs w:val="28"/>
          <w:lang w:eastAsia="en-US"/>
        </w:rPr>
        <w:t xml:space="preserve"> копи</w:t>
      </w:r>
      <w:r w:rsidR="0044765A">
        <w:rPr>
          <w:rFonts w:eastAsiaTheme="minorHAnsi"/>
          <w:sz w:val="28"/>
          <w:szCs w:val="28"/>
          <w:lang w:eastAsia="en-US"/>
        </w:rPr>
        <w:t>я</w:t>
      </w:r>
      <w:r w:rsidR="009F0D44" w:rsidRPr="0044765A">
        <w:rPr>
          <w:rFonts w:eastAsiaTheme="minorHAnsi"/>
          <w:sz w:val="28"/>
          <w:szCs w:val="28"/>
          <w:lang w:eastAsia="en-US"/>
        </w:rPr>
        <w:t xml:space="preserve"> расчета по начисленным и уплаченным страховым взносам для плательщиков страховых взносов, производящих выплаты и иные вознаграждения физическим лицам, за квартал, предшествующий подаче конкурсной заявки</w:t>
      </w:r>
      <w:r w:rsidR="0044765A">
        <w:rPr>
          <w:rFonts w:eastAsiaTheme="minorHAnsi"/>
          <w:sz w:val="28"/>
          <w:szCs w:val="28"/>
          <w:lang w:eastAsia="en-US"/>
        </w:rPr>
        <w:t>»</w:t>
      </w:r>
      <w:r w:rsidR="009F0D44" w:rsidRPr="0044765A">
        <w:rPr>
          <w:rFonts w:eastAsiaTheme="minorHAnsi"/>
          <w:sz w:val="28"/>
          <w:szCs w:val="28"/>
          <w:lang w:eastAsia="en-US"/>
        </w:rPr>
        <w:t>;</w:t>
      </w:r>
    </w:p>
    <w:p w:rsidR="009C458D" w:rsidRDefault="00816411" w:rsidP="00816411">
      <w:pPr>
        <w:pStyle w:val="a7"/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16411">
        <w:rPr>
          <w:sz w:val="28"/>
          <w:szCs w:val="28"/>
        </w:rPr>
        <w:t>П</w:t>
      </w:r>
      <w:r w:rsidR="009C458D" w:rsidRPr="00816411">
        <w:rPr>
          <w:sz w:val="28"/>
          <w:szCs w:val="28"/>
        </w:rPr>
        <w:t xml:space="preserve">ункт 41 Порядка </w:t>
      </w:r>
      <w:r w:rsidRPr="00816411">
        <w:rPr>
          <w:sz w:val="28"/>
          <w:szCs w:val="28"/>
        </w:rPr>
        <w:t xml:space="preserve"> </w:t>
      </w:r>
      <w:r w:rsidR="009C458D" w:rsidRPr="00816411">
        <w:rPr>
          <w:sz w:val="28"/>
          <w:szCs w:val="28"/>
        </w:rPr>
        <w:t>изложить в следующей редакции:</w:t>
      </w:r>
    </w:p>
    <w:p w:rsidR="00816411" w:rsidRPr="00816411" w:rsidRDefault="00E5017C" w:rsidP="00816411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816411">
        <w:rPr>
          <w:sz w:val="28"/>
          <w:szCs w:val="28"/>
        </w:rPr>
        <w:t xml:space="preserve">41. </w:t>
      </w:r>
      <w:r w:rsidRPr="00816411">
        <w:rPr>
          <w:sz w:val="28"/>
          <w:szCs w:val="28"/>
        </w:rPr>
        <w:t>Критерии оценки участников конкурса»</w:t>
      </w:r>
      <w:r>
        <w:rPr>
          <w:sz w:val="28"/>
          <w:szCs w:val="28"/>
        </w:rPr>
        <w:t>:</w:t>
      </w:r>
    </w:p>
    <w:tbl>
      <w:tblPr>
        <w:tblStyle w:val="ac"/>
        <w:tblpPr w:leftFromText="180" w:rightFromText="180" w:vertAnchor="text" w:tblpX="-459" w:tblpY="1"/>
        <w:tblOverlap w:val="never"/>
        <w:tblW w:w="10273" w:type="dxa"/>
        <w:tblLayout w:type="fixed"/>
        <w:tblLook w:val="04A0" w:firstRow="1" w:lastRow="0" w:firstColumn="1" w:lastColumn="0" w:noHBand="0" w:noVBand="1"/>
      </w:tblPr>
      <w:tblGrid>
        <w:gridCol w:w="575"/>
        <w:gridCol w:w="3078"/>
        <w:gridCol w:w="1700"/>
        <w:gridCol w:w="1887"/>
        <w:gridCol w:w="2125"/>
        <w:gridCol w:w="908"/>
      </w:tblGrid>
      <w:tr w:rsidR="00816411" w:rsidRPr="00F12E69" w:rsidTr="00816411">
        <w:tc>
          <w:tcPr>
            <w:tcW w:w="575" w:type="dxa"/>
            <w:vMerge w:val="restart"/>
            <w:vAlign w:val="center"/>
          </w:tcPr>
          <w:p w:rsidR="00816411" w:rsidRPr="00F12E69" w:rsidRDefault="00816411" w:rsidP="00816411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autoSpaceDN w:val="0"/>
              <w:jc w:val="center"/>
            </w:pPr>
            <w:r w:rsidRPr="00F12E69">
              <w:t xml:space="preserve">№ </w:t>
            </w:r>
            <w:proofErr w:type="gramStart"/>
            <w:r w:rsidRPr="00F12E69">
              <w:t>п</w:t>
            </w:r>
            <w:proofErr w:type="gramEnd"/>
            <w:r w:rsidRPr="00F12E69">
              <w:t>/п</w:t>
            </w:r>
          </w:p>
        </w:tc>
        <w:tc>
          <w:tcPr>
            <w:tcW w:w="3078" w:type="dxa"/>
            <w:vMerge w:val="restart"/>
            <w:vAlign w:val="center"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center"/>
            </w:pPr>
            <w:r w:rsidRPr="00F12E69">
              <w:t>Критерии</w:t>
            </w:r>
          </w:p>
        </w:tc>
        <w:tc>
          <w:tcPr>
            <w:tcW w:w="5712" w:type="dxa"/>
            <w:gridSpan w:val="3"/>
            <w:vAlign w:val="center"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center"/>
            </w:pPr>
            <w:r w:rsidRPr="00F12E69">
              <w:t>Категория участника конкурса</w:t>
            </w:r>
          </w:p>
        </w:tc>
        <w:tc>
          <w:tcPr>
            <w:tcW w:w="908" w:type="dxa"/>
            <w:vMerge w:val="restart"/>
            <w:vAlign w:val="center"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center"/>
            </w:pPr>
            <w:r w:rsidRPr="00F12E69">
              <w:t>Баллы</w:t>
            </w:r>
          </w:p>
        </w:tc>
      </w:tr>
      <w:tr w:rsidR="00816411" w:rsidRPr="00F12E69" w:rsidTr="00816411">
        <w:tc>
          <w:tcPr>
            <w:tcW w:w="575" w:type="dxa"/>
            <w:vMerge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78" w:type="dxa"/>
            <w:vMerge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00" w:type="dxa"/>
            <w:vAlign w:val="center"/>
          </w:tcPr>
          <w:p w:rsidR="00816411" w:rsidRDefault="00816411" w:rsidP="00816411">
            <w:pPr>
              <w:widowControl w:val="0"/>
              <w:autoSpaceDE w:val="0"/>
              <w:autoSpaceDN w:val="0"/>
              <w:jc w:val="center"/>
            </w:pPr>
            <w:r w:rsidRPr="00F12E69">
              <w:t>Микро</w:t>
            </w:r>
            <w:r>
              <w:t>-</w:t>
            </w:r>
          </w:p>
          <w:p w:rsidR="00816411" w:rsidRPr="00F12E69" w:rsidRDefault="00816411" w:rsidP="00816411">
            <w:pPr>
              <w:widowControl w:val="0"/>
              <w:autoSpaceDE w:val="0"/>
              <w:autoSpaceDN w:val="0"/>
              <w:jc w:val="center"/>
            </w:pPr>
            <w:r w:rsidRPr="00F12E69">
              <w:t>предприятия</w:t>
            </w:r>
          </w:p>
        </w:tc>
        <w:tc>
          <w:tcPr>
            <w:tcW w:w="1887" w:type="dxa"/>
            <w:vAlign w:val="center"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center"/>
            </w:pPr>
            <w:r w:rsidRPr="00F12E69">
              <w:t>Малые предприятия</w:t>
            </w:r>
          </w:p>
        </w:tc>
        <w:tc>
          <w:tcPr>
            <w:tcW w:w="2125" w:type="dxa"/>
            <w:vAlign w:val="center"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center"/>
            </w:pPr>
            <w:r w:rsidRPr="00F12E69">
              <w:t>Средние предприятия</w:t>
            </w:r>
          </w:p>
        </w:tc>
        <w:tc>
          <w:tcPr>
            <w:tcW w:w="908" w:type="dxa"/>
            <w:vMerge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</w:p>
        </w:tc>
      </w:tr>
      <w:tr w:rsidR="00816411" w:rsidRPr="00F12E69" w:rsidTr="00816411">
        <w:tc>
          <w:tcPr>
            <w:tcW w:w="575" w:type="dxa"/>
            <w:vMerge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78" w:type="dxa"/>
            <w:vMerge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5712" w:type="dxa"/>
            <w:gridSpan w:val="3"/>
            <w:vAlign w:val="center"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center"/>
            </w:pPr>
            <w:r w:rsidRPr="00F12E69">
              <w:t>Значение</w:t>
            </w:r>
          </w:p>
        </w:tc>
        <w:tc>
          <w:tcPr>
            <w:tcW w:w="908" w:type="dxa"/>
            <w:vMerge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</w:p>
        </w:tc>
      </w:tr>
      <w:tr w:rsidR="00816411" w:rsidRPr="00F12E69" w:rsidTr="00816411">
        <w:tc>
          <w:tcPr>
            <w:tcW w:w="575" w:type="dxa"/>
            <w:vMerge w:val="restart"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  <w:r w:rsidRPr="00F12E69">
              <w:t>1</w:t>
            </w:r>
          </w:p>
        </w:tc>
        <w:tc>
          <w:tcPr>
            <w:tcW w:w="3078" w:type="dxa"/>
            <w:vMerge w:val="restart"/>
          </w:tcPr>
          <w:p w:rsidR="00816411" w:rsidRPr="008772E2" w:rsidRDefault="00816411" w:rsidP="00816411">
            <w:pPr>
              <w:widowControl w:val="0"/>
              <w:autoSpaceDE w:val="0"/>
              <w:autoSpaceDN w:val="0"/>
              <w:jc w:val="both"/>
            </w:pPr>
            <w:r w:rsidRPr="008772E2">
              <w:t xml:space="preserve">Количество сохраняемых рабочих мест </w:t>
            </w:r>
            <w:r>
              <w:t>до конца текущего финансового года</w:t>
            </w:r>
          </w:p>
        </w:tc>
        <w:tc>
          <w:tcPr>
            <w:tcW w:w="1700" w:type="dxa"/>
          </w:tcPr>
          <w:p w:rsidR="00816411" w:rsidRPr="00F12E69" w:rsidRDefault="00816411" w:rsidP="00816411">
            <w:r w:rsidRPr="00F12E69">
              <w:t>от 1 до 2 вкл.</w:t>
            </w:r>
          </w:p>
        </w:tc>
        <w:tc>
          <w:tcPr>
            <w:tcW w:w="1887" w:type="dxa"/>
          </w:tcPr>
          <w:p w:rsidR="00816411" w:rsidRPr="00F12E69" w:rsidRDefault="00816411" w:rsidP="00816411">
            <w:r w:rsidRPr="00F12E69">
              <w:t>от 1 до 30 вкл.</w:t>
            </w:r>
          </w:p>
        </w:tc>
        <w:tc>
          <w:tcPr>
            <w:tcW w:w="2125" w:type="dxa"/>
          </w:tcPr>
          <w:p w:rsidR="00816411" w:rsidRPr="00F12E69" w:rsidRDefault="00816411" w:rsidP="00816411">
            <w:r w:rsidRPr="00F12E69">
              <w:t>от 1 до 125 вкл.</w:t>
            </w:r>
          </w:p>
        </w:tc>
        <w:tc>
          <w:tcPr>
            <w:tcW w:w="908" w:type="dxa"/>
          </w:tcPr>
          <w:p w:rsidR="00816411" w:rsidRPr="00F12E69" w:rsidRDefault="00816411" w:rsidP="00816411">
            <w:pPr>
              <w:jc w:val="center"/>
            </w:pPr>
            <w:r w:rsidRPr="00F12E69">
              <w:t>5</w:t>
            </w:r>
          </w:p>
        </w:tc>
      </w:tr>
      <w:tr w:rsidR="00816411" w:rsidRPr="00F12E69" w:rsidTr="00816411">
        <w:tc>
          <w:tcPr>
            <w:tcW w:w="575" w:type="dxa"/>
            <w:vMerge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78" w:type="dxa"/>
            <w:vMerge/>
          </w:tcPr>
          <w:p w:rsidR="00816411" w:rsidRPr="008772E2" w:rsidRDefault="00816411" w:rsidP="0081641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00" w:type="dxa"/>
          </w:tcPr>
          <w:p w:rsidR="00816411" w:rsidRPr="00F12E69" w:rsidRDefault="00816411" w:rsidP="00816411">
            <w:r w:rsidRPr="00F12E69">
              <w:t>от 3 до 5 вкл.</w:t>
            </w:r>
          </w:p>
        </w:tc>
        <w:tc>
          <w:tcPr>
            <w:tcW w:w="1887" w:type="dxa"/>
          </w:tcPr>
          <w:p w:rsidR="00816411" w:rsidRPr="00F12E69" w:rsidRDefault="00816411" w:rsidP="00816411">
            <w:r w:rsidRPr="00F12E69">
              <w:t>от 31 до 50 вкл.</w:t>
            </w:r>
          </w:p>
        </w:tc>
        <w:tc>
          <w:tcPr>
            <w:tcW w:w="2125" w:type="dxa"/>
          </w:tcPr>
          <w:p w:rsidR="00816411" w:rsidRPr="00F12E69" w:rsidRDefault="00816411" w:rsidP="00816411">
            <w:r w:rsidRPr="00F12E69">
              <w:t>от 126 до 150 вкл.</w:t>
            </w:r>
          </w:p>
        </w:tc>
        <w:tc>
          <w:tcPr>
            <w:tcW w:w="908" w:type="dxa"/>
          </w:tcPr>
          <w:p w:rsidR="00816411" w:rsidRPr="00F12E69" w:rsidRDefault="00816411" w:rsidP="00816411">
            <w:pPr>
              <w:jc w:val="center"/>
            </w:pPr>
            <w:r w:rsidRPr="00F12E69">
              <w:t>10</w:t>
            </w:r>
          </w:p>
        </w:tc>
      </w:tr>
      <w:tr w:rsidR="00816411" w:rsidRPr="00F12E69" w:rsidTr="00816411">
        <w:tc>
          <w:tcPr>
            <w:tcW w:w="575" w:type="dxa"/>
            <w:vMerge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78" w:type="dxa"/>
            <w:vMerge/>
          </w:tcPr>
          <w:p w:rsidR="00816411" w:rsidRPr="008772E2" w:rsidRDefault="00816411" w:rsidP="0081641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00" w:type="dxa"/>
          </w:tcPr>
          <w:p w:rsidR="00816411" w:rsidRPr="00F12E69" w:rsidRDefault="00816411" w:rsidP="00816411">
            <w:r w:rsidRPr="00F12E69">
              <w:t>свыше 5</w:t>
            </w:r>
          </w:p>
        </w:tc>
        <w:tc>
          <w:tcPr>
            <w:tcW w:w="1887" w:type="dxa"/>
          </w:tcPr>
          <w:p w:rsidR="00816411" w:rsidRPr="00F12E69" w:rsidRDefault="00816411" w:rsidP="00816411">
            <w:r w:rsidRPr="00F12E69">
              <w:t>свыше 50</w:t>
            </w:r>
          </w:p>
        </w:tc>
        <w:tc>
          <w:tcPr>
            <w:tcW w:w="2125" w:type="dxa"/>
          </w:tcPr>
          <w:p w:rsidR="00816411" w:rsidRPr="00F12E69" w:rsidRDefault="00816411" w:rsidP="00816411">
            <w:r w:rsidRPr="00F12E69">
              <w:t>свыше 150</w:t>
            </w:r>
          </w:p>
        </w:tc>
        <w:tc>
          <w:tcPr>
            <w:tcW w:w="908" w:type="dxa"/>
          </w:tcPr>
          <w:p w:rsidR="00816411" w:rsidRPr="00F12E69" w:rsidRDefault="00816411" w:rsidP="00816411">
            <w:pPr>
              <w:jc w:val="center"/>
            </w:pPr>
            <w:r w:rsidRPr="00F12E69">
              <w:t>15</w:t>
            </w:r>
          </w:p>
        </w:tc>
      </w:tr>
      <w:tr w:rsidR="00816411" w:rsidRPr="00F12E69" w:rsidTr="00816411">
        <w:tc>
          <w:tcPr>
            <w:tcW w:w="575" w:type="dxa"/>
            <w:vMerge w:val="restart"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  <w:r w:rsidRPr="00F12E69">
              <w:t>2*</w:t>
            </w:r>
          </w:p>
        </w:tc>
        <w:tc>
          <w:tcPr>
            <w:tcW w:w="3078" w:type="dxa"/>
            <w:vMerge w:val="restart"/>
          </w:tcPr>
          <w:p w:rsidR="00816411" w:rsidRPr="008772E2" w:rsidRDefault="00816411" w:rsidP="00816411">
            <w:pPr>
              <w:widowControl w:val="0"/>
              <w:autoSpaceDE w:val="0"/>
              <w:autoSpaceDN w:val="0"/>
              <w:jc w:val="both"/>
            </w:pPr>
            <w:r w:rsidRPr="008772E2">
              <w:t xml:space="preserve">Количество планируемых к созданию рабочих мест </w:t>
            </w:r>
            <w:r>
              <w:t>в течение текущего финансового года</w:t>
            </w:r>
          </w:p>
        </w:tc>
        <w:tc>
          <w:tcPr>
            <w:tcW w:w="1700" w:type="dxa"/>
          </w:tcPr>
          <w:p w:rsidR="00816411" w:rsidRPr="00F12E69" w:rsidRDefault="00816411" w:rsidP="00816411">
            <w:r w:rsidRPr="00F12E69">
              <w:t>1 вкл.</w:t>
            </w:r>
          </w:p>
        </w:tc>
        <w:tc>
          <w:tcPr>
            <w:tcW w:w="1887" w:type="dxa"/>
          </w:tcPr>
          <w:p w:rsidR="00816411" w:rsidRPr="00F12E69" w:rsidRDefault="00816411" w:rsidP="00816411">
            <w:r w:rsidRPr="00F12E69">
              <w:t>от 1 до 4 вкл.</w:t>
            </w:r>
          </w:p>
        </w:tc>
        <w:tc>
          <w:tcPr>
            <w:tcW w:w="2125" w:type="dxa"/>
          </w:tcPr>
          <w:p w:rsidR="00816411" w:rsidRPr="00F12E69" w:rsidRDefault="00816411" w:rsidP="00816411">
            <w:r w:rsidRPr="00F12E69">
              <w:t>от 1 до 8 вкл.</w:t>
            </w:r>
          </w:p>
        </w:tc>
        <w:tc>
          <w:tcPr>
            <w:tcW w:w="908" w:type="dxa"/>
          </w:tcPr>
          <w:p w:rsidR="00816411" w:rsidRPr="00F12E69" w:rsidRDefault="00816411" w:rsidP="00816411">
            <w:pPr>
              <w:jc w:val="center"/>
            </w:pPr>
            <w:r w:rsidRPr="00F12E69">
              <w:t>5</w:t>
            </w:r>
          </w:p>
        </w:tc>
      </w:tr>
      <w:tr w:rsidR="00816411" w:rsidRPr="00F12E69" w:rsidTr="00816411">
        <w:tc>
          <w:tcPr>
            <w:tcW w:w="575" w:type="dxa"/>
            <w:vMerge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78" w:type="dxa"/>
            <w:vMerge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00" w:type="dxa"/>
          </w:tcPr>
          <w:p w:rsidR="00816411" w:rsidRPr="00F12E69" w:rsidRDefault="00816411" w:rsidP="00816411">
            <w:r w:rsidRPr="00F12E69">
              <w:t>от 2 до 3 вкл.</w:t>
            </w:r>
          </w:p>
        </w:tc>
        <w:tc>
          <w:tcPr>
            <w:tcW w:w="1887" w:type="dxa"/>
          </w:tcPr>
          <w:p w:rsidR="00816411" w:rsidRPr="00F12E69" w:rsidRDefault="00816411" w:rsidP="00816411">
            <w:r w:rsidRPr="00F12E69">
              <w:t>от 5 до 8 вкл.</w:t>
            </w:r>
          </w:p>
        </w:tc>
        <w:tc>
          <w:tcPr>
            <w:tcW w:w="2125" w:type="dxa"/>
          </w:tcPr>
          <w:p w:rsidR="00816411" w:rsidRPr="00F12E69" w:rsidRDefault="00816411" w:rsidP="00816411">
            <w:r w:rsidRPr="00F12E69">
              <w:t>от 9 до 12 вкл.</w:t>
            </w:r>
          </w:p>
        </w:tc>
        <w:tc>
          <w:tcPr>
            <w:tcW w:w="908" w:type="dxa"/>
          </w:tcPr>
          <w:p w:rsidR="00816411" w:rsidRPr="00F12E69" w:rsidRDefault="00816411" w:rsidP="00816411">
            <w:pPr>
              <w:jc w:val="center"/>
            </w:pPr>
            <w:r w:rsidRPr="00F12E69">
              <w:t>10</w:t>
            </w:r>
          </w:p>
        </w:tc>
      </w:tr>
      <w:tr w:rsidR="00816411" w:rsidRPr="00F12E69" w:rsidTr="00816411">
        <w:tc>
          <w:tcPr>
            <w:tcW w:w="575" w:type="dxa"/>
            <w:vMerge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78" w:type="dxa"/>
            <w:vMerge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00" w:type="dxa"/>
          </w:tcPr>
          <w:p w:rsidR="00816411" w:rsidRPr="00F12E69" w:rsidRDefault="00816411" w:rsidP="00816411">
            <w:r w:rsidRPr="00F12E69">
              <w:t>свыше 3</w:t>
            </w:r>
          </w:p>
        </w:tc>
        <w:tc>
          <w:tcPr>
            <w:tcW w:w="1887" w:type="dxa"/>
          </w:tcPr>
          <w:p w:rsidR="00816411" w:rsidRPr="00F12E69" w:rsidRDefault="00816411" w:rsidP="00816411">
            <w:r w:rsidRPr="00F12E69">
              <w:t>свыше 8</w:t>
            </w:r>
          </w:p>
        </w:tc>
        <w:tc>
          <w:tcPr>
            <w:tcW w:w="2125" w:type="dxa"/>
          </w:tcPr>
          <w:p w:rsidR="00816411" w:rsidRPr="00F12E69" w:rsidRDefault="00816411" w:rsidP="00816411">
            <w:r w:rsidRPr="00F12E69">
              <w:t>свыше 12</w:t>
            </w:r>
          </w:p>
        </w:tc>
        <w:tc>
          <w:tcPr>
            <w:tcW w:w="908" w:type="dxa"/>
          </w:tcPr>
          <w:p w:rsidR="00816411" w:rsidRPr="00F12E69" w:rsidRDefault="00816411" w:rsidP="00816411">
            <w:pPr>
              <w:jc w:val="center"/>
            </w:pPr>
            <w:r w:rsidRPr="00F12E69">
              <w:t>15</w:t>
            </w:r>
          </w:p>
        </w:tc>
      </w:tr>
      <w:tr w:rsidR="00816411" w:rsidRPr="00F12E69" w:rsidTr="00816411">
        <w:trPr>
          <w:trHeight w:val="940"/>
        </w:trPr>
        <w:tc>
          <w:tcPr>
            <w:tcW w:w="575" w:type="dxa"/>
            <w:vMerge w:val="restart"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  <w:r>
              <w:t>3</w:t>
            </w:r>
          </w:p>
        </w:tc>
        <w:tc>
          <w:tcPr>
            <w:tcW w:w="8790" w:type="dxa"/>
            <w:gridSpan w:val="4"/>
          </w:tcPr>
          <w:p w:rsidR="00816411" w:rsidRPr="00816411" w:rsidRDefault="00816411" w:rsidP="00816411">
            <w:pPr>
              <w:widowControl w:val="0"/>
              <w:autoSpaceDE w:val="0"/>
              <w:autoSpaceDN w:val="0"/>
              <w:jc w:val="both"/>
            </w:pPr>
            <w:r w:rsidRPr="00816411">
              <w:t>Размер среднемесячной заработной платы на одного наемного работника (исходя из размера прожиточного минимума, установленного для трудоспособного населения Иркутской области»):</w:t>
            </w:r>
          </w:p>
        </w:tc>
        <w:tc>
          <w:tcPr>
            <w:tcW w:w="908" w:type="dxa"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</w:p>
        </w:tc>
      </w:tr>
      <w:tr w:rsidR="00816411" w:rsidRPr="00F12E69" w:rsidTr="00816411">
        <w:trPr>
          <w:trHeight w:val="330"/>
        </w:trPr>
        <w:tc>
          <w:tcPr>
            <w:tcW w:w="575" w:type="dxa"/>
            <w:vMerge/>
          </w:tcPr>
          <w:p w:rsidR="00816411" w:rsidRDefault="00816411" w:rsidP="0081641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8790" w:type="dxa"/>
            <w:gridSpan w:val="4"/>
          </w:tcPr>
          <w:p w:rsidR="00816411" w:rsidRPr="00816411" w:rsidRDefault="00816411" w:rsidP="00816411">
            <w:pPr>
              <w:widowControl w:val="0"/>
              <w:autoSpaceDE w:val="0"/>
              <w:autoSpaceDN w:val="0"/>
              <w:jc w:val="both"/>
            </w:pPr>
            <w:r w:rsidRPr="00816411">
              <w:t xml:space="preserve"> </w:t>
            </w:r>
            <w:proofErr w:type="gramStart"/>
            <w:r w:rsidRPr="00816411">
              <w:t>равна</w:t>
            </w:r>
            <w:proofErr w:type="gramEnd"/>
            <w:r w:rsidRPr="00816411">
              <w:t xml:space="preserve"> размеру прожиточного минимума</w:t>
            </w:r>
          </w:p>
        </w:tc>
        <w:tc>
          <w:tcPr>
            <w:tcW w:w="908" w:type="dxa"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816411" w:rsidRPr="00F12E69" w:rsidTr="00816411">
        <w:trPr>
          <w:trHeight w:val="640"/>
        </w:trPr>
        <w:tc>
          <w:tcPr>
            <w:tcW w:w="575" w:type="dxa"/>
            <w:vMerge/>
          </w:tcPr>
          <w:p w:rsidR="00816411" w:rsidRDefault="00816411" w:rsidP="0081641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8790" w:type="dxa"/>
            <w:gridSpan w:val="4"/>
          </w:tcPr>
          <w:p w:rsidR="00816411" w:rsidRPr="00816411" w:rsidRDefault="00816411" w:rsidP="00816411">
            <w:pPr>
              <w:widowControl w:val="0"/>
              <w:autoSpaceDE w:val="0"/>
              <w:autoSpaceDN w:val="0"/>
              <w:jc w:val="both"/>
            </w:pPr>
            <w:r w:rsidRPr="00816411">
              <w:t xml:space="preserve"> превышает размер прожиточного минимума менее  чем на 10 процентов</w:t>
            </w:r>
          </w:p>
        </w:tc>
        <w:tc>
          <w:tcPr>
            <w:tcW w:w="908" w:type="dxa"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</w:tr>
      <w:tr w:rsidR="00816411" w:rsidRPr="00F12E69" w:rsidTr="00816411">
        <w:trPr>
          <w:trHeight w:val="320"/>
        </w:trPr>
        <w:tc>
          <w:tcPr>
            <w:tcW w:w="575" w:type="dxa"/>
            <w:vMerge/>
          </w:tcPr>
          <w:p w:rsidR="00816411" w:rsidRDefault="00816411" w:rsidP="0081641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8790" w:type="dxa"/>
            <w:gridSpan w:val="4"/>
          </w:tcPr>
          <w:p w:rsidR="00816411" w:rsidRPr="00816411" w:rsidRDefault="00816411" w:rsidP="00816411">
            <w:pPr>
              <w:widowControl w:val="0"/>
              <w:autoSpaceDE w:val="0"/>
              <w:autoSpaceDN w:val="0"/>
              <w:jc w:val="both"/>
            </w:pPr>
            <w:r w:rsidRPr="00816411">
              <w:t>превышает размер прожиточного минимума более 10 процентов</w:t>
            </w:r>
          </w:p>
        </w:tc>
        <w:tc>
          <w:tcPr>
            <w:tcW w:w="908" w:type="dxa"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</w:tr>
      <w:tr w:rsidR="00816411" w:rsidRPr="00F12E69" w:rsidTr="00816411">
        <w:tc>
          <w:tcPr>
            <w:tcW w:w="575" w:type="dxa"/>
            <w:vMerge w:val="restart"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  <w:r>
              <w:t>4</w:t>
            </w:r>
          </w:p>
        </w:tc>
        <w:tc>
          <w:tcPr>
            <w:tcW w:w="8790" w:type="dxa"/>
            <w:gridSpan w:val="4"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  <w:r w:rsidRPr="00F12E69">
              <w:t>Финансовая поддержка за счет средств местного и (или) областного</w:t>
            </w:r>
            <w:r>
              <w:t>, федерального</w:t>
            </w:r>
            <w:r w:rsidRPr="00F12E69">
              <w:t xml:space="preserve"> бюджетов в течение трех лет, предшествующих году подачи конкурсной заявки</w:t>
            </w:r>
          </w:p>
        </w:tc>
        <w:tc>
          <w:tcPr>
            <w:tcW w:w="908" w:type="dxa"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center"/>
            </w:pPr>
          </w:p>
        </w:tc>
      </w:tr>
      <w:tr w:rsidR="00816411" w:rsidRPr="00F12E69" w:rsidTr="00816411">
        <w:tc>
          <w:tcPr>
            <w:tcW w:w="575" w:type="dxa"/>
            <w:vMerge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8790" w:type="dxa"/>
            <w:gridSpan w:val="4"/>
          </w:tcPr>
          <w:p w:rsidR="00816411" w:rsidRPr="00F12E69" w:rsidRDefault="00816411" w:rsidP="00816411">
            <w:r w:rsidRPr="00F12E69">
              <w:t>Предоставлялась</w:t>
            </w:r>
          </w:p>
        </w:tc>
        <w:tc>
          <w:tcPr>
            <w:tcW w:w="908" w:type="dxa"/>
          </w:tcPr>
          <w:p w:rsidR="00816411" w:rsidRPr="00F12E69" w:rsidRDefault="00816411" w:rsidP="00816411">
            <w:pPr>
              <w:jc w:val="center"/>
            </w:pPr>
            <w:r w:rsidRPr="00F12E69">
              <w:t>0</w:t>
            </w:r>
          </w:p>
        </w:tc>
      </w:tr>
      <w:tr w:rsidR="00816411" w:rsidRPr="00F12E69" w:rsidTr="00816411">
        <w:tc>
          <w:tcPr>
            <w:tcW w:w="575" w:type="dxa"/>
            <w:vMerge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8790" w:type="dxa"/>
            <w:gridSpan w:val="4"/>
          </w:tcPr>
          <w:p w:rsidR="00816411" w:rsidRPr="00F12E69" w:rsidRDefault="00816411" w:rsidP="00816411">
            <w:r w:rsidRPr="00F12E69">
              <w:t>Не предоставлялась</w:t>
            </w:r>
          </w:p>
        </w:tc>
        <w:tc>
          <w:tcPr>
            <w:tcW w:w="908" w:type="dxa"/>
          </w:tcPr>
          <w:p w:rsidR="00816411" w:rsidRPr="00F12E69" w:rsidRDefault="00816411" w:rsidP="00816411">
            <w:pPr>
              <w:jc w:val="center"/>
            </w:pPr>
            <w:r w:rsidRPr="00F12E69">
              <w:t>5</w:t>
            </w:r>
          </w:p>
        </w:tc>
      </w:tr>
      <w:tr w:rsidR="00816411" w:rsidRPr="00F12E69" w:rsidTr="00816411">
        <w:tc>
          <w:tcPr>
            <w:tcW w:w="575" w:type="dxa"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  <w:r>
              <w:t>5</w:t>
            </w:r>
          </w:p>
        </w:tc>
        <w:tc>
          <w:tcPr>
            <w:tcW w:w="9698" w:type="dxa"/>
            <w:gridSpan w:val="5"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  <w:r w:rsidRPr="00F12E69">
              <w:t>Сфера деятельности участника, согласно ОКВЭД</w:t>
            </w:r>
          </w:p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  <w:r w:rsidRPr="00F12E69">
              <w:t>(Критерии ОК 029-2014 (КДЕС</w:t>
            </w:r>
            <w:proofErr w:type="gramStart"/>
            <w:r w:rsidRPr="00F12E69">
              <w:t xml:space="preserve"> Р</w:t>
            </w:r>
            <w:proofErr w:type="gramEnd"/>
            <w:r w:rsidRPr="00F12E69">
              <w:t xml:space="preserve">ед. 2). </w:t>
            </w:r>
            <w:proofErr w:type="gramStart"/>
            <w:r w:rsidRPr="00F12E69">
              <w:t>Общероссийский классификатор видов экономической деятельности)</w:t>
            </w:r>
            <w:proofErr w:type="gramEnd"/>
          </w:p>
        </w:tc>
      </w:tr>
      <w:tr w:rsidR="00816411" w:rsidRPr="00F12E69" w:rsidTr="00816411">
        <w:tc>
          <w:tcPr>
            <w:tcW w:w="575" w:type="dxa"/>
            <w:vMerge w:val="restart"/>
          </w:tcPr>
          <w:p w:rsidR="00816411" w:rsidRPr="00F12E69" w:rsidRDefault="00816411" w:rsidP="00923FB6">
            <w:pPr>
              <w:widowControl w:val="0"/>
              <w:autoSpaceDE w:val="0"/>
              <w:autoSpaceDN w:val="0"/>
              <w:jc w:val="both"/>
            </w:pPr>
            <w:r>
              <w:t>5</w:t>
            </w:r>
            <w:r w:rsidRPr="00F12E69">
              <w:t>.1</w:t>
            </w:r>
          </w:p>
        </w:tc>
        <w:tc>
          <w:tcPr>
            <w:tcW w:w="3078" w:type="dxa"/>
          </w:tcPr>
          <w:p w:rsidR="00816411" w:rsidRPr="00F12E69" w:rsidRDefault="00816411" w:rsidP="00816411">
            <w:r w:rsidRPr="00F12E69">
              <w:t>Раздел</w:t>
            </w:r>
            <w:proofErr w:type="gramStart"/>
            <w:r w:rsidRPr="00F12E69">
              <w:t xml:space="preserve"> С</w:t>
            </w:r>
            <w:proofErr w:type="gramEnd"/>
          </w:p>
        </w:tc>
        <w:tc>
          <w:tcPr>
            <w:tcW w:w="5712" w:type="dxa"/>
            <w:gridSpan w:val="3"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  <w:r w:rsidRPr="00F12E69">
              <w:t>Обрабатывающие производства (класс 10; класс 22-25; класс 28; подкласс 32.3; подкласс 32.4; подкласс 38.32)</w:t>
            </w:r>
          </w:p>
        </w:tc>
        <w:tc>
          <w:tcPr>
            <w:tcW w:w="908" w:type="dxa"/>
            <w:vMerge w:val="restart"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  <w:r w:rsidRPr="00F12E69">
              <w:t>15</w:t>
            </w:r>
          </w:p>
        </w:tc>
      </w:tr>
      <w:tr w:rsidR="00816411" w:rsidRPr="00F12E69" w:rsidTr="00816411">
        <w:tc>
          <w:tcPr>
            <w:tcW w:w="575" w:type="dxa"/>
            <w:vMerge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78" w:type="dxa"/>
          </w:tcPr>
          <w:p w:rsidR="00816411" w:rsidRPr="00F12E69" w:rsidRDefault="00816411" w:rsidP="00816411">
            <w:r w:rsidRPr="00F12E69">
              <w:t>Раздел F</w:t>
            </w:r>
          </w:p>
        </w:tc>
        <w:tc>
          <w:tcPr>
            <w:tcW w:w="5712" w:type="dxa"/>
            <w:gridSpan w:val="3"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  <w:r w:rsidRPr="00F12E69">
              <w:t xml:space="preserve">Строительство </w:t>
            </w:r>
          </w:p>
        </w:tc>
        <w:tc>
          <w:tcPr>
            <w:tcW w:w="908" w:type="dxa"/>
            <w:vMerge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</w:p>
        </w:tc>
      </w:tr>
      <w:tr w:rsidR="00816411" w:rsidRPr="00F12E69" w:rsidTr="00816411">
        <w:tc>
          <w:tcPr>
            <w:tcW w:w="575" w:type="dxa"/>
            <w:vMerge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78" w:type="dxa"/>
          </w:tcPr>
          <w:p w:rsidR="00816411" w:rsidRPr="00F12E69" w:rsidRDefault="00816411" w:rsidP="00816411">
            <w:r w:rsidRPr="00F12E69">
              <w:t xml:space="preserve">Раздел </w:t>
            </w:r>
            <w:proofErr w:type="gramStart"/>
            <w:r w:rsidRPr="00F12E69">
              <w:t>Р</w:t>
            </w:r>
            <w:proofErr w:type="gramEnd"/>
          </w:p>
        </w:tc>
        <w:tc>
          <w:tcPr>
            <w:tcW w:w="5712" w:type="dxa"/>
            <w:gridSpan w:val="3"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  <w:r w:rsidRPr="00F12E69">
              <w:t xml:space="preserve">Образование </w:t>
            </w:r>
          </w:p>
        </w:tc>
        <w:tc>
          <w:tcPr>
            <w:tcW w:w="908" w:type="dxa"/>
            <w:vMerge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</w:p>
        </w:tc>
      </w:tr>
      <w:tr w:rsidR="00816411" w:rsidRPr="00F12E69" w:rsidTr="00816411">
        <w:tc>
          <w:tcPr>
            <w:tcW w:w="575" w:type="dxa"/>
            <w:vMerge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78" w:type="dxa"/>
          </w:tcPr>
          <w:p w:rsidR="00816411" w:rsidRPr="00F12E69" w:rsidRDefault="00816411" w:rsidP="00816411">
            <w:r w:rsidRPr="00F12E69">
              <w:t>Раздел Q</w:t>
            </w:r>
          </w:p>
        </w:tc>
        <w:tc>
          <w:tcPr>
            <w:tcW w:w="5712" w:type="dxa"/>
            <w:gridSpan w:val="3"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  <w:r w:rsidRPr="00F12E69">
              <w:t>Деятельность в области здравоохранения и социальных услуг</w:t>
            </w:r>
          </w:p>
        </w:tc>
        <w:tc>
          <w:tcPr>
            <w:tcW w:w="908" w:type="dxa"/>
            <w:vMerge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</w:p>
        </w:tc>
      </w:tr>
      <w:tr w:rsidR="00816411" w:rsidRPr="00F12E69" w:rsidTr="00816411">
        <w:tc>
          <w:tcPr>
            <w:tcW w:w="575" w:type="dxa"/>
            <w:vMerge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78" w:type="dxa"/>
          </w:tcPr>
          <w:p w:rsidR="00816411" w:rsidRPr="00F12E69" w:rsidRDefault="00816411" w:rsidP="00816411">
            <w:r w:rsidRPr="00F12E69">
              <w:t>Раздел R</w:t>
            </w:r>
          </w:p>
        </w:tc>
        <w:tc>
          <w:tcPr>
            <w:tcW w:w="5712" w:type="dxa"/>
            <w:gridSpan w:val="3"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  <w:r w:rsidRPr="00F12E69">
              <w:t>Деятельность в области культуры, спорта, организации досуга и развлечений</w:t>
            </w:r>
          </w:p>
        </w:tc>
        <w:tc>
          <w:tcPr>
            <w:tcW w:w="908" w:type="dxa"/>
            <w:vMerge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</w:p>
        </w:tc>
      </w:tr>
      <w:tr w:rsidR="00816411" w:rsidRPr="00F12E69" w:rsidTr="00816411">
        <w:tc>
          <w:tcPr>
            <w:tcW w:w="575" w:type="dxa"/>
            <w:vMerge w:val="restart"/>
          </w:tcPr>
          <w:p w:rsidR="00816411" w:rsidRPr="00F12E69" w:rsidRDefault="00816411" w:rsidP="00923FB6">
            <w:pPr>
              <w:widowControl w:val="0"/>
              <w:autoSpaceDE w:val="0"/>
              <w:autoSpaceDN w:val="0"/>
              <w:jc w:val="both"/>
            </w:pPr>
            <w:r>
              <w:t>5.2</w:t>
            </w:r>
          </w:p>
        </w:tc>
        <w:tc>
          <w:tcPr>
            <w:tcW w:w="3078" w:type="dxa"/>
          </w:tcPr>
          <w:p w:rsidR="00816411" w:rsidRPr="00F12E69" w:rsidRDefault="00816411" w:rsidP="00816411">
            <w:r w:rsidRPr="00F12E69">
              <w:t>Раздел</w:t>
            </w:r>
            <w:proofErr w:type="gramStart"/>
            <w:r w:rsidRPr="00F12E69">
              <w:t xml:space="preserve"> А</w:t>
            </w:r>
            <w:proofErr w:type="gramEnd"/>
            <w:r w:rsidRPr="00F12E69">
              <w:t xml:space="preserve"> </w:t>
            </w:r>
          </w:p>
        </w:tc>
        <w:tc>
          <w:tcPr>
            <w:tcW w:w="5712" w:type="dxa"/>
            <w:gridSpan w:val="3"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  <w:r w:rsidRPr="00F12E69">
              <w:t>Сельское, лесное хозяйство, охота, рыболовство и рыбоводство (класс 01)</w:t>
            </w:r>
          </w:p>
        </w:tc>
        <w:tc>
          <w:tcPr>
            <w:tcW w:w="908" w:type="dxa"/>
            <w:vMerge w:val="restart"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  <w:r w:rsidRPr="00F12E69">
              <w:t>10</w:t>
            </w:r>
          </w:p>
        </w:tc>
      </w:tr>
      <w:tr w:rsidR="00816411" w:rsidRPr="00F12E69" w:rsidTr="00816411">
        <w:tc>
          <w:tcPr>
            <w:tcW w:w="575" w:type="dxa"/>
            <w:vMerge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78" w:type="dxa"/>
          </w:tcPr>
          <w:p w:rsidR="00816411" w:rsidRPr="00F12E69" w:rsidRDefault="00816411" w:rsidP="00816411">
            <w:r w:rsidRPr="00F12E69">
              <w:t>Раздел I</w:t>
            </w:r>
          </w:p>
        </w:tc>
        <w:tc>
          <w:tcPr>
            <w:tcW w:w="5712" w:type="dxa"/>
            <w:gridSpan w:val="3"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  <w:r w:rsidRPr="00F12E69">
              <w:t xml:space="preserve">Деятельность гостиниц и предприятий </w:t>
            </w:r>
            <w:r w:rsidRPr="00F12E69">
              <w:lastRenderedPageBreak/>
              <w:t>общественного питания</w:t>
            </w:r>
          </w:p>
        </w:tc>
        <w:tc>
          <w:tcPr>
            <w:tcW w:w="908" w:type="dxa"/>
            <w:vMerge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</w:p>
        </w:tc>
      </w:tr>
      <w:tr w:rsidR="00816411" w:rsidRPr="00F12E69" w:rsidTr="00816411">
        <w:tc>
          <w:tcPr>
            <w:tcW w:w="575" w:type="dxa"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 xml:space="preserve">5.3. </w:t>
            </w:r>
          </w:p>
        </w:tc>
        <w:tc>
          <w:tcPr>
            <w:tcW w:w="3078" w:type="dxa"/>
          </w:tcPr>
          <w:p w:rsidR="00816411" w:rsidRPr="00F12E69" w:rsidRDefault="00816411" w:rsidP="00816411">
            <w:r w:rsidRPr="00F12E69">
              <w:t>Раздел H</w:t>
            </w:r>
          </w:p>
        </w:tc>
        <w:tc>
          <w:tcPr>
            <w:tcW w:w="5712" w:type="dxa"/>
            <w:gridSpan w:val="3"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  <w:r w:rsidRPr="00F12E69">
              <w:t>Транспортировка и хранение</w:t>
            </w:r>
          </w:p>
        </w:tc>
        <w:tc>
          <w:tcPr>
            <w:tcW w:w="908" w:type="dxa"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  <w:r w:rsidRPr="00F12E69">
              <w:t>5</w:t>
            </w:r>
          </w:p>
        </w:tc>
      </w:tr>
      <w:tr w:rsidR="00816411" w:rsidRPr="00F12E69" w:rsidTr="00816411">
        <w:tc>
          <w:tcPr>
            <w:tcW w:w="575" w:type="dxa"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  <w:r>
              <w:t xml:space="preserve">5.4. </w:t>
            </w:r>
          </w:p>
        </w:tc>
        <w:tc>
          <w:tcPr>
            <w:tcW w:w="8790" w:type="dxa"/>
            <w:gridSpan w:val="4"/>
          </w:tcPr>
          <w:p w:rsidR="00816411" w:rsidRPr="00F12E69" w:rsidRDefault="00816411" w:rsidP="00E5017C">
            <w:pPr>
              <w:widowControl w:val="0"/>
              <w:autoSpaceDE w:val="0"/>
              <w:autoSpaceDN w:val="0"/>
              <w:jc w:val="both"/>
            </w:pPr>
            <w:r w:rsidRPr="00F12E69">
              <w:t xml:space="preserve">Иные виды деятельности, не входящие в </w:t>
            </w:r>
            <w:proofErr w:type="spellStart"/>
            <w:r w:rsidRPr="00F12E69">
              <w:t>пп</w:t>
            </w:r>
            <w:proofErr w:type="spellEnd"/>
            <w:r w:rsidRPr="00F12E69">
              <w:t xml:space="preserve">. </w:t>
            </w:r>
            <w:r w:rsidR="00E5017C">
              <w:t>5</w:t>
            </w:r>
            <w:r w:rsidRPr="00F12E69">
              <w:t>.1.-</w:t>
            </w:r>
            <w:r>
              <w:t xml:space="preserve"> </w:t>
            </w:r>
            <w:r w:rsidR="00E5017C">
              <w:t>5</w:t>
            </w:r>
            <w:r w:rsidRPr="00F12E69">
              <w:t>.3</w:t>
            </w:r>
          </w:p>
        </w:tc>
        <w:tc>
          <w:tcPr>
            <w:tcW w:w="908" w:type="dxa"/>
          </w:tcPr>
          <w:p w:rsidR="00816411" w:rsidRPr="00F12E69" w:rsidRDefault="00816411" w:rsidP="00816411">
            <w:pPr>
              <w:widowControl w:val="0"/>
              <w:autoSpaceDE w:val="0"/>
              <w:autoSpaceDN w:val="0"/>
              <w:jc w:val="both"/>
            </w:pPr>
            <w:r w:rsidRPr="00F12E69">
              <w:t>0</w:t>
            </w:r>
          </w:p>
        </w:tc>
      </w:tr>
    </w:tbl>
    <w:p w:rsidR="00B925E4" w:rsidRPr="00937FA0" w:rsidRDefault="00816411" w:rsidP="00E501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085B">
        <w:rPr>
          <w:sz w:val="20"/>
          <w:szCs w:val="20"/>
        </w:rPr>
        <w:t>* За исключением (минусом) рабочих мест, указанных в пункте 1 таблицы</w:t>
      </w:r>
      <w:r>
        <w:rPr>
          <w:sz w:val="20"/>
          <w:szCs w:val="20"/>
        </w:rPr>
        <w:t xml:space="preserve"> </w:t>
      </w:r>
      <w:r w:rsidR="00E5017C">
        <w:rPr>
          <w:sz w:val="20"/>
          <w:szCs w:val="20"/>
        </w:rPr>
        <w:t>«41</w:t>
      </w:r>
      <w:r w:rsidRPr="00FB085B">
        <w:rPr>
          <w:sz w:val="20"/>
          <w:szCs w:val="20"/>
        </w:rPr>
        <w:t>.</w:t>
      </w:r>
      <w:r w:rsidR="00E5017C">
        <w:rPr>
          <w:sz w:val="20"/>
          <w:szCs w:val="20"/>
        </w:rPr>
        <w:t xml:space="preserve"> Критерии оценки участников конкурса»</w:t>
      </w:r>
      <w:r w:rsidR="00B925E4" w:rsidRPr="00937FA0">
        <w:rPr>
          <w:sz w:val="28"/>
          <w:szCs w:val="28"/>
        </w:rPr>
        <w:t xml:space="preserve"> </w:t>
      </w:r>
    </w:p>
    <w:p w:rsidR="003F1DCD" w:rsidRDefault="003F1DCD" w:rsidP="003F1DCD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61E2B" w:rsidRPr="00F61E2B" w:rsidRDefault="00A15D32" w:rsidP="00F61E2B">
      <w:pPr>
        <w:pStyle w:val="a7"/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61E2B">
        <w:rPr>
          <w:sz w:val="28"/>
          <w:szCs w:val="28"/>
        </w:rPr>
        <w:t>Приложени</w:t>
      </w:r>
      <w:r w:rsidR="00F61E2B" w:rsidRPr="00F61E2B">
        <w:rPr>
          <w:sz w:val="28"/>
          <w:szCs w:val="28"/>
        </w:rPr>
        <w:t>е</w:t>
      </w:r>
      <w:r w:rsidRPr="00F61E2B">
        <w:rPr>
          <w:sz w:val="28"/>
          <w:szCs w:val="28"/>
        </w:rPr>
        <w:t xml:space="preserve"> 2 к Порядку </w:t>
      </w:r>
      <w:r w:rsidR="00F61E2B" w:rsidRPr="00F61E2B">
        <w:rPr>
          <w:rFonts w:eastAsiaTheme="minorHAnsi"/>
          <w:sz w:val="28"/>
          <w:szCs w:val="28"/>
          <w:lang w:eastAsia="en-US"/>
        </w:rPr>
        <w:t xml:space="preserve">изложить в новой редакции согласно </w:t>
      </w:r>
      <w:hyperlink r:id="rId9" w:history="1">
        <w:r w:rsidR="00F61E2B" w:rsidRPr="00F61E2B">
          <w:rPr>
            <w:rFonts w:eastAsiaTheme="minorHAnsi"/>
            <w:sz w:val="28"/>
            <w:szCs w:val="28"/>
            <w:lang w:eastAsia="en-US"/>
          </w:rPr>
          <w:t>приложению 1</w:t>
        </w:r>
      </w:hyperlink>
      <w:r w:rsidR="00F61E2B" w:rsidRPr="00F61E2B">
        <w:rPr>
          <w:rFonts w:eastAsiaTheme="minorHAnsi"/>
          <w:sz w:val="28"/>
          <w:szCs w:val="28"/>
          <w:lang w:eastAsia="en-US"/>
        </w:rPr>
        <w:t xml:space="preserve"> к настоящему постановлению.</w:t>
      </w:r>
    </w:p>
    <w:p w:rsidR="00915A94" w:rsidRDefault="00F61E2B" w:rsidP="00F61E2B">
      <w:pPr>
        <w:pStyle w:val="a7"/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</w:t>
      </w:r>
      <w:r w:rsidR="00AD5B91">
        <w:rPr>
          <w:sz w:val="28"/>
          <w:szCs w:val="28"/>
        </w:rPr>
        <w:t>и</w:t>
      </w:r>
      <w:r>
        <w:rPr>
          <w:sz w:val="28"/>
          <w:szCs w:val="28"/>
        </w:rPr>
        <w:t xml:space="preserve"> 3 к Порядку </w:t>
      </w:r>
      <w:r w:rsidR="00AD5B91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7 изложить в следующей редакции:</w:t>
      </w:r>
    </w:p>
    <w:p w:rsidR="00AD5B91" w:rsidRDefault="00E5017C" w:rsidP="00AD5B91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D5B91">
        <w:rPr>
          <w:sz w:val="28"/>
          <w:szCs w:val="28"/>
        </w:rPr>
        <w:t>Раздел 7</w:t>
      </w:r>
      <w:r>
        <w:rPr>
          <w:sz w:val="28"/>
          <w:szCs w:val="28"/>
        </w:rPr>
        <w:t>. Целевые показатели»</w:t>
      </w:r>
      <w:r w:rsidR="00AD5B91">
        <w:rPr>
          <w:sz w:val="28"/>
          <w:szCs w:val="28"/>
        </w:rPr>
        <w:t>:</w:t>
      </w:r>
    </w:p>
    <w:tbl>
      <w:tblPr>
        <w:tblStyle w:val="ac"/>
        <w:tblW w:w="9495" w:type="dxa"/>
        <w:tblLayout w:type="fixed"/>
        <w:tblLook w:val="04A0" w:firstRow="1" w:lastRow="0" w:firstColumn="1" w:lastColumn="0" w:noHBand="0" w:noVBand="1"/>
      </w:tblPr>
      <w:tblGrid>
        <w:gridCol w:w="817"/>
        <w:gridCol w:w="7516"/>
        <w:gridCol w:w="1162"/>
      </w:tblGrid>
      <w:tr w:rsidR="00F61E2B" w:rsidRPr="008772E2" w:rsidTr="00F61E2B">
        <w:tc>
          <w:tcPr>
            <w:tcW w:w="817" w:type="dxa"/>
          </w:tcPr>
          <w:p w:rsidR="00F61E2B" w:rsidRPr="008772E2" w:rsidRDefault="00F61E2B" w:rsidP="004C1CC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516" w:type="dxa"/>
            <w:vAlign w:val="center"/>
          </w:tcPr>
          <w:p w:rsidR="00F61E2B" w:rsidRPr="008772E2" w:rsidRDefault="00F61E2B" w:rsidP="004C1CC9">
            <w:pPr>
              <w:jc w:val="center"/>
            </w:pPr>
            <w:r w:rsidRPr="008772E2">
              <w:t>Целевые показатели</w:t>
            </w:r>
          </w:p>
        </w:tc>
        <w:tc>
          <w:tcPr>
            <w:tcW w:w="1162" w:type="dxa"/>
            <w:vAlign w:val="center"/>
          </w:tcPr>
          <w:p w:rsidR="00F61E2B" w:rsidRPr="008772E2" w:rsidRDefault="00F61E2B" w:rsidP="004C1CC9">
            <w:pPr>
              <w:jc w:val="center"/>
            </w:pPr>
            <w:r w:rsidRPr="008772E2">
              <w:t>Значение</w:t>
            </w:r>
          </w:p>
        </w:tc>
      </w:tr>
      <w:tr w:rsidR="00F61E2B" w:rsidRPr="008772E2" w:rsidTr="00F61E2B">
        <w:tc>
          <w:tcPr>
            <w:tcW w:w="817" w:type="dxa"/>
          </w:tcPr>
          <w:p w:rsidR="00F61E2B" w:rsidRPr="008772E2" w:rsidRDefault="00F61E2B" w:rsidP="00F61E2B">
            <w:pPr>
              <w:jc w:val="center"/>
            </w:pPr>
            <w:r>
              <w:t>1.</w:t>
            </w:r>
          </w:p>
        </w:tc>
        <w:tc>
          <w:tcPr>
            <w:tcW w:w="7516" w:type="dxa"/>
          </w:tcPr>
          <w:p w:rsidR="00F61E2B" w:rsidRPr="008772E2" w:rsidRDefault="00F61E2B" w:rsidP="00F61E2B">
            <w:pPr>
              <w:jc w:val="both"/>
            </w:pPr>
            <w:r>
              <w:rPr>
                <w:sz w:val="28"/>
                <w:szCs w:val="28"/>
              </w:rPr>
              <w:t>Количество сохраненных рабочих мест до конца текущего финансового года</w:t>
            </w:r>
            <w:r w:rsidRPr="008772E2">
              <w:t xml:space="preserve"> </w:t>
            </w:r>
            <w:r w:rsidRPr="00BB5493">
              <w:rPr>
                <w:sz w:val="28"/>
                <w:szCs w:val="28"/>
              </w:rPr>
              <w:t>(</w:t>
            </w:r>
            <w:r w:rsidRPr="00F61E2B">
              <w:rPr>
                <w:sz w:val="28"/>
                <w:szCs w:val="28"/>
              </w:rPr>
              <w:t>человек)</w:t>
            </w:r>
          </w:p>
        </w:tc>
        <w:tc>
          <w:tcPr>
            <w:tcW w:w="1162" w:type="dxa"/>
          </w:tcPr>
          <w:p w:rsidR="00F61E2B" w:rsidRPr="008772E2" w:rsidRDefault="00F61E2B" w:rsidP="004C1CC9">
            <w:pPr>
              <w:widowControl w:val="0"/>
              <w:autoSpaceDE w:val="0"/>
              <w:autoSpaceDN w:val="0"/>
              <w:jc w:val="both"/>
            </w:pPr>
          </w:p>
        </w:tc>
      </w:tr>
      <w:tr w:rsidR="00F61E2B" w:rsidRPr="008772E2" w:rsidTr="00F61E2B">
        <w:tc>
          <w:tcPr>
            <w:tcW w:w="817" w:type="dxa"/>
          </w:tcPr>
          <w:p w:rsidR="00F61E2B" w:rsidRPr="008772E2" w:rsidRDefault="00F61E2B" w:rsidP="00F61E2B">
            <w:pPr>
              <w:jc w:val="center"/>
            </w:pPr>
            <w:r>
              <w:t>2.</w:t>
            </w:r>
            <w:r w:rsidRPr="00576DD6">
              <w:t xml:space="preserve"> </w:t>
            </w:r>
            <w:r w:rsidRPr="00C122D6">
              <w:rPr>
                <w:sz w:val="20"/>
                <w:szCs w:val="20"/>
              </w:rPr>
              <w:t xml:space="preserve">&lt;*&gt;  </w:t>
            </w:r>
          </w:p>
        </w:tc>
        <w:tc>
          <w:tcPr>
            <w:tcW w:w="7516" w:type="dxa"/>
          </w:tcPr>
          <w:p w:rsidR="00F61E2B" w:rsidRPr="008772E2" w:rsidRDefault="00F61E2B" w:rsidP="00F61E2B">
            <w:pPr>
              <w:jc w:val="both"/>
            </w:pPr>
            <w:r>
              <w:rPr>
                <w:sz w:val="28"/>
                <w:szCs w:val="28"/>
              </w:rPr>
              <w:t>Количество планируемых к созданию рабочих мест в течение текущего финансового года</w:t>
            </w:r>
            <w:r w:rsidRPr="008772E2">
              <w:t xml:space="preserve"> </w:t>
            </w:r>
            <w:r w:rsidRPr="00BB5493">
              <w:rPr>
                <w:sz w:val="28"/>
                <w:szCs w:val="28"/>
              </w:rPr>
              <w:t>(</w:t>
            </w:r>
            <w:r w:rsidRPr="00F61E2B">
              <w:rPr>
                <w:sz w:val="28"/>
                <w:szCs w:val="28"/>
              </w:rPr>
              <w:t>человек)</w:t>
            </w:r>
          </w:p>
        </w:tc>
        <w:tc>
          <w:tcPr>
            <w:tcW w:w="1162" w:type="dxa"/>
          </w:tcPr>
          <w:p w:rsidR="00F61E2B" w:rsidRPr="008772E2" w:rsidRDefault="00F61E2B" w:rsidP="004C1CC9">
            <w:pPr>
              <w:widowControl w:val="0"/>
              <w:autoSpaceDE w:val="0"/>
              <w:autoSpaceDN w:val="0"/>
              <w:jc w:val="both"/>
            </w:pPr>
          </w:p>
        </w:tc>
      </w:tr>
      <w:tr w:rsidR="00F61E2B" w:rsidRPr="008772E2" w:rsidTr="00F61E2B">
        <w:tc>
          <w:tcPr>
            <w:tcW w:w="817" w:type="dxa"/>
          </w:tcPr>
          <w:p w:rsidR="00F61E2B" w:rsidRDefault="00F61E2B" w:rsidP="00F61E2B">
            <w:pPr>
              <w:jc w:val="center"/>
            </w:pPr>
            <w:r>
              <w:t>3.</w:t>
            </w:r>
          </w:p>
        </w:tc>
        <w:tc>
          <w:tcPr>
            <w:tcW w:w="7516" w:type="dxa"/>
          </w:tcPr>
          <w:p w:rsidR="00F61E2B" w:rsidRPr="008772E2" w:rsidRDefault="00BB5493" w:rsidP="00BB5493">
            <w:pPr>
              <w:jc w:val="both"/>
            </w:pPr>
            <w:r w:rsidRPr="00F61E2B">
              <w:rPr>
                <w:sz w:val="28"/>
                <w:szCs w:val="28"/>
              </w:rPr>
              <w:t>Объем отчислений в бюджеты бюджетной системы и в государственные внебюджетные фонды, планируемых в течение текущего финансового года (тыс. рублей)</w:t>
            </w:r>
          </w:p>
        </w:tc>
        <w:tc>
          <w:tcPr>
            <w:tcW w:w="1162" w:type="dxa"/>
          </w:tcPr>
          <w:p w:rsidR="00F61E2B" w:rsidRPr="008772E2" w:rsidRDefault="00F61E2B" w:rsidP="004C1CC9">
            <w:pPr>
              <w:widowControl w:val="0"/>
              <w:autoSpaceDE w:val="0"/>
              <w:autoSpaceDN w:val="0"/>
              <w:jc w:val="both"/>
            </w:pPr>
          </w:p>
        </w:tc>
      </w:tr>
      <w:tr w:rsidR="00F61E2B" w:rsidRPr="001E2B17" w:rsidTr="00F61E2B">
        <w:tc>
          <w:tcPr>
            <w:tcW w:w="817" w:type="dxa"/>
          </w:tcPr>
          <w:p w:rsidR="00F61E2B" w:rsidRPr="008772E2" w:rsidRDefault="00F61E2B" w:rsidP="00F61E2B">
            <w:pPr>
              <w:widowControl w:val="0"/>
              <w:autoSpaceDE w:val="0"/>
              <w:autoSpaceDN w:val="0"/>
              <w:jc w:val="center"/>
            </w:pPr>
            <w:r>
              <w:t>4.</w:t>
            </w:r>
          </w:p>
        </w:tc>
        <w:tc>
          <w:tcPr>
            <w:tcW w:w="7516" w:type="dxa"/>
          </w:tcPr>
          <w:p w:rsidR="00F61E2B" w:rsidRPr="00F61E2B" w:rsidRDefault="00BB5493" w:rsidP="00F61E2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 на одного работника (тыс. рублей)</w:t>
            </w:r>
          </w:p>
        </w:tc>
        <w:tc>
          <w:tcPr>
            <w:tcW w:w="1162" w:type="dxa"/>
          </w:tcPr>
          <w:p w:rsidR="00F61E2B" w:rsidRPr="001E2B17" w:rsidRDefault="00F61E2B" w:rsidP="004C1CC9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BB5493" w:rsidRDefault="00F61E2B" w:rsidP="00F61E2B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1" w:name="P1336"/>
      <w:bookmarkEnd w:id="1"/>
      <w:r w:rsidRPr="00576DD6">
        <w:t xml:space="preserve"> </w:t>
      </w:r>
      <w:r w:rsidR="00E5017C" w:rsidRPr="00C122D6">
        <w:rPr>
          <w:sz w:val="20"/>
          <w:szCs w:val="20"/>
        </w:rPr>
        <w:t xml:space="preserve">&lt;*&gt; </w:t>
      </w:r>
      <w:r w:rsidRPr="00576DD6">
        <w:t xml:space="preserve"> </w:t>
      </w:r>
      <w:r w:rsidR="00E5017C" w:rsidRPr="00FB085B">
        <w:rPr>
          <w:sz w:val="20"/>
          <w:szCs w:val="20"/>
        </w:rPr>
        <w:t>За исключением (минусом) рабочих мест, указанных в пункте 1 таблицы</w:t>
      </w:r>
      <w:r w:rsidR="00E5017C">
        <w:rPr>
          <w:sz w:val="20"/>
          <w:szCs w:val="20"/>
        </w:rPr>
        <w:t xml:space="preserve"> «7. Целевые показатели»</w:t>
      </w:r>
    </w:p>
    <w:p w:rsidR="00E5017C" w:rsidRDefault="00E5017C" w:rsidP="00F61E2B">
      <w:pPr>
        <w:widowControl w:val="0"/>
        <w:autoSpaceDE w:val="0"/>
        <w:autoSpaceDN w:val="0"/>
        <w:jc w:val="both"/>
      </w:pPr>
    </w:p>
    <w:p w:rsidR="003511F5" w:rsidRDefault="003511F5" w:rsidP="00412EA6">
      <w:pPr>
        <w:pStyle w:val="a7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 w:rsidRPr="00412EA6">
        <w:rPr>
          <w:sz w:val="28"/>
          <w:szCs w:val="28"/>
        </w:rPr>
        <w:t xml:space="preserve">В </w:t>
      </w:r>
      <w:r w:rsidR="00E62A16" w:rsidRPr="00412EA6">
        <w:rPr>
          <w:sz w:val="28"/>
          <w:szCs w:val="28"/>
        </w:rPr>
        <w:t>Приложени</w:t>
      </w:r>
      <w:r w:rsidR="00AD5B91">
        <w:rPr>
          <w:sz w:val="28"/>
          <w:szCs w:val="28"/>
        </w:rPr>
        <w:t>и</w:t>
      </w:r>
      <w:r w:rsidR="00E62A16" w:rsidRPr="00412EA6">
        <w:rPr>
          <w:sz w:val="28"/>
          <w:szCs w:val="28"/>
        </w:rPr>
        <w:t xml:space="preserve"> </w:t>
      </w:r>
      <w:r w:rsidR="00412EA6" w:rsidRPr="00412EA6">
        <w:rPr>
          <w:sz w:val="28"/>
          <w:szCs w:val="28"/>
        </w:rPr>
        <w:t xml:space="preserve">6 </w:t>
      </w:r>
      <w:r w:rsidR="00E62A16" w:rsidRPr="00412EA6">
        <w:rPr>
          <w:sz w:val="28"/>
          <w:szCs w:val="28"/>
        </w:rPr>
        <w:t>к П</w:t>
      </w:r>
      <w:r w:rsidR="00412EA6" w:rsidRPr="00412EA6">
        <w:rPr>
          <w:sz w:val="28"/>
          <w:szCs w:val="28"/>
        </w:rPr>
        <w:t xml:space="preserve">орядку </w:t>
      </w:r>
      <w:r w:rsidR="00AD5B91">
        <w:rPr>
          <w:sz w:val="28"/>
          <w:szCs w:val="28"/>
        </w:rPr>
        <w:t xml:space="preserve">таблицу </w:t>
      </w:r>
      <w:r w:rsidR="00412EA6" w:rsidRPr="00412EA6">
        <w:rPr>
          <w:sz w:val="28"/>
          <w:szCs w:val="28"/>
        </w:rPr>
        <w:t xml:space="preserve">дополнить </w:t>
      </w:r>
      <w:r w:rsidR="00DE1A62">
        <w:rPr>
          <w:sz w:val="28"/>
          <w:szCs w:val="28"/>
        </w:rPr>
        <w:t>строкой</w:t>
      </w:r>
      <w:r w:rsidR="00412EA6" w:rsidRPr="00412EA6">
        <w:rPr>
          <w:sz w:val="28"/>
          <w:szCs w:val="28"/>
        </w:rPr>
        <w:t xml:space="preserve"> 4 </w:t>
      </w:r>
      <w:r w:rsidR="00412EA6">
        <w:rPr>
          <w:sz w:val="28"/>
          <w:szCs w:val="28"/>
        </w:rPr>
        <w:t>с</w:t>
      </w:r>
      <w:r w:rsidR="00412EA6" w:rsidRPr="00412EA6">
        <w:rPr>
          <w:sz w:val="28"/>
          <w:szCs w:val="28"/>
        </w:rPr>
        <w:t>ледующего содержания</w:t>
      </w:r>
      <w:r w:rsidRPr="00412EA6">
        <w:rPr>
          <w:sz w:val="28"/>
          <w:szCs w:val="28"/>
        </w:rPr>
        <w:t>:</w:t>
      </w:r>
    </w:p>
    <w:p w:rsidR="00412EA6" w:rsidRDefault="00412EA6" w:rsidP="00412EA6">
      <w:pPr>
        <w:pStyle w:val="a7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«Среднемесячная заработная плата на одного работника (тыс. рублей)».</w:t>
      </w:r>
    </w:p>
    <w:p w:rsidR="00937FA0" w:rsidRPr="00412EA6" w:rsidRDefault="00937FA0" w:rsidP="00AD5B91">
      <w:pPr>
        <w:pStyle w:val="a7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</w:t>
      </w:r>
      <w:r w:rsidR="00DE1A62">
        <w:rPr>
          <w:sz w:val="28"/>
          <w:szCs w:val="28"/>
        </w:rPr>
        <w:t>и</w:t>
      </w:r>
      <w:r>
        <w:rPr>
          <w:sz w:val="28"/>
          <w:szCs w:val="28"/>
        </w:rPr>
        <w:t xml:space="preserve"> 7 к Порядку </w:t>
      </w:r>
      <w:r w:rsidR="00AD5B91">
        <w:rPr>
          <w:sz w:val="28"/>
          <w:szCs w:val="28"/>
        </w:rPr>
        <w:t xml:space="preserve">в таблице </w:t>
      </w:r>
      <w:r>
        <w:rPr>
          <w:sz w:val="28"/>
          <w:szCs w:val="28"/>
        </w:rPr>
        <w:t>столбец «Отчетный год» исключить.</w:t>
      </w:r>
    </w:p>
    <w:p w:rsidR="00E75F06" w:rsidRPr="002A08A5" w:rsidRDefault="00E75F06" w:rsidP="001206C0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127">
        <w:rPr>
          <w:rFonts w:ascii="Times New Roman" w:hAnsi="Times New Roman" w:cs="Times New Roman"/>
          <w:sz w:val="28"/>
          <w:szCs w:val="28"/>
          <w:lang w:eastAsia="ru-RU"/>
        </w:rPr>
        <w:t>Опубликовать</w:t>
      </w:r>
      <w:r w:rsidRPr="002A08A5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постановление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E75F06" w:rsidRPr="002A08A5" w:rsidRDefault="00900845" w:rsidP="001206C0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E75F06" w:rsidRPr="002A08A5">
        <w:rPr>
          <w:rFonts w:ascii="Times New Roman" w:hAnsi="Times New Roman" w:cs="Times New Roman"/>
          <w:sz w:val="28"/>
          <w:szCs w:val="28"/>
          <w:lang w:eastAsia="ru-RU"/>
        </w:rPr>
        <w:t>астоящее постановление вступает в силу после дня его официального опубликования.</w:t>
      </w:r>
    </w:p>
    <w:p w:rsidR="00E75F06" w:rsidRPr="002A08A5" w:rsidRDefault="00E75F06" w:rsidP="001206C0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D2127">
        <w:rPr>
          <w:rFonts w:ascii="Times New Roman" w:hAnsi="Times New Roman" w:cs="Times New Roman"/>
          <w:sz w:val="28"/>
          <w:szCs w:val="28"/>
          <w:lang w:eastAsia="ru-RU"/>
        </w:rPr>
        <w:t>Контроль</w:t>
      </w:r>
      <w:r w:rsidRPr="002A08A5">
        <w:rPr>
          <w:rFonts w:ascii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Pr="002A08A5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мэра городского округа по экономической политике и финансам.</w:t>
      </w:r>
    </w:p>
    <w:p w:rsidR="00E75F06" w:rsidRPr="002A08A5" w:rsidRDefault="00E75F06" w:rsidP="00E75F06">
      <w:pPr>
        <w:pStyle w:val="a4"/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0954" w:rsidRDefault="00180954" w:rsidP="00500F7F">
      <w:pPr>
        <w:ind w:firstLine="709"/>
        <w:jc w:val="both"/>
        <w:rPr>
          <w:sz w:val="28"/>
          <w:szCs w:val="28"/>
        </w:rPr>
      </w:pPr>
    </w:p>
    <w:p w:rsidR="00E75F06" w:rsidRDefault="00E75F06" w:rsidP="00E75F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городского округа муниципального </w:t>
      </w:r>
    </w:p>
    <w:p w:rsidR="00E75F06" w:rsidRDefault="00E75F06" w:rsidP="00E75F06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«город Саянск»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О.В.</w:t>
      </w:r>
      <w:r w:rsidR="00900845">
        <w:rPr>
          <w:sz w:val="28"/>
          <w:szCs w:val="28"/>
        </w:rPr>
        <w:t xml:space="preserve"> </w:t>
      </w:r>
      <w:r>
        <w:rPr>
          <w:sz w:val="28"/>
          <w:szCs w:val="28"/>
        </w:rPr>
        <w:t>Боровский</w:t>
      </w:r>
    </w:p>
    <w:p w:rsidR="00E75F06" w:rsidRDefault="00E75F06" w:rsidP="00E75F06">
      <w:pPr>
        <w:jc w:val="both"/>
        <w:rPr>
          <w:sz w:val="28"/>
          <w:szCs w:val="28"/>
        </w:rPr>
      </w:pPr>
    </w:p>
    <w:p w:rsidR="00E75F06" w:rsidRDefault="00DA1683" w:rsidP="00E75F06">
      <w:pPr>
        <w:jc w:val="both"/>
        <w:rPr>
          <w:sz w:val="28"/>
          <w:szCs w:val="28"/>
        </w:rPr>
      </w:pPr>
      <w:r>
        <w:rPr>
          <w:sz w:val="28"/>
          <w:szCs w:val="28"/>
        </w:rPr>
        <w:t>Е.А. Федорович</w:t>
      </w:r>
    </w:p>
    <w:p w:rsidR="00E75F06" w:rsidRDefault="00E75F06" w:rsidP="00E75F06">
      <w:pPr>
        <w:jc w:val="both"/>
        <w:rPr>
          <w:sz w:val="28"/>
          <w:szCs w:val="28"/>
        </w:rPr>
      </w:pPr>
      <w:r>
        <w:rPr>
          <w:sz w:val="28"/>
          <w:szCs w:val="28"/>
        </w:rPr>
        <w:t>Тел. 5</w:t>
      </w:r>
      <w:r w:rsidR="00816257">
        <w:rPr>
          <w:sz w:val="28"/>
          <w:szCs w:val="28"/>
        </w:rPr>
        <w:t xml:space="preserve"> </w:t>
      </w:r>
      <w:r>
        <w:rPr>
          <w:sz w:val="28"/>
          <w:szCs w:val="28"/>
        </w:rPr>
        <w:t>72</w:t>
      </w:r>
      <w:r w:rsidR="00816257">
        <w:rPr>
          <w:sz w:val="28"/>
          <w:szCs w:val="28"/>
        </w:rPr>
        <w:t xml:space="preserve"> </w:t>
      </w:r>
      <w:r>
        <w:rPr>
          <w:sz w:val="28"/>
          <w:szCs w:val="28"/>
        </w:rPr>
        <w:t>42</w:t>
      </w:r>
    </w:p>
    <w:p w:rsidR="005D2127" w:rsidRPr="005D2127" w:rsidRDefault="005D2127" w:rsidP="005D2127">
      <w:pPr>
        <w:ind w:left="-426"/>
        <w:rPr>
          <w:spacing w:val="5"/>
          <w:sz w:val="28"/>
          <w:szCs w:val="28"/>
        </w:rPr>
      </w:pPr>
      <w:r w:rsidRPr="005D2127">
        <w:rPr>
          <w:spacing w:val="5"/>
          <w:sz w:val="28"/>
          <w:szCs w:val="28"/>
        </w:rPr>
        <w:lastRenderedPageBreak/>
        <w:t>СОГЛАСОВАНО:</w:t>
      </w:r>
    </w:p>
    <w:p w:rsidR="005D2127" w:rsidRPr="005D2127" w:rsidRDefault="005D2127" w:rsidP="005D2127">
      <w:pPr>
        <w:rPr>
          <w:spacing w:val="5"/>
          <w:sz w:val="28"/>
          <w:szCs w:val="28"/>
        </w:rPr>
      </w:pPr>
    </w:p>
    <w:tbl>
      <w:tblPr>
        <w:tblW w:w="1003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7486"/>
        <w:gridCol w:w="284"/>
        <w:gridCol w:w="141"/>
        <w:gridCol w:w="1985"/>
        <w:gridCol w:w="141"/>
      </w:tblGrid>
      <w:tr w:rsidR="005D2127" w:rsidRPr="005D2127" w:rsidTr="00A974A5">
        <w:trPr>
          <w:trHeight w:val="715"/>
        </w:trPr>
        <w:tc>
          <w:tcPr>
            <w:tcW w:w="7486" w:type="dxa"/>
            <w:hideMark/>
          </w:tcPr>
          <w:p w:rsidR="005D2127" w:rsidRPr="005D2127" w:rsidRDefault="005D2127" w:rsidP="005D2127">
            <w:pPr>
              <w:spacing w:line="276" w:lineRule="auto"/>
              <w:ind w:hanging="23"/>
              <w:rPr>
                <w:sz w:val="28"/>
                <w:szCs w:val="28"/>
                <w:lang w:eastAsia="en-US"/>
              </w:rPr>
            </w:pPr>
            <w:r w:rsidRPr="005D2127">
              <w:rPr>
                <w:sz w:val="28"/>
                <w:szCs w:val="28"/>
                <w:lang w:eastAsia="en-US"/>
              </w:rPr>
              <w:t>Заместитель мэра городского округа</w:t>
            </w:r>
          </w:p>
          <w:p w:rsidR="005D2127" w:rsidRPr="005D2127" w:rsidRDefault="005D2127" w:rsidP="005D2127">
            <w:pPr>
              <w:spacing w:line="276" w:lineRule="auto"/>
              <w:ind w:hanging="23"/>
              <w:rPr>
                <w:rFonts w:asciiTheme="minorHAnsi" w:hAnsiTheme="minorHAnsi"/>
                <w:sz w:val="28"/>
                <w:szCs w:val="28"/>
                <w:lang w:eastAsia="en-US"/>
              </w:rPr>
            </w:pPr>
            <w:r w:rsidRPr="005D2127">
              <w:rPr>
                <w:sz w:val="28"/>
                <w:szCs w:val="28"/>
                <w:lang w:eastAsia="en-US"/>
              </w:rPr>
              <w:t xml:space="preserve">по экономической политике и финансам </w:t>
            </w:r>
          </w:p>
          <w:p w:rsidR="005D2127" w:rsidRPr="005D2127" w:rsidRDefault="005D2127" w:rsidP="005D2127">
            <w:pPr>
              <w:spacing w:line="276" w:lineRule="auto"/>
              <w:ind w:hanging="23"/>
              <w:jc w:val="both"/>
              <w:rPr>
                <w:rFonts w:asciiTheme="minorHAnsi" w:eastAsiaTheme="minorEastAsia" w:hAnsiTheme="minorHAnsi"/>
                <w:sz w:val="28"/>
                <w:szCs w:val="28"/>
                <w:lang w:eastAsia="en-US"/>
              </w:rPr>
            </w:pPr>
            <w:r w:rsidRPr="005D2127">
              <w:rPr>
                <w:sz w:val="28"/>
                <w:szCs w:val="28"/>
                <w:lang w:eastAsia="en-US"/>
              </w:rPr>
              <w:t>_______________</w:t>
            </w:r>
          </w:p>
        </w:tc>
        <w:tc>
          <w:tcPr>
            <w:tcW w:w="425" w:type="dxa"/>
            <w:gridSpan w:val="2"/>
          </w:tcPr>
          <w:p w:rsidR="005D2127" w:rsidRPr="005D2127" w:rsidRDefault="005D2127" w:rsidP="005D2127">
            <w:pPr>
              <w:spacing w:line="276" w:lineRule="auto"/>
              <w:ind w:firstLine="720"/>
              <w:jc w:val="center"/>
              <w:rPr>
                <w:rFonts w:ascii="Tms Rmn" w:eastAsiaTheme="minorEastAsia" w:hAnsi="Tms Rm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  <w:hideMark/>
          </w:tcPr>
          <w:p w:rsidR="005D2127" w:rsidRPr="005D2127" w:rsidRDefault="005D2127" w:rsidP="005001AE">
            <w:pPr>
              <w:spacing w:line="276" w:lineRule="auto"/>
              <w:ind w:left="176" w:hanging="142"/>
              <w:jc w:val="both"/>
              <w:rPr>
                <w:rFonts w:ascii="Tms Rmn" w:eastAsiaTheme="minorEastAsia" w:hAnsi="Tms Rmn"/>
                <w:sz w:val="28"/>
                <w:szCs w:val="28"/>
                <w:lang w:eastAsia="en-US"/>
              </w:rPr>
            </w:pPr>
            <w:r w:rsidRPr="005D2127">
              <w:rPr>
                <w:sz w:val="28"/>
                <w:szCs w:val="28"/>
                <w:lang w:eastAsia="en-US"/>
              </w:rPr>
              <w:t>М.Н. Щеглов</w:t>
            </w:r>
          </w:p>
        </w:tc>
      </w:tr>
      <w:tr w:rsidR="005D2127" w:rsidRPr="005D2127" w:rsidTr="00A974A5">
        <w:trPr>
          <w:gridAfter w:val="1"/>
          <w:wAfter w:w="141" w:type="dxa"/>
          <w:trHeight w:val="529"/>
        </w:trPr>
        <w:tc>
          <w:tcPr>
            <w:tcW w:w="7486" w:type="dxa"/>
          </w:tcPr>
          <w:p w:rsidR="005D2127" w:rsidRPr="005D2127" w:rsidRDefault="00A974A5" w:rsidP="005D2127">
            <w:pPr>
              <w:spacing w:line="276" w:lineRule="auto"/>
              <w:rPr>
                <w:rFonts w:ascii="Tms Rmn" w:eastAsiaTheme="minorEastAsia" w:hAnsi="Tms Rm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н</w:t>
            </w:r>
            <w:r w:rsidR="005D2127" w:rsidRPr="005D2127">
              <w:rPr>
                <w:sz w:val="28"/>
                <w:szCs w:val="28"/>
                <w:lang w:eastAsia="en-US"/>
              </w:rPr>
              <w:t>ачальник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5D2127" w:rsidRPr="005D2127">
              <w:rPr>
                <w:sz w:val="28"/>
                <w:szCs w:val="28"/>
                <w:lang w:eastAsia="en-US"/>
              </w:rPr>
              <w:t xml:space="preserve"> отдела правовой работы</w:t>
            </w:r>
          </w:p>
          <w:p w:rsidR="005D2127" w:rsidRPr="005D2127" w:rsidRDefault="005D2127" w:rsidP="005D2127">
            <w:pPr>
              <w:spacing w:line="276" w:lineRule="auto"/>
              <w:ind w:left="57" w:hanging="23"/>
              <w:rPr>
                <w:sz w:val="28"/>
                <w:szCs w:val="28"/>
                <w:lang w:eastAsia="en-US"/>
              </w:rPr>
            </w:pPr>
            <w:r w:rsidRPr="005D2127">
              <w:rPr>
                <w:sz w:val="28"/>
                <w:szCs w:val="28"/>
                <w:lang w:eastAsia="en-US"/>
              </w:rPr>
              <w:t>_______________</w:t>
            </w:r>
          </w:p>
          <w:p w:rsidR="005D2127" w:rsidRPr="005D2127" w:rsidRDefault="005D2127" w:rsidP="005D2127">
            <w:pPr>
              <w:spacing w:line="276" w:lineRule="auto"/>
              <w:ind w:left="57" w:hanging="23"/>
              <w:jc w:val="both"/>
              <w:rPr>
                <w:rFonts w:ascii="Tms Rmn" w:eastAsiaTheme="minorEastAsia" w:hAnsi="Tms Rmn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5D2127" w:rsidRPr="005D2127" w:rsidRDefault="005D2127" w:rsidP="005D2127">
            <w:pPr>
              <w:spacing w:line="276" w:lineRule="auto"/>
              <w:ind w:firstLine="720"/>
              <w:jc w:val="center"/>
              <w:rPr>
                <w:rFonts w:ascii="Tms Rmn" w:eastAsiaTheme="minorEastAsia" w:hAnsi="Tms Rm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  <w:hideMark/>
          </w:tcPr>
          <w:p w:rsidR="005D2127" w:rsidRPr="005D2127" w:rsidRDefault="00A974A5" w:rsidP="00A974A5">
            <w:pPr>
              <w:spacing w:line="276" w:lineRule="auto"/>
              <w:ind w:hanging="142"/>
              <w:jc w:val="both"/>
              <w:rPr>
                <w:rFonts w:ascii="Tms Rmn" w:eastAsiaTheme="minorEastAsia" w:hAnsi="Tms Rm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А.А. Хохрякова</w:t>
            </w:r>
          </w:p>
        </w:tc>
      </w:tr>
      <w:tr w:rsidR="00937FA0" w:rsidRPr="005D2127" w:rsidTr="00A974A5">
        <w:trPr>
          <w:trHeight w:val="595"/>
        </w:trPr>
        <w:tc>
          <w:tcPr>
            <w:tcW w:w="7486" w:type="dxa"/>
          </w:tcPr>
          <w:p w:rsidR="00937FA0" w:rsidRDefault="00937FA0" w:rsidP="00937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D3668">
              <w:rPr>
                <w:sz w:val="28"/>
                <w:szCs w:val="28"/>
              </w:rPr>
              <w:t>ачальник отдела экономического</w:t>
            </w:r>
          </w:p>
          <w:p w:rsidR="00937FA0" w:rsidRDefault="00937FA0" w:rsidP="00937FA0">
            <w:pPr>
              <w:rPr>
                <w:sz w:val="28"/>
                <w:szCs w:val="28"/>
              </w:rPr>
            </w:pPr>
            <w:r w:rsidRPr="00ED3668">
              <w:rPr>
                <w:sz w:val="28"/>
                <w:szCs w:val="28"/>
              </w:rPr>
              <w:t>развития и</w:t>
            </w:r>
            <w:r>
              <w:rPr>
                <w:sz w:val="28"/>
                <w:szCs w:val="28"/>
              </w:rPr>
              <w:t xml:space="preserve"> </w:t>
            </w:r>
            <w:r w:rsidRPr="00ED3668">
              <w:rPr>
                <w:sz w:val="28"/>
                <w:szCs w:val="28"/>
              </w:rPr>
              <w:t>потребительского рынка</w:t>
            </w:r>
          </w:p>
          <w:p w:rsidR="00937FA0" w:rsidRDefault="00937FA0" w:rsidP="00937FA0">
            <w:pPr>
              <w:spacing w:line="276" w:lineRule="auto"/>
              <w:rPr>
                <w:sz w:val="28"/>
                <w:szCs w:val="28"/>
              </w:rPr>
            </w:pPr>
            <w:r w:rsidRPr="00ED3668">
              <w:rPr>
                <w:sz w:val="28"/>
                <w:szCs w:val="28"/>
              </w:rPr>
              <w:t>Управления по экономике</w:t>
            </w:r>
          </w:p>
          <w:p w:rsidR="00937FA0" w:rsidRPr="005D2127" w:rsidRDefault="00937FA0" w:rsidP="00937FA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425" w:type="dxa"/>
            <w:gridSpan w:val="2"/>
          </w:tcPr>
          <w:p w:rsidR="00937FA0" w:rsidRPr="005D2127" w:rsidRDefault="00937FA0" w:rsidP="005D2127">
            <w:pPr>
              <w:spacing w:line="276" w:lineRule="auto"/>
              <w:ind w:firstLine="720"/>
              <w:jc w:val="center"/>
              <w:rPr>
                <w:rFonts w:ascii="Tms Rmn" w:eastAsiaTheme="minorEastAsia" w:hAnsi="Tms Rm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937FA0" w:rsidRPr="005D2127" w:rsidRDefault="00937FA0" w:rsidP="005001AE">
            <w:pPr>
              <w:spacing w:line="276" w:lineRule="auto"/>
              <w:ind w:left="176" w:hanging="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М.П. Сюткина</w:t>
            </w:r>
          </w:p>
        </w:tc>
      </w:tr>
      <w:tr w:rsidR="00937FA0" w:rsidRPr="005D2127" w:rsidTr="00A974A5">
        <w:trPr>
          <w:trHeight w:val="595"/>
        </w:trPr>
        <w:tc>
          <w:tcPr>
            <w:tcW w:w="7486" w:type="dxa"/>
          </w:tcPr>
          <w:p w:rsidR="00937FA0" w:rsidRDefault="00937FA0" w:rsidP="00937FA0">
            <w:pPr>
              <w:rPr>
                <w:sz w:val="28"/>
                <w:szCs w:val="28"/>
              </w:rPr>
            </w:pPr>
          </w:p>
          <w:p w:rsidR="00937FA0" w:rsidRPr="007532E9" w:rsidRDefault="00937FA0" w:rsidP="00937FA0">
            <w:pPr>
              <w:rPr>
                <w:sz w:val="28"/>
                <w:szCs w:val="28"/>
              </w:rPr>
            </w:pPr>
            <w:r w:rsidRPr="007532E9">
              <w:rPr>
                <w:sz w:val="28"/>
                <w:szCs w:val="28"/>
              </w:rPr>
              <w:t xml:space="preserve">Начальник МКУ «Управление </w:t>
            </w:r>
          </w:p>
          <w:p w:rsidR="00937FA0" w:rsidRPr="005D2127" w:rsidRDefault="00937FA0" w:rsidP="00937FA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532E9">
              <w:rPr>
                <w:sz w:val="28"/>
                <w:szCs w:val="28"/>
              </w:rPr>
              <w:t>по финансам и налогам»</w:t>
            </w:r>
          </w:p>
        </w:tc>
        <w:tc>
          <w:tcPr>
            <w:tcW w:w="425" w:type="dxa"/>
            <w:gridSpan w:val="2"/>
          </w:tcPr>
          <w:p w:rsidR="00937FA0" w:rsidRPr="005D2127" w:rsidRDefault="00937FA0" w:rsidP="005D2127">
            <w:pPr>
              <w:spacing w:line="276" w:lineRule="auto"/>
              <w:ind w:firstLine="720"/>
              <w:jc w:val="center"/>
              <w:rPr>
                <w:rFonts w:ascii="Tms Rmn" w:eastAsiaTheme="minorEastAsia" w:hAnsi="Tms Rm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937FA0" w:rsidRDefault="00937FA0" w:rsidP="005001AE">
            <w:pPr>
              <w:spacing w:line="276" w:lineRule="auto"/>
              <w:ind w:left="176" w:hanging="142"/>
              <w:jc w:val="both"/>
              <w:rPr>
                <w:sz w:val="28"/>
                <w:szCs w:val="28"/>
                <w:lang w:eastAsia="en-US"/>
              </w:rPr>
            </w:pPr>
          </w:p>
          <w:p w:rsidR="00937FA0" w:rsidRPr="005D2127" w:rsidRDefault="00937FA0" w:rsidP="005001AE">
            <w:pPr>
              <w:spacing w:line="276" w:lineRule="auto"/>
              <w:ind w:left="176" w:hanging="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И.В. </w:t>
            </w:r>
            <w:proofErr w:type="spellStart"/>
            <w:r>
              <w:rPr>
                <w:sz w:val="28"/>
                <w:szCs w:val="28"/>
                <w:lang w:eastAsia="en-US"/>
              </w:rPr>
              <w:t>Бухарова</w:t>
            </w:r>
            <w:proofErr w:type="spellEnd"/>
          </w:p>
        </w:tc>
      </w:tr>
    </w:tbl>
    <w:p w:rsidR="005D2127" w:rsidRPr="005D2127" w:rsidRDefault="005D2127" w:rsidP="005D2127">
      <w:pPr>
        <w:ind w:left="-426"/>
        <w:rPr>
          <w:sz w:val="28"/>
          <w:szCs w:val="28"/>
        </w:rPr>
      </w:pPr>
      <w:r w:rsidRPr="005D2127">
        <w:rPr>
          <w:sz w:val="28"/>
          <w:szCs w:val="28"/>
        </w:rPr>
        <w:t>________________</w:t>
      </w:r>
    </w:p>
    <w:p w:rsidR="005D2127" w:rsidRPr="005D2127" w:rsidRDefault="005D2127" w:rsidP="005D2127">
      <w:pPr>
        <w:ind w:hanging="426"/>
        <w:rPr>
          <w:sz w:val="28"/>
          <w:szCs w:val="28"/>
        </w:rPr>
      </w:pPr>
    </w:p>
    <w:p w:rsidR="005D2127" w:rsidRPr="005D2127" w:rsidRDefault="005D2127" w:rsidP="005D2127">
      <w:pPr>
        <w:ind w:hanging="426"/>
        <w:rPr>
          <w:sz w:val="28"/>
          <w:szCs w:val="28"/>
        </w:rPr>
      </w:pPr>
    </w:p>
    <w:p w:rsidR="005D2127" w:rsidRPr="005D2127" w:rsidRDefault="005D2127" w:rsidP="005D2127">
      <w:pPr>
        <w:ind w:hanging="180"/>
        <w:rPr>
          <w:sz w:val="28"/>
          <w:szCs w:val="28"/>
        </w:rPr>
      </w:pPr>
      <w:r w:rsidRPr="005D2127">
        <w:rPr>
          <w:sz w:val="28"/>
          <w:szCs w:val="28"/>
        </w:rPr>
        <w:t>РАССЫЛКА:</w:t>
      </w:r>
    </w:p>
    <w:p w:rsidR="005D2127" w:rsidRPr="005D2127" w:rsidRDefault="005D2127" w:rsidP="005D2127">
      <w:pPr>
        <w:ind w:hanging="180"/>
        <w:rPr>
          <w:sz w:val="28"/>
          <w:szCs w:val="28"/>
        </w:rPr>
      </w:pPr>
      <w:r w:rsidRPr="005D2127">
        <w:rPr>
          <w:sz w:val="28"/>
          <w:szCs w:val="28"/>
        </w:rPr>
        <w:t>1 экз. – дело</w:t>
      </w:r>
    </w:p>
    <w:p w:rsidR="005D2127" w:rsidRPr="005D2127" w:rsidRDefault="005D2127" w:rsidP="005D2127">
      <w:pPr>
        <w:ind w:hanging="180"/>
        <w:rPr>
          <w:sz w:val="28"/>
          <w:szCs w:val="28"/>
        </w:rPr>
      </w:pPr>
      <w:r w:rsidRPr="005D2127">
        <w:rPr>
          <w:sz w:val="28"/>
          <w:szCs w:val="28"/>
        </w:rPr>
        <w:t>1 экз. – потребительский рынок</w:t>
      </w:r>
    </w:p>
    <w:p w:rsidR="005D2127" w:rsidRPr="005D2127" w:rsidRDefault="005D2127" w:rsidP="005D2127">
      <w:pPr>
        <w:ind w:hanging="180"/>
        <w:rPr>
          <w:sz w:val="28"/>
          <w:szCs w:val="28"/>
        </w:rPr>
      </w:pPr>
      <w:r w:rsidRPr="005D2127">
        <w:rPr>
          <w:sz w:val="28"/>
          <w:szCs w:val="28"/>
        </w:rPr>
        <w:t>1 экз. – отдел правовой работы</w:t>
      </w:r>
    </w:p>
    <w:p w:rsidR="005D2127" w:rsidRPr="005D2127" w:rsidRDefault="005D2127" w:rsidP="005D2127">
      <w:pPr>
        <w:ind w:hanging="180"/>
        <w:rPr>
          <w:sz w:val="28"/>
          <w:szCs w:val="28"/>
          <w:u w:val="single"/>
        </w:rPr>
      </w:pPr>
      <w:r w:rsidRPr="005D2127">
        <w:rPr>
          <w:sz w:val="28"/>
          <w:szCs w:val="28"/>
          <w:u w:val="single"/>
        </w:rPr>
        <w:t xml:space="preserve">1 </w:t>
      </w:r>
      <w:proofErr w:type="spellStart"/>
      <w:proofErr w:type="gramStart"/>
      <w:r w:rsidRPr="005D2127">
        <w:rPr>
          <w:sz w:val="28"/>
          <w:szCs w:val="28"/>
          <w:u w:val="single"/>
        </w:rPr>
        <w:t>экз</w:t>
      </w:r>
      <w:proofErr w:type="spellEnd"/>
      <w:proofErr w:type="gramEnd"/>
      <w:r w:rsidRPr="005D2127">
        <w:rPr>
          <w:sz w:val="28"/>
          <w:szCs w:val="28"/>
          <w:u w:val="single"/>
        </w:rPr>
        <w:t xml:space="preserve"> – Саянские зори</w:t>
      </w:r>
    </w:p>
    <w:p w:rsidR="005D2127" w:rsidRPr="005D2127" w:rsidRDefault="00937FA0" w:rsidP="005D2127">
      <w:pPr>
        <w:ind w:hanging="180"/>
        <w:rPr>
          <w:rFonts w:ascii="Tms Rmn" w:hAnsi="Tms Rmn"/>
          <w:sz w:val="28"/>
          <w:szCs w:val="28"/>
        </w:rPr>
      </w:pPr>
      <w:r>
        <w:rPr>
          <w:sz w:val="28"/>
          <w:szCs w:val="28"/>
        </w:rPr>
        <w:t>4</w:t>
      </w:r>
      <w:r w:rsidR="005D2127" w:rsidRPr="005D2127">
        <w:rPr>
          <w:sz w:val="28"/>
          <w:szCs w:val="28"/>
        </w:rPr>
        <w:t xml:space="preserve"> экз.</w:t>
      </w:r>
    </w:p>
    <w:p w:rsidR="005D2127" w:rsidRPr="005D2127" w:rsidRDefault="005D2127" w:rsidP="005D2127">
      <w:pPr>
        <w:ind w:left="-360" w:firstLine="360"/>
        <w:rPr>
          <w:color w:val="000000"/>
          <w:sz w:val="28"/>
          <w:szCs w:val="28"/>
          <w:u w:val="single"/>
        </w:rPr>
      </w:pPr>
    </w:p>
    <w:p w:rsidR="005D2127" w:rsidRPr="005D2127" w:rsidRDefault="005D2127" w:rsidP="005D2127">
      <w:pPr>
        <w:ind w:left="-360" w:firstLine="76"/>
        <w:rPr>
          <w:color w:val="000000"/>
          <w:sz w:val="28"/>
          <w:szCs w:val="28"/>
          <w:u w:val="single"/>
        </w:rPr>
      </w:pPr>
      <w:r w:rsidRPr="005D2127">
        <w:rPr>
          <w:color w:val="000000"/>
          <w:sz w:val="28"/>
          <w:szCs w:val="28"/>
          <w:u w:val="single"/>
        </w:rPr>
        <w:t>Электронная версия правового акта соответствует бумажному носителю</w:t>
      </w:r>
    </w:p>
    <w:p w:rsidR="005D2127" w:rsidRPr="005D2127" w:rsidRDefault="005D2127" w:rsidP="005D2127">
      <w:pPr>
        <w:ind w:left="-360" w:firstLine="360"/>
        <w:rPr>
          <w:sz w:val="28"/>
          <w:szCs w:val="28"/>
          <w:u w:val="single"/>
        </w:rPr>
      </w:pPr>
    </w:p>
    <w:p w:rsidR="005D2127" w:rsidRPr="005D2127" w:rsidRDefault="005D2127" w:rsidP="005D2127">
      <w:pPr>
        <w:ind w:left="-360" w:firstLine="360"/>
        <w:rPr>
          <w:sz w:val="28"/>
          <w:szCs w:val="28"/>
          <w:u w:val="single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2007"/>
        <w:gridCol w:w="2767"/>
      </w:tblGrid>
      <w:tr w:rsidR="005D2127" w:rsidRPr="005D2127" w:rsidTr="00452454">
        <w:trPr>
          <w:trHeight w:val="62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2127" w:rsidRPr="005D2127" w:rsidRDefault="00F352B5" w:rsidP="005D2127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Консультант</w:t>
            </w:r>
            <w:r w:rsidR="005D2127" w:rsidRPr="005D2127">
              <w:rPr>
                <w:color w:val="000000"/>
                <w:sz w:val="28"/>
                <w:szCs w:val="28"/>
                <w:lang w:eastAsia="en-US"/>
              </w:rPr>
              <w:t xml:space="preserve"> по потребительскому рынку </w:t>
            </w:r>
          </w:p>
          <w:p w:rsidR="005D2127" w:rsidRPr="005D2127" w:rsidRDefault="005D2127" w:rsidP="005D2127">
            <w:pPr>
              <w:spacing w:line="276" w:lineRule="auto"/>
              <w:rPr>
                <w:rFonts w:eastAsiaTheme="minorEastAsia"/>
                <w:color w:val="000000"/>
                <w:sz w:val="28"/>
                <w:szCs w:val="28"/>
                <w:lang w:eastAsia="en-US"/>
              </w:rPr>
            </w:pPr>
            <w:r w:rsidRPr="005D2127">
              <w:rPr>
                <w:color w:val="000000"/>
                <w:sz w:val="28"/>
                <w:szCs w:val="28"/>
                <w:lang w:eastAsia="en-US"/>
              </w:rPr>
              <w:t>отдела экономического развития и потребительского рынка Управления по экономике</w:t>
            </w:r>
          </w:p>
          <w:p w:rsidR="005D2127" w:rsidRPr="005D2127" w:rsidRDefault="005D2127" w:rsidP="005D2127">
            <w:pPr>
              <w:spacing w:line="276" w:lineRule="auto"/>
              <w:ind w:firstLine="720"/>
              <w:jc w:val="both"/>
              <w:rPr>
                <w:rFonts w:eastAsiaTheme="minorEastAsia"/>
                <w:sz w:val="28"/>
                <w:szCs w:val="28"/>
                <w:u w:val="single"/>
                <w:lang w:eastAsia="en-US"/>
              </w:rPr>
            </w:pPr>
            <w:r w:rsidRPr="005D2127">
              <w:rPr>
                <w:sz w:val="28"/>
                <w:szCs w:val="28"/>
                <w:lang w:eastAsia="en-US"/>
              </w:rPr>
              <w:t>_______________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5D2127" w:rsidRPr="005D2127" w:rsidRDefault="005D2127" w:rsidP="005D2127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  <w:p w:rsidR="005D2127" w:rsidRPr="005D2127" w:rsidRDefault="005D2127" w:rsidP="005D2127">
            <w:pPr>
              <w:spacing w:line="276" w:lineRule="auto"/>
              <w:ind w:firstLine="720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2127" w:rsidRPr="005D2127" w:rsidRDefault="00F352B5" w:rsidP="00F352B5">
            <w:pPr>
              <w:spacing w:line="276" w:lineRule="auto"/>
              <w:ind w:firstLine="61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Е.А. Федорович</w:t>
            </w:r>
          </w:p>
        </w:tc>
      </w:tr>
    </w:tbl>
    <w:p w:rsidR="005D2127" w:rsidRDefault="005D2127" w:rsidP="00E75F06">
      <w:pPr>
        <w:jc w:val="center"/>
        <w:rPr>
          <w:sz w:val="28"/>
          <w:szCs w:val="28"/>
        </w:rPr>
      </w:pPr>
    </w:p>
    <w:p w:rsidR="004D6025" w:rsidRDefault="004D6025" w:rsidP="00E75F06">
      <w:pPr>
        <w:jc w:val="center"/>
        <w:rPr>
          <w:sz w:val="28"/>
          <w:szCs w:val="28"/>
        </w:rPr>
      </w:pPr>
    </w:p>
    <w:p w:rsidR="004D6025" w:rsidRDefault="004D6025" w:rsidP="00E75F06">
      <w:pPr>
        <w:jc w:val="center"/>
        <w:rPr>
          <w:sz w:val="28"/>
          <w:szCs w:val="28"/>
        </w:rPr>
      </w:pPr>
    </w:p>
    <w:p w:rsidR="00E5017C" w:rsidRDefault="00E5017C" w:rsidP="00E75F06">
      <w:pPr>
        <w:jc w:val="center"/>
        <w:rPr>
          <w:sz w:val="28"/>
          <w:szCs w:val="28"/>
        </w:rPr>
      </w:pPr>
    </w:p>
    <w:p w:rsidR="004D6025" w:rsidRDefault="004D6025" w:rsidP="00E75F06">
      <w:pPr>
        <w:jc w:val="center"/>
        <w:rPr>
          <w:sz w:val="28"/>
          <w:szCs w:val="28"/>
        </w:rPr>
      </w:pPr>
    </w:p>
    <w:p w:rsidR="001B6117" w:rsidRDefault="001B6117" w:rsidP="00E75F06">
      <w:pPr>
        <w:jc w:val="center"/>
        <w:rPr>
          <w:sz w:val="28"/>
          <w:szCs w:val="28"/>
        </w:rPr>
      </w:pPr>
    </w:p>
    <w:p w:rsidR="001B6117" w:rsidRDefault="001B6117" w:rsidP="00E75F06">
      <w:pPr>
        <w:jc w:val="center"/>
        <w:rPr>
          <w:sz w:val="28"/>
          <w:szCs w:val="28"/>
        </w:rPr>
      </w:pPr>
    </w:p>
    <w:p w:rsidR="001B6117" w:rsidRDefault="001B6117" w:rsidP="00E75F06">
      <w:pPr>
        <w:jc w:val="center"/>
        <w:rPr>
          <w:sz w:val="28"/>
          <w:szCs w:val="28"/>
        </w:rPr>
      </w:pPr>
    </w:p>
    <w:p w:rsidR="001B6117" w:rsidRDefault="001B6117" w:rsidP="00E75F06">
      <w:pPr>
        <w:jc w:val="center"/>
        <w:rPr>
          <w:sz w:val="28"/>
          <w:szCs w:val="28"/>
        </w:rPr>
      </w:pPr>
    </w:p>
    <w:p w:rsidR="004D6025" w:rsidRDefault="004D6025" w:rsidP="00E75F06">
      <w:pPr>
        <w:jc w:val="center"/>
        <w:rPr>
          <w:sz w:val="28"/>
          <w:szCs w:val="28"/>
        </w:rPr>
      </w:pPr>
    </w:p>
    <w:p w:rsidR="004D6025" w:rsidRDefault="004D6025" w:rsidP="00E75F06">
      <w:pPr>
        <w:jc w:val="center"/>
        <w:rPr>
          <w:sz w:val="28"/>
          <w:szCs w:val="28"/>
        </w:rPr>
      </w:pPr>
    </w:p>
    <w:p w:rsidR="004D6025" w:rsidRDefault="004D6025" w:rsidP="004D6025">
      <w:pPr>
        <w:pStyle w:val="ConsPlusNormal"/>
        <w:spacing w:line="276" w:lineRule="auto"/>
        <w:ind w:left="552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D6025" w:rsidRDefault="004D6025" w:rsidP="004D6025">
      <w:pPr>
        <w:pStyle w:val="ConsPlusNormal"/>
        <w:spacing w:line="276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городского округа муниципального образования «город Саянск»</w:t>
      </w:r>
    </w:p>
    <w:p w:rsidR="004D6025" w:rsidRDefault="004D6025" w:rsidP="004D6025">
      <w:pPr>
        <w:pStyle w:val="ConsPlusNormal"/>
        <w:spacing w:line="276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_______г. № ______________</w:t>
      </w:r>
    </w:p>
    <w:p w:rsidR="004D6025" w:rsidRPr="00576DD6" w:rsidRDefault="004D6025" w:rsidP="004D6025">
      <w:pPr>
        <w:pStyle w:val="ConsPlusNormal"/>
        <w:spacing w:line="276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576DD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D6025" w:rsidRDefault="004D6025" w:rsidP="004D6025">
      <w:pPr>
        <w:pStyle w:val="ConsPlusNormal"/>
        <w:spacing w:line="276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>к Порядку по предоставлению субсидий из местного бюджета в целях возмещения части затрат субъектов малого и среднего предпринимательства в связи с реализацией мероприятий, направленных на поддержку и развитие малого и среднего предпринимательства</w:t>
      </w:r>
    </w:p>
    <w:p w:rsidR="004D6025" w:rsidRDefault="004D6025" w:rsidP="004D6025">
      <w:pPr>
        <w:pStyle w:val="ConsPlusNormal"/>
        <w:spacing w:line="276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4D6025" w:rsidRPr="00576DD6" w:rsidRDefault="004D6025" w:rsidP="004D602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>В ______________________________________</w:t>
      </w:r>
    </w:p>
    <w:p w:rsidR="004D6025" w:rsidRPr="00576DD6" w:rsidRDefault="004D6025" w:rsidP="004D602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4D6025" w:rsidRPr="00576DD6" w:rsidRDefault="004D6025" w:rsidP="004D602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_____________________________________</w:t>
      </w:r>
    </w:p>
    <w:p w:rsidR="004D6025" w:rsidRPr="00576DD6" w:rsidRDefault="004D6025" w:rsidP="004D602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4D6025" w:rsidRPr="00576DD6" w:rsidRDefault="004D6025" w:rsidP="004D602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 xml:space="preserve">                                   Юридический адрес: _____________________</w:t>
      </w:r>
    </w:p>
    <w:p w:rsidR="004D6025" w:rsidRPr="00576DD6" w:rsidRDefault="004D6025" w:rsidP="004D602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4D6025" w:rsidRPr="00576DD6" w:rsidRDefault="004D6025" w:rsidP="004D602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025" w:rsidRPr="00576DD6" w:rsidRDefault="004D6025" w:rsidP="004D6025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241"/>
      <w:bookmarkEnd w:id="2"/>
      <w:r w:rsidRPr="00576DD6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DD6">
        <w:rPr>
          <w:rFonts w:ascii="Times New Roman" w:hAnsi="Times New Roman" w:cs="Times New Roman"/>
          <w:sz w:val="24"/>
          <w:szCs w:val="24"/>
        </w:rPr>
        <w:t>НА УЧАСТИЕ В КОНКУРСЕ</w:t>
      </w:r>
    </w:p>
    <w:p w:rsidR="004D6025" w:rsidRPr="00576DD6" w:rsidRDefault="004D6025" w:rsidP="004D6025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 xml:space="preserve">по предоставлению субсидий из местного бюджета в целях финансового обеспечения (возмещения) затрат (части затрат) в связи с реализацией мероприятий, направленных на поддержку и развитие малого и среднего предпринимательства в размере ____________ (_____________________) рублей </w:t>
      </w:r>
      <w:proofErr w:type="gramStart"/>
      <w:r w:rsidRPr="00576DD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76DD6">
        <w:rPr>
          <w:rFonts w:ascii="Times New Roman" w:hAnsi="Times New Roman" w:cs="Times New Roman"/>
          <w:sz w:val="24"/>
          <w:szCs w:val="24"/>
        </w:rPr>
        <w:t>:</w:t>
      </w:r>
    </w:p>
    <w:p w:rsidR="004D6025" w:rsidRPr="00576DD6" w:rsidRDefault="004D6025" w:rsidP="004D6025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43815</wp:posOffset>
                </wp:positionV>
                <wp:extent cx="96520" cy="147955"/>
                <wp:effectExtent l="57150" t="38100" r="74930" b="996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147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8.2pt;margin-top:3.45pt;width:7.6pt;height:1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" fillcolor="white [3212]" strokecolor="black [3040]">
                <v:shadow on="t" color="black" opacity="24903f" origin=",.5" offset="0,.55556mm"/>
                <v:path arrowok="t"/>
              </v:rect>
            </w:pict>
          </mc:Fallback>
        </mc:AlternateContent>
      </w:r>
      <w:r w:rsidRPr="00576DD6">
        <w:rPr>
          <w:rFonts w:ascii="Times New Roman" w:hAnsi="Times New Roman" w:cs="Times New Roman"/>
          <w:sz w:val="24"/>
          <w:szCs w:val="24"/>
        </w:rPr>
        <w:t xml:space="preserve"> субсидирование части процентной ставки по кредитам, выданным субъектам малого и среднего предпринимательства,</w:t>
      </w:r>
    </w:p>
    <w:p w:rsidR="004D6025" w:rsidRPr="00576DD6" w:rsidRDefault="004D6025" w:rsidP="004D6025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34925</wp:posOffset>
                </wp:positionV>
                <wp:extent cx="96520" cy="147320"/>
                <wp:effectExtent l="57150" t="38100" r="74930" b="1003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147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7.7pt;margin-top:2.75pt;width:7.6pt;height:1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" filled="f" strokecolor="black [3040]">
                <v:shadow on="t" color="black" opacity="24903f" origin=",.5" offset="0,.55556mm"/>
                <v:path arrowok="t"/>
              </v:rect>
            </w:pict>
          </mc:Fallback>
        </mc:AlternateContent>
      </w:r>
      <w:r w:rsidRPr="00576DD6">
        <w:rPr>
          <w:rFonts w:ascii="Times New Roman" w:hAnsi="Times New Roman" w:cs="Times New Roman"/>
          <w:sz w:val="24"/>
          <w:szCs w:val="24"/>
        </w:rPr>
        <w:t xml:space="preserve"> субсидирование части затрат субъектов малого и среднего предпринимательства по уплате лизинговых платежей,</w:t>
      </w:r>
    </w:p>
    <w:p w:rsidR="004D6025" w:rsidRPr="00576DD6" w:rsidRDefault="004D6025" w:rsidP="004D6025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48895</wp:posOffset>
                </wp:positionV>
                <wp:extent cx="96520" cy="147320"/>
                <wp:effectExtent l="57150" t="38100" r="74930" b="1003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1473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7.55pt;margin-top:3.85pt;width:7.6pt;height:1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" filled="f">
                <v:shadow on="t" color="black" opacity="24903f" origin=",.5" offset="0,.55556mm"/>
                <v:path arrowok="t"/>
              </v:rect>
            </w:pict>
          </mc:Fallback>
        </mc:AlternateContent>
      </w:r>
      <w:r w:rsidRPr="00576DD6">
        <w:rPr>
          <w:rFonts w:ascii="Times New Roman" w:hAnsi="Times New Roman" w:cs="Times New Roman"/>
          <w:sz w:val="24"/>
          <w:szCs w:val="24"/>
        </w:rPr>
        <w:t xml:space="preserve"> субсидирование части затрат субъектов социального предпринимательства.</w:t>
      </w:r>
    </w:p>
    <w:p w:rsidR="004D6025" w:rsidRPr="00ED7001" w:rsidRDefault="004D6025" w:rsidP="004D6025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ED7001">
        <w:rPr>
          <w:rFonts w:ascii="Times New Roman" w:hAnsi="Times New Roman" w:cs="Times New Roman"/>
        </w:rPr>
        <w:t xml:space="preserve">(Нужный пункт отметить </w:t>
      </w:r>
      <w:r w:rsidRPr="00ED7001">
        <w:rPr>
          <w:rFonts w:ascii="Times New Roman" w:hAnsi="Times New Roman" w:cs="Times New Roman"/>
          <w:lang w:val="en-US"/>
        </w:rPr>
        <w:t>V</w:t>
      </w:r>
      <w:r w:rsidRPr="00ED7001">
        <w:rPr>
          <w:rFonts w:ascii="Times New Roman" w:hAnsi="Times New Roman" w:cs="Times New Roman"/>
        </w:rPr>
        <w:t>)</w:t>
      </w:r>
    </w:p>
    <w:p w:rsidR="004D6025" w:rsidRPr="00576DD6" w:rsidRDefault="004D6025" w:rsidP="004D6025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 xml:space="preserve"> </w:t>
      </w:r>
      <w:r w:rsidRPr="00576DD6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D6025" w:rsidRPr="00937FA0" w:rsidRDefault="004D6025" w:rsidP="004D6025">
      <w:pPr>
        <w:pStyle w:val="ConsPlusNonformat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FA0">
        <w:rPr>
          <w:rFonts w:ascii="Times New Roman" w:hAnsi="Times New Roman" w:cs="Times New Roman"/>
          <w:b/>
          <w:sz w:val="28"/>
          <w:szCs w:val="28"/>
        </w:rPr>
        <w:t>Сведения о субъекте малого или среднего предпринимательства</w:t>
      </w:r>
    </w:p>
    <w:p w:rsidR="004D6025" w:rsidRPr="00576DD6" w:rsidRDefault="004D6025" w:rsidP="004D6025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>Наименование субъекта малого или среднего предпринимательства: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576DD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4D6025" w:rsidRPr="00E94F9A" w:rsidRDefault="004D6025" w:rsidP="004D6025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E94F9A">
        <w:rPr>
          <w:rFonts w:ascii="Times New Roman" w:hAnsi="Times New Roman" w:cs="Times New Roman"/>
        </w:rPr>
        <w:t xml:space="preserve">                                                       (полное наименование)</w:t>
      </w:r>
    </w:p>
    <w:p w:rsidR="004D6025" w:rsidRPr="00576DD6" w:rsidRDefault="004D6025" w:rsidP="004D602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>Отношение к категории субъекта ___________________________ предпринимательства.</w:t>
      </w:r>
    </w:p>
    <w:p w:rsidR="004D6025" w:rsidRPr="00E94F9A" w:rsidRDefault="004D6025" w:rsidP="004D6025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E94F9A">
        <w:rPr>
          <w:rFonts w:ascii="Times New Roman" w:hAnsi="Times New Roman" w:cs="Times New Roman"/>
        </w:rPr>
        <w:t xml:space="preserve">                  (</w:t>
      </w:r>
      <w:proofErr w:type="spellStart"/>
      <w:r w:rsidRPr="00E94F9A">
        <w:rPr>
          <w:rFonts w:ascii="Times New Roman" w:hAnsi="Times New Roman" w:cs="Times New Roman"/>
        </w:rPr>
        <w:t>микропредприятие</w:t>
      </w:r>
      <w:proofErr w:type="spellEnd"/>
      <w:r w:rsidRPr="00E94F9A">
        <w:rPr>
          <w:rFonts w:ascii="Times New Roman" w:hAnsi="Times New Roman" w:cs="Times New Roman"/>
        </w:rPr>
        <w:t>/малое/среднее)</w:t>
      </w:r>
    </w:p>
    <w:p w:rsidR="004D6025" w:rsidRPr="00576DD6" w:rsidRDefault="004D6025" w:rsidP="004D602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>Дата регистрации: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76DD6">
        <w:rPr>
          <w:rFonts w:ascii="Times New Roman" w:hAnsi="Times New Roman" w:cs="Times New Roman"/>
          <w:sz w:val="24"/>
          <w:szCs w:val="24"/>
        </w:rPr>
        <w:t>__</w:t>
      </w:r>
    </w:p>
    <w:p w:rsidR="004D6025" w:rsidRPr="00576DD6" w:rsidRDefault="004D6025" w:rsidP="004D602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>ИНН: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76DD6">
        <w:rPr>
          <w:rFonts w:ascii="Times New Roman" w:hAnsi="Times New Roman" w:cs="Times New Roman"/>
          <w:sz w:val="24"/>
          <w:szCs w:val="24"/>
        </w:rPr>
        <w:t>__</w:t>
      </w:r>
      <w:r w:rsidR="00DA7486">
        <w:rPr>
          <w:rFonts w:ascii="Times New Roman" w:hAnsi="Times New Roman" w:cs="Times New Roman"/>
          <w:sz w:val="24"/>
          <w:szCs w:val="24"/>
        </w:rPr>
        <w:t>_</w:t>
      </w:r>
    </w:p>
    <w:p w:rsidR="004D6025" w:rsidRPr="00576DD6" w:rsidRDefault="004D6025" w:rsidP="004D6025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>Регистрационный номер в ПФ РФ: 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76DD6">
        <w:rPr>
          <w:rFonts w:ascii="Times New Roman" w:hAnsi="Times New Roman" w:cs="Times New Roman"/>
          <w:sz w:val="24"/>
          <w:szCs w:val="24"/>
        </w:rPr>
        <w:t>___________________</w:t>
      </w:r>
      <w:r w:rsidR="00937FA0">
        <w:rPr>
          <w:rFonts w:ascii="Times New Roman" w:hAnsi="Times New Roman" w:cs="Times New Roman"/>
          <w:sz w:val="24"/>
          <w:szCs w:val="24"/>
        </w:rPr>
        <w:t>__</w:t>
      </w:r>
    </w:p>
    <w:p w:rsidR="004D6025" w:rsidRPr="00576DD6" w:rsidRDefault="004D6025" w:rsidP="004D6025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>Регистрационный номер в ФОМС: 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76DD6">
        <w:rPr>
          <w:rFonts w:ascii="Times New Roman" w:hAnsi="Times New Roman" w:cs="Times New Roman"/>
          <w:sz w:val="24"/>
          <w:szCs w:val="24"/>
        </w:rPr>
        <w:t>__________________</w:t>
      </w:r>
      <w:r w:rsidR="00937FA0">
        <w:rPr>
          <w:rFonts w:ascii="Times New Roman" w:hAnsi="Times New Roman" w:cs="Times New Roman"/>
          <w:sz w:val="24"/>
          <w:szCs w:val="24"/>
        </w:rPr>
        <w:t>__</w:t>
      </w:r>
    </w:p>
    <w:p w:rsidR="004D6025" w:rsidRPr="00576DD6" w:rsidRDefault="004D6025" w:rsidP="004D6025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lastRenderedPageBreak/>
        <w:t>Регистрационный номер в ФСС: 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76DD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D6025" w:rsidRPr="00576DD6" w:rsidRDefault="004D6025" w:rsidP="004D602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>Банковские реквизиты, необходимые для перечисления субсидии:___________________ _____________________________________________________________________________</w:t>
      </w:r>
    </w:p>
    <w:p w:rsidR="004D6025" w:rsidRPr="00576DD6" w:rsidRDefault="004D6025" w:rsidP="004D602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76DD6">
        <w:rPr>
          <w:rFonts w:ascii="Times New Roman" w:hAnsi="Times New Roman" w:cs="Times New Roman"/>
          <w:sz w:val="24"/>
          <w:szCs w:val="24"/>
        </w:rPr>
        <w:t>_</w:t>
      </w:r>
    </w:p>
    <w:p w:rsidR="004D6025" w:rsidRPr="00576DD6" w:rsidRDefault="004D6025" w:rsidP="004D602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>Почтовый адрес (место нахождения):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76DD6">
        <w:rPr>
          <w:rFonts w:ascii="Times New Roman" w:hAnsi="Times New Roman" w:cs="Times New Roman"/>
          <w:sz w:val="24"/>
          <w:szCs w:val="24"/>
        </w:rPr>
        <w:t>_</w:t>
      </w:r>
    </w:p>
    <w:p w:rsidR="004D6025" w:rsidRPr="00576DD6" w:rsidRDefault="004D6025" w:rsidP="004D602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>Телефон</w:t>
      </w:r>
      <w:proofErr w:type="gramStart"/>
      <w:r w:rsidRPr="00576DD6">
        <w:rPr>
          <w:rFonts w:ascii="Times New Roman" w:hAnsi="Times New Roman" w:cs="Times New Roman"/>
          <w:sz w:val="24"/>
          <w:szCs w:val="24"/>
        </w:rPr>
        <w:t>: (________) 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76DD6"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End"/>
      <w:r w:rsidRPr="00576DD6">
        <w:rPr>
          <w:rFonts w:ascii="Times New Roman" w:hAnsi="Times New Roman" w:cs="Times New Roman"/>
          <w:sz w:val="24"/>
          <w:szCs w:val="24"/>
        </w:rPr>
        <w:t>Факс: ___________ E-</w:t>
      </w:r>
      <w:proofErr w:type="spellStart"/>
      <w:r w:rsidRPr="00576DD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76DD6">
        <w:rPr>
          <w:rFonts w:ascii="Times New Roman" w:hAnsi="Times New Roman" w:cs="Times New Roman"/>
          <w:sz w:val="24"/>
          <w:szCs w:val="24"/>
        </w:rPr>
        <w:t>: 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76DD6">
        <w:rPr>
          <w:rFonts w:ascii="Times New Roman" w:hAnsi="Times New Roman" w:cs="Times New Roman"/>
          <w:sz w:val="24"/>
          <w:szCs w:val="24"/>
        </w:rPr>
        <w:t>___</w:t>
      </w:r>
    </w:p>
    <w:p w:rsidR="004D6025" w:rsidRPr="00576DD6" w:rsidRDefault="004D6025" w:rsidP="004D602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>Учредители: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76DD6">
        <w:rPr>
          <w:rFonts w:ascii="Times New Roman" w:hAnsi="Times New Roman" w:cs="Times New Roman"/>
          <w:sz w:val="24"/>
          <w:szCs w:val="24"/>
        </w:rPr>
        <w:t>____</w:t>
      </w:r>
      <w:r w:rsidR="00DA7486">
        <w:rPr>
          <w:rFonts w:ascii="Times New Roman" w:hAnsi="Times New Roman" w:cs="Times New Roman"/>
          <w:sz w:val="24"/>
          <w:szCs w:val="24"/>
        </w:rPr>
        <w:t>_</w:t>
      </w:r>
    </w:p>
    <w:p w:rsidR="004D6025" w:rsidRPr="00576DD6" w:rsidRDefault="004D6025" w:rsidP="004D602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D6025" w:rsidRPr="002D2345" w:rsidRDefault="004D6025" w:rsidP="004D602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2D2345">
        <w:rPr>
          <w:rFonts w:ascii="Times New Roman" w:hAnsi="Times New Roman" w:cs="Times New Roman"/>
        </w:rPr>
        <w:t xml:space="preserve">                                                                 (Ф.И.О.)</w:t>
      </w:r>
    </w:p>
    <w:p w:rsidR="004D6025" w:rsidRPr="00576DD6" w:rsidRDefault="004D6025" w:rsidP="004D602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>Руководитель организации: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76DD6">
        <w:rPr>
          <w:rFonts w:ascii="Times New Roman" w:hAnsi="Times New Roman" w:cs="Times New Roman"/>
          <w:sz w:val="24"/>
          <w:szCs w:val="24"/>
        </w:rPr>
        <w:t>________</w:t>
      </w:r>
    </w:p>
    <w:p w:rsidR="004D6025" w:rsidRPr="002D2345" w:rsidRDefault="004D6025" w:rsidP="004D602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2D2345">
        <w:rPr>
          <w:rFonts w:ascii="Times New Roman" w:hAnsi="Times New Roman" w:cs="Times New Roman"/>
        </w:rPr>
        <w:t xml:space="preserve">                                                                                               (Ф.И.О., телефон)</w:t>
      </w:r>
    </w:p>
    <w:p w:rsidR="004D6025" w:rsidRPr="00576DD6" w:rsidRDefault="004D6025" w:rsidP="004D602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>Главный бухгалтер: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76DD6">
        <w:rPr>
          <w:rFonts w:ascii="Times New Roman" w:hAnsi="Times New Roman" w:cs="Times New Roman"/>
          <w:sz w:val="24"/>
          <w:szCs w:val="24"/>
        </w:rPr>
        <w:t>__________</w:t>
      </w:r>
    </w:p>
    <w:p w:rsidR="004D6025" w:rsidRPr="002D2345" w:rsidRDefault="004D6025" w:rsidP="004D602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2D2345">
        <w:rPr>
          <w:rFonts w:ascii="Times New Roman" w:hAnsi="Times New Roman" w:cs="Times New Roman"/>
        </w:rPr>
        <w:t xml:space="preserve">                                                                                             (Ф.И.О., телефон)</w:t>
      </w:r>
    </w:p>
    <w:p w:rsidR="004D6025" w:rsidRPr="00576DD6" w:rsidRDefault="004D6025" w:rsidP="004D6025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>Применяемая система (режим) налогообложения (нужное отметить «V»):</w:t>
      </w:r>
    </w:p>
    <w:p w:rsidR="004D6025" w:rsidRPr="00576DD6" w:rsidRDefault="004D6025" w:rsidP="004D6025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D6025" w:rsidRPr="00576DD6" w:rsidRDefault="004D6025" w:rsidP="004D6025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18415</wp:posOffset>
                </wp:positionV>
                <wp:extent cx="95885" cy="193040"/>
                <wp:effectExtent l="57150" t="38100" r="75565" b="927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885" cy="193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.1pt;margin-top:1.45pt;width:7.55pt;height: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" fillcolor="white [3212]" strokecolor="black [3040]">
                <v:shadow on="t" color="black" opacity="24903f" origin=",.5" offset="0,.55556mm"/>
                <v:path arrowok="t"/>
              </v:rect>
            </w:pict>
          </mc:Fallback>
        </mc:AlternateContent>
      </w:r>
      <w:r w:rsidRPr="00576DD6">
        <w:rPr>
          <w:rFonts w:ascii="Times New Roman" w:hAnsi="Times New Roman" w:cs="Times New Roman"/>
          <w:sz w:val="24"/>
          <w:szCs w:val="24"/>
        </w:rPr>
        <w:t xml:space="preserve">      патентная система налогообложения;</w:t>
      </w:r>
    </w:p>
    <w:p w:rsidR="004D6025" w:rsidRPr="00576DD6" w:rsidRDefault="004D6025" w:rsidP="004D6025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D6025" w:rsidRPr="00576DD6" w:rsidRDefault="004D6025" w:rsidP="004D6025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19050</wp:posOffset>
                </wp:positionV>
                <wp:extent cx="102235" cy="205105"/>
                <wp:effectExtent l="57150" t="38100" r="69215" b="9969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235" cy="205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.85pt;margin-top:1.5pt;width:8.0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" fillcolor="window">
                <v:shadow on="t" color="black" opacity="24903f" origin=",.5" offset="0,.55556mm"/>
                <v:path arrowok="t"/>
              </v:rect>
            </w:pict>
          </mc:Fallback>
        </mc:AlternateContent>
      </w:r>
      <w:r w:rsidRPr="00576DD6">
        <w:rPr>
          <w:rFonts w:ascii="Times New Roman" w:hAnsi="Times New Roman" w:cs="Times New Roman"/>
          <w:sz w:val="24"/>
          <w:szCs w:val="24"/>
        </w:rPr>
        <w:t xml:space="preserve">      общий режим налогообложения;</w:t>
      </w:r>
    </w:p>
    <w:p w:rsidR="004D6025" w:rsidRPr="00576DD6" w:rsidRDefault="004D6025" w:rsidP="004D6025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D6025" w:rsidRPr="00576DD6" w:rsidRDefault="004D6025" w:rsidP="004D6025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11430</wp:posOffset>
                </wp:positionV>
                <wp:extent cx="102235" cy="205105"/>
                <wp:effectExtent l="57150" t="38100" r="69215" b="996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235" cy="205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pt;margin-top:.9pt;width:8.05pt;height:1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" fillcolor="window">
                <v:shadow on="t" color="black" opacity="24903f" origin=",.5" offset="0,.55556mm"/>
                <v:path arrowok="t"/>
              </v:rect>
            </w:pict>
          </mc:Fallback>
        </mc:AlternateContent>
      </w:r>
      <w:r w:rsidRPr="00576DD6">
        <w:rPr>
          <w:rFonts w:ascii="Times New Roman" w:hAnsi="Times New Roman" w:cs="Times New Roman"/>
          <w:sz w:val="24"/>
          <w:szCs w:val="24"/>
        </w:rPr>
        <w:t xml:space="preserve">       упрощенная система налогообложения (УСН);</w:t>
      </w:r>
    </w:p>
    <w:p w:rsidR="004D6025" w:rsidRPr="00576DD6" w:rsidRDefault="004D6025" w:rsidP="004D6025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D6025" w:rsidRPr="00576DD6" w:rsidRDefault="004D6025" w:rsidP="004D6025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71120</wp:posOffset>
                </wp:positionV>
                <wp:extent cx="102235" cy="205105"/>
                <wp:effectExtent l="57150" t="38100" r="69215" b="9969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235" cy="205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4.05pt;margin-top:5.6pt;width:8.05pt;height:1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" fillcolor="window">
                <v:shadow on="t" color="black" opacity="24903f" origin=",.5" offset="0,.55556mm"/>
                <v:path arrowok="t"/>
              </v:rect>
            </w:pict>
          </mc:Fallback>
        </mc:AlternateContent>
      </w:r>
      <w:r w:rsidRPr="00576DD6">
        <w:rPr>
          <w:rFonts w:ascii="Times New Roman" w:hAnsi="Times New Roman" w:cs="Times New Roman"/>
          <w:sz w:val="24"/>
          <w:szCs w:val="24"/>
        </w:rPr>
        <w:t xml:space="preserve">      система налогообложения в виде единого налога на вмененный доход для </w:t>
      </w:r>
      <w:proofErr w:type="gramStart"/>
      <w:r w:rsidRPr="00576DD6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  <w:r w:rsidRPr="00576DD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D6025" w:rsidRPr="00576DD6" w:rsidRDefault="004D6025" w:rsidP="004D6025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 xml:space="preserve">       видов деятельности (ЕНВД);</w:t>
      </w:r>
    </w:p>
    <w:p w:rsidR="004D6025" w:rsidRPr="00576DD6" w:rsidRDefault="004D6025" w:rsidP="004D6025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D6025" w:rsidRPr="00576DD6" w:rsidRDefault="004D6025" w:rsidP="004D6025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31115</wp:posOffset>
                </wp:positionV>
                <wp:extent cx="102235" cy="205105"/>
                <wp:effectExtent l="57150" t="38100" r="69215" b="9969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235" cy="205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3.55pt;margin-top:2.45pt;width:8.05pt;height:1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" fillcolor="window">
                <v:shadow on="t" color="black" opacity="24903f" origin=",.5" offset="0,.55556mm"/>
                <v:path arrowok="t"/>
              </v:rect>
            </w:pict>
          </mc:Fallback>
        </mc:AlternateContent>
      </w:r>
      <w:r w:rsidRPr="00576DD6">
        <w:rPr>
          <w:rFonts w:ascii="Times New Roman" w:hAnsi="Times New Roman" w:cs="Times New Roman"/>
          <w:sz w:val="24"/>
          <w:szCs w:val="24"/>
        </w:rPr>
        <w:t xml:space="preserve">        система налогообложения для сельскохозяйственных товаропроизводителей.</w:t>
      </w:r>
    </w:p>
    <w:p w:rsidR="004D6025" w:rsidRPr="00576DD6" w:rsidRDefault="004D6025" w:rsidP="004D6025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D6025" w:rsidRPr="00576DD6" w:rsidRDefault="004D6025" w:rsidP="004D6025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 xml:space="preserve">Основной вид экономической деятельности (с указанием кода по </w:t>
      </w:r>
      <w:hyperlink r:id="rId10" w:history="1">
        <w:r w:rsidRPr="00576DD6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576DD6">
        <w:rPr>
          <w:rFonts w:ascii="Times New Roman" w:hAnsi="Times New Roman" w:cs="Times New Roman"/>
          <w:sz w:val="24"/>
          <w:szCs w:val="24"/>
        </w:rPr>
        <w:t>): _____________________________________________________________________________</w:t>
      </w:r>
    </w:p>
    <w:p w:rsidR="004D6025" w:rsidRPr="00576DD6" w:rsidRDefault="004D6025" w:rsidP="004D602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D6025" w:rsidRPr="00B578DE" w:rsidRDefault="004D6025" w:rsidP="004D6025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8DE">
        <w:rPr>
          <w:rFonts w:ascii="Times New Roman" w:hAnsi="Times New Roman" w:cs="Times New Roman"/>
          <w:sz w:val="24"/>
          <w:szCs w:val="24"/>
        </w:rPr>
        <w:t>Осуществляемый вид экономической  деятельности,  на  развитие 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8DE">
        <w:rPr>
          <w:rFonts w:ascii="Times New Roman" w:hAnsi="Times New Roman" w:cs="Times New Roman"/>
          <w:sz w:val="24"/>
          <w:szCs w:val="24"/>
        </w:rPr>
        <w:t>запрашивается субсидия (с указанием кода по ОКВЭД): 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7A3F7B">
        <w:rPr>
          <w:rFonts w:ascii="Times New Roman" w:hAnsi="Times New Roman" w:cs="Times New Roman"/>
          <w:sz w:val="24"/>
          <w:szCs w:val="24"/>
        </w:rPr>
        <w:t>_</w:t>
      </w:r>
    </w:p>
    <w:p w:rsidR="004D6025" w:rsidRPr="00576DD6" w:rsidRDefault="004D6025" w:rsidP="004D602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8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578DE">
        <w:rPr>
          <w:rFonts w:ascii="Times New Roman" w:hAnsi="Times New Roman" w:cs="Times New Roman"/>
          <w:sz w:val="24"/>
          <w:szCs w:val="24"/>
        </w:rPr>
        <w:t>__</w:t>
      </w:r>
      <w:r w:rsidRPr="00576DD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D6025" w:rsidRPr="008772E2" w:rsidRDefault="004D6025" w:rsidP="004D6025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2E2">
        <w:rPr>
          <w:rFonts w:ascii="Times New Roman" w:hAnsi="Times New Roman" w:cs="Times New Roman"/>
          <w:sz w:val="24"/>
          <w:szCs w:val="24"/>
        </w:rPr>
        <w:t xml:space="preserve">Планируемое сохранение численности работников </w:t>
      </w:r>
      <w:r>
        <w:rPr>
          <w:rFonts w:ascii="Times New Roman" w:hAnsi="Times New Roman" w:cs="Times New Roman"/>
          <w:sz w:val="24"/>
          <w:szCs w:val="24"/>
        </w:rPr>
        <w:t>до конца текущего</w:t>
      </w:r>
      <w:r w:rsidRPr="008772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Pr="008772E2">
        <w:rPr>
          <w:rFonts w:ascii="Times New Roman" w:hAnsi="Times New Roman" w:cs="Times New Roman"/>
          <w:sz w:val="24"/>
          <w:szCs w:val="24"/>
        </w:rPr>
        <w:t>года _______ чел.</w:t>
      </w:r>
    </w:p>
    <w:p w:rsidR="004D6025" w:rsidRPr="008772E2" w:rsidRDefault="004D6025" w:rsidP="004D6025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2E2">
        <w:rPr>
          <w:rFonts w:ascii="Times New Roman" w:hAnsi="Times New Roman" w:cs="Times New Roman"/>
          <w:sz w:val="24"/>
          <w:szCs w:val="24"/>
        </w:rPr>
        <w:t xml:space="preserve">Планируемое увеличение численности работников </w:t>
      </w:r>
      <w:r>
        <w:rPr>
          <w:rFonts w:ascii="Times New Roman" w:hAnsi="Times New Roman" w:cs="Times New Roman"/>
          <w:sz w:val="24"/>
          <w:szCs w:val="24"/>
        </w:rPr>
        <w:t>до конца текущего финансового</w:t>
      </w:r>
      <w:r w:rsidRPr="008772E2">
        <w:rPr>
          <w:rFonts w:ascii="Times New Roman" w:hAnsi="Times New Roman" w:cs="Times New Roman"/>
          <w:sz w:val="24"/>
          <w:szCs w:val="24"/>
        </w:rPr>
        <w:t xml:space="preserve"> года _______ чел.</w:t>
      </w:r>
    </w:p>
    <w:p w:rsidR="004D6025" w:rsidRDefault="004D6025" w:rsidP="004D6025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2E2">
        <w:rPr>
          <w:rFonts w:ascii="Times New Roman" w:hAnsi="Times New Roman" w:cs="Times New Roman"/>
          <w:sz w:val="24"/>
          <w:szCs w:val="24"/>
        </w:rPr>
        <w:t xml:space="preserve">Планируемый объем налоговых отчислений, платежей во внебюджетные фонды </w:t>
      </w:r>
      <w:r>
        <w:rPr>
          <w:rFonts w:ascii="Times New Roman" w:hAnsi="Times New Roman" w:cs="Times New Roman"/>
          <w:sz w:val="24"/>
          <w:szCs w:val="24"/>
        </w:rPr>
        <w:t>до конца текущего финансового года</w:t>
      </w:r>
      <w:r w:rsidRPr="008772E2">
        <w:rPr>
          <w:rFonts w:ascii="Times New Roman" w:hAnsi="Times New Roman" w:cs="Times New Roman"/>
          <w:sz w:val="24"/>
          <w:szCs w:val="24"/>
        </w:rPr>
        <w:t xml:space="preserve"> ________ тыс. руб.</w:t>
      </w:r>
    </w:p>
    <w:p w:rsidR="004D6025" w:rsidRDefault="004D6025" w:rsidP="004D6025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Планируемый размер среднемесячной заработной платы на одного работника до конца текущего финансового года</w:t>
      </w:r>
      <w:r w:rsidRPr="008772E2">
        <w:rPr>
          <w:rFonts w:ascii="Times New Roman" w:hAnsi="Times New Roman" w:cs="Times New Roman"/>
          <w:sz w:val="24"/>
          <w:szCs w:val="24"/>
        </w:rPr>
        <w:t xml:space="preserve"> ________ тыс. руб.</w:t>
      </w:r>
    </w:p>
    <w:p w:rsidR="004D6025" w:rsidRPr="008772E2" w:rsidRDefault="004D6025" w:rsidP="004D6025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6025" w:rsidRPr="00576DD6" w:rsidRDefault="004D6025" w:rsidP="004D6025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2E2">
        <w:rPr>
          <w:rFonts w:ascii="Times New Roman" w:hAnsi="Times New Roman" w:cs="Times New Roman"/>
          <w:sz w:val="24"/>
          <w:szCs w:val="24"/>
        </w:rPr>
        <w:t>Сведения</w:t>
      </w:r>
      <w:r w:rsidRPr="00576DD6">
        <w:rPr>
          <w:rFonts w:ascii="Times New Roman" w:hAnsi="Times New Roman" w:cs="Times New Roman"/>
          <w:sz w:val="24"/>
          <w:szCs w:val="24"/>
        </w:rPr>
        <w:t xml:space="preserve"> о ранее полученных бюджетных средствах, в том числе субсидий (перечислить наименования, год, сумму) 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D6025" w:rsidRPr="00576DD6" w:rsidRDefault="004D6025" w:rsidP="004D6025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>Настоящим подтверждаем, что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D6025" w:rsidRPr="004D6025" w:rsidRDefault="004D6025" w:rsidP="004D602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D602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(наименование субъекта малого или среднего предпринимательства)</w:t>
      </w:r>
    </w:p>
    <w:p w:rsidR="004D6025" w:rsidRPr="00576DD6" w:rsidRDefault="004D6025" w:rsidP="004D6025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>- не имеет просроченных платежей в бюджеты всех уровней бюджетной системы Российской Федерации и государственные внебюджетные фонды;</w:t>
      </w:r>
    </w:p>
    <w:p w:rsidR="004D6025" w:rsidRPr="00576DD6" w:rsidRDefault="004D6025" w:rsidP="004D6025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lastRenderedPageBreak/>
        <w:t>- не находится в стадии ликвидации, арест на его имущество не наложен, в отношении него не введены процедуры банкротства (несостоятельности);</w:t>
      </w:r>
    </w:p>
    <w:p w:rsidR="004D6025" w:rsidRPr="00576DD6" w:rsidRDefault="004D6025" w:rsidP="004D6025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>- не осуществляет производство и (или) реализацию подакцизных товаров, а также  добычу и (или) реализацию полезных ископаемых, за исключением общераспространенных полезных ископаемых;</w:t>
      </w:r>
    </w:p>
    <w:p w:rsidR="004D6025" w:rsidRPr="00576DD6" w:rsidRDefault="004D6025" w:rsidP="004D6025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>- не является участником соглашений о разделе продукции;</w:t>
      </w:r>
    </w:p>
    <w:p w:rsidR="004D6025" w:rsidRPr="00576DD6" w:rsidRDefault="004D6025" w:rsidP="004D6025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>- не осуществляет предпринимательскую деятельность в сфере игорного бизнеса;</w:t>
      </w:r>
    </w:p>
    <w:p w:rsidR="004D6025" w:rsidRPr="00576DD6" w:rsidRDefault="004D6025" w:rsidP="004D6025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4D6025" w:rsidRPr="00576DD6" w:rsidRDefault="004D6025" w:rsidP="004D6025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>- не является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:rsidR="004D6025" w:rsidRPr="00576DD6" w:rsidRDefault="004D6025" w:rsidP="004D6025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>- не имеет фактов нарушения порядка и условий ранее предоставленной субсидии в течение трех лет с момента их получения;</w:t>
      </w:r>
    </w:p>
    <w:p w:rsidR="004D6025" w:rsidRPr="00576DD6" w:rsidRDefault="004D6025" w:rsidP="004D6025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>- не является получателем аналогичной субсидии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76DD6">
        <w:rPr>
          <w:rFonts w:ascii="Times New Roman" w:hAnsi="Times New Roman" w:cs="Times New Roman"/>
          <w:sz w:val="24"/>
          <w:szCs w:val="24"/>
        </w:rPr>
        <w:t xml:space="preserve"> трех лет до подачи документов для участия в конкурсе;</w:t>
      </w:r>
    </w:p>
    <w:p w:rsidR="004D6025" w:rsidRPr="00576DD6" w:rsidRDefault="004D6025" w:rsidP="004D6025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DD6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576DD6">
        <w:rPr>
          <w:rFonts w:ascii="Times New Roman" w:hAnsi="Times New Roman" w:cs="Times New Roman"/>
          <w:sz w:val="24"/>
          <w:szCs w:val="24"/>
        </w:rPr>
        <w:t xml:space="preserve"> с требованиями о размещении информации в Реестре субъектов малого и среднего предпринимательства - получателей поддержки.</w:t>
      </w:r>
    </w:p>
    <w:p w:rsidR="004D6025" w:rsidRPr="00576DD6" w:rsidRDefault="004D6025" w:rsidP="004D6025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>Ознакомлен с условием получения информации о принятом решении в телекоммуникационной сети  «Интернет» на официальном сайте администрации городского округа www.admsayansk.ru.</w:t>
      </w:r>
    </w:p>
    <w:p w:rsidR="004D6025" w:rsidRDefault="004D6025" w:rsidP="004D6025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 xml:space="preserve">К заявке прилагаются документы, установленные требованиями Порядка предоставления субсидии на возмещение части затрат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576DD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D6025" w:rsidRPr="004D6025" w:rsidRDefault="004D6025" w:rsidP="004D6025">
      <w:pPr>
        <w:pStyle w:val="ConsPlusNonformat"/>
        <w:spacing w:line="276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субсидии)</w:t>
      </w:r>
    </w:p>
    <w:p w:rsidR="004D6025" w:rsidRPr="00576DD6" w:rsidRDefault="004D6025" w:rsidP="004D602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>утвержденного постановлением администрации городского округа муниципального образования «город Саянск» от _____________ г. № ____________.</w:t>
      </w:r>
    </w:p>
    <w:p w:rsidR="004D6025" w:rsidRPr="00576DD6" w:rsidRDefault="004D6025" w:rsidP="004D602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D6025" w:rsidRPr="00576DD6" w:rsidRDefault="004D6025" w:rsidP="004D6025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>Настоящим __________________________________________________</w:t>
      </w:r>
      <w:r w:rsidR="007A3F7B">
        <w:rPr>
          <w:rFonts w:ascii="Times New Roman" w:hAnsi="Times New Roman" w:cs="Times New Roman"/>
          <w:sz w:val="24"/>
          <w:szCs w:val="24"/>
        </w:rPr>
        <w:t>____________</w:t>
      </w:r>
    </w:p>
    <w:p w:rsidR="004D6025" w:rsidRPr="007A3F7B" w:rsidRDefault="004D6025" w:rsidP="007A3F7B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A3F7B">
        <w:rPr>
          <w:rFonts w:ascii="Times New Roman" w:hAnsi="Times New Roman" w:cs="Times New Roman"/>
          <w:sz w:val="18"/>
          <w:szCs w:val="18"/>
        </w:rPr>
        <w:t>(наименование субъекта малого или среднего предпринимательства)</w:t>
      </w:r>
    </w:p>
    <w:p w:rsidR="004D6025" w:rsidRPr="00576DD6" w:rsidRDefault="004D6025" w:rsidP="004D602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>гарантирует достоверность представленных сведений.</w:t>
      </w:r>
    </w:p>
    <w:p w:rsidR="004D6025" w:rsidRPr="00576DD6" w:rsidRDefault="004D6025" w:rsidP="004D602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025" w:rsidRPr="00576DD6" w:rsidRDefault="004D6025" w:rsidP="004D6025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>Согласен на обработку персональных данных, указанных в представленной документации, в том числе на размещение информации о принятом решении в информационно-телекоммуникационной сети «Интернет» на официальном сайте администрации городского округа www.admsayansk.ru.</w:t>
      </w:r>
    </w:p>
    <w:p w:rsidR="004D6025" w:rsidRPr="00576DD6" w:rsidRDefault="004D6025" w:rsidP="004D602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025" w:rsidRPr="00576DD6" w:rsidRDefault="004D6025" w:rsidP="004D602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D6">
        <w:rPr>
          <w:rFonts w:ascii="Times New Roman" w:hAnsi="Times New Roman" w:cs="Times New Roman"/>
          <w:sz w:val="24"/>
          <w:szCs w:val="24"/>
        </w:rPr>
        <w:t>«___» ____________ 20__ года                              ______________/_____________________</w:t>
      </w:r>
    </w:p>
    <w:p w:rsidR="004D6025" w:rsidRPr="00180954" w:rsidRDefault="004D6025" w:rsidP="007A3F7B">
      <w:pPr>
        <w:pStyle w:val="ConsPlusNonformat"/>
        <w:spacing w:line="276" w:lineRule="auto"/>
        <w:jc w:val="both"/>
        <w:rPr>
          <w:sz w:val="28"/>
          <w:szCs w:val="28"/>
        </w:rPr>
      </w:pPr>
      <w:r w:rsidRPr="00576D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2D2345">
        <w:rPr>
          <w:rFonts w:ascii="Times New Roman" w:hAnsi="Times New Roman" w:cs="Times New Roman"/>
        </w:rPr>
        <w:t>(подпись руководителя) (расшифровка подписи)</w:t>
      </w:r>
    </w:p>
    <w:sectPr w:rsidR="004D6025" w:rsidRPr="00180954" w:rsidSect="00E5017C">
      <w:footerReference w:type="default" r:id="rId11"/>
      <w:pgSz w:w="11906" w:h="16838"/>
      <w:pgMar w:top="964" w:right="851" w:bottom="96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30" w:rsidRDefault="001D1A30" w:rsidP="00C736B0">
      <w:r>
        <w:separator/>
      </w:r>
    </w:p>
  </w:endnote>
  <w:endnote w:type="continuationSeparator" w:id="0">
    <w:p w:rsidR="001D1A30" w:rsidRDefault="001D1A30" w:rsidP="00C7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6B0" w:rsidRDefault="00C736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30" w:rsidRDefault="001D1A30" w:rsidP="00C736B0">
      <w:r>
        <w:separator/>
      </w:r>
    </w:p>
  </w:footnote>
  <w:footnote w:type="continuationSeparator" w:id="0">
    <w:p w:rsidR="001D1A30" w:rsidRDefault="001D1A30" w:rsidP="00C73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4C20"/>
    <w:multiLevelType w:val="hybridMultilevel"/>
    <w:tmpl w:val="FD5A05F2"/>
    <w:lvl w:ilvl="0" w:tplc="7A58F0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233EAA"/>
    <w:multiLevelType w:val="multilevel"/>
    <w:tmpl w:val="7CB81094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24A92E55"/>
    <w:multiLevelType w:val="hybridMultilevel"/>
    <w:tmpl w:val="ABDA6770"/>
    <w:lvl w:ilvl="0" w:tplc="52342CA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25A55BC5"/>
    <w:multiLevelType w:val="hybridMultilevel"/>
    <w:tmpl w:val="C03C41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89C71C2"/>
    <w:multiLevelType w:val="multilevel"/>
    <w:tmpl w:val="7CB81094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5">
    <w:nsid w:val="3AED6895"/>
    <w:multiLevelType w:val="hybridMultilevel"/>
    <w:tmpl w:val="8300F46E"/>
    <w:lvl w:ilvl="0" w:tplc="C00865E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FB582E"/>
    <w:multiLevelType w:val="multilevel"/>
    <w:tmpl w:val="7CB81094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7">
    <w:nsid w:val="42DE703F"/>
    <w:multiLevelType w:val="multilevel"/>
    <w:tmpl w:val="8300F46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812967"/>
    <w:multiLevelType w:val="hybridMultilevel"/>
    <w:tmpl w:val="8CE6F83A"/>
    <w:lvl w:ilvl="0" w:tplc="0B32C58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5870A23"/>
    <w:multiLevelType w:val="multilevel"/>
    <w:tmpl w:val="56989B6C"/>
    <w:lvl w:ilvl="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B954CC4"/>
    <w:multiLevelType w:val="multilevel"/>
    <w:tmpl w:val="7CB81094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1">
    <w:nsid w:val="52AA17C1"/>
    <w:multiLevelType w:val="hybridMultilevel"/>
    <w:tmpl w:val="C14C2A48"/>
    <w:lvl w:ilvl="0" w:tplc="0B32C58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B630CBC"/>
    <w:multiLevelType w:val="hybridMultilevel"/>
    <w:tmpl w:val="5C9053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45F288F"/>
    <w:multiLevelType w:val="multilevel"/>
    <w:tmpl w:val="7CB81094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4"/>
  </w:num>
  <w:num w:numId="5">
    <w:abstractNumId w:val="3"/>
  </w:num>
  <w:num w:numId="6">
    <w:abstractNumId w:val="10"/>
  </w:num>
  <w:num w:numId="7">
    <w:abstractNumId w:val="6"/>
  </w:num>
  <w:num w:numId="8">
    <w:abstractNumId w:val="11"/>
  </w:num>
  <w:num w:numId="9">
    <w:abstractNumId w:val="5"/>
  </w:num>
  <w:num w:numId="10">
    <w:abstractNumId w:val="7"/>
  </w:num>
  <w:num w:numId="11">
    <w:abstractNumId w:val="0"/>
  </w:num>
  <w:num w:numId="12">
    <w:abstractNumId w:val="8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0B"/>
    <w:rsid w:val="00080EBD"/>
    <w:rsid w:val="0008125B"/>
    <w:rsid w:val="000954D0"/>
    <w:rsid w:val="000B7C8A"/>
    <w:rsid w:val="000D3F01"/>
    <w:rsid w:val="00110B36"/>
    <w:rsid w:val="001206C0"/>
    <w:rsid w:val="00132369"/>
    <w:rsid w:val="00136B4A"/>
    <w:rsid w:val="0015726D"/>
    <w:rsid w:val="00180954"/>
    <w:rsid w:val="001B6117"/>
    <w:rsid w:val="001D1A30"/>
    <w:rsid w:val="00201999"/>
    <w:rsid w:val="002135F7"/>
    <w:rsid w:val="0022110E"/>
    <w:rsid w:val="00250A0A"/>
    <w:rsid w:val="0026038E"/>
    <w:rsid w:val="00292B76"/>
    <w:rsid w:val="003511F5"/>
    <w:rsid w:val="003A1D5E"/>
    <w:rsid w:val="003C78AE"/>
    <w:rsid w:val="003E6B63"/>
    <w:rsid w:val="003F1DCD"/>
    <w:rsid w:val="003F701A"/>
    <w:rsid w:val="00412EA6"/>
    <w:rsid w:val="00436479"/>
    <w:rsid w:val="0044765A"/>
    <w:rsid w:val="004B5AAA"/>
    <w:rsid w:val="004D6025"/>
    <w:rsid w:val="004D6BEC"/>
    <w:rsid w:val="004E3CAB"/>
    <w:rsid w:val="004F5057"/>
    <w:rsid w:val="005001AE"/>
    <w:rsid w:val="00500F7F"/>
    <w:rsid w:val="00541110"/>
    <w:rsid w:val="00541D3E"/>
    <w:rsid w:val="005866B2"/>
    <w:rsid w:val="005954E6"/>
    <w:rsid w:val="005A62A9"/>
    <w:rsid w:val="005D1612"/>
    <w:rsid w:val="005D2127"/>
    <w:rsid w:val="00620403"/>
    <w:rsid w:val="006C04BC"/>
    <w:rsid w:val="006C5176"/>
    <w:rsid w:val="006C587B"/>
    <w:rsid w:val="006D45DF"/>
    <w:rsid w:val="006E30B1"/>
    <w:rsid w:val="006F573C"/>
    <w:rsid w:val="007363CD"/>
    <w:rsid w:val="00741B36"/>
    <w:rsid w:val="00787AF1"/>
    <w:rsid w:val="00795DB0"/>
    <w:rsid w:val="007A3F7B"/>
    <w:rsid w:val="007A53CB"/>
    <w:rsid w:val="00816257"/>
    <w:rsid w:val="00816411"/>
    <w:rsid w:val="00841C9C"/>
    <w:rsid w:val="00875775"/>
    <w:rsid w:val="00882389"/>
    <w:rsid w:val="0089439E"/>
    <w:rsid w:val="008B22EE"/>
    <w:rsid w:val="008B3369"/>
    <w:rsid w:val="008E4FF6"/>
    <w:rsid w:val="008F082C"/>
    <w:rsid w:val="00900845"/>
    <w:rsid w:val="00905A42"/>
    <w:rsid w:val="00915A94"/>
    <w:rsid w:val="00923FB6"/>
    <w:rsid w:val="00937FA0"/>
    <w:rsid w:val="0094461A"/>
    <w:rsid w:val="0097203F"/>
    <w:rsid w:val="0097308E"/>
    <w:rsid w:val="00981140"/>
    <w:rsid w:val="00983E31"/>
    <w:rsid w:val="0099615F"/>
    <w:rsid w:val="009B6913"/>
    <w:rsid w:val="009C458D"/>
    <w:rsid w:val="009F0105"/>
    <w:rsid w:val="009F0D44"/>
    <w:rsid w:val="009F2538"/>
    <w:rsid w:val="00A132B0"/>
    <w:rsid w:val="00A15D32"/>
    <w:rsid w:val="00A51287"/>
    <w:rsid w:val="00A974A5"/>
    <w:rsid w:val="00AA0997"/>
    <w:rsid w:val="00AD5B91"/>
    <w:rsid w:val="00B0329F"/>
    <w:rsid w:val="00B6735E"/>
    <w:rsid w:val="00B925E4"/>
    <w:rsid w:val="00BA03B3"/>
    <w:rsid w:val="00BB5493"/>
    <w:rsid w:val="00C07067"/>
    <w:rsid w:val="00C2212B"/>
    <w:rsid w:val="00C23A0B"/>
    <w:rsid w:val="00C2460F"/>
    <w:rsid w:val="00C713B3"/>
    <w:rsid w:val="00C736B0"/>
    <w:rsid w:val="00CA4D46"/>
    <w:rsid w:val="00CA6D83"/>
    <w:rsid w:val="00D1168F"/>
    <w:rsid w:val="00D23289"/>
    <w:rsid w:val="00D34AD6"/>
    <w:rsid w:val="00D43BE6"/>
    <w:rsid w:val="00D74223"/>
    <w:rsid w:val="00D8495F"/>
    <w:rsid w:val="00DA1683"/>
    <w:rsid w:val="00DA48DD"/>
    <w:rsid w:val="00DA7486"/>
    <w:rsid w:val="00DE1A62"/>
    <w:rsid w:val="00E1044E"/>
    <w:rsid w:val="00E202B3"/>
    <w:rsid w:val="00E5017C"/>
    <w:rsid w:val="00E54BF8"/>
    <w:rsid w:val="00E62A16"/>
    <w:rsid w:val="00E75F06"/>
    <w:rsid w:val="00E81FF8"/>
    <w:rsid w:val="00EC1E82"/>
    <w:rsid w:val="00ED1CE1"/>
    <w:rsid w:val="00ED7EC3"/>
    <w:rsid w:val="00F20B99"/>
    <w:rsid w:val="00F352B5"/>
    <w:rsid w:val="00F519A9"/>
    <w:rsid w:val="00F6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3A0B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A0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rsid w:val="00C2460F"/>
    <w:rPr>
      <w:color w:val="0000FF"/>
      <w:u w:val="single"/>
    </w:rPr>
  </w:style>
  <w:style w:type="paragraph" w:styleId="a4">
    <w:name w:val="No Spacing"/>
    <w:uiPriority w:val="1"/>
    <w:qFormat/>
    <w:rsid w:val="00E75F0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D21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12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5726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736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3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736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36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F1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60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60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3A0B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A0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rsid w:val="00C2460F"/>
    <w:rPr>
      <w:color w:val="0000FF"/>
      <w:u w:val="single"/>
    </w:rPr>
  </w:style>
  <w:style w:type="paragraph" w:styleId="a4">
    <w:name w:val="No Spacing"/>
    <w:uiPriority w:val="1"/>
    <w:qFormat/>
    <w:rsid w:val="00E75F0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D21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12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5726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736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3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736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36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F1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60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60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1841BAE92F9F13F1AAB75EC0B0C005FA7343B481765B7041B402A790AM2R1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6F79783084151A0DAB0A4859B5672C8BC5F8BA228E3D7F55B87E6F038D1B2792006EAB5B1C73C7AD8DCC4V53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846EF-BA68-42F8-8385-C8CB6BB0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Минеева Татьяна Юрьевна</dc:creator>
  <cp:lastModifiedBy>Шорохова</cp:lastModifiedBy>
  <cp:revision>2</cp:revision>
  <cp:lastPrinted>2018-02-05T06:28:00Z</cp:lastPrinted>
  <dcterms:created xsi:type="dcterms:W3CDTF">2018-02-06T05:22:00Z</dcterms:created>
  <dcterms:modified xsi:type="dcterms:W3CDTF">2018-02-06T05:22:00Z</dcterms:modified>
</cp:coreProperties>
</file>