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E" w:rsidRPr="006337EE" w:rsidRDefault="006337EE" w:rsidP="006337EE">
      <w:pPr>
        <w:jc w:val="center"/>
        <w:rPr>
          <w:b/>
        </w:rPr>
      </w:pPr>
      <w:r w:rsidRPr="006337EE">
        <w:rPr>
          <w:b/>
        </w:rPr>
        <w:t>«НОЧНЫЕ ПРОГУЛКИ ДЕТЕЙ – ОТВЕТСТВЕННОСТЬ РОДИТЕЛЕЙ!»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 xml:space="preserve"> 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</w:t>
      </w:r>
    </w:p>
    <w:p w:rsidR="006337EE" w:rsidRPr="006337EE" w:rsidRDefault="006337EE" w:rsidP="0063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E">
        <w:rPr>
          <w:rFonts w:ascii="Times New Roman" w:hAnsi="Times New Roman" w:cs="Times New Roman"/>
          <w:b/>
          <w:sz w:val="24"/>
          <w:szCs w:val="24"/>
        </w:rPr>
        <w:t>Две стороны одной медали: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 xml:space="preserve">Ночные прогулки детей без сопровождения взрослых не так безобидны, как может показаться на первый взгляд. Во-первых, это дает почву для совершения преступлений против несовершеннолетних: во время ночных прогулок их могут ограбить, избить и т.д. Это одна сторона медали. Оборотная ее сторона свидетельствует о том, что именно в темное время суток подростки сами совершают правонарушения и преступления.  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7EE" w:rsidRPr="006337EE" w:rsidRDefault="006337EE" w:rsidP="0063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E">
        <w:rPr>
          <w:rFonts w:ascii="Times New Roman" w:hAnsi="Times New Roman" w:cs="Times New Roman"/>
          <w:b/>
          <w:sz w:val="24"/>
          <w:szCs w:val="24"/>
        </w:rPr>
        <w:t>Контроль должен быть всегда!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 xml:space="preserve">Мы нередко говорим, мол, время еще детское. Это значит, что даже дети еще не отправляются спать. А когда же это самое детское время заканчивается? Оказывается, ответ содержится в административном кодексе. В 2009 году Федеральным законом N 124-ФЗ «Об основных гарантиях прав ребенка в Российской Федерации» на всей территории России был введен так называемый «комендантский час». Комендантский час 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 В это время ребенок не может без сопровождения родителей или лиц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 Важно отметить, что сопровождать ребенка в ночное время могут только родители и лица их заменяющие, а не любой взрослый. </w:t>
      </w:r>
      <w:proofErr w:type="gramStart"/>
      <w:r w:rsidRPr="006337EE">
        <w:rPr>
          <w:rFonts w:ascii="Times New Roman" w:hAnsi="Times New Roman" w:cs="Times New Roman"/>
          <w:sz w:val="24"/>
          <w:szCs w:val="24"/>
        </w:rPr>
        <w:t>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  <w:proofErr w:type="gramEnd"/>
    </w:p>
    <w:p w:rsidR="006337EE" w:rsidRPr="006337EE" w:rsidRDefault="006337EE" w:rsidP="0063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E">
        <w:rPr>
          <w:rFonts w:ascii="Times New Roman" w:hAnsi="Times New Roman" w:cs="Times New Roman"/>
          <w:b/>
          <w:sz w:val="24"/>
          <w:szCs w:val="24"/>
        </w:rPr>
        <w:t>Что грозит за нарушение комендантского часа?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 xml:space="preserve">Несоблюдение режима комендантского часа рассматривается как нарушение обязанностей по воспитанию детей. </w:t>
      </w:r>
    </w:p>
    <w:p w:rsidR="006337EE" w:rsidRPr="006337EE" w:rsidRDefault="006337EE" w:rsidP="006337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337EE">
        <w:rPr>
          <w:rFonts w:ascii="Times New Roman" w:hAnsi="Times New Roman" w:cs="Times New Roman"/>
          <w:sz w:val="24"/>
          <w:szCs w:val="24"/>
        </w:rPr>
        <w:t xml:space="preserve">В Иркутской области установлено время запрета (так называемое ночное время) для несовершеннолетних на нахождение в общественных местах без сопровождения взрослых: до 18 лет - с 22:00 до 6:00 (с 1 апреля по 30 сентября - с 23:00 до 6:00) по местному времени на основании Закона Иркутской области N 7-оз "Об отдельных мерах </w:t>
      </w:r>
      <w:r w:rsidRPr="006337EE">
        <w:rPr>
          <w:rFonts w:ascii="Times New Roman" w:hAnsi="Times New Roman" w:cs="Times New Roman"/>
          <w:sz w:val="24"/>
          <w:szCs w:val="24"/>
        </w:rPr>
        <w:lastRenderedPageBreak/>
        <w:t>по защите детей от факторов, негативно</w:t>
      </w:r>
      <w:proofErr w:type="gramEnd"/>
      <w:r w:rsidRPr="006337EE">
        <w:rPr>
          <w:rFonts w:ascii="Times New Roman" w:hAnsi="Times New Roman" w:cs="Times New Roman"/>
          <w:sz w:val="24"/>
          <w:szCs w:val="24"/>
        </w:rPr>
        <w:t xml:space="preserve"> влияющих на их физическое, интеллектуальное, психическое, духовное и нравственное развитие, в Иркутской области"</w:t>
      </w:r>
      <w:r w:rsidRPr="006337EE">
        <w:rPr>
          <w:rFonts w:ascii="Times New Roman" w:hAnsi="Times New Roman" w:cs="Times New Roman"/>
          <w:sz w:val="24"/>
          <w:szCs w:val="24"/>
        </w:rPr>
        <w:br/>
      </w:r>
      <w:r w:rsidRPr="0063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Иркутской области от 8 июня 2010 г.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337EE" w:rsidRPr="006337EE" w:rsidRDefault="006337EE" w:rsidP="006337EE">
      <w:pPr>
        <w:pStyle w:val="a1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337EE">
        <w:rPr>
          <w:color w:val="000000"/>
        </w:rPr>
        <w:t>Статья 3. Непринятие мер, исключающих нахождение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</w:p>
    <w:p w:rsidR="006337EE" w:rsidRPr="006337EE" w:rsidRDefault="006337EE" w:rsidP="006337EE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337EE">
        <w:rPr>
          <w:color w:val="000000"/>
        </w:rPr>
        <w:t>1. Непринятие мер, исключающих нахождение детей в местах, включенных в установленном порядке в перечень мест, запрещенных для посещения детьми,</w:t>
      </w:r>
    </w:p>
    <w:p w:rsidR="006337EE" w:rsidRPr="006337EE" w:rsidRDefault="006337EE" w:rsidP="006337EE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337EE">
        <w:rPr>
          <w:color w:val="000000"/>
        </w:rPr>
        <w:t>- влечет наложение административного штрафа на родителей (лиц, их заменяющих), лиц, осуществляющих мероприятия с участием детей, в размере от трехсот до пятисот рублей;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</w:p>
    <w:p w:rsidR="006337EE" w:rsidRPr="006337EE" w:rsidRDefault="006337EE" w:rsidP="006337EE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337EE">
        <w:rPr>
          <w:color w:val="000000"/>
        </w:rPr>
        <w:t>2. Непринятие мер, исключающих нахождение детей в местах, включенных в установленном порядке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-</w:t>
      </w:r>
    </w:p>
    <w:p w:rsidR="006337EE" w:rsidRPr="006337EE" w:rsidRDefault="006337EE" w:rsidP="006337EE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337EE">
        <w:rPr>
          <w:color w:val="000000"/>
        </w:rPr>
        <w:t>влечет наложение административного штрафа на родителей (лиц, их заменяющих), лиц, осуществляющих мероприятия с участием детей, в размере от трехсот до пятисот рублей;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 xml:space="preserve">- если при нарушении комендантского часа были совершены иные противоправные деяния, наказание может последовать по другим статьям КоАП РФ или УК РФ. </w:t>
      </w:r>
    </w:p>
    <w:p w:rsidR="006337EE" w:rsidRPr="006337EE" w:rsidRDefault="006337EE" w:rsidP="0063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E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6758C" w:rsidRPr="006337EE" w:rsidRDefault="006337EE" w:rsidP="0063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7EE">
        <w:rPr>
          <w:rFonts w:ascii="Times New Roman" w:hAnsi="Times New Roman" w:cs="Times New Roman"/>
          <w:sz w:val="24"/>
          <w:szCs w:val="24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sectPr w:rsidR="0006758C" w:rsidRPr="0063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4"/>
    <w:rsid w:val="0006758C"/>
    <w:rsid w:val="006337EE"/>
    <w:rsid w:val="009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7EE"/>
    <w:rPr>
      <w:color w:val="0000FF"/>
      <w:u w:val="single"/>
    </w:rPr>
  </w:style>
  <w:style w:type="paragraph" w:customStyle="1" w:styleId="a10">
    <w:name w:val="a1"/>
    <w:basedOn w:val="a"/>
    <w:rsid w:val="006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7EE"/>
    <w:rPr>
      <w:color w:val="0000FF"/>
      <w:u w:val="single"/>
    </w:rPr>
  </w:style>
  <w:style w:type="paragraph" w:customStyle="1" w:styleId="a10">
    <w:name w:val="a1"/>
    <w:basedOn w:val="a"/>
    <w:rsid w:val="006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Андреевна</dc:creator>
  <cp:keywords/>
  <dc:description/>
  <cp:lastModifiedBy>Архипова Елена Андреевна</cp:lastModifiedBy>
  <cp:revision>2</cp:revision>
  <dcterms:created xsi:type="dcterms:W3CDTF">2024-03-06T02:24:00Z</dcterms:created>
  <dcterms:modified xsi:type="dcterms:W3CDTF">2024-03-06T02:33:00Z</dcterms:modified>
</cp:coreProperties>
</file>