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E72" w:rsidRPr="00D96B27" w:rsidRDefault="00ED4E72" w:rsidP="00ED4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</w:pPr>
      <w:r w:rsidRPr="00D96B27"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  <w:t>Администрация городского округа</w:t>
      </w:r>
    </w:p>
    <w:p w:rsidR="00ED4E72" w:rsidRPr="00D96B27" w:rsidRDefault="00ED4E72" w:rsidP="00ED4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</w:pPr>
      <w:r w:rsidRPr="00D96B27"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  <w:t xml:space="preserve">муниципального образования </w:t>
      </w:r>
    </w:p>
    <w:p w:rsidR="00ED4E72" w:rsidRPr="00D96B27" w:rsidRDefault="00ED4E72" w:rsidP="00ED4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</w:pPr>
      <w:r w:rsidRPr="00D96B27"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  <w:t>«город Саянск»</w:t>
      </w:r>
    </w:p>
    <w:p w:rsidR="00ED4E72" w:rsidRPr="00D96B27" w:rsidRDefault="00ED4E72" w:rsidP="00ED4E72">
      <w:pPr>
        <w:spacing w:after="0" w:line="240" w:lineRule="auto"/>
        <w:ind w:right="170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D4E72" w:rsidRPr="00D96B27" w:rsidRDefault="00ED4E72" w:rsidP="00ED4E7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40"/>
          <w:sz w:val="36"/>
          <w:szCs w:val="20"/>
          <w:lang w:eastAsia="ru-RU"/>
        </w:rPr>
      </w:pPr>
      <w:r w:rsidRPr="00D96B27">
        <w:rPr>
          <w:rFonts w:ascii="Times New Roman" w:eastAsia="Times New Roman" w:hAnsi="Times New Roman" w:cs="Times New Roman"/>
          <w:b/>
          <w:spacing w:val="40"/>
          <w:sz w:val="36"/>
          <w:szCs w:val="20"/>
          <w:lang w:eastAsia="ru-RU"/>
        </w:rPr>
        <w:t>ПОСТАНОВЛЕНИЕ</w:t>
      </w:r>
    </w:p>
    <w:p w:rsidR="00ED4E72" w:rsidRPr="00D96B27" w:rsidRDefault="00ED4E72" w:rsidP="00ED4E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4E72" w:rsidRPr="00D96B27" w:rsidRDefault="00ED4E72" w:rsidP="00ED4E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1535"/>
        <w:gridCol w:w="449"/>
        <w:gridCol w:w="1621"/>
        <w:gridCol w:w="794"/>
        <w:gridCol w:w="170"/>
        <w:gridCol w:w="4082"/>
        <w:gridCol w:w="170"/>
      </w:tblGrid>
      <w:tr w:rsidR="00ED4E72" w:rsidRPr="00D96B27" w:rsidTr="00C15A3F">
        <w:trPr>
          <w:cantSplit/>
          <w:trHeight w:val="220"/>
        </w:trPr>
        <w:tc>
          <w:tcPr>
            <w:tcW w:w="534" w:type="dxa"/>
          </w:tcPr>
          <w:p w:rsidR="00ED4E72" w:rsidRPr="00D96B27" w:rsidRDefault="00ED4E72" w:rsidP="00C15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6B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ED4E72" w:rsidRPr="00D96B27" w:rsidRDefault="00792D56" w:rsidP="00C15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13.03.2023</w:t>
            </w:r>
          </w:p>
        </w:tc>
        <w:tc>
          <w:tcPr>
            <w:tcW w:w="449" w:type="dxa"/>
          </w:tcPr>
          <w:p w:rsidR="00ED4E72" w:rsidRPr="00D96B27" w:rsidRDefault="00ED4E72" w:rsidP="00C1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B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ED4E72" w:rsidRPr="00D96B27" w:rsidRDefault="00792D56" w:rsidP="00C15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110-37-268-23</w:t>
            </w:r>
          </w:p>
        </w:tc>
        <w:tc>
          <w:tcPr>
            <w:tcW w:w="794" w:type="dxa"/>
            <w:vMerge w:val="restart"/>
          </w:tcPr>
          <w:p w:rsidR="00ED4E72" w:rsidRPr="00D96B27" w:rsidRDefault="00ED4E72" w:rsidP="00C15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</w:tcPr>
          <w:p w:rsidR="00ED4E72" w:rsidRPr="00D96B27" w:rsidRDefault="00ED4E72" w:rsidP="00C15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4082" w:type="dxa"/>
            <w:vMerge w:val="restart"/>
          </w:tcPr>
          <w:p w:rsidR="00ED4E72" w:rsidRPr="00D96B27" w:rsidRDefault="00ED4E72" w:rsidP="00C15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D4E72" w:rsidRPr="00D96B27" w:rsidRDefault="00ED4E72" w:rsidP="00C15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70" w:type="dxa"/>
          </w:tcPr>
          <w:p w:rsidR="00ED4E72" w:rsidRPr="00D96B27" w:rsidRDefault="00ED4E72" w:rsidP="00C15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ED4E72" w:rsidRPr="00D96B27" w:rsidTr="00C15A3F">
        <w:trPr>
          <w:cantSplit/>
          <w:trHeight w:val="220"/>
        </w:trPr>
        <w:tc>
          <w:tcPr>
            <w:tcW w:w="4139" w:type="dxa"/>
            <w:gridSpan w:val="4"/>
          </w:tcPr>
          <w:p w:rsidR="00ED4E72" w:rsidRPr="00D96B27" w:rsidRDefault="00ED4E72" w:rsidP="00C1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6B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г. Саянск</w:t>
            </w:r>
          </w:p>
        </w:tc>
        <w:tc>
          <w:tcPr>
            <w:tcW w:w="794" w:type="dxa"/>
            <w:vMerge/>
          </w:tcPr>
          <w:p w:rsidR="00ED4E72" w:rsidRPr="00D96B27" w:rsidRDefault="00ED4E72" w:rsidP="00C15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</w:tcPr>
          <w:p w:rsidR="00ED4E72" w:rsidRPr="00D96B27" w:rsidRDefault="00ED4E72" w:rsidP="00C15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</w:p>
        </w:tc>
        <w:tc>
          <w:tcPr>
            <w:tcW w:w="4082" w:type="dxa"/>
            <w:vMerge/>
          </w:tcPr>
          <w:p w:rsidR="00ED4E72" w:rsidRPr="00D96B27" w:rsidRDefault="00ED4E72" w:rsidP="00C15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70" w:type="dxa"/>
          </w:tcPr>
          <w:p w:rsidR="00ED4E72" w:rsidRPr="00D96B27" w:rsidRDefault="00ED4E72" w:rsidP="00C15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</w:p>
        </w:tc>
      </w:tr>
    </w:tbl>
    <w:p w:rsidR="00ED4E72" w:rsidRPr="00D96B27" w:rsidRDefault="00ED4E72" w:rsidP="00ED4E72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</w:pPr>
    </w:p>
    <w:tbl>
      <w:tblPr>
        <w:tblW w:w="8198" w:type="dxa"/>
        <w:tblInd w:w="-18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113"/>
        <w:gridCol w:w="29"/>
        <w:gridCol w:w="3827"/>
        <w:gridCol w:w="284"/>
        <w:gridCol w:w="76"/>
        <w:gridCol w:w="180"/>
        <w:gridCol w:w="1818"/>
        <w:gridCol w:w="170"/>
      </w:tblGrid>
      <w:tr w:rsidR="00ED4E72" w:rsidRPr="00D96B27" w:rsidTr="00C15A3F">
        <w:trPr>
          <w:gridAfter w:val="2"/>
          <w:wAfter w:w="1988" w:type="dxa"/>
          <w:cantSplit/>
        </w:trPr>
        <w:tc>
          <w:tcPr>
            <w:tcW w:w="142" w:type="dxa"/>
          </w:tcPr>
          <w:p w:rsidR="00ED4E72" w:rsidRPr="00D96B27" w:rsidRDefault="00ED4E72" w:rsidP="00C15A3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D96B27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sym w:font="Symbol" w:char="F0E9"/>
            </w:r>
          </w:p>
        </w:tc>
        <w:tc>
          <w:tcPr>
            <w:tcW w:w="1559" w:type="dxa"/>
          </w:tcPr>
          <w:p w:rsidR="00ED4E72" w:rsidRPr="00D96B27" w:rsidRDefault="00ED4E72" w:rsidP="00C15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D96B27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sym w:font="Symbol" w:char="F0F9"/>
            </w:r>
          </w:p>
        </w:tc>
        <w:tc>
          <w:tcPr>
            <w:tcW w:w="113" w:type="dxa"/>
          </w:tcPr>
          <w:p w:rsidR="00ED4E72" w:rsidRPr="00D96B27" w:rsidRDefault="00ED4E72" w:rsidP="00C15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D96B27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sym w:font="Symbol" w:char="F0E9"/>
            </w:r>
          </w:p>
        </w:tc>
        <w:tc>
          <w:tcPr>
            <w:tcW w:w="4140" w:type="dxa"/>
            <w:gridSpan w:val="3"/>
          </w:tcPr>
          <w:p w:rsidR="00ED4E72" w:rsidRPr="00D96B27" w:rsidRDefault="00ED4E72" w:rsidP="00661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="00661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признании </w:t>
            </w:r>
            <w:proofErr w:type="gramStart"/>
            <w:r w:rsidR="00661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утратившим</w:t>
            </w:r>
            <w:proofErr w:type="gramEnd"/>
            <w:r w:rsidR="00661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силу пункт постановления администрации городского округа муниципального образования «город Саянск»</w:t>
            </w:r>
          </w:p>
        </w:tc>
        <w:tc>
          <w:tcPr>
            <w:tcW w:w="76" w:type="dxa"/>
          </w:tcPr>
          <w:p w:rsidR="00ED4E72" w:rsidRPr="00D96B27" w:rsidRDefault="00ED4E72" w:rsidP="00C15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</w:tcPr>
          <w:p w:rsidR="00ED4E72" w:rsidRPr="00D96B27" w:rsidRDefault="00ED4E72" w:rsidP="00C15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96B27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sym w:font="Symbol" w:char="F0F9"/>
            </w:r>
          </w:p>
        </w:tc>
      </w:tr>
      <w:tr w:rsidR="00ED4E72" w:rsidRPr="00D96B27" w:rsidTr="00C15A3F">
        <w:trPr>
          <w:cantSplit/>
        </w:trPr>
        <w:tc>
          <w:tcPr>
            <w:tcW w:w="142" w:type="dxa"/>
          </w:tcPr>
          <w:p w:rsidR="00ED4E72" w:rsidRPr="00D96B27" w:rsidRDefault="00ED4E72" w:rsidP="00C15A3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ED4E72" w:rsidRPr="00D96B27" w:rsidRDefault="00ED4E72" w:rsidP="00C15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</w:p>
        </w:tc>
        <w:tc>
          <w:tcPr>
            <w:tcW w:w="142" w:type="dxa"/>
            <w:gridSpan w:val="2"/>
          </w:tcPr>
          <w:p w:rsidR="00ED4E72" w:rsidRPr="00D96B27" w:rsidRDefault="00ED4E72" w:rsidP="00C15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ED4E72" w:rsidRPr="00D96B27" w:rsidRDefault="00ED4E72" w:rsidP="00C15A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  <w:gridSpan w:val="4"/>
          </w:tcPr>
          <w:p w:rsidR="00ED4E72" w:rsidRPr="00D96B27" w:rsidRDefault="00ED4E72" w:rsidP="00C15A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</w:tcPr>
          <w:p w:rsidR="00ED4E72" w:rsidRPr="00D96B27" w:rsidRDefault="00ED4E72" w:rsidP="00C15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4E72" w:rsidRPr="00D96B27" w:rsidRDefault="00ED4E72" w:rsidP="00ED4E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4E72" w:rsidRPr="00D96B27" w:rsidRDefault="00ED4E72" w:rsidP="00ED4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</w:t>
      </w:r>
      <w:r w:rsidR="00661E2B" w:rsidRPr="00661E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досрочн</w:t>
      </w:r>
      <w:r w:rsidR="00661E2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61E2B" w:rsidRPr="00661E2B">
        <w:rPr>
          <w:rFonts w:ascii="Times New Roman" w:eastAsia="Times New Roman" w:hAnsi="Times New Roman" w:cs="Times New Roman"/>
          <w:sz w:val="28"/>
          <w:szCs w:val="28"/>
          <w:lang w:eastAsia="ru-RU"/>
        </w:rPr>
        <w:t>м прекращени</w:t>
      </w:r>
      <w:r w:rsidR="00661E2B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661E2B" w:rsidRPr="00661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 Общественного совета муниципального образования «город Саянск»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61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D96B2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ёй</w:t>
      </w:r>
      <w:r w:rsidRPr="00D96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 Федерального закона от 06.10.2003 №131-ФЗ «Об общих принципах организации местного самоуправления в Российской Федерации», статьей 38 Устава муниципального образования «город Саянск»,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6B2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городского округа муниципального образования «город Саянск»,</w:t>
      </w:r>
    </w:p>
    <w:p w:rsidR="00ED4E72" w:rsidRPr="00D96B27" w:rsidRDefault="00ED4E72" w:rsidP="00ED4E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E72" w:rsidRPr="00D96B27" w:rsidRDefault="00ED4E72" w:rsidP="00ED4E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B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ED4E72" w:rsidRPr="00D96B27" w:rsidRDefault="00ED4E72" w:rsidP="00ED4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E72" w:rsidRPr="00D96B27" w:rsidRDefault="00ED4E72" w:rsidP="00ED4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B2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92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E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пункт 3 постановления администрации городского округа муниципального образования «город Саянск» от 23.05.2011 №</w:t>
      </w:r>
      <w:r w:rsidR="00792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110-37-467-11 «О создании общественного совета муниципального образования «город Саянск». </w:t>
      </w:r>
    </w:p>
    <w:p w:rsidR="00ED4E72" w:rsidRPr="00DA7036" w:rsidRDefault="00ED4E72" w:rsidP="00ED4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96B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92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A703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на «Официальном интернет-портале правовой информации городского округа муниципального образования «город Саянск» (http://sayansk-pravo.ru), в газете «Саянские зори» и разместить на официальном сайте администрации городского округа муниципального образования «город Саянск»  в информационно - телекоммуникационной сети «Интернет».</w:t>
      </w:r>
      <w:proofErr w:type="gramEnd"/>
    </w:p>
    <w:p w:rsidR="00ED4E72" w:rsidRPr="00D96B27" w:rsidRDefault="00ED4E72" w:rsidP="00ED4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A70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92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DA70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 дня его официального опубликования.</w:t>
      </w:r>
    </w:p>
    <w:p w:rsidR="00ED4E72" w:rsidRPr="00D96B27" w:rsidRDefault="00ED4E72" w:rsidP="00ED4E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E72" w:rsidRPr="00D96B27" w:rsidRDefault="00ED4E72" w:rsidP="00ED4E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E72" w:rsidRPr="00D96B27" w:rsidRDefault="00ED4E72" w:rsidP="00ED4E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E72" w:rsidRPr="00D96B27" w:rsidRDefault="00661E2B" w:rsidP="00ED4E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м</w:t>
      </w:r>
      <w:r w:rsidR="00ED4E72" w:rsidRPr="00D96B27">
        <w:rPr>
          <w:rFonts w:ascii="Times New Roman" w:eastAsia="Times New Roman" w:hAnsi="Times New Roman" w:cs="Times New Roman"/>
          <w:sz w:val="28"/>
          <w:szCs w:val="28"/>
          <w:lang w:eastAsia="ru-RU"/>
        </w:rPr>
        <w:t>эр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D4E72" w:rsidRPr="00D96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</w:p>
    <w:p w:rsidR="00ED4E72" w:rsidRPr="00D96B27" w:rsidRDefault="00ED4E72" w:rsidP="00ED4E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«город Саянск»                                </w:t>
      </w:r>
      <w:r w:rsidR="00661E2B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Ермаков</w:t>
      </w:r>
    </w:p>
    <w:p w:rsidR="00ED4E72" w:rsidRPr="00D96B27" w:rsidRDefault="00ED4E72" w:rsidP="00ED4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E72" w:rsidRPr="00D96B27" w:rsidRDefault="00ED4E72" w:rsidP="00ED4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E72" w:rsidRPr="00D96B27" w:rsidRDefault="00ED4E72" w:rsidP="00ED4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E2B" w:rsidRDefault="00661E2B" w:rsidP="00ED4E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E2B" w:rsidRDefault="00661E2B" w:rsidP="00ED4E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E2B" w:rsidRDefault="00661E2B" w:rsidP="00ED4E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E2B" w:rsidRDefault="00661E2B" w:rsidP="00ED4E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61E2B" w:rsidSect="009F6B28">
      <w:pgSz w:w="11906" w:h="16838"/>
      <w:pgMar w:top="851" w:right="746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E72"/>
    <w:rsid w:val="00244C33"/>
    <w:rsid w:val="00661E2B"/>
    <w:rsid w:val="00792D56"/>
    <w:rsid w:val="00D9355F"/>
    <w:rsid w:val="00ED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E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E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Шорохова Елена Сергеевна</dc:creator>
  <cp:lastModifiedBy>Шорохова</cp:lastModifiedBy>
  <cp:revision>2</cp:revision>
  <cp:lastPrinted>2023-03-10T02:34:00Z</cp:lastPrinted>
  <dcterms:created xsi:type="dcterms:W3CDTF">2023-03-13T05:55:00Z</dcterms:created>
  <dcterms:modified xsi:type="dcterms:W3CDTF">2023-03-13T05:55:00Z</dcterms:modified>
</cp:coreProperties>
</file>