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5" w:rsidRPr="003975FF" w:rsidRDefault="00056BE9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3975FF">
        <w:rPr>
          <w:rFonts w:ascii="Times New Roman" w:hAnsi="Times New Roman" w:cs="Times New Roman"/>
          <w:b/>
          <w:spacing w:val="50"/>
          <w:sz w:val="36"/>
          <w:szCs w:val="36"/>
        </w:rPr>
        <w:t>А</w:t>
      </w:r>
      <w:r w:rsidR="004C6325" w:rsidRPr="003975FF">
        <w:rPr>
          <w:rFonts w:ascii="Times New Roman" w:hAnsi="Times New Roman" w:cs="Times New Roman"/>
          <w:b/>
          <w:spacing w:val="50"/>
          <w:sz w:val="36"/>
          <w:szCs w:val="36"/>
        </w:rPr>
        <w:t>дминистрация городского округа</w:t>
      </w:r>
    </w:p>
    <w:p w:rsidR="004C6325" w:rsidRPr="003975FF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3975FF">
        <w:rPr>
          <w:rFonts w:ascii="Times New Roman" w:hAnsi="Times New Roman" w:cs="Times New Roman"/>
          <w:b/>
          <w:spacing w:val="50"/>
          <w:sz w:val="36"/>
          <w:szCs w:val="36"/>
        </w:rPr>
        <w:t>муниципального образования</w:t>
      </w:r>
    </w:p>
    <w:p w:rsidR="004C6325" w:rsidRPr="003975FF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3975FF">
        <w:rPr>
          <w:rFonts w:ascii="Times New Roman" w:hAnsi="Times New Roman" w:cs="Times New Roman"/>
          <w:b/>
          <w:spacing w:val="50"/>
          <w:sz w:val="36"/>
          <w:szCs w:val="36"/>
        </w:rPr>
        <w:t>«город Саянск»</w:t>
      </w:r>
    </w:p>
    <w:p w:rsidR="004C6325" w:rsidRPr="003975FF" w:rsidRDefault="004C6325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313251" w:rsidRPr="003975FF" w:rsidRDefault="00313251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0"/>
          <w:szCs w:val="20"/>
        </w:rPr>
      </w:pPr>
    </w:p>
    <w:p w:rsidR="004C6325" w:rsidRPr="003975FF" w:rsidRDefault="004C6325" w:rsidP="008123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40"/>
          <w:sz w:val="36"/>
          <w:szCs w:val="36"/>
        </w:rPr>
      </w:pPr>
      <w:r w:rsidRPr="003975FF">
        <w:rPr>
          <w:rFonts w:ascii="Times New Roman" w:hAnsi="Times New Roman" w:cs="Times New Roman"/>
          <w:color w:val="auto"/>
          <w:spacing w:val="40"/>
          <w:sz w:val="36"/>
          <w:szCs w:val="36"/>
        </w:rPr>
        <w:t>ПОСТАНОВЛЕНИЕ</w:t>
      </w:r>
    </w:p>
    <w:p w:rsidR="004C6325" w:rsidRPr="003975FF" w:rsidRDefault="004C6325" w:rsidP="00812388">
      <w:pPr>
        <w:spacing w:after="0" w:line="240" w:lineRule="auto"/>
      </w:pPr>
    </w:p>
    <w:p w:rsidR="00B13BA8" w:rsidRPr="003975FF" w:rsidRDefault="00B13BA8" w:rsidP="00812388">
      <w:pPr>
        <w:spacing w:after="0" w:line="240" w:lineRule="auto"/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113"/>
        <w:gridCol w:w="529"/>
        <w:gridCol w:w="1521"/>
        <w:gridCol w:w="445"/>
        <w:gridCol w:w="1606"/>
        <w:gridCol w:w="482"/>
        <w:gridCol w:w="168"/>
        <w:gridCol w:w="338"/>
      </w:tblGrid>
      <w:tr w:rsidR="003975FF" w:rsidRPr="003975FF" w:rsidTr="0060384D">
        <w:trPr>
          <w:gridBefore w:val="3"/>
          <w:wBefore w:w="396" w:type="dxa"/>
          <w:cantSplit/>
          <w:trHeight w:val="221"/>
        </w:trPr>
        <w:tc>
          <w:tcPr>
            <w:tcW w:w="529" w:type="dxa"/>
          </w:tcPr>
          <w:p w:rsidR="004C6325" w:rsidRPr="003975FF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5FF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C6325" w:rsidRPr="003975FF" w:rsidRDefault="003975FF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5FF">
              <w:rPr>
                <w:rFonts w:ascii="Times New Roman" w:hAnsi="Times New Roman" w:cs="Times New Roman"/>
                <w:sz w:val="24"/>
              </w:rPr>
              <w:t>07.12.2023</w:t>
            </w:r>
          </w:p>
        </w:tc>
        <w:tc>
          <w:tcPr>
            <w:tcW w:w="445" w:type="dxa"/>
          </w:tcPr>
          <w:p w:rsidR="004C6325" w:rsidRPr="003975FF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5F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C6325" w:rsidRPr="003975FF" w:rsidRDefault="003975FF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5FF">
              <w:rPr>
                <w:rFonts w:ascii="Times New Roman" w:hAnsi="Times New Roman" w:cs="Times New Roman"/>
                <w:sz w:val="24"/>
              </w:rPr>
              <w:t>10-37-1476-23</w:t>
            </w:r>
          </w:p>
        </w:tc>
        <w:tc>
          <w:tcPr>
            <w:tcW w:w="988" w:type="dxa"/>
            <w:gridSpan w:val="3"/>
            <w:vMerge w:val="restart"/>
          </w:tcPr>
          <w:p w:rsidR="004C6325" w:rsidRPr="003975FF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5FF" w:rsidRPr="003975FF" w:rsidTr="0060384D">
        <w:trPr>
          <w:gridBefore w:val="3"/>
          <w:wBefore w:w="396" w:type="dxa"/>
          <w:cantSplit/>
          <w:trHeight w:val="221"/>
        </w:trPr>
        <w:tc>
          <w:tcPr>
            <w:tcW w:w="4101" w:type="dxa"/>
            <w:gridSpan w:val="4"/>
          </w:tcPr>
          <w:p w:rsidR="004C6325" w:rsidRPr="003975FF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975FF">
              <w:rPr>
                <w:rFonts w:ascii="Times New Roman" w:hAnsi="Times New Roman" w:cs="Times New Roman"/>
                <w:sz w:val="24"/>
              </w:rPr>
              <w:t>г.Саянск</w:t>
            </w:r>
          </w:p>
          <w:p w:rsidR="00793900" w:rsidRPr="003975FF" w:rsidRDefault="00793900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/>
          </w:tcPr>
          <w:p w:rsidR="004C6325" w:rsidRPr="003975FF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75FF" w:rsidRPr="003975FF" w:rsidTr="0060384D">
        <w:trPr>
          <w:gridAfter w:val="1"/>
          <w:wAfter w:w="338" w:type="dxa"/>
          <w:cantSplit/>
          <w:trHeight w:val="1931"/>
        </w:trPr>
        <w:tc>
          <w:tcPr>
            <w:tcW w:w="141" w:type="dxa"/>
          </w:tcPr>
          <w:p w:rsidR="004C6325" w:rsidRPr="003975FF" w:rsidRDefault="004C6325" w:rsidP="00812388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4C6325" w:rsidRPr="003975FF" w:rsidRDefault="004C6325" w:rsidP="00812388">
            <w:pPr>
              <w:spacing w:after="0" w:line="240" w:lineRule="auto"/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C6325" w:rsidRPr="003975FF" w:rsidRDefault="004C6325" w:rsidP="00812388">
            <w:pPr>
              <w:spacing w:after="0" w:line="240" w:lineRule="auto"/>
              <w:rPr>
                <w:sz w:val="28"/>
                <w:lang w:val="en-US"/>
              </w:rPr>
            </w:pPr>
            <w:r w:rsidRPr="003975FF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583" w:type="dxa"/>
            <w:gridSpan w:val="5"/>
          </w:tcPr>
          <w:p w:rsidR="004C6325" w:rsidRPr="003975FF" w:rsidRDefault="00E71D11" w:rsidP="0067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FF">
              <w:rPr>
                <w:rFonts w:ascii="Times New Roman" w:hAnsi="Times New Roman" w:cs="Times New Roman"/>
                <w:sz w:val="24"/>
                <w:szCs w:val="24"/>
              </w:rPr>
              <w:t>О внесении изменен</w:t>
            </w:r>
            <w:r w:rsidR="00EF132B" w:rsidRPr="003975FF"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C6325" w:rsidRPr="003975FF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AE2258" w:rsidRPr="003975F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6325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AE2258" w:rsidRPr="003975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325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5" w:rsidRPr="003975F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7283F" w:rsidRPr="003975F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муниципальном образовании «город Саянск</w:t>
            </w:r>
            <w:r w:rsidR="004C6325" w:rsidRPr="00397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3251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на 2020-2026</w:t>
            </w:r>
            <w:r w:rsidR="00EF7F43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C64114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8BC" w:rsidRPr="003975FF">
              <w:rPr>
                <w:rFonts w:ascii="Times New Roman" w:hAnsi="Times New Roman" w:cs="Times New Roman"/>
                <w:sz w:val="24"/>
                <w:szCs w:val="24"/>
              </w:rPr>
              <w:t>утвержденную</w:t>
            </w:r>
            <w:r w:rsidR="00C64114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городского округа муниципального образования «город Саянск»</w:t>
            </w:r>
            <w:r w:rsidR="00AE2258" w:rsidRPr="003975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68BC" w:rsidRPr="003975FF">
              <w:rPr>
                <w:rFonts w:ascii="Times New Roman" w:hAnsi="Times New Roman" w:cs="Times New Roman"/>
                <w:sz w:val="24"/>
              </w:rPr>
              <w:t>2</w:t>
            </w:r>
            <w:r w:rsidR="0067283F" w:rsidRPr="003975FF">
              <w:rPr>
                <w:rFonts w:ascii="Times New Roman" w:hAnsi="Times New Roman" w:cs="Times New Roman"/>
                <w:sz w:val="24"/>
              </w:rPr>
              <w:t>4.</w:t>
            </w:r>
            <w:r w:rsidR="008A68BC" w:rsidRPr="003975FF">
              <w:rPr>
                <w:rFonts w:ascii="Times New Roman" w:hAnsi="Times New Roman" w:cs="Times New Roman"/>
                <w:sz w:val="24"/>
              </w:rPr>
              <w:t>0</w:t>
            </w:r>
            <w:r w:rsidR="0067283F" w:rsidRPr="003975FF">
              <w:rPr>
                <w:rFonts w:ascii="Times New Roman" w:hAnsi="Times New Roman" w:cs="Times New Roman"/>
                <w:sz w:val="24"/>
              </w:rPr>
              <w:t>9.2019 № 110-37-1065</w:t>
            </w:r>
            <w:r w:rsidR="008A68BC" w:rsidRPr="003975FF">
              <w:rPr>
                <w:rFonts w:ascii="Times New Roman" w:hAnsi="Times New Roman" w:cs="Times New Roman"/>
                <w:sz w:val="24"/>
              </w:rPr>
              <w:t>-19</w:t>
            </w:r>
          </w:p>
        </w:tc>
        <w:tc>
          <w:tcPr>
            <w:tcW w:w="168" w:type="dxa"/>
          </w:tcPr>
          <w:p w:rsidR="004C6325" w:rsidRPr="003975FF" w:rsidRDefault="004C6325" w:rsidP="00812388">
            <w:pPr>
              <w:spacing w:after="0" w:line="240" w:lineRule="auto"/>
              <w:jc w:val="right"/>
              <w:rPr>
                <w:sz w:val="28"/>
                <w:lang w:val="en-US"/>
              </w:rPr>
            </w:pPr>
            <w:r w:rsidRPr="003975FF">
              <w:rPr>
                <w:sz w:val="28"/>
                <w:lang w:val="en-US"/>
              </w:rPr>
              <w:sym w:font="Symbol" w:char="F0F9"/>
            </w:r>
          </w:p>
        </w:tc>
      </w:tr>
    </w:tbl>
    <w:p w:rsidR="001B0CA1" w:rsidRPr="003975FF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Pr="003975FF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4C8E" w:rsidRPr="003975FF" w:rsidRDefault="00313251" w:rsidP="0064343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E2258" w:rsidRPr="003975FF">
        <w:rPr>
          <w:rFonts w:ascii="Times New Roman" w:hAnsi="Times New Roman" w:cs="Times New Roman"/>
          <w:sz w:val="28"/>
          <w:szCs w:val="28"/>
        </w:rPr>
        <w:t xml:space="preserve">В целях корректировки средств на выполнение мероприятий </w:t>
      </w:r>
      <w:r w:rsidR="000F6FBD" w:rsidRPr="003975FF">
        <w:rPr>
          <w:rFonts w:ascii="Times New Roman" w:hAnsi="Times New Roman" w:cs="Times New Roman"/>
          <w:sz w:val="28"/>
          <w:szCs w:val="28"/>
        </w:rPr>
        <w:t xml:space="preserve">по реализации молодежной политики </w:t>
      </w:r>
      <w:r w:rsidR="008A4ECF" w:rsidRPr="003975FF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муниципального образования «город Саянск» </w:t>
      </w:r>
      <w:r w:rsidR="00AE2258" w:rsidRPr="003975FF">
        <w:rPr>
          <w:rFonts w:ascii="Times New Roman" w:hAnsi="Times New Roman" w:cs="Times New Roman"/>
          <w:sz w:val="28"/>
          <w:szCs w:val="28"/>
        </w:rPr>
        <w:t xml:space="preserve">по </w:t>
      </w:r>
      <w:r w:rsidR="0067283F" w:rsidRPr="003975FF">
        <w:rPr>
          <w:rFonts w:ascii="Times New Roman" w:hAnsi="Times New Roman" w:cs="Times New Roman"/>
          <w:sz w:val="28"/>
          <w:szCs w:val="28"/>
        </w:rPr>
        <w:t>муниципальной программе «Молодежная политика в муниципальном образовании  «город Саянск»</w:t>
      </w:r>
      <w:r w:rsidR="008A4ECF" w:rsidRPr="003975FF">
        <w:rPr>
          <w:rFonts w:ascii="Times New Roman" w:hAnsi="Times New Roman" w:cs="Times New Roman"/>
          <w:sz w:val="28"/>
          <w:szCs w:val="28"/>
        </w:rPr>
        <w:t xml:space="preserve"> </w:t>
      </w:r>
      <w:r w:rsidR="009B67D7" w:rsidRPr="003975FF">
        <w:rPr>
          <w:rFonts w:ascii="Times New Roman" w:hAnsi="Times New Roman" w:cs="Times New Roman"/>
          <w:sz w:val="28"/>
          <w:szCs w:val="28"/>
        </w:rPr>
        <w:t>на очередной финансовый 2024 год</w:t>
      </w:r>
      <w:r w:rsidR="00AE2258" w:rsidRPr="003975F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="00AE2258" w:rsidRPr="003975F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AE2258" w:rsidRPr="003975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AE2258" w:rsidRPr="003975FF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AE2258" w:rsidRPr="003975F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</w:t>
      </w:r>
      <w:proofErr w:type="gramEnd"/>
      <w:r w:rsidR="00AE2258" w:rsidRPr="003975FF">
        <w:rPr>
          <w:rFonts w:ascii="Times New Roman" w:hAnsi="Times New Roman" w:cs="Times New Roman"/>
          <w:sz w:val="28"/>
          <w:szCs w:val="28"/>
        </w:rPr>
        <w:t xml:space="preserve"> Федерации», </w:t>
      </w:r>
      <w:hyperlink r:id="rId11" w:history="1">
        <w:r w:rsidR="00AE2258" w:rsidRPr="003975FF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="00AE2258" w:rsidRPr="003975F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</w:t>
      </w:r>
      <w:r w:rsidR="00056BE9" w:rsidRPr="003975FF">
        <w:rPr>
          <w:rFonts w:ascii="Times New Roman" w:hAnsi="Times New Roman" w:cs="Times New Roman"/>
          <w:sz w:val="28"/>
          <w:szCs w:val="28"/>
        </w:rPr>
        <w:t>ного образования «город Саянск»</w:t>
      </w:r>
    </w:p>
    <w:p w:rsidR="00056BE9" w:rsidRPr="003975FF" w:rsidRDefault="0060384D" w:rsidP="0064343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      </w:t>
      </w:r>
      <w:r w:rsidR="00AE2258" w:rsidRPr="003975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63B8" w:rsidRPr="003975FF" w:rsidRDefault="007C63B8" w:rsidP="0064343F">
      <w:pPr>
        <w:pStyle w:val="ConsPlusNormal"/>
        <w:tabs>
          <w:tab w:val="left" w:pos="0"/>
          <w:tab w:val="left" w:pos="142"/>
        </w:tabs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5F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муниципального образования «город Саянск» от 24.09.2019 № 110-37-1065-19 «Молодежная политика в муниципальном образова</w:t>
      </w:r>
      <w:r w:rsidR="00313251" w:rsidRPr="003975FF">
        <w:rPr>
          <w:rFonts w:ascii="Times New Roman" w:hAnsi="Times New Roman" w:cs="Times New Roman"/>
          <w:sz w:val="28"/>
          <w:szCs w:val="28"/>
        </w:rPr>
        <w:t>нии  «город Саянск» на 2020-2026</w:t>
      </w:r>
      <w:r w:rsidRPr="003975FF">
        <w:rPr>
          <w:rFonts w:ascii="Times New Roman" w:hAnsi="Times New Roman" w:cs="Times New Roman"/>
          <w:sz w:val="28"/>
          <w:szCs w:val="28"/>
        </w:rPr>
        <w:t xml:space="preserve"> годы (в редакции от 23.12.2020</w:t>
      </w:r>
      <w:r w:rsidRPr="003975FF">
        <w:rPr>
          <w:rFonts w:ascii="Times New Roman" w:hAnsi="Times New Roman" w:cs="Times New Roman"/>
          <w:sz w:val="28"/>
          <w:szCs w:val="28"/>
        </w:rPr>
        <w:tab/>
        <w:t>№ 110-37-1259-20,</w:t>
      </w:r>
      <w:r w:rsidR="001917F6" w:rsidRPr="003975FF">
        <w:t xml:space="preserve"> </w:t>
      </w:r>
      <w:r w:rsidR="001917F6" w:rsidRPr="003975FF">
        <w:rPr>
          <w:rFonts w:ascii="Times New Roman" w:hAnsi="Times New Roman" w:cs="Times New Roman"/>
          <w:sz w:val="28"/>
          <w:szCs w:val="28"/>
        </w:rPr>
        <w:t>о</w:t>
      </w:r>
      <w:r w:rsidRPr="003975FF">
        <w:rPr>
          <w:rFonts w:ascii="Times New Roman" w:hAnsi="Times New Roman" w:cs="Times New Roman"/>
          <w:sz w:val="28"/>
          <w:szCs w:val="28"/>
        </w:rPr>
        <w:t xml:space="preserve">т 07.12.2021 № 110-37-1321-21, от 27.12.2022 № 110-37-1511-22, </w:t>
      </w:r>
      <w:r w:rsidR="00313251" w:rsidRPr="003975FF">
        <w:rPr>
          <w:rFonts w:ascii="Times New Roman" w:hAnsi="Times New Roman" w:cs="Times New Roman"/>
          <w:sz w:val="28"/>
          <w:szCs w:val="28"/>
        </w:rPr>
        <w:t xml:space="preserve">от 15.08.2023 № 110-37-967-23, </w:t>
      </w:r>
      <w:r w:rsidRPr="003975FF">
        <w:rPr>
          <w:rFonts w:ascii="Times New Roman" w:hAnsi="Times New Roman" w:cs="Times New Roman"/>
          <w:sz w:val="28"/>
          <w:szCs w:val="28"/>
        </w:rPr>
        <w:t>опубликованного в газете «Саянские зори» выпуск от 03.10.2019 № 39 (4055) (вкладыш официальной информации  стр. 4),  выпуск от 31.12.2020 № 52 (4119) (вкладыш официальной информации</w:t>
      </w:r>
      <w:proofErr w:type="gramEnd"/>
      <w:r w:rsidRPr="003975FF">
        <w:rPr>
          <w:rFonts w:ascii="Times New Roman" w:hAnsi="Times New Roman" w:cs="Times New Roman"/>
          <w:sz w:val="28"/>
          <w:szCs w:val="28"/>
        </w:rPr>
        <w:t xml:space="preserve"> стр.1), выпуск от 16.12.2021 № 49 (4168) вкладыш официальной информации стр.5,6), выпуск от 12.01.2023 №1 (4222) вкладыш официальной информации стр.3)</w:t>
      </w:r>
      <w:r w:rsidR="008A4ECF" w:rsidRPr="003975FF">
        <w:rPr>
          <w:rFonts w:ascii="Times New Roman" w:hAnsi="Times New Roman" w:cs="Times New Roman"/>
          <w:sz w:val="28"/>
          <w:szCs w:val="28"/>
        </w:rPr>
        <w:t>, выпуск от 24.08.2023 №33(4254) вкладыш официальной информации стр. 10-11</w:t>
      </w:r>
      <w:r w:rsidR="001917F6" w:rsidRPr="003975FF">
        <w:rPr>
          <w:rFonts w:ascii="Times New Roman" w:hAnsi="Times New Roman" w:cs="Times New Roman"/>
          <w:sz w:val="28"/>
          <w:szCs w:val="28"/>
        </w:rPr>
        <w:t xml:space="preserve">, </w:t>
      </w:r>
      <w:r w:rsidRPr="003975FF">
        <w:rPr>
          <w:rFonts w:ascii="Times New Roman" w:hAnsi="Times New Roman" w:cs="Times New Roman"/>
          <w:sz w:val="28"/>
          <w:szCs w:val="28"/>
        </w:rPr>
        <w:t xml:space="preserve"> (далее - постановление), следующие изменения:</w:t>
      </w:r>
    </w:p>
    <w:p w:rsidR="001917F6" w:rsidRPr="003975FF" w:rsidRDefault="007C63B8" w:rsidP="0064343F">
      <w:pPr>
        <w:pStyle w:val="ConsPlusNormal"/>
        <w:tabs>
          <w:tab w:val="left" w:pos="0"/>
          <w:tab w:val="left" w:pos="142"/>
        </w:tabs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>1.1.</w:t>
      </w:r>
      <w:r w:rsidR="000F6FBD" w:rsidRPr="003975FF">
        <w:rPr>
          <w:rFonts w:ascii="Times New Roman" w:hAnsi="Times New Roman" w:cs="Times New Roman"/>
          <w:sz w:val="28"/>
          <w:szCs w:val="28"/>
        </w:rPr>
        <w:t xml:space="preserve"> </w:t>
      </w:r>
      <w:r w:rsidR="001917F6" w:rsidRPr="003975FF">
        <w:rPr>
          <w:rFonts w:ascii="Times New Roman" w:hAnsi="Times New Roman" w:cs="Times New Roman"/>
          <w:sz w:val="28"/>
          <w:szCs w:val="28"/>
        </w:rPr>
        <w:t>Пункт 9 «Объем и источники финансирования муниципальной Программы» главы 1«Паспорт программы» читать в следующей редакции: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289"/>
        <w:gridCol w:w="1276"/>
        <w:gridCol w:w="1038"/>
        <w:gridCol w:w="889"/>
        <w:gridCol w:w="742"/>
        <w:gridCol w:w="742"/>
        <w:gridCol w:w="1038"/>
        <w:gridCol w:w="742"/>
        <w:gridCol w:w="742"/>
        <w:gridCol w:w="890"/>
      </w:tblGrid>
      <w:tr w:rsidR="003975FF" w:rsidRPr="003975FF" w:rsidTr="0064343F">
        <w:trPr>
          <w:trHeight w:val="147"/>
        </w:trPr>
        <w:tc>
          <w:tcPr>
            <w:tcW w:w="474" w:type="dxa"/>
            <w:vMerge w:val="restart"/>
          </w:tcPr>
          <w:p w:rsidR="001917F6" w:rsidRPr="003975FF" w:rsidRDefault="007916B5" w:rsidP="001917F6">
            <w:pPr>
              <w:rPr>
                <w:rFonts w:ascii="Times New Roman" w:hAnsi="Times New Roman" w:cs="Times New Roman"/>
              </w:rPr>
            </w:pPr>
            <w:r w:rsidRPr="003975F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89" w:type="dxa"/>
            <w:vMerge w:val="restart"/>
          </w:tcPr>
          <w:p w:rsidR="001917F6" w:rsidRPr="003975FF" w:rsidRDefault="007916B5" w:rsidP="001917F6">
            <w:pPr>
              <w:rPr>
                <w:rFonts w:ascii="Times New Roman" w:hAnsi="Times New Roman" w:cs="Times New Roman"/>
              </w:rPr>
            </w:pPr>
            <w:r w:rsidRPr="003975FF">
              <w:rPr>
                <w:rFonts w:ascii="Times New Roman" w:hAnsi="Times New Roman" w:cs="Times New Roman"/>
              </w:rPr>
              <w:t>Объем и источники финансирования муниципальной</w:t>
            </w:r>
            <w:r w:rsidR="00FF7529" w:rsidRPr="003975FF">
              <w:rPr>
                <w:rFonts w:ascii="Times New Roman" w:hAnsi="Times New Roman" w:cs="Times New Roman"/>
              </w:rPr>
              <w:t xml:space="preserve"> </w:t>
            </w:r>
            <w:r w:rsidRPr="003975FF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За весь период реализации программы</w:t>
            </w:r>
          </w:p>
        </w:tc>
        <w:tc>
          <w:tcPr>
            <w:tcW w:w="5785" w:type="dxa"/>
            <w:gridSpan w:val="7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руб.</w:t>
            </w:r>
          </w:p>
        </w:tc>
      </w:tr>
      <w:tr w:rsidR="003975FF" w:rsidRPr="003975FF" w:rsidTr="0064343F">
        <w:trPr>
          <w:trHeight w:val="296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7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3975FF" w:rsidRPr="003975FF" w:rsidTr="0064343F">
        <w:trPr>
          <w:trHeight w:val="147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42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42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1038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742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42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890" w:type="dxa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3975FF" w:rsidRPr="003975FF" w:rsidTr="0064343F">
        <w:trPr>
          <w:trHeight w:val="738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9"/>
            <w:vAlign w:val="bottom"/>
          </w:tcPr>
          <w:p w:rsidR="001917F6" w:rsidRPr="003975FF" w:rsidRDefault="001917F6" w:rsidP="001917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"Молодежная политика в муниципальном образовании "город Саянск" на 2020 - 2025 годы"</w:t>
            </w:r>
          </w:p>
        </w:tc>
      </w:tr>
      <w:tr w:rsidR="003975FF" w:rsidRPr="003975FF" w:rsidTr="0064343F">
        <w:trPr>
          <w:trHeight w:val="327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F6" w:rsidRPr="003975FF" w:rsidRDefault="001917F6" w:rsidP="001917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38" w:type="dxa"/>
            <w:vAlign w:val="center"/>
          </w:tcPr>
          <w:p w:rsidR="001917F6" w:rsidRPr="003975FF" w:rsidRDefault="00A11F52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6986, 27</w:t>
            </w:r>
          </w:p>
        </w:tc>
        <w:tc>
          <w:tcPr>
            <w:tcW w:w="889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626,17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480,1</w:t>
            </w:r>
          </w:p>
        </w:tc>
        <w:tc>
          <w:tcPr>
            <w:tcW w:w="1038" w:type="dxa"/>
            <w:vAlign w:val="center"/>
          </w:tcPr>
          <w:p w:rsidR="001917F6" w:rsidRPr="003975FF" w:rsidRDefault="001E47F4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2993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960</w:t>
            </w:r>
          </w:p>
        </w:tc>
        <w:tc>
          <w:tcPr>
            <w:tcW w:w="890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1057</w:t>
            </w:r>
          </w:p>
        </w:tc>
      </w:tr>
      <w:tr w:rsidR="003975FF" w:rsidRPr="003975FF" w:rsidTr="0064343F">
        <w:trPr>
          <w:trHeight w:val="464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F6" w:rsidRPr="003975FF" w:rsidRDefault="001917F6" w:rsidP="001917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  <w:vAlign w:val="center"/>
          </w:tcPr>
          <w:p w:rsidR="001917F6" w:rsidRPr="003975FF" w:rsidRDefault="001E47F4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6700,41</w:t>
            </w:r>
          </w:p>
        </w:tc>
        <w:tc>
          <w:tcPr>
            <w:tcW w:w="889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340,31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480,1</w:t>
            </w:r>
          </w:p>
        </w:tc>
        <w:tc>
          <w:tcPr>
            <w:tcW w:w="1038" w:type="dxa"/>
            <w:vAlign w:val="center"/>
          </w:tcPr>
          <w:p w:rsidR="001917F6" w:rsidRPr="003975FF" w:rsidRDefault="001E47F4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2993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960</w:t>
            </w:r>
          </w:p>
        </w:tc>
        <w:tc>
          <w:tcPr>
            <w:tcW w:w="890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1057</w:t>
            </w:r>
          </w:p>
        </w:tc>
      </w:tr>
      <w:tr w:rsidR="0064343F" w:rsidRPr="003975FF" w:rsidTr="0064343F">
        <w:trPr>
          <w:trHeight w:val="147"/>
        </w:trPr>
        <w:tc>
          <w:tcPr>
            <w:tcW w:w="474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</w:tcPr>
          <w:p w:rsidR="001917F6" w:rsidRPr="003975FF" w:rsidRDefault="001917F6" w:rsidP="0019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F6" w:rsidRPr="003975FF" w:rsidRDefault="001917F6" w:rsidP="001917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75F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38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285,86</w:t>
            </w:r>
          </w:p>
        </w:tc>
        <w:tc>
          <w:tcPr>
            <w:tcW w:w="889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285,86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38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42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90" w:type="dxa"/>
            <w:vAlign w:val="center"/>
          </w:tcPr>
          <w:p w:rsidR="001917F6" w:rsidRPr="003975FF" w:rsidRDefault="001917F6" w:rsidP="001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7C63B8" w:rsidRPr="003975FF" w:rsidRDefault="007C63B8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17F6" w:rsidRPr="003975FF" w:rsidRDefault="007C63B8" w:rsidP="0064343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1.2. </w:t>
      </w:r>
      <w:r w:rsidR="001917F6" w:rsidRPr="003975FF">
        <w:rPr>
          <w:rFonts w:ascii="Times New Roman" w:hAnsi="Times New Roman" w:cs="Times New Roman"/>
          <w:sz w:val="28"/>
          <w:szCs w:val="28"/>
        </w:rPr>
        <w:t xml:space="preserve"> Таблицу 1 главы</w:t>
      </w:r>
      <w:r w:rsidRPr="003975FF">
        <w:rPr>
          <w:rFonts w:ascii="Times New Roman" w:hAnsi="Times New Roman" w:cs="Times New Roman"/>
          <w:sz w:val="28"/>
          <w:szCs w:val="28"/>
        </w:rPr>
        <w:t xml:space="preserve"> 4  «Объ</w:t>
      </w:r>
      <w:r w:rsidR="001917F6" w:rsidRPr="003975FF">
        <w:rPr>
          <w:rFonts w:ascii="Times New Roman" w:hAnsi="Times New Roman" w:cs="Times New Roman"/>
          <w:sz w:val="28"/>
          <w:szCs w:val="28"/>
        </w:rPr>
        <w:t>ем и источники финансирования» читать в следующей редакции:</w:t>
      </w:r>
    </w:p>
    <w:tbl>
      <w:tblPr>
        <w:tblpPr w:leftFromText="180" w:rightFromText="180" w:vertAnchor="text" w:horzAnchor="page" w:tblpX="1602" w:tblpY="197"/>
        <w:tblW w:w="1017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134"/>
        <w:gridCol w:w="850"/>
        <w:gridCol w:w="1134"/>
        <w:gridCol w:w="993"/>
        <w:gridCol w:w="992"/>
        <w:gridCol w:w="709"/>
        <w:gridCol w:w="708"/>
      </w:tblGrid>
      <w:tr w:rsidR="003975FF" w:rsidRPr="003975FF" w:rsidTr="0064343F">
        <w:trPr>
          <w:trHeight w:val="42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Объем финансирования, тыс. руб.</w:t>
            </w:r>
          </w:p>
        </w:tc>
      </w:tr>
      <w:tr w:rsidR="003975FF" w:rsidRPr="003975FF" w:rsidTr="0064343F">
        <w:trPr>
          <w:trHeight w:val="426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За весь период реализации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В том числе по годам</w:t>
            </w:r>
          </w:p>
        </w:tc>
      </w:tr>
      <w:tr w:rsidR="003975FF" w:rsidRPr="003975FF" w:rsidTr="0064343F">
        <w:trPr>
          <w:trHeight w:val="31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</w:tr>
      <w:tr w:rsidR="003975FF" w:rsidRPr="003975FF" w:rsidTr="0064343F">
        <w:trPr>
          <w:trHeight w:val="31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 xml:space="preserve">Всего, в </w:t>
            </w:r>
            <w:proofErr w:type="spellStart"/>
            <w:r w:rsidRPr="003975FF">
              <w:rPr>
                <w:rFonts w:ascii="Times New Roman" w:eastAsia="Times New Roman" w:hAnsi="Times New Roman" w:cs="Times New Roman"/>
                <w:bCs/>
              </w:rPr>
              <w:t>т.ч</w:t>
            </w:r>
            <w:proofErr w:type="spellEnd"/>
            <w:r w:rsidRPr="003975FF">
              <w:rPr>
                <w:rFonts w:ascii="Times New Roman" w:eastAsia="Times New Roman" w:hAnsi="Times New Roman" w:cs="Times New Roman"/>
                <w:bCs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84414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6986,27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626,17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4E30EE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2993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1057</w:t>
            </w:r>
          </w:p>
        </w:tc>
      </w:tr>
      <w:tr w:rsidR="003975FF" w:rsidRPr="003975FF" w:rsidTr="0064343F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1E47F4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1 800,</w:t>
            </w:r>
            <w:r w:rsidR="003D6D09" w:rsidRPr="003975FF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4E30EE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507</w:t>
            </w:r>
          </w:p>
        </w:tc>
      </w:tr>
      <w:tr w:rsidR="003975FF" w:rsidRPr="003975FF" w:rsidTr="0064343F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285,86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285,86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75FF" w:rsidRPr="003975FF" w:rsidTr="0064343F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1E47F4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4 899,6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380,6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4E30EE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2 533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550</w:t>
            </w:r>
          </w:p>
        </w:tc>
      </w:tr>
      <w:tr w:rsidR="003975FF" w:rsidRPr="003975FF" w:rsidTr="0064343F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9" w:rsidRPr="003975FF" w:rsidRDefault="003D6D09" w:rsidP="0064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84414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D09" w:rsidRPr="003975FF" w:rsidRDefault="003D6D09" w:rsidP="0064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1917F6" w:rsidRPr="003975FF" w:rsidRDefault="001917F6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17F6" w:rsidRPr="003975FF" w:rsidRDefault="003D6D09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1.3. Раздел 1 «Поддержка талантливой молодежи, молодежных инициатив» </w:t>
      </w:r>
      <w:r w:rsidR="006E1E7B" w:rsidRPr="003975FF">
        <w:rPr>
          <w:rFonts w:ascii="Times New Roman" w:hAnsi="Times New Roman" w:cs="Times New Roman"/>
          <w:sz w:val="28"/>
          <w:szCs w:val="28"/>
        </w:rPr>
        <w:t>главы 6 «Система мероприятий программы» читать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2"/>
        <w:gridCol w:w="567"/>
        <w:gridCol w:w="567"/>
        <w:gridCol w:w="567"/>
        <w:gridCol w:w="567"/>
        <w:gridCol w:w="709"/>
        <w:gridCol w:w="709"/>
        <w:gridCol w:w="694"/>
        <w:gridCol w:w="841"/>
        <w:gridCol w:w="733"/>
        <w:gridCol w:w="709"/>
        <w:gridCol w:w="709"/>
        <w:gridCol w:w="708"/>
      </w:tblGrid>
      <w:tr w:rsidR="003975FF" w:rsidRPr="003975FF" w:rsidTr="003975FF">
        <w:trPr>
          <w:trHeight w:val="5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 xml:space="preserve">N </w:t>
            </w:r>
            <w:proofErr w:type="gramStart"/>
            <w:r w:rsidRPr="003975F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3975FF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Наименование основных мероприятий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7916B5" w:rsidP="0079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Ответственный 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Период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Объем финансирования всего, тыс. руб.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В том числе по годам,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3975FF" w:rsidRPr="003975FF" w:rsidTr="003975FF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79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Связь с показателями </w:t>
            </w:r>
          </w:p>
        </w:tc>
      </w:tr>
      <w:tr w:rsidR="003975FF" w:rsidRPr="003975FF" w:rsidTr="003975F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7916B5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Поддержка талантливой</w:t>
            </w:r>
            <w:r w:rsidR="00180AA0" w:rsidRPr="003975FF">
              <w:rPr>
                <w:rFonts w:ascii="Times New Roman" w:eastAsia="Times New Roman" w:hAnsi="Times New Roman" w:cs="Times New Roman"/>
              </w:rPr>
              <w:t xml:space="preserve"> молодежи, молодежных инициатив.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975FF" w:rsidRPr="003975FF" w:rsidTr="003975FF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742D4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Проведение мероприятий, направленных на выявление и поддержку талантливой молодежи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281,83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3975FF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3975FF" w:rsidRPr="003975FF" w:rsidTr="003975F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742D4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Стипендия победителю   конкурса «Ученик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3975FF" w:rsidRPr="003975FF" w:rsidTr="003975FF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742D4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 xml:space="preserve">Обеспечение деятельности местного отделения Российского движения детей и молодежи "Движение первых"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5F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3975FF" w:rsidRPr="003975FF" w:rsidTr="003975FF">
        <w:trPr>
          <w:trHeight w:val="300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75FF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3975FF">
        <w:trPr>
          <w:trHeight w:val="300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A0" w:rsidRPr="003975FF" w:rsidRDefault="00180AA0" w:rsidP="0018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E1E7B" w:rsidRPr="003975FF" w:rsidRDefault="006E1E7B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EE5" w:rsidRPr="003975FF" w:rsidRDefault="009A4EE5" w:rsidP="003975F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>1.4.  Раздел 2 «Профориентация молодежи, организация трудовой занятости подростков и молодежи» главы 6 «Система мероприятий программы» читать в следующей 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993"/>
        <w:gridCol w:w="1134"/>
        <w:gridCol w:w="851"/>
        <w:gridCol w:w="566"/>
        <w:gridCol w:w="567"/>
        <w:gridCol w:w="567"/>
        <w:gridCol w:w="567"/>
        <w:gridCol w:w="567"/>
        <w:gridCol w:w="701"/>
        <w:gridCol w:w="709"/>
        <w:gridCol w:w="708"/>
        <w:gridCol w:w="709"/>
        <w:gridCol w:w="717"/>
      </w:tblGrid>
      <w:tr w:rsidR="003975FF" w:rsidRPr="003975FF" w:rsidTr="009F2B58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 по годам,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75FF" w:rsidRPr="003975FF" w:rsidTr="009F2B58">
        <w:trPr>
          <w:trHeight w:val="178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58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79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Связь с показателями </w:t>
            </w:r>
          </w:p>
        </w:tc>
      </w:tr>
      <w:tr w:rsidR="003975FF" w:rsidRPr="003975FF" w:rsidTr="009F2B5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Профориентация молодежи, организация трудовой занятости подростков и молодежи.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9F2B58">
        <w:trPr>
          <w:trHeight w:val="6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1742D4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мероприятий по профориентации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3975FF" w:rsidRPr="003975FF" w:rsidTr="009F2B58">
        <w:trPr>
          <w:trHeight w:val="5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1742D4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среди молодых специалистов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3975FF" w:rsidRPr="003975FF" w:rsidTr="009F2B58">
        <w:trPr>
          <w:trHeight w:val="5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1742D4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поддержка трудового отряда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7F12B9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3276,6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380,6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7F12B9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3975FF" w:rsidRPr="003975FF" w:rsidTr="009F2B58">
        <w:trPr>
          <w:trHeight w:val="300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7F12B9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388,6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7F12B9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5" w:rsidRPr="003975FF" w:rsidRDefault="009A4EE5" w:rsidP="009A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917F6" w:rsidRPr="003975FF" w:rsidRDefault="001917F6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0EE" w:rsidRPr="003975FF" w:rsidRDefault="004E30EE" w:rsidP="003975F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>1.5. Раздел 4 «Патриотическое воспитание и допризывная подготовка молодежи» главы 6 «Система мероприятий программы» читать в следующей редакции:</w:t>
      </w: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850"/>
        <w:gridCol w:w="709"/>
        <w:gridCol w:w="709"/>
        <w:gridCol w:w="567"/>
        <w:gridCol w:w="708"/>
        <w:gridCol w:w="711"/>
        <w:gridCol w:w="709"/>
        <w:gridCol w:w="709"/>
        <w:gridCol w:w="709"/>
        <w:gridCol w:w="709"/>
        <w:gridCol w:w="708"/>
        <w:gridCol w:w="567"/>
      </w:tblGrid>
      <w:tr w:rsidR="003975FF" w:rsidRPr="003975FF" w:rsidTr="0092798F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7916B5" w:rsidP="0079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 по годам,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975FF" w:rsidRPr="003975FF" w:rsidTr="0092798F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79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Связь с показателями </w:t>
            </w:r>
          </w:p>
        </w:tc>
      </w:tr>
      <w:tr w:rsidR="003975FF" w:rsidRPr="003975FF" w:rsidTr="0092798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 и допризывная подготовка молодежи.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92798F">
        <w:trPr>
          <w:trHeight w:val="61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1742D4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Патриотические конкурсы и мероприятия с молодежью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188,14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п.2 таблицы 2</w:t>
            </w:r>
          </w:p>
        </w:tc>
      </w:tr>
      <w:tr w:rsidR="003975FF" w:rsidRPr="003975FF" w:rsidTr="0092798F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65,86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65,86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92798F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1742D4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проведение и награждение победителей городских военно-спортивных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3975FF" w:rsidRPr="003975FF" w:rsidTr="0092798F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местного отделения Всероссийского военно-патриотического общественного движения "</w:t>
            </w:r>
            <w:proofErr w:type="spellStart"/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3975FF" w:rsidRPr="003975FF" w:rsidTr="0092798F">
        <w:trPr>
          <w:trHeight w:val="300"/>
        </w:trPr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5FF" w:rsidRPr="003975FF" w:rsidTr="0092798F">
        <w:trPr>
          <w:trHeight w:val="300"/>
        </w:trPr>
        <w:tc>
          <w:tcPr>
            <w:tcW w:w="3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EE" w:rsidRPr="003975FF" w:rsidRDefault="004E30EE" w:rsidP="004E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5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C63B8" w:rsidRPr="003975FF" w:rsidRDefault="007C63B8" w:rsidP="003975F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F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</w:t>
      </w:r>
      <w:r w:rsidR="004E30EE" w:rsidRPr="003975FF">
        <w:rPr>
          <w:rFonts w:ascii="Times New Roman" w:hAnsi="Times New Roman" w:cs="Times New Roman"/>
          <w:sz w:val="28"/>
          <w:szCs w:val="28"/>
        </w:rPr>
        <w:t>бюджете на  2024 год</w:t>
      </w:r>
      <w:r w:rsidRPr="003975FF">
        <w:rPr>
          <w:rFonts w:ascii="Times New Roman" w:hAnsi="Times New Roman" w:cs="Times New Roman"/>
          <w:sz w:val="28"/>
          <w:szCs w:val="28"/>
        </w:rPr>
        <w:t>.</w:t>
      </w:r>
    </w:p>
    <w:p w:rsidR="007C63B8" w:rsidRPr="003975FF" w:rsidRDefault="0092798F" w:rsidP="003975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proofErr w:type="gramStart"/>
      <w:r w:rsidR="007C63B8" w:rsidRPr="003975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2" w:history="1"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sayansk</w:t>
        </w:r>
        <w:proofErr w:type="spellEnd"/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C63B8" w:rsidRPr="00397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C63B8" w:rsidRPr="003975FF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7C63B8" w:rsidRPr="003975FF" w:rsidRDefault="007C63B8" w:rsidP="003975FF">
      <w:pPr>
        <w:pStyle w:val="ae"/>
        <w:ind w:firstLine="709"/>
        <w:jc w:val="both"/>
      </w:pPr>
      <w:r w:rsidRPr="003975FF">
        <w:t>4. Настоящее постановление вступает в силу после дня его официального опубликования.</w:t>
      </w:r>
    </w:p>
    <w:p w:rsidR="007C63B8" w:rsidRDefault="007C63B8" w:rsidP="007C63B8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3975F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</w:p>
    <w:p w:rsidR="003975FF" w:rsidRPr="003975FF" w:rsidRDefault="003975FF" w:rsidP="007C63B8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EB2424" w:rsidRPr="003975FF" w:rsidRDefault="00384414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3975F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="00EB2424" w:rsidRPr="003975F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  муниципального</w:t>
      </w:r>
    </w:p>
    <w:p w:rsidR="00EB2424" w:rsidRPr="0092798F" w:rsidRDefault="00EB2424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3975F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    «город Саянск»                     </w:t>
      </w:r>
      <w:r w:rsidR="0092798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</w:t>
      </w:r>
      <w:r w:rsidRPr="003975FF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 w:rsidR="00384414" w:rsidRPr="003975FF">
        <w:rPr>
          <w:rFonts w:ascii="Times New Roman" w:hAnsi="Times New Roman"/>
          <w:b w:val="0"/>
          <w:color w:val="auto"/>
          <w:sz w:val="28"/>
          <w:szCs w:val="20"/>
        </w:rPr>
        <w:t>О.В. Боровский</w:t>
      </w:r>
    </w:p>
    <w:p w:rsidR="00384414" w:rsidRDefault="00384414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2798F" w:rsidRPr="003975FF" w:rsidRDefault="009279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9A09B2" w:rsidRPr="003975FF" w:rsidRDefault="00B13BA8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</w:t>
      </w:r>
      <w:r w:rsidR="009A09B2"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сп. Смородина А.В</w:t>
      </w:r>
      <w:proofErr w:type="gramStart"/>
      <w:r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 xml:space="preserve"> </w:t>
      </w:r>
      <w:r w:rsidR="009A09B2"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.</w:t>
      </w:r>
      <w:proofErr w:type="gramEnd"/>
      <w:r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</w:t>
      </w:r>
      <w:r w:rsidR="009A09B2" w:rsidRPr="003975FF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ел. 58155</w:t>
      </w:r>
    </w:p>
    <w:sectPr w:rsidR="009A09B2" w:rsidRPr="003975FF" w:rsidSect="003975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A9" w:rsidRDefault="00CB22A9" w:rsidP="001636FD">
      <w:pPr>
        <w:spacing w:after="0" w:line="240" w:lineRule="auto"/>
      </w:pPr>
      <w:r>
        <w:separator/>
      </w:r>
    </w:p>
  </w:endnote>
  <w:endnote w:type="continuationSeparator" w:id="0">
    <w:p w:rsidR="00CB22A9" w:rsidRDefault="00CB22A9" w:rsidP="0016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A9" w:rsidRDefault="00CB22A9" w:rsidP="001636FD">
      <w:pPr>
        <w:spacing w:after="0" w:line="240" w:lineRule="auto"/>
      </w:pPr>
      <w:r>
        <w:separator/>
      </w:r>
    </w:p>
  </w:footnote>
  <w:footnote w:type="continuationSeparator" w:id="0">
    <w:p w:rsidR="00CB22A9" w:rsidRDefault="00CB22A9" w:rsidP="0016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EE" w:rsidRDefault="004E30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B162EAD"/>
    <w:multiLevelType w:val="hybridMultilevel"/>
    <w:tmpl w:val="60B21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A23829"/>
    <w:multiLevelType w:val="multilevel"/>
    <w:tmpl w:val="77B61E2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8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2"/>
  </w:num>
  <w:num w:numId="5">
    <w:abstractNumId w:val="24"/>
  </w:num>
  <w:num w:numId="6">
    <w:abstractNumId w:val="31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25"/>
  </w:num>
  <w:num w:numId="16">
    <w:abstractNumId w:val="0"/>
  </w:num>
  <w:num w:numId="17">
    <w:abstractNumId w:val="9"/>
  </w:num>
  <w:num w:numId="18">
    <w:abstractNumId w:val="26"/>
  </w:num>
  <w:num w:numId="19">
    <w:abstractNumId w:val="32"/>
  </w:num>
  <w:num w:numId="20">
    <w:abstractNumId w:val="7"/>
  </w:num>
  <w:num w:numId="21">
    <w:abstractNumId w:val="21"/>
  </w:num>
  <w:num w:numId="22">
    <w:abstractNumId w:val="28"/>
  </w:num>
  <w:num w:numId="23">
    <w:abstractNumId w:val="8"/>
  </w:num>
  <w:num w:numId="24">
    <w:abstractNumId w:val="29"/>
  </w:num>
  <w:num w:numId="25">
    <w:abstractNumId w:val="18"/>
  </w:num>
  <w:num w:numId="26">
    <w:abstractNumId w:val="6"/>
  </w:num>
  <w:num w:numId="27">
    <w:abstractNumId w:val="17"/>
  </w:num>
  <w:num w:numId="28">
    <w:abstractNumId w:val="23"/>
  </w:num>
  <w:num w:numId="29">
    <w:abstractNumId w:val="1"/>
  </w:num>
  <w:num w:numId="30">
    <w:abstractNumId w:val="2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B"/>
    <w:rsid w:val="000071C3"/>
    <w:rsid w:val="00010554"/>
    <w:rsid w:val="00010B3A"/>
    <w:rsid w:val="0001714A"/>
    <w:rsid w:val="00022B0A"/>
    <w:rsid w:val="000231BF"/>
    <w:rsid w:val="000238D9"/>
    <w:rsid w:val="0003316F"/>
    <w:rsid w:val="00037427"/>
    <w:rsid w:val="00042DE8"/>
    <w:rsid w:val="000479EE"/>
    <w:rsid w:val="000569F4"/>
    <w:rsid w:val="00056BE9"/>
    <w:rsid w:val="00056F74"/>
    <w:rsid w:val="00063EC9"/>
    <w:rsid w:val="00074C8E"/>
    <w:rsid w:val="000757B2"/>
    <w:rsid w:val="00076B88"/>
    <w:rsid w:val="000930BF"/>
    <w:rsid w:val="00093F1A"/>
    <w:rsid w:val="000A6238"/>
    <w:rsid w:val="000B1EAF"/>
    <w:rsid w:val="000C1399"/>
    <w:rsid w:val="000C45D4"/>
    <w:rsid w:val="000C5570"/>
    <w:rsid w:val="000D415F"/>
    <w:rsid w:val="000D6E0A"/>
    <w:rsid w:val="000E3DB7"/>
    <w:rsid w:val="000F51C6"/>
    <w:rsid w:val="000F6FBD"/>
    <w:rsid w:val="00101DB1"/>
    <w:rsid w:val="0011124B"/>
    <w:rsid w:val="00111B64"/>
    <w:rsid w:val="00115459"/>
    <w:rsid w:val="0012108F"/>
    <w:rsid w:val="00121B2A"/>
    <w:rsid w:val="00130C9E"/>
    <w:rsid w:val="00135724"/>
    <w:rsid w:val="0013740B"/>
    <w:rsid w:val="00145935"/>
    <w:rsid w:val="00147618"/>
    <w:rsid w:val="00151D61"/>
    <w:rsid w:val="001539F5"/>
    <w:rsid w:val="00154FAC"/>
    <w:rsid w:val="00156632"/>
    <w:rsid w:val="001607E6"/>
    <w:rsid w:val="00162134"/>
    <w:rsid w:val="001636FD"/>
    <w:rsid w:val="00172824"/>
    <w:rsid w:val="00172879"/>
    <w:rsid w:val="001742D4"/>
    <w:rsid w:val="00180AA0"/>
    <w:rsid w:val="001917F6"/>
    <w:rsid w:val="00191EEA"/>
    <w:rsid w:val="0019313D"/>
    <w:rsid w:val="0019315F"/>
    <w:rsid w:val="001A08C1"/>
    <w:rsid w:val="001A1ABB"/>
    <w:rsid w:val="001B0CA1"/>
    <w:rsid w:val="001B1035"/>
    <w:rsid w:val="001B19C8"/>
    <w:rsid w:val="001B4837"/>
    <w:rsid w:val="001C3CDA"/>
    <w:rsid w:val="001C5417"/>
    <w:rsid w:val="001C56B4"/>
    <w:rsid w:val="001D0B63"/>
    <w:rsid w:val="001D6B91"/>
    <w:rsid w:val="001E47F4"/>
    <w:rsid w:val="001F7DDB"/>
    <w:rsid w:val="002008E3"/>
    <w:rsid w:val="00202C3A"/>
    <w:rsid w:val="0021107C"/>
    <w:rsid w:val="00215FC9"/>
    <w:rsid w:val="00220ABF"/>
    <w:rsid w:val="00220D89"/>
    <w:rsid w:val="002217C8"/>
    <w:rsid w:val="00231182"/>
    <w:rsid w:val="00233522"/>
    <w:rsid w:val="002345A4"/>
    <w:rsid w:val="00241F53"/>
    <w:rsid w:val="00245146"/>
    <w:rsid w:val="00257146"/>
    <w:rsid w:val="00266748"/>
    <w:rsid w:val="00281688"/>
    <w:rsid w:val="00284D56"/>
    <w:rsid w:val="00287D20"/>
    <w:rsid w:val="00287DB5"/>
    <w:rsid w:val="00296C5D"/>
    <w:rsid w:val="0029735B"/>
    <w:rsid w:val="002A0ECC"/>
    <w:rsid w:val="002A3634"/>
    <w:rsid w:val="002C0F57"/>
    <w:rsid w:val="002C18B0"/>
    <w:rsid w:val="002C1C29"/>
    <w:rsid w:val="002C69C3"/>
    <w:rsid w:val="002D4071"/>
    <w:rsid w:val="002E0026"/>
    <w:rsid w:val="002E0B02"/>
    <w:rsid w:val="002E1BF9"/>
    <w:rsid w:val="002E4925"/>
    <w:rsid w:val="002F1326"/>
    <w:rsid w:val="00301B1A"/>
    <w:rsid w:val="00305DE1"/>
    <w:rsid w:val="00306FE7"/>
    <w:rsid w:val="00313251"/>
    <w:rsid w:val="00321EEF"/>
    <w:rsid w:val="00323239"/>
    <w:rsid w:val="00332947"/>
    <w:rsid w:val="00334334"/>
    <w:rsid w:val="003356DE"/>
    <w:rsid w:val="00341B75"/>
    <w:rsid w:val="0034223C"/>
    <w:rsid w:val="00342374"/>
    <w:rsid w:val="00353ABA"/>
    <w:rsid w:val="003574C8"/>
    <w:rsid w:val="00364AC1"/>
    <w:rsid w:val="00365100"/>
    <w:rsid w:val="00365EF8"/>
    <w:rsid w:val="00366CDC"/>
    <w:rsid w:val="0037039A"/>
    <w:rsid w:val="00370DD0"/>
    <w:rsid w:val="00374479"/>
    <w:rsid w:val="003826BF"/>
    <w:rsid w:val="00384414"/>
    <w:rsid w:val="00386BA2"/>
    <w:rsid w:val="003902D5"/>
    <w:rsid w:val="00393EE2"/>
    <w:rsid w:val="0039490F"/>
    <w:rsid w:val="003975FF"/>
    <w:rsid w:val="003A038E"/>
    <w:rsid w:val="003A5B28"/>
    <w:rsid w:val="003C0B89"/>
    <w:rsid w:val="003C1DA1"/>
    <w:rsid w:val="003C7C5A"/>
    <w:rsid w:val="003D653E"/>
    <w:rsid w:val="003D6D09"/>
    <w:rsid w:val="003D71C0"/>
    <w:rsid w:val="003E27C0"/>
    <w:rsid w:val="003F25B7"/>
    <w:rsid w:val="003F7E40"/>
    <w:rsid w:val="0040321F"/>
    <w:rsid w:val="00407A5D"/>
    <w:rsid w:val="004109BF"/>
    <w:rsid w:val="00417831"/>
    <w:rsid w:val="004232A1"/>
    <w:rsid w:val="004242C3"/>
    <w:rsid w:val="004250D7"/>
    <w:rsid w:val="00426AC6"/>
    <w:rsid w:val="004407CB"/>
    <w:rsid w:val="0044321E"/>
    <w:rsid w:val="004440C5"/>
    <w:rsid w:val="00452328"/>
    <w:rsid w:val="00456E82"/>
    <w:rsid w:val="0046004D"/>
    <w:rsid w:val="00462E36"/>
    <w:rsid w:val="00465368"/>
    <w:rsid w:val="0046664B"/>
    <w:rsid w:val="004673BB"/>
    <w:rsid w:val="00470FF0"/>
    <w:rsid w:val="00471C2D"/>
    <w:rsid w:val="00473660"/>
    <w:rsid w:val="004869F2"/>
    <w:rsid w:val="00494674"/>
    <w:rsid w:val="004A4C9E"/>
    <w:rsid w:val="004A5AF2"/>
    <w:rsid w:val="004A5CFA"/>
    <w:rsid w:val="004B03B1"/>
    <w:rsid w:val="004B7A7C"/>
    <w:rsid w:val="004C27CA"/>
    <w:rsid w:val="004C6325"/>
    <w:rsid w:val="004D1D72"/>
    <w:rsid w:val="004D77FE"/>
    <w:rsid w:val="004E0067"/>
    <w:rsid w:val="004E0461"/>
    <w:rsid w:val="004E064A"/>
    <w:rsid w:val="004E0A02"/>
    <w:rsid w:val="004E30EE"/>
    <w:rsid w:val="004E3D06"/>
    <w:rsid w:val="004E4529"/>
    <w:rsid w:val="004E4679"/>
    <w:rsid w:val="004F08EA"/>
    <w:rsid w:val="004F2114"/>
    <w:rsid w:val="004F6A16"/>
    <w:rsid w:val="005067A5"/>
    <w:rsid w:val="00506882"/>
    <w:rsid w:val="00506F63"/>
    <w:rsid w:val="005079A7"/>
    <w:rsid w:val="00516162"/>
    <w:rsid w:val="00516E4F"/>
    <w:rsid w:val="00517394"/>
    <w:rsid w:val="00536F00"/>
    <w:rsid w:val="005401B0"/>
    <w:rsid w:val="00540B8A"/>
    <w:rsid w:val="0054697D"/>
    <w:rsid w:val="00546E8B"/>
    <w:rsid w:val="00552870"/>
    <w:rsid w:val="00557B6C"/>
    <w:rsid w:val="005618F9"/>
    <w:rsid w:val="00561BC4"/>
    <w:rsid w:val="005668D4"/>
    <w:rsid w:val="005730D1"/>
    <w:rsid w:val="005731B0"/>
    <w:rsid w:val="00595E0A"/>
    <w:rsid w:val="005A76AD"/>
    <w:rsid w:val="005B35CB"/>
    <w:rsid w:val="005B3BD5"/>
    <w:rsid w:val="005B6B78"/>
    <w:rsid w:val="005C0A31"/>
    <w:rsid w:val="005C51B3"/>
    <w:rsid w:val="005C78FC"/>
    <w:rsid w:val="005E6572"/>
    <w:rsid w:val="005F1AE0"/>
    <w:rsid w:val="0060384D"/>
    <w:rsid w:val="00603EDB"/>
    <w:rsid w:val="00604D65"/>
    <w:rsid w:val="00610DF2"/>
    <w:rsid w:val="00627443"/>
    <w:rsid w:val="00630A5C"/>
    <w:rsid w:val="00631C48"/>
    <w:rsid w:val="006338C6"/>
    <w:rsid w:val="00636EC9"/>
    <w:rsid w:val="00637F8F"/>
    <w:rsid w:val="00640248"/>
    <w:rsid w:val="0064343F"/>
    <w:rsid w:val="00643D3B"/>
    <w:rsid w:val="006468EB"/>
    <w:rsid w:val="0065271A"/>
    <w:rsid w:val="00656366"/>
    <w:rsid w:val="00665727"/>
    <w:rsid w:val="0067283F"/>
    <w:rsid w:val="00680F03"/>
    <w:rsid w:val="00683132"/>
    <w:rsid w:val="006831A0"/>
    <w:rsid w:val="006907CE"/>
    <w:rsid w:val="006961E4"/>
    <w:rsid w:val="006A3CB0"/>
    <w:rsid w:val="006A4642"/>
    <w:rsid w:val="006A61FA"/>
    <w:rsid w:val="006A66A3"/>
    <w:rsid w:val="006C06C7"/>
    <w:rsid w:val="006C59EC"/>
    <w:rsid w:val="006D1CD8"/>
    <w:rsid w:val="006D5C7E"/>
    <w:rsid w:val="006E1E7B"/>
    <w:rsid w:val="006E29FA"/>
    <w:rsid w:val="006E4877"/>
    <w:rsid w:val="006E54ED"/>
    <w:rsid w:val="006F049D"/>
    <w:rsid w:val="006F233B"/>
    <w:rsid w:val="00700690"/>
    <w:rsid w:val="00700F2D"/>
    <w:rsid w:val="0070312C"/>
    <w:rsid w:val="007126B3"/>
    <w:rsid w:val="00717962"/>
    <w:rsid w:val="007302B1"/>
    <w:rsid w:val="00746C76"/>
    <w:rsid w:val="00755C91"/>
    <w:rsid w:val="00761206"/>
    <w:rsid w:val="0076445B"/>
    <w:rsid w:val="007659BE"/>
    <w:rsid w:val="00770DE4"/>
    <w:rsid w:val="0077529B"/>
    <w:rsid w:val="00790851"/>
    <w:rsid w:val="007916B5"/>
    <w:rsid w:val="00791DBF"/>
    <w:rsid w:val="00792068"/>
    <w:rsid w:val="00793900"/>
    <w:rsid w:val="00793D67"/>
    <w:rsid w:val="00795C76"/>
    <w:rsid w:val="007A05EC"/>
    <w:rsid w:val="007A0E3F"/>
    <w:rsid w:val="007A282F"/>
    <w:rsid w:val="007A3624"/>
    <w:rsid w:val="007C1F49"/>
    <w:rsid w:val="007C576A"/>
    <w:rsid w:val="007C5D27"/>
    <w:rsid w:val="007C63B8"/>
    <w:rsid w:val="007D1DB4"/>
    <w:rsid w:val="007D7FD9"/>
    <w:rsid w:val="007E773A"/>
    <w:rsid w:val="007F12B9"/>
    <w:rsid w:val="007F1A3B"/>
    <w:rsid w:val="007F25E1"/>
    <w:rsid w:val="008048E3"/>
    <w:rsid w:val="008059BE"/>
    <w:rsid w:val="00806DE2"/>
    <w:rsid w:val="00807BEB"/>
    <w:rsid w:val="008106CD"/>
    <w:rsid w:val="00812388"/>
    <w:rsid w:val="00813107"/>
    <w:rsid w:val="0081376F"/>
    <w:rsid w:val="008141FB"/>
    <w:rsid w:val="008162F1"/>
    <w:rsid w:val="008214FA"/>
    <w:rsid w:val="00841114"/>
    <w:rsid w:val="008454D2"/>
    <w:rsid w:val="00850488"/>
    <w:rsid w:val="0085108C"/>
    <w:rsid w:val="00854E1D"/>
    <w:rsid w:val="00875EB0"/>
    <w:rsid w:val="00880792"/>
    <w:rsid w:val="00885D90"/>
    <w:rsid w:val="0089235F"/>
    <w:rsid w:val="00895721"/>
    <w:rsid w:val="00897C4E"/>
    <w:rsid w:val="008A4ECF"/>
    <w:rsid w:val="008A68BC"/>
    <w:rsid w:val="008B0079"/>
    <w:rsid w:val="008B1DF0"/>
    <w:rsid w:val="008B5736"/>
    <w:rsid w:val="008B5FA6"/>
    <w:rsid w:val="008C0FB5"/>
    <w:rsid w:val="008C37BF"/>
    <w:rsid w:val="008C5461"/>
    <w:rsid w:val="008D20DD"/>
    <w:rsid w:val="008D29C7"/>
    <w:rsid w:val="008D3025"/>
    <w:rsid w:val="008D3533"/>
    <w:rsid w:val="008D46D5"/>
    <w:rsid w:val="008D4E76"/>
    <w:rsid w:val="008D6B19"/>
    <w:rsid w:val="008D77AA"/>
    <w:rsid w:val="008F5463"/>
    <w:rsid w:val="009013DC"/>
    <w:rsid w:val="0090233B"/>
    <w:rsid w:val="00906B7B"/>
    <w:rsid w:val="00906DCE"/>
    <w:rsid w:val="0091344E"/>
    <w:rsid w:val="00914166"/>
    <w:rsid w:val="009175B3"/>
    <w:rsid w:val="0092798F"/>
    <w:rsid w:val="00931F28"/>
    <w:rsid w:val="00931FCC"/>
    <w:rsid w:val="00934754"/>
    <w:rsid w:val="00934804"/>
    <w:rsid w:val="009349EF"/>
    <w:rsid w:val="009505FB"/>
    <w:rsid w:val="00950D34"/>
    <w:rsid w:val="00950E09"/>
    <w:rsid w:val="00953052"/>
    <w:rsid w:val="009548FA"/>
    <w:rsid w:val="00965966"/>
    <w:rsid w:val="00966746"/>
    <w:rsid w:val="00967FD3"/>
    <w:rsid w:val="00972974"/>
    <w:rsid w:val="009744D6"/>
    <w:rsid w:val="00975AFB"/>
    <w:rsid w:val="00975B02"/>
    <w:rsid w:val="00980D13"/>
    <w:rsid w:val="0098113F"/>
    <w:rsid w:val="009857BC"/>
    <w:rsid w:val="00995335"/>
    <w:rsid w:val="009A09B2"/>
    <w:rsid w:val="009A4EE5"/>
    <w:rsid w:val="009B47DA"/>
    <w:rsid w:val="009B67D7"/>
    <w:rsid w:val="009C3824"/>
    <w:rsid w:val="009C46E8"/>
    <w:rsid w:val="009D4E34"/>
    <w:rsid w:val="009E3B43"/>
    <w:rsid w:val="009E70BF"/>
    <w:rsid w:val="009F0F56"/>
    <w:rsid w:val="009F157D"/>
    <w:rsid w:val="009F2B58"/>
    <w:rsid w:val="009F3DBC"/>
    <w:rsid w:val="009F658F"/>
    <w:rsid w:val="00A04E28"/>
    <w:rsid w:val="00A05A79"/>
    <w:rsid w:val="00A11F52"/>
    <w:rsid w:val="00A12E6C"/>
    <w:rsid w:val="00A15A31"/>
    <w:rsid w:val="00A160CD"/>
    <w:rsid w:val="00A308AA"/>
    <w:rsid w:val="00A36E71"/>
    <w:rsid w:val="00A50977"/>
    <w:rsid w:val="00A50DFB"/>
    <w:rsid w:val="00A61DE6"/>
    <w:rsid w:val="00A65DE9"/>
    <w:rsid w:val="00A70D3F"/>
    <w:rsid w:val="00A71F90"/>
    <w:rsid w:val="00A804B3"/>
    <w:rsid w:val="00A86625"/>
    <w:rsid w:val="00A9112E"/>
    <w:rsid w:val="00A96D7E"/>
    <w:rsid w:val="00AA2427"/>
    <w:rsid w:val="00AA6DE7"/>
    <w:rsid w:val="00AB5836"/>
    <w:rsid w:val="00AC4171"/>
    <w:rsid w:val="00AC71B3"/>
    <w:rsid w:val="00AD2DFB"/>
    <w:rsid w:val="00AE2258"/>
    <w:rsid w:val="00AE4F5C"/>
    <w:rsid w:val="00AF172F"/>
    <w:rsid w:val="00B01188"/>
    <w:rsid w:val="00B05703"/>
    <w:rsid w:val="00B13513"/>
    <w:rsid w:val="00B13BA8"/>
    <w:rsid w:val="00B1701C"/>
    <w:rsid w:val="00B25E0C"/>
    <w:rsid w:val="00B30506"/>
    <w:rsid w:val="00B331ED"/>
    <w:rsid w:val="00B4008B"/>
    <w:rsid w:val="00B4314F"/>
    <w:rsid w:val="00B433CA"/>
    <w:rsid w:val="00B4436D"/>
    <w:rsid w:val="00B618A9"/>
    <w:rsid w:val="00B61E83"/>
    <w:rsid w:val="00B65241"/>
    <w:rsid w:val="00B72D0A"/>
    <w:rsid w:val="00B73119"/>
    <w:rsid w:val="00B80CC7"/>
    <w:rsid w:val="00B82545"/>
    <w:rsid w:val="00BB0457"/>
    <w:rsid w:val="00BB53F6"/>
    <w:rsid w:val="00BB7588"/>
    <w:rsid w:val="00BC10D0"/>
    <w:rsid w:val="00BC1DDB"/>
    <w:rsid w:val="00BC5154"/>
    <w:rsid w:val="00BC67F3"/>
    <w:rsid w:val="00BD1D33"/>
    <w:rsid w:val="00BD6599"/>
    <w:rsid w:val="00BD6B92"/>
    <w:rsid w:val="00BE76AC"/>
    <w:rsid w:val="00BF2AF3"/>
    <w:rsid w:val="00C00287"/>
    <w:rsid w:val="00C0036E"/>
    <w:rsid w:val="00C0440A"/>
    <w:rsid w:val="00C177D5"/>
    <w:rsid w:val="00C23AF0"/>
    <w:rsid w:val="00C24D45"/>
    <w:rsid w:val="00C27231"/>
    <w:rsid w:val="00C36138"/>
    <w:rsid w:val="00C36E4F"/>
    <w:rsid w:val="00C44930"/>
    <w:rsid w:val="00C57245"/>
    <w:rsid w:val="00C64114"/>
    <w:rsid w:val="00C70B30"/>
    <w:rsid w:val="00C8395F"/>
    <w:rsid w:val="00C865B0"/>
    <w:rsid w:val="00C87F8D"/>
    <w:rsid w:val="00C90B35"/>
    <w:rsid w:val="00CA427E"/>
    <w:rsid w:val="00CB22A9"/>
    <w:rsid w:val="00CB543C"/>
    <w:rsid w:val="00CC0529"/>
    <w:rsid w:val="00CC5378"/>
    <w:rsid w:val="00CC67DE"/>
    <w:rsid w:val="00CD7C41"/>
    <w:rsid w:val="00CE2E3B"/>
    <w:rsid w:val="00CE3637"/>
    <w:rsid w:val="00CF014D"/>
    <w:rsid w:val="00CF2F7C"/>
    <w:rsid w:val="00CF4BFE"/>
    <w:rsid w:val="00CF4FDA"/>
    <w:rsid w:val="00D0084B"/>
    <w:rsid w:val="00D02F8F"/>
    <w:rsid w:val="00D05A13"/>
    <w:rsid w:val="00D1039E"/>
    <w:rsid w:val="00D20E40"/>
    <w:rsid w:val="00D33E15"/>
    <w:rsid w:val="00D368F3"/>
    <w:rsid w:val="00D4273D"/>
    <w:rsid w:val="00D52E35"/>
    <w:rsid w:val="00D56A3F"/>
    <w:rsid w:val="00D61026"/>
    <w:rsid w:val="00D73C2D"/>
    <w:rsid w:val="00D7463B"/>
    <w:rsid w:val="00D749EC"/>
    <w:rsid w:val="00D7712C"/>
    <w:rsid w:val="00D8184E"/>
    <w:rsid w:val="00D83396"/>
    <w:rsid w:val="00D85815"/>
    <w:rsid w:val="00D859BB"/>
    <w:rsid w:val="00D9471E"/>
    <w:rsid w:val="00D95E09"/>
    <w:rsid w:val="00D97CB6"/>
    <w:rsid w:val="00DA0946"/>
    <w:rsid w:val="00DB22E2"/>
    <w:rsid w:val="00DB6658"/>
    <w:rsid w:val="00DB6A2C"/>
    <w:rsid w:val="00DD298D"/>
    <w:rsid w:val="00DE67F7"/>
    <w:rsid w:val="00DF2A52"/>
    <w:rsid w:val="00E015FD"/>
    <w:rsid w:val="00E15D2D"/>
    <w:rsid w:val="00E32542"/>
    <w:rsid w:val="00E332A6"/>
    <w:rsid w:val="00E4153D"/>
    <w:rsid w:val="00E429DE"/>
    <w:rsid w:val="00E435DE"/>
    <w:rsid w:val="00E61281"/>
    <w:rsid w:val="00E61430"/>
    <w:rsid w:val="00E622B7"/>
    <w:rsid w:val="00E65778"/>
    <w:rsid w:val="00E71D11"/>
    <w:rsid w:val="00E7773E"/>
    <w:rsid w:val="00E802BD"/>
    <w:rsid w:val="00E81A97"/>
    <w:rsid w:val="00E87319"/>
    <w:rsid w:val="00E917AA"/>
    <w:rsid w:val="00E923B1"/>
    <w:rsid w:val="00E976B4"/>
    <w:rsid w:val="00EA5C6A"/>
    <w:rsid w:val="00EA680C"/>
    <w:rsid w:val="00EB041C"/>
    <w:rsid w:val="00EB2424"/>
    <w:rsid w:val="00EB43E5"/>
    <w:rsid w:val="00EC08BD"/>
    <w:rsid w:val="00EC6EBC"/>
    <w:rsid w:val="00EC7ED3"/>
    <w:rsid w:val="00ED1A7F"/>
    <w:rsid w:val="00ED5A45"/>
    <w:rsid w:val="00ED68F9"/>
    <w:rsid w:val="00EE18B8"/>
    <w:rsid w:val="00EF132B"/>
    <w:rsid w:val="00EF7F43"/>
    <w:rsid w:val="00F13D17"/>
    <w:rsid w:val="00F1407C"/>
    <w:rsid w:val="00F241E7"/>
    <w:rsid w:val="00F260F1"/>
    <w:rsid w:val="00F32ED0"/>
    <w:rsid w:val="00F341EF"/>
    <w:rsid w:val="00F441FE"/>
    <w:rsid w:val="00F47A65"/>
    <w:rsid w:val="00F50843"/>
    <w:rsid w:val="00F50937"/>
    <w:rsid w:val="00F564EF"/>
    <w:rsid w:val="00F606EB"/>
    <w:rsid w:val="00F61E0A"/>
    <w:rsid w:val="00F6271C"/>
    <w:rsid w:val="00F64B8D"/>
    <w:rsid w:val="00F722D4"/>
    <w:rsid w:val="00F74B17"/>
    <w:rsid w:val="00F774B4"/>
    <w:rsid w:val="00F82CE9"/>
    <w:rsid w:val="00FA27E0"/>
    <w:rsid w:val="00FB2641"/>
    <w:rsid w:val="00FB2FB2"/>
    <w:rsid w:val="00FB3EA2"/>
    <w:rsid w:val="00FC0C07"/>
    <w:rsid w:val="00FD02E2"/>
    <w:rsid w:val="00FF0E08"/>
    <w:rsid w:val="00FF1124"/>
    <w:rsid w:val="00FF68DA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758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803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03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27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5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ansk-prav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C680B22FBF3079A0E277622502016A9EB5FC29579E7CCBE7D4CDDC8805021E3156323795057A12621D74GBWB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8DFC680B22FBF3079A0FC7A7449580D699DE2F82A52962E9EB6D29A83D803575E71506774D1097DG1W4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FC7A7449580D6997EBF4295A962E9EB6D29A83D803575E71506774D20A73G1W2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57F6-3BBF-4917-9F97-60F8DC9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Шорохова</cp:lastModifiedBy>
  <cp:revision>2</cp:revision>
  <cp:lastPrinted>2023-08-09T01:11:00Z</cp:lastPrinted>
  <dcterms:created xsi:type="dcterms:W3CDTF">2023-12-08T01:20:00Z</dcterms:created>
  <dcterms:modified xsi:type="dcterms:W3CDTF">2023-12-08T01:20:00Z</dcterms:modified>
</cp:coreProperties>
</file>