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B7C" w:rsidRDefault="00510B7C" w:rsidP="00373C1A">
      <w:pPr>
        <w:pStyle w:val="a3"/>
        <w:widowControl w:val="0"/>
      </w:pPr>
      <w:r>
        <w:t xml:space="preserve">Администрация городского округа муниципального образования </w:t>
      </w:r>
    </w:p>
    <w:p w:rsidR="00510B7C" w:rsidRDefault="00510B7C" w:rsidP="00373C1A">
      <w:pPr>
        <w:widowControl w:val="0"/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«город Саянск»</w:t>
      </w:r>
    </w:p>
    <w:p w:rsidR="00510B7C" w:rsidRDefault="00510B7C" w:rsidP="00373C1A">
      <w:pPr>
        <w:widowControl w:val="0"/>
        <w:ind w:right="1700"/>
        <w:jc w:val="center"/>
      </w:pPr>
    </w:p>
    <w:p w:rsidR="00510B7C" w:rsidRPr="00344414" w:rsidRDefault="00510B7C" w:rsidP="00373C1A">
      <w:pPr>
        <w:pStyle w:val="1"/>
        <w:keepNext w:val="0"/>
        <w:widowControl w:val="0"/>
        <w:rPr>
          <w:spacing w:val="40"/>
          <w:sz w:val="32"/>
          <w:szCs w:val="32"/>
        </w:rPr>
      </w:pPr>
      <w:r w:rsidRPr="00344414">
        <w:rPr>
          <w:spacing w:val="40"/>
          <w:sz w:val="32"/>
          <w:szCs w:val="32"/>
        </w:rPr>
        <w:t>ПОСТАНОВЛЕНИЕ</w:t>
      </w:r>
    </w:p>
    <w:p w:rsidR="00510B7C" w:rsidRPr="004B48A0" w:rsidRDefault="00510B7C" w:rsidP="00373C1A">
      <w:pPr>
        <w:widowControl w:val="0"/>
        <w:jc w:val="center"/>
        <w:rPr>
          <w:sz w:val="36"/>
          <w:szCs w:val="36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6"/>
        <w:gridCol w:w="1535"/>
        <w:gridCol w:w="449"/>
        <w:gridCol w:w="1621"/>
        <w:gridCol w:w="142"/>
      </w:tblGrid>
      <w:tr w:rsidR="00CC0437" w:rsidTr="00F56C38">
        <w:trPr>
          <w:cantSplit/>
          <w:trHeight w:val="220"/>
        </w:trPr>
        <w:tc>
          <w:tcPr>
            <w:tcW w:w="506" w:type="dxa"/>
          </w:tcPr>
          <w:p w:rsidR="00CC0437" w:rsidRDefault="00CC0437" w:rsidP="00373C1A">
            <w:pPr>
              <w:widowControl w:val="0"/>
            </w:pPr>
            <w: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CC0437" w:rsidRPr="00094486" w:rsidRDefault="00883340" w:rsidP="00E05333">
            <w:pPr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11.12.2023</w:t>
            </w:r>
          </w:p>
        </w:tc>
        <w:tc>
          <w:tcPr>
            <w:tcW w:w="449" w:type="dxa"/>
          </w:tcPr>
          <w:p w:rsidR="00CC0437" w:rsidRDefault="00CC0437" w:rsidP="00373C1A">
            <w:pPr>
              <w:widowControl w:val="0"/>
              <w:jc w:val="center"/>
            </w:pPr>
            <w: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CC0437" w:rsidRPr="00094486" w:rsidRDefault="00883340" w:rsidP="00202CA8">
            <w:pPr>
              <w:widowControl w:val="0"/>
              <w:rPr>
                <w:b/>
                <w:i/>
              </w:rPr>
            </w:pPr>
            <w:r>
              <w:rPr>
                <w:b/>
                <w:i/>
              </w:rPr>
              <w:t>110-37-148</w:t>
            </w:r>
            <w:r w:rsidR="00202CA8">
              <w:rPr>
                <w:b/>
                <w:i/>
              </w:rPr>
              <w:t>4</w:t>
            </w:r>
            <w:bookmarkStart w:id="0" w:name="_GoBack"/>
            <w:bookmarkEnd w:id="0"/>
            <w:r>
              <w:rPr>
                <w:b/>
                <w:i/>
              </w:rPr>
              <w:t>-23</w:t>
            </w:r>
          </w:p>
        </w:tc>
        <w:tc>
          <w:tcPr>
            <w:tcW w:w="142" w:type="dxa"/>
            <w:vMerge w:val="restart"/>
          </w:tcPr>
          <w:p w:rsidR="00CC0437" w:rsidRDefault="00CC0437" w:rsidP="00373C1A">
            <w:pPr>
              <w:widowControl w:val="0"/>
            </w:pPr>
          </w:p>
        </w:tc>
      </w:tr>
      <w:tr w:rsidR="00CC0437" w:rsidTr="00F56C38">
        <w:trPr>
          <w:cantSplit/>
          <w:trHeight w:val="220"/>
        </w:trPr>
        <w:tc>
          <w:tcPr>
            <w:tcW w:w="4111" w:type="dxa"/>
            <w:gridSpan w:val="4"/>
          </w:tcPr>
          <w:p w:rsidR="00CC0437" w:rsidRDefault="00CC0437" w:rsidP="00373C1A">
            <w:pPr>
              <w:widowControl w:val="0"/>
              <w:jc w:val="center"/>
            </w:pPr>
            <w:r>
              <w:t>г.Саянск</w:t>
            </w:r>
          </w:p>
        </w:tc>
        <w:tc>
          <w:tcPr>
            <w:tcW w:w="142" w:type="dxa"/>
            <w:vMerge/>
          </w:tcPr>
          <w:p w:rsidR="00CC0437" w:rsidRDefault="00CC0437" w:rsidP="00373C1A">
            <w:pPr>
              <w:widowControl w:val="0"/>
            </w:pPr>
          </w:p>
        </w:tc>
      </w:tr>
    </w:tbl>
    <w:p w:rsidR="00CC0437" w:rsidRPr="00782455" w:rsidRDefault="00CC0437" w:rsidP="00373C1A">
      <w:pPr>
        <w:widowControl w:val="0"/>
        <w:ind w:left="328"/>
        <w:rPr>
          <w:sz w:val="22"/>
          <w:szCs w:val="22"/>
        </w:rPr>
      </w:pPr>
    </w:p>
    <w:tbl>
      <w:tblPr>
        <w:tblW w:w="6521" w:type="dxa"/>
        <w:tblInd w:w="-167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"/>
        <w:gridCol w:w="1418"/>
        <w:gridCol w:w="142"/>
        <w:gridCol w:w="4820"/>
      </w:tblGrid>
      <w:tr w:rsidR="00553220" w:rsidTr="00F56C38">
        <w:trPr>
          <w:trHeight w:val="702"/>
        </w:trPr>
        <w:tc>
          <w:tcPr>
            <w:tcW w:w="141" w:type="dxa"/>
          </w:tcPr>
          <w:p w:rsidR="00553220" w:rsidRDefault="00553220" w:rsidP="00373C1A">
            <w:pPr>
              <w:widowControl w:val="0"/>
              <w:rPr>
                <w:sz w:val="18"/>
              </w:rPr>
            </w:pPr>
          </w:p>
        </w:tc>
        <w:tc>
          <w:tcPr>
            <w:tcW w:w="1418" w:type="dxa"/>
          </w:tcPr>
          <w:p w:rsidR="00553220" w:rsidRDefault="00553220" w:rsidP="00373C1A">
            <w:pPr>
              <w:widowControl w:val="0"/>
              <w:jc w:val="right"/>
              <w:rPr>
                <w:sz w:val="18"/>
              </w:rPr>
            </w:pPr>
          </w:p>
        </w:tc>
        <w:tc>
          <w:tcPr>
            <w:tcW w:w="142" w:type="dxa"/>
          </w:tcPr>
          <w:p w:rsidR="00553220" w:rsidRPr="00782455" w:rsidRDefault="00553220" w:rsidP="00373C1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553220" w:rsidRPr="00743C02" w:rsidRDefault="00291785" w:rsidP="00F2051A">
            <w:pPr>
              <w:autoSpaceDE w:val="0"/>
              <w:autoSpaceDN w:val="0"/>
              <w:adjustRightInd w:val="0"/>
              <w:jc w:val="both"/>
              <w:rPr>
                <w:lang w:val="x-none"/>
              </w:rPr>
            </w:pPr>
            <w:r>
              <w:t>О</w:t>
            </w:r>
            <w:r w:rsidR="00C30BAE" w:rsidRPr="00C30BAE">
              <w:t xml:space="preserve"> </w:t>
            </w:r>
            <w:r w:rsidR="00EB676E">
              <w:t xml:space="preserve">подготовке </w:t>
            </w:r>
            <w:r w:rsidR="00F2051A">
              <w:t>схемы расположения земельного участка на кадастровом плане территории</w:t>
            </w:r>
            <w:r w:rsidR="0079344A">
              <w:t>,</w:t>
            </w:r>
            <w:r w:rsidR="00F56C38">
              <w:t xml:space="preserve"> </w:t>
            </w:r>
            <w:r w:rsidR="00F2051A">
              <w:t>на котором расположены многоквартирный дом и иные входящие в состав такого дома объекты недвижимого имущества, расположенного</w:t>
            </w:r>
            <w:r w:rsidR="00926E64">
              <w:t xml:space="preserve"> по адресу: </w:t>
            </w:r>
            <w:r w:rsidR="00743C02" w:rsidRPr="00743C02">
              <w:t>Российская Федерация, Иркутская область, городской округ город Саянск, город Саянск, микрорайон Юбилейный, з/у 31</w:t>
            </w:r>
          </w:p>
        </w:tc>
      </w:tr>
    </w:tbl>
    <w:p w:rsidR="006A183B" w:rsidRPr="00710A46" w:rsidRDefault="006A183B" w:rsidP="00373C1A">
      <w:pPr>
        <w:widowControl w:val="0"/>
        <w:ind w:firstLine="540"/>
        <w:jc w:val="both"/>
        <w:rPr>
          <w:sz w:val="12"/>
          <w:szCs w:val="12"/>
        </w:rPr>
      </w:pPr>
    </w:p>
    <w:p w:rsidR="00510B7C" w:rsidRPr="00926E64" w:rsidRDefault="00E2640A" w:rsidP="00EC7FA2">
      <w:pPr>
        <w:widowControl w:val="0"/>
        <w:ind w:firstLine="540"/>
        <w:jc w:val="both"/>
        <w:rPr>
          <w:iCs/>
          <w:sz w:val="28"/>
          <w:szCs w:val="28"/>
        </w:rPr>
      </w:pPr>
      <w:r w:rsidRPr="00F9724B">
        <w:rPr>
          <w:iCs/>
          <w:sz w:val="28"/>
          <w:szCs w:val="28"/>
        </w:rPr>
        <w:t xml:space="preserve">На основании письма временно замещающего должность председателя Комитета по управлению имуществом администрации муниципального образования «город Саянск» исх. от 22.11.2023 № 112-18-1577-23, </w:t>
      </w:r>
      <w:r w:rsidR="00A02A3F" w:rsidRPr="00F9724B">
        <w:rPr>
          <w:iCs/>
          <w:sz w:val="28"/>
          <w:szCs w:val="28"/>
        </w:rPr>
        <w:t xml:space="preserve">руководствуясь </w:t>
      </w:r>
      <w:r w:rsidRPr="00F9724B">
        <w:rPr>
          <w:iCs/>
          <w:sz w:val="28"/>
          <w:szCs w:val="28"/>
        </w:rPr>
        <w:t xml:space="preserve">пунктом 2.1 статьи 11.10 Земельного кодекса Российской Федерации, </w:t>
      </w:r>
      <w:r w:rsidR="00A02A3F" w:rsidRPr="00F9724B">
        <w:rPr>
          <w:iCs/>
          <w:sz w:val="28"/>
          <w:szCs w:val="28"/>
        </w:rPr>
        <w:t xml:space="preserve">статьями </w:t>
      </w:r>
      <w:r w:rsidRPr="00F9724B">
        <w:rPr>
          <w:iCs/>
          <w:sz w:val="28"/>
          <w:szCs w:val="28"/>
        </w:rPr>
        <w:t>5.1,</w:t>
      </w:r>
      <w:r w:rsidR="00A02A3F" w:rsidRPr="00F9724B">
        <w:rPr>
          <w:iCs/>
          <w:sz w:val="28"/>
          <w:szCs w:val="28"/>
        </w:rPr>
        <w:t xml:space="preserve"> 4</w:t>
      </w:r>
      <w:r w:rsidRPr="00F9724B">
        <w:rPr>
          <w:iCs/>
          <w:sz w:val="28"/>
          <w:szCs w:val="28"/>
        </w:rPr>
        <w:t>3</w:t>
      </w:r>
      <w:r w:rsidR="00A02A3F" w:rsidRPr="00F9724B">
        <w:rPr>
          <w:iCs/>
          <w:sz w:val="28"/>
          <w:szCs w:val="28"/>
        </w:rPr>
        <w:t xml:space="preserve"> - 46 </w:t>
      </w:r>
      <w:r w:rsidR="00162686" w:rsidRPr="00F9724B">
        <w:rPr>
          <w:iCs/>
          <w:sz w:val="28"/>
          <w:szCs w:val="28"/>
        </w:rPr>
        <w:t>Градостроительн</w:t>
      </w:r>
      <w:r w:rsidR="00A02A3F" w:rsidRPr="00F9724B">
        <w:rPr>
          <w:iCs/>
          <w:sz w:val="28"/>
          <w:szCs w:val="28"/>
        </w:rPr>
        <w:t>ого</w:t>
      </w:r>
      <w:r w:rsidR="00162686" w:rsidRPr="00F9724B">
        <w:rPr>
          <w:iCs/>
          <w:sz w:val="28"/>
          <w:szCs w:val="28"/>
        </w:rPr>
        <w:t xml:space="preserve"> кодекс</w:t>
      </w:r>
      <w:r w:rsidR="00A02A3F" w:rsidRPr="00F9724B">
        <w:rPr>
          <w:iCs/>
          <w:sz w:val="28"/>
          <w:szCs w:val="28"/>
        </w:rPr>
        <w:t>а</w:t>
      </w:r>
      <w:r w:rsidR="00162686" w:rsidRPr="00F9724B">
        <w:rPr>
          <w:iCs/>
          <w:sz w:val="28"/>
          <w:szCs w:val="28"/>
        </w:rPr>
        <w:t xml:space="preserve"> Российской Федерации</w:t>
      </w:r>
      <w:r w:rsidR="008A6E17" w:rsidRPr="00F9724B">
        <w:rPr>
          <w:iCs/>
          <w:sz w:val="28"/>
          <w:szCs w:val="28"/>
        </w:rPr>
        <w:t xml:space="preserve">, </w:t>
      </w:r>
      <w:r w:rsidR="00A02A3F" w:rsidRPr="00F9724B">
        <w:rPr>
          <w:iCs/>
          <w:sz w:val="28"/>
          <w:szCs w:val="28"/>
        </w:rPr>
        <w:t>статьей 36 Жилищного кодекса Российской</w:t>
      </w:r>
      <w:r w:rsidR="00A02A3F">
        <w:rPr>
          <w:iCs/>
          <w:sz w:val="28"/>
          <w:szCs w:val="28"/>
        </w:rPr>
        <w:t xml:space="preserve"> Федерации, </w:t>
      </w:r>
      <w:r w:rsidR="00510B7C" w:rsidRPr="00926E64">
        <w:rPr>
          <w:iCs/>
          <w:sz w:val="28"/>
          <w:szCs w:val="28"/>
        </w:rPr>
        <w:t>Федеральн</w:t>
      </w:r>
      <w:r w:rsidR="005E19BA" w:rsidRPr="00926E64">
        <w:rPr>
          <w:iCs/>
          <w:sz w:val="28"/>
          <w:szCs w:val="28"/>
        </w:rPr>
        <w:t>ым</w:t>
      </w:r>
      <w:r w:rsidR="00510B7C" w:rsidRPr="00926E64">
        <w:rPr>
          <w:iCs/>
          <w:sz w:val="28"/>
          <w:szCs w:val="28"/>
        </w:rPr>
        <w:t xml:space="preserve"> закон</w:t>
      </w:r>
      <w:r w:rsidR="005E19BA" w:rsidRPr="00926E64">
        <w:rPr>
          <w:iCs/>
          <w:sz w:val="28"/>
          <w:szCs w:val="28"/>
        </w:rPr>
        <w:t>ом</w:t>
      </w:r>
      <w:r w:rsidR="00510B7C" w:rsidRPr="00926E64">
        <w:rPr>
          <w:iCs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>
        <w:rPr>
          <w:iCs/>
          <w:sz w:val="28"/>
          <w:szCs w:val="28"/>
        </w:rPr>
        <w:t xml:space="preserve"> </w:t>
      </w:r>
      <w:r w:rsidR="00B50CE9">
        <w:rPr>
          <w:iCs/>
          <w:sz w:val="28"/>
          <w:szCs w:val="28"/>
        </w:rPr>
        <w:t>П</w:t>
      </w:r>
      <w:r w:rsidR="00B50CE9" w:rsidRPr="00B50CE9">
        <w:rPr>
          <w:iCs/>
          <w:sz w:val="28"/>
          <w:szCs w:val="28"/>
        </w:rPr>
        <w:t>риказ</w:t>
      </w:r>
      <w:r w:rsidR="00B50CE9">
        <w:rPr>
          <w:iCs/>
          <w:sz w:val="28"/>
          <w:szCs w:val="28"/>
        </w:rPr>
        <w:t>ом Минстроя России от 07.03.2019 № 153/</w:t>
      </w:r>
      <w:proofErr w:type="spellStart"/>
      <w:proofErr w:type="gramStart"/>
      <w:r w:rsidR="00B50CE9">
        <w:rPr>
          <w:iCs/>
          <w:sz w:val="28"/>
          <w:szCs w:val="28"/>
        </w:rPr>
        <w:t>пр</w:t>
      </w:r>
      <w:proofErr w:type="spellEnd"/>
      <w:proofErr w:type="gramEnd"/>
      <w:r w:rsidR="00B50CE9">
        <w:rPr>
          <w:iCs/>
          <w:sz w:val="28"/>
          <w:szCs w:val="28"/>
        </w:rPr>
        <w:t xml:space="preserve"> «</w:t>
      </w:r>
      <w:r w:rsidR="00B50CE9" w:rsidRPr="00B50CE9">
        <w:rPr>
          <w:iCs/>
          <w:sz w:val="28"/>
          <w:szCs w:val="28"/>
        </w:rPr>
        <w:t>Об утверждении методических рекомендаций по проведению работ по формированию земельных участков, на которых р</w:t>
      </w:r>
      <w:r w:rsidR="00B50CE9">
        <w:rPr>
          <w:iCs/>
          <w:sz w:val="28"/>
          <w:szCs w:val="28"/>
        </w:rPr>
        <w:t>асположены многоквартирные дома»,</w:t>
      </w:r>
      <w:r w:rsidR="00510B7C" w:rsidRPr="00926E64">
        <w:rPr>
          <w:iCs/>
          <w:sz w:val="28"/>
          <w:szCs w:val="28"/>
        </w:rPr>
        <w:t xml:space="preserve"> </w:t>
      </w:r>
      <w:r w:rsidR="00CB137E">
        <w:rPr>
          <w:iCs/>
          <w:sz w:val="28"/>
          <w:szCs w:val="28"/>
        </w:rPr>
        <w:t xml:space="preserve">Генеральным планом городского округа муниципального образования «город Саянск», утвержденным решением Думы городского округа муниципального образования «город Саянск» от </w:t>
      </w:r>
      <w:r w:rsidR="00D37470">
        <w:rPr>
          <w:iCs/>
          <w:sz w:val="28"/>
          <w:szCs w:val="28"/>
        </w:rPr>
        <w:t>28.02.2008 № 041-14-20,</w:t>
      </w:r>
      <w:r w:rsidR="00CB137E">
        <w:rPr>
          <w:iCs/>
          <w:sz w:val="28"/>
          <w:szCs w:val="28"/>
        </w:rPr>
        <w:t xml:space="preserve"> </w:t>
      </w:r>
      <w:r w:rsidR="00510B7C" w:rsidRPr="00D37470">
        <w:rPr>
          <w:iCs/>
          <w:color w:val="000000" w:themeColor="text1"/>
          <w:sz w:val="28"/>
          <w:szCs w:val="28"/>
        </w:rPr>
        <w:t>Правил</w:t>
      </w:r>
      <w:r w:rsidR="00232940" w:rsidRPr="00D37470">
        <w:rPr>
          <w:iCs/>
          <w:color w:val="000000" w:themeColor="text1"/>
          <w:sz w:val="28"/>
          <w:szCs w:val="28"/>
        </w:rPr>
        <w:t>ами</w:t>
      </w:r>
      <w:r w:rsidR="00510B7C" w:rsidRPr="00D37470">
        <w:rPr>
          <w:iCs/>
          <w:color w:val="000000" w:themeColor="text1"/>
          <w:sz w:val="28"/>
          <w:szCs w:val="28"/>
        </w:rPr>
        <w:t xml:space="preserve"> землепользования и застройки городского округа муниципального образования «город Саянск», утверждённы</w:t>
      </w:r>
      <w:r w:rsidR="00232940" w:rsidRPr="00D37470">
        <w:rPr>
          <w:iCs/>
          <w:color w:val="000000" w:themeColor="text1"/>
          <w:sz w:val="28"/>
          <w:szCs w:val="28"/>
        </w:rPr>
        <w:t>ми</w:t>
      </w:r>
      <w:r w:rsidR="00510B7C" w:rsidRPr="00D37470">
        <w:rPr>
          <w:iCs/>
          <w:color w:val="000000" w:themeColor="text1"/>
          <w:sz w:val="28"/>
          <w:szCs w:val="28"/>
        </w:rPr>
        <w:t xml:space="preserve"> </w:t>
      </w:r>
      <w:r w:rsidR="00583410" w:rsidRPr="00D37470">
        <w:rPr>
          <w:iCs/>
          <w:color w:val="000000" w:themeColor="text1"/>
          <w:sz w:val="28"/>
          <w:szCs w:val="28"/>
        </w:rPr>
        <w:t>р</w:t>
      </w:r>
      <w:r w:rsidR="00510B7C" w:rsidRPr="00D37470">
        <w:rPr>
          <w:iCs/>
          <w:color w:val="000000" w:themeColor="text1"/>
          <w:sz w:val="28"/>
          <w:szCs w:val="28"/>
        </w:rPr>
        <w:t xml:space="preserve">ешением Думы городского округа муниципального образования «город Саянск» от </w:t>
      </w:r>
      <w:r w:rsidR="006A2A2B">
        <w:rPr>
          <w:iCs/>
          <w:color w:val="000000" w:themeColor="text1"/>
          <w:sz w:val="28"/>
          <w:szCs w:val="28"/>
        </w:rPr>
        <w:t>28</w:t>
      </w:r>
      <w:r w:rsidR="00510B7C" w:rsidRPr="00D37470">
        <w:rPr>
          <w:iCs/>
          <w:color w:val="000000" w:themeColor="text1"/>
          <w:sz w:val="28"/>
          <w:szCs w:val="28"/>
        </w:rPr>
        <w:t>.</w:t>
      </w:r>
      <w:r w:rsidR="006A2A2B">
        <w:rPr>
          <w:iCs/>
          <w:color w:val="000000" w:themeColor="text1"/>
          <w:sz w:val="28"/>
          <w:szCs w:val="28"/>
        </w:rPr>
        <w:t>06</w:t>
      </w:r>
      <w:r w:rsidR="00510B7C" w:rsidRPr="00D37470">
        <w:rPr>
          <w:iCs/>
          <w:color w:val="000000" w:themeColor="text1"/>
          <w:sz w:val="28"/>
          <w:szCs w:val="28"/>
        </w:rPr>
        <w:t>.201</w:t>
      </w:r>
      <w:r w:rsidR="006A2A2B">
        <w:rPr>
          <w:iCs/>
          <w:color w:val="000000" w:themeColor="text1"/>
          <w:sz w:val="28"/>
          <w:szCs w:val="28"/>
        </w:rPr>
        <w:t>8</w:t>
      </w:r>
      <w:r w:rsidR="00510B7C" w:rsidRPr="00D37470">
        <w:rPr>
          <w:iCs/>
          <w:color w:val="000000" w:themeColor="text1"/>
          <w:sz w:val="28"/>
          <w:szCs w:val="28"/>
        </w:rPr>
        <w:t xml:space="preserve"> </w:t>
      </w:r>
      <w:r w:rsidR="00E95F31" w:rsidRPr="00D37470">
        <w:rPr>
          <w:iCs/>
          <w:color w:val="000000" w:themeColor="text1"/>
          <w:sz w:val="28"/>
          <w:szCs w:val="28"/>
        </w:rPr>
        <w:t>№</w:t>
      </w:r>
      <w:r w:rsidR="00510B7C" w:rsidRPr="00D37470">
        <w:rPr>
          <w:iCs/>
          <w:color w:val="000000" w:themeColor="text1"/>
          <w:sz w:val="28"/>
          <w:szCs w:val="28"/>
        </w:rPr>
        <w:t xml:space="preserve"> </w:t>
      </w:r>
      <w:r w:rsidR="006A2A2B">
        <w:rPr>
          <w:iCs/>
          <w:color w:val="000000" w:themeColor="text1"/>
          <w:sz w:val="28"/>
          <w:szCs w:val="28"/>
        </w:rPr>
        <w:t>71</w:t>
      </w:r>
      <w:r w:rsidR="00510B7C" w:rsidRPr="00D37470">
        <w:rPr>
          <w:iCs/>
          <w:color w:val="000000" w:themeColor="text1"/>
          <w:sz w:val="28"/>
          <w:szCs w:val="28"/>
        </w:rPr>
        <w:t>-</w:t>
      </w:r>
      <w:r w:rsidR="006A2A2B">
        <w:rPr>
          <w:iCs/>
          <w:color w:val="000000" w:themeColor="text1"/>
          <w:sz w:val="28"/>
          <w:szCs w:val="28"/>
        </w:rPr>
        <w:t>67</w:t>
      </w:r>
      <w:r w:rsidR="00510B7C" w:rsidRPr="00D37470">
        <w:rPr>
          <w:iCs/>
          <w:color w:val="000000" w:themeColor="text1"/>
          <w:sz w:val="28"/>
          <w:szCs w:val="28"/>
        </w:rPr>
        <w:t>-</w:t>
      </w:r>
      <w:r w:rsidR="006A2A2B">
        <w:rPr>
          <w:iCs/>
          <w:color w:val="000000" w:themeColor="text1"/>
          <w:sz w:val="28"/>
          <w:szCs w:val="28"/>
        </w:rPr>
        <w:t>18-57</w:t>
      </w:r>
      <w:r w:rsidR="00510B7C" w:rsidRPr="00D37470">
        <w:rPr>
          <w:iCs/>
          <w:color w:val="000000" w:themeColor="text1"/>
          <w:sz w:val="28"/>
          <w:szCs w:val="28"/>
        </w:rPr>
        <w:t>,</w:t>
      </w:r>
      <w:r w:rsidR="00B025D3" w:rsidRPr="00D37470">
        <w:rPr>
          <w:iCs/>
          <w:color w:val="000000" w:themeColor="text1"/>
          <w:sz w:val="28"/>
          <w:szCs w:val="28"/>
        </w:rPr>
        <w:t xml:space="preserve"> </w:t>
      </w:r>
      <w:r w:rsidR="00951749" w:rsidRPr="00926E64">
        <w:rPr>
          <w:iCs/>
          <w:sz w:val="28"/>
          <w:szCs w:val="28"/>
        </w:rPr>
        <w:t>Уставом</w:t>
      </w:r>
      <w:r w:rsidR="00E20170" w:rsidRPr="00926E64">
        <w:rPr>
          <w:iCs/>
          <w:sz w:val="28"/>
          <w:szCs w:val="28"/>
        </w:rPr>
        <w:t xml:space="preserve"> муниципального образования «город Саянск», </w:t>
      </w:r>
      <w:r w:rsidR="00510B7C" w:rsidRPr="00926E64">
        <w:rPr>
          <w:iCs/>
          <w:sz w:val="28"/>
          <w:szCs w:val="28"/>
        </w:rPr>
        <w:t>администрация городского округа муниципального образования «город Саянск»</w:t>
      </w:r>
    </w:p>
    <w:p w:rsidR="00510B7C" w:rsidRPr="00926E64" w:rsidRDefault="00510B7C" w:rsidP="00373C1A">
      <w:pPr>
        <w:widowControl w:val="0"/>
        <w:jc w:val="both"/>
        <w:rPr>
          <w:sz w:val="28"/>
          <w:szCs w:val="28"/>
        </w:rPr>
      </w:pPr>
      <w:r w:rsidRPr="00926E64">
        <w:rPr>
          <w:sz w:val="28"/>
          <w:szCs w:val="28"/>
        </w:rPr>
        <w:t>ПОСТАНОВЛЯЕТ:</w:t>
      </w:r>
    </w:p>
    <w:p w:rsidR="007967B6" w:rsidRDefault="00C460F2" w:rsidP="00926E64">
      <w:pPr>
        <w:widowControl w:val="0"/>
        <w:ind w:firstLine="540"/>
        <w:jc w:val="both"/>
        <w:rPr>
          <w:sz w:val="28"/>
          <w:szCs w:val="28"/>
        </w:rPr>
      </w:pPr>
      <w:r w:rsidRPr="00926E64">
        <w:rPr>
          <w:sz w:val="28"/>
          <w:szCs w:val="28"/>
        </w:rPr>
        <w:t>1.</w:t>
      </w:r>
      <w:r w:rsidR="00A02A3F" w:rsidRPr="00A02A3F">
        <w:rPr>
          <w:sz w:val="28"/>
          <w:szCs w:val="28"/>
        </w:rPr>
        <w:t xml:space="preserve"> </w:t>
      </w:r>
      <w:r w:rsidR="00A02A3F" w:rsidRPr="00926E64">
        <w:rPr>
          <w:sz w:val="28"/>
          <w:szCs w:val="28"/>
        </w:rPr>
        <w:t>Муниципальному учреждению «Служба подготовки и обеспечения градостроительной деятельности муниципального образования «город Саянск»</w:t>
      </w:r>
      <w:r w:rsidR="00A02A3F">
        <w:rPr>
          <w:sz w:val="28"/>
          <w:szCs w:val="28"/>
        </w:rPr>
        <w:t xml:space="preserve"> п</w:t>
      </w:r>
      <w:r w:rsidR="007525CD" w:rsidRPr="00926E64">
        <w:rPr>
          <w:sz w:val="28"/>
          <w:szCs w:val="28"/>
        </w:rPr>
        <w:t xml:space="preserve">одготовить </w:t>
      </w:r>
      <w:r w:rsidR="00850F4A" w:rsidRPr="00850F4A">
        <w:rPr>
          <w:sz w:val="28"/>
          <w:szCs w:val="28"/>
        </w:rPr>
        <w:t>схем</w:t>
      </w:r>
      <w:r w:rsidR="00850F4A">
        <w:rPr>
          <w:sz w:val="28"/>
          <w:szCs w:val="28"/>
        </w:rPr>
        <w:t>у</w:t>
      </w:r>
      <w:r w:rsidR="00850F4A" w:rsidRPr="00850F4A">
        <w:rPr>
          <w:sz w:val="28"/>
          <w:szCs w:val="28"/>
        </w:rPr>
        <w:t xml:space="preserve"> расположения земельного участка на кадастровом плане территории, на котором расположены многоквартирный дом и иные входящие в состав такого дома объекты недвижимого имущества, расположенного по адресу: </w:t>
      </w:r>
      <w:r w:rsidR="00D54D33" w:rsidRPr="00D54D33">
        <w:rPr>
          <w:sz w:val="28"/>
          <w:szCs w:val="28"/>
        </w:rPr>
        <w:t>Российская Федерация, Иркутская область, городской округ город Саянск, город Саянск, микрорайон Юбилейный, з/у 31</w:t>
      </w:r>
      <w:r w:rsidR="007967B6">
        <w:rPr>
          <w:sz w:val="28"/>
          <w:szCs w:val="28"/>
        </w:rPr>
        <w:t>.</w:t>
      </w:r>
    </w:p>
    <w:p w:rsidR="002911E2" w:rsidRDefault="002911E2" w:rsidP="00926E64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FA557D" w:rsidRPr="00926E64">
        <w:rPr>
          <w:sz w:val="28"/>
          <w:szCs w:val="28"/>
        </w:rPr>
        <w:t>. Комитету по архитектуре и градостроительству</w:t>
      </w:r>
      <w:r>
        <w:rPr>
          <w:sz w:val="28"/>
          <w:szCs w:val="28"/>
        </w:rPr>
        <w:t xml:space="preserve"> администрации муниципального образования «город Саянск»:</w:t>
      </w:r>
    </w:p>
    <w:p w:rsidR="00926E64" w:rsidRDefault="002911E2" w:rsidP="00926E64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proofErr w:type="gramStart"/>
      <w:r w:rsidR="00FA557D" w:rsidRPr="00926E6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proofErr w:type="gramEnd"/>
      <w:r w:rsidR="00FA557D" w:rsidRPr="00926E64">
        <w:rPr>
          <w:sz w:val="28"/>
          <w:szCs w:val="28"/>
        </w:rPr>
        <w:t>о дня опубликования настоящего постановления осуществлять при</w:t>
      </w:r>
      <w:r w:rsidR="004620A9" w:rsidRPr="00926E64">
        <w:rPr>
          <w:sz w:val="28"/>
          <w:szCs w:val="28"/>
        </w:rPr>
        <w:t>ё</w:t>
      </w:r>
      <w:r w:rsidR="00FA557D" w:rsidRPr="00926E64">
        <w:rPr>
          <w:sz w:val="28"/>
          <w:szCs w:val="28"/>
        </w:rPr>
        <w:t>м предложений физических или юридических лиц о порядке, сроках подготовки</w:t>
      </w:r>
      <w:r w:rsidR="001C5F76">
        <w:rPr>
          <w:sz w:val="28"/>
          <w:szCs w:val="28"/>
        </w:rPr>
        <w:t xml:space="preserve"> и утверждения</w:t>
      </w:r>
      <w:r w:rsidR="00FA557D" w:rsidRPr="00926E64">
        <w:rPr>
          <w:sz w:val="28"/>
          <w:szCs w:val="28"/>
        </w:rPr>
        <w:t xml:space="preserve">  </w:t>
      </w:r>
      <w:r w:rsidR="00850F4A" w:rsidRPr="00850F4A">
        <w:rPr>
          <w:sz w:val="28"/>
          <w:szCs w:val="28"/>
        </w:rPr>
        <w:t>схем</w:t>
      </w:r>
      <w:r w:rsidR="00850F4A">
        <w:rPr>
          <w:sz w:val="28"/>
          <w:szCs w:val="28"/>
        </w:rPr>
        <w:t>ы</w:t>
      </w:r>
      <w:r w:rsidR="00850F4A" w:rsidRPr="00850F4A">
        <w:rPr>
          <w:sz w:val="28"/>
          <w:szCs w:val="28"/>
        </w:rPr>
        <w:t xml:space="preserve"> расположения земельного участка на кадастровом плане территории</w:t>
      </w:r>
      <w:r w:rsidR="00892BB4">
        <w:rPr>
          <w:sz w:val="28"/>
          <w:szCs w:val="28"/>
        </w:rPr>
        <w:t xml:space="preserve">, </w:t>
      </w:r>
      <w:r>
        <w:rPr>
          <w:sz w:val="28"/>
          <w:szCs w:val="28"/>
        </w:rPr>
        <w:t>указанн</w:t>
      </w:r>
      <w:r w:rsidR="00BE1872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CF2219">
        <w:rPr>
          <w:sz w:val="28"/>
          <w:szCs w:val="28"/>
        </w:rPr>
        <w:t xml:space="preserve">в </w:t>
      </w:r>
      <w:r>
        <w:rPr>
          <w:sz w:val="28"/>
          <w:szCs w:val="28"/>
        </w:rPr>
        <w:t>пункте 1 настоящего постановления.</w:t>
      </w:r>
    </w:p>
    <w:p w:rsidR="002911E2" w:rsidRPr="00926E64" w:rsidRDefault="002911E2" w:rsidP="00926E64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>е позднее, чем через пять рабочих дней после подписания настоящего постановления уведомить собственников помещений в многоквартирн</w:t>
      </w:r>
      <w:r w:rsidR="00525C10">
        <w:rPr>
          <w:sz w:val="28"/>
          <w:szCs w:val="28"/>
        </w:rPr>
        <w:t>ом</w:t>
      </w:r>
      <w:r>
        <w:rPr>
          <w:sz w:val="28"/>
          <w:szCs w:val="28"/>
        </w:rPr>
        <w:t xml:space="preserve"> дом</w:t>
      </w:r>
      <w:r w:rsidR="00525C10">
        <w:rPr>
          <w:sz w:val="28"/>
          <w:szCs w:val="28"/>
        </w:rPr>
        <w:t>е</w:t>
      </w:r>
      <w:r>
        <w:rPr>
          <w:sz w:val="28"/>
          <w:szCs w:val="28"/>
        </w:rPr>
        <w:t xml:space="preserve">, путем размещения извещения, содержащего информацию о начале действий по </w:t>
      </w:r>
      <w:r w:rsidR="00683BEC">
        <w:rPr>
          <w:sz w:val="28"/>
          <w:szCs w:val="28"/>
        </w:rPr>
        <w:t>подготовке и утверждению схемы расположения земельного участка,</w:t>
      </w:r>
      <w:r>
        <w:rPr>
          <w:sz w:val="28"/>
          <w:szCs w:val="28"/>
        </w:rPr>
        <w:t xml:space="preserve"> планируемых этапах и сроках осуществления действий на информационных щитах, расположенных по месту нахождения, соответствующего многоквартирного дома, а также на </w:t>
      </w:r>
      <w:r w:rsidR="00DB49D7" w:rsidRPr="00CB5B97">
        <w:rPr>
          <w:sz w:val="28"/>
          <w:szCs w:val="28"/>
        </w:rPr>
        <w:t>официальном сайте администрации городского округа муниципального образования «город Саянск»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CB5B97" w:rsidRDefault="00B3059F" w:rsidP="00CB5B97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7329E" w:rsidRPr="00926E64">
        <w:rPr>
          <w:sz w:val="28"/>
          <w:szCs w:val="28"/>
        </w:rPr>
        <w:t xml:space="preserve">. </w:t>
      </w:r>
      <w:r w:rsidR="00CB5B97" w:rsidRPr="00CB5B97">
        <w:rPr>
          <w:sz w:val="28"/>
          <w:szCs w:val="28"/>
        </w:rPr>
        <w:t xml:space="preserve">Опубликовать настоящее </w:t>
      </w:r>
      <w:r w:rsidR="003F1030">
        <w:rPr>
          <w:sz w:val="28"/>
          <w:szCs w:val="28"/>
        </w:rPr>
        <w:t>постановление</w:t>
      </w:r>
      <w:r w:rsidR="00CB5B97" w:rsidRPr="00CB5B97">
        <w:rPr>
          <w:sz w:val="28"/>
          <w:szCs w:val="28"/>
        </w:rPr>
        <w:t xml:space="preserve"> на «Официальном интернет-портале правовой информации городского округа муниципального образования «город Саянск» (http://sayansk-pravo.ru), в газете «Саянские зори» и разместить на официальном сайте администрации городского округа муниципального образования «город Саянск» в информационно-телекоммуникационной сети «Интернет». </w:t>
      </w:r>
    </w:p>
    <w:p w:rsidR="00E85B64" w:rsidRPr="00926E64" w:rsidRDefault="00B3059F" w:rsidP="00CB5B97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85B64" w:rsidRPr="00926E64">
        <w:rPr>
          <w:sz w:val="28"/>
          <w:szCs w:val="28"/>
        </w:rPr>
        <w:t xml:space="preserve">. Настоящее постановление вступает в силу </w:t>
      </w:r>
      <w:r w:rsidR="00675B70" w:rsidRPr="00926E64">
        <w:rPr>
          <w:sz w:val="28"/>
          <w:szCs w:val="28"/>
        </w:rPr>
        <w:t>со</w:t>
      </w:r>
      <w:r w:rsidR="00E85B64" w:rsidRPr="00926E64">
        <w:rPr>
          <w:sz w:val="28"/>
          <w:szCs w:val="28"/>
        </w:rPr>
        <w:t xml:space="preserve"> дня его подписания.</w:t>
      </w:r>
    </w:p>
    <w:p w:rsidR="001155E8" w:rsidRPr="00926E64" w:rsidRDefault="001155E8" w:rsidP="00373C1A">
      <w:pPr>
        <w:widowControl w:val="0"/>
        <w:jc w:val="both"/>
        <w:rPr>
          <w:sz w:val="28"/>
          <w:szCs w:val="28"/>
        </w:rPr>
      </w:pPr>
    </w:p>
    <w:p w:rsidR="007A5DD9" w:rsidRPr="00926E64" w:rsidRDefault="007A5DD9" w:rsidP="00373C1A">
      <w:pPr>
        <w:widowControl w:val="0"/>
        <w:jc w:val="both"/>
        <w:rPr>
          <w:sz w:val="28"/>
          <w:szCs w:val="28"/>
        </w:rPr>
      </w:pPr>
    </w:p>
    <w:p w:rsidR="00926E64" w:rsidRDefault="00AC4B2C" w:rsidP="00373C1A">
      <w:pPr>
        <w:widowControl w:val="0"/>
        <w:rPr>
          <w:sz w:val="28"/>
          <w:szCs w:val="28"/>
        </w:rPr>
      </w:pPr>
      <w:r w:rsidRPr="00926E64">
        <w:rPr>
          <w:sz w:val="28"/>
          <w:szCs w:val="28"/>
        </w:rPr>
        <w:t>М</w:t>
      </w:r>
      <w:r w:rsidR="008F2FB2" w:rsidRPr="00926E64">
        <w:rPr>
          <w:sz w:val="28"/>
          <w:szCs w:val="28"/>
        </w:rPr>
        <w:t>эр</w:t>
      </w:r>
      <w:r w:rsidRPr="00926E64">
        <w:rPr>
          <w:sz w:val="28"/>
          <w:szCs w:val="28"/>
        </w:rPr>
        <w:t xml:space="preserve"> </w:t>
      </w:r>
      <w:r w:rsidR="008F2FB2" w:rsidRPr="00926E64">
        <w:rPr>
          <w:sz w:val="28"/>
          <w:szCs w:val="28"/>
        </w:rPr>
        <w:t xml:space="preserve">городского округа </w:t>
      </w:r>
    </w:p>
    <w:p w:rsidR="00926E64" w:rsidRDefault="008F2FB2" w:rsidP="00926E64">
      <w:pPr>
        <w:widowControl w:val="0"/>
        <w:rPr>
          <w:sz w:val="28"/>
          <w:szCs w:val="28"/>
        </w:rPr>
      </w:pPr>
      <w:r w:rsidRPr="00926E64">
        <w:rPr>
          <w:sz w:val="28"/>
          <w:szCs w:val="28"/>
        </w:rPr>
        <w:t xml:space="preserve">муниципального образования </w:t>
      </w:r>
    </w:p>
    <w:p w:rsidR="004E1D88" w:rsidRPr="00926E64" w:rsidRDefault="008F2FB2" w:rsidP="00926E64">
      <w:pPr>
        <w:widowControl w:val="0"/>
        <w:rPr>
          <w:sz w:val="28"/>
          <w:szCs w:val="28"/>
        </w:rPr>
      </w:pPr>
      <w:r w:rsidRPr="00926E64">
        <w:rPr>
          <w:sz w:val="28"/>
          <w:szCs w:val="28"/>
        </w:rPr>
        <w:t>«город Саянск»</w:t>
      </w:r>
      <w:r w:rsidRPr="00926E64">
        <w:rPr>
          <w:sz w:val="28"/>
          <w:szCs w:val="28"/>
        </w:rPr>
        <w:tab/>
      </w:r>
      <w:r w:rsidR="00926E64">
        <w:rPr>
          <w:sz w:val="28"/>
          <w:szCs w:val="28"/>
        </w:rPr>
        <w:t xml:space="preserve">                                                                              </w:t>
      </w:r>
      <w:r w:rsidR="00AC4B2C" w:rsidRPr="00926E64">
        <w:rPr>
          <w:sz w:val="28"/>
          <w:szCs w:val="28"/>
        </w:rPr>
        <w:t>О</w:t>
      </w:r>
      <w:r w:rsidR="00466BA3" w:rsidRPr="00926E64">
        <w:rPr>
          <w:sz w:val="28"/>
          <w:szCs w:val="28"/>
        </w:rPr>
        <w:t xml:space="preserve">.В. </w:t>
      </w:r>
      <w:r w:rsidR="00AC4B2C" w:rsidRPr="00926E64">
        <w:rPr>
          <w:sz w:val="28"/>
          <w:szCs w:val="28"/>
        </w:rPr>
        <w:t>Боровский</w:t>
      </w:r>
    </w:p>
    <w:p w:rsidR="00466BA3" w:rsidRDefault="00466BA3" w:rsidP="00373C1A">
      <w:pPr>
        <w:widowControl w:val="0"/>
        <w:rPr>
          <w:sz w:val="16"/>
          <w:szCs w:val="28"/>
        </w:rPr>
      </w:pPr>
    </w:p>
    <w:p w:rsidR="001155E8" w:rsidRDefault="001155E8" w:rsidP="00373C1A">
      <w:pPr>
        <w:widowControl w:val="0"/>
        <w:rPr>
          <w:sz w:val="16"/>
          <w:szCs w:val="28"/>
        </w:rPr>
      </w:pPr>
    </w:p>
    <w:p w:rsidR="001155E8" w:rsidRDefault="001155E8" w:rsidP="00373C1A">
      <w:pPr>
        <w:widowControl w:val="0"/>
        <w:rPr>
          <w:sz w:val="16"/>
          <w:szCs w:val="28"/>
        </w:rPr>
      </w:pPr>
    </w:p>
    <w:p w:rsidR="001155E8" w:rsidRDefault="001155E8" w:rsidP="00373C1A">
      <w:pPr>
        <w:widowControl w:val="0"/>
        <w:rPr>
          <w:sz w:val="16"/>
          <w:szCs w:val="28"/>
        </w:rPr>
      </w:pPr>
    </w:p>
    <w:p w:rsidR="001155E8" w:rsidRDefault="001155E8" w:rsidP="00373C1A">
      <w:pPr>
        <w:widowControl w:val="0"/>
        <w:rPr>
          <w:sz w:val="16"/>
          <w:szCs w:val="28"/>
        </w:rPr>
      </w:pPr>
    </w:p>
    <w:p w:rsidR="001155E8" w:rsidRDefault="001155E8" w:rsidP="00373C1A">
      <w:pPr>
        <w:widowControl w:val="0"/>
        <w:rPr>
          <w:sz w:val="16"/>
          <w:szCs w:val="28"/>
        </w:rPr>
      </w:pPr>
    </w:p>
    <w:p w:rsidR="001155E8" w:rsidRDefault="001155E8" w:rsidP="00373C1A">
      <w:pPr>
        <w:widowControl w:val="0"/>
        <w:rPr>
          <w:sz w:val="16"/>
          <w:szCs w:val="28"/>
        </w:rPr>
      </w:pPr>
    </w:p>
    <w:p w:rsidR="001155E8" w:rsidRDefault="001155E8" w:rsidP="00373C1A">
      <w:pPr>
        <w:widowControl w:val="0"/>
        <w:rPr>
          <w:sz w:val="16"/>
          <w:szCs w:val="28"/>
        </w:rPr>
      </w:pPr>
    </w:p>
    <w:p w:rsidR="00926E64" w:rsidRDefault="00926E64" w:rsidP="00373C1A">
      <w:pPr>
        <w:widowControl w:val="0"/>
        <w:rPr>
          <w:sz w:val="16"/>
          <w:szCs w:val="28"/>
        </w:rPr>
      </w:pPr>
    </w:p>
    <w:p w:rsidR="00926E64" w:rsidRDefault="00926E64" w:rsidP="00373C1A">
      <w:pPr>
        <w:widowControl w:val="0"/>
        <w:rPr>
          <w:sz w:val="16"/>
          <w:szCs w:val="28"/>
        </w:rPr>
      </w:pPr>
    </w:p>
    <w:p w:rsidR="00926E64" w:rsidRDefault="00926E64" w:rsidP="00373C1A">
      <w:pPr>
        <w:widowControl w:val="0"/>
        <w:rPr>
          <w:sz w:val="16"/>
          <w:szCs w:val="28"/>
        </w:rPr>
      </w:pPr>
    </w:p>
    <w:p w:rsidR="00926E64" w:rsidRDefault="00926E64" w:rsidP="00373C1A">
      <w:pPr>
        <w:widowControl w:val="0"/>
        <w:rPr>
          <w:sz w:val="16"/>
          <w:szCs w:val="28"/>
        </w:rPr>
      </w:pPr>
    </w:p>
    <w:p w:rsidR="00926E64" w:rsidRDefault="00926E64" w:rsidP="00373C1A">
      <w:pPr>
        <w:widowControl w:val="0"/>
        <w:rPr>
          <w:sz w:val="16"/>
          <w:szCs w:val="28"/>
        </w:rPr>
      </w:pPr>
    </w:p>
    <w:p w:rsidR="00926E64" w:rsidRDefault="00926E64" w:rsidP="00373C1A">
      <w:pPr>
        <w:widowControl w:val="0"/>
        <w:rPr>
          <w:sz w:val="16"/>
          <w:szCs w:val="28"/>
        </w:rPr>
      </w:pPr>
    </w:p>
    <w:p w:rsidR="00926E64" w:rsidRDefault="00926E64" w:rsidP="00373C1A">
      <w:pPr>
        <w:widowControl w:val="0"/>
        <w:rPr>
          <w:sz w:val="16"/>
          <w:szCs w:val="28"/>
        </w:rPr>
      </w:pPr>
    </w:p>
    <w:p w:rsidR="00926E64" w:rsidRDefault="00926E64" w:rsidP="00373C1A">
      <w:pPr>
        <w:widowControl w:val="0"/>
        <w:rPr>
          <w:sz w:val="16"/>
          <w:szCs w:val="28"/>
        </w:rPr>
      </w:pPr>
    </w:p>
    <w:p w:rsidR="00926E64" w:rsidRDefault="00926E64" w:rsidP="00373C1A">
      <w:pPr>
        <w:widowControl w:val="0"/>
        <w:rPr>
          <w:sz w:val="16"/>
          <w:szCs w:val="28"/>
        </w:rPr>
      </w:pPr>
    </w:p>
    <w:p w:rsidR="00926E64" w:rsidRDefault="00926E64" w:rsidP="00373C1A">
      <w:pPr>
        <w:widowControl w:val="0"/>
        <w:rPr>
          <w:sz w:val="16"/>
          <w:szCs w:val="28"/>
        </w:rPr>
      </w:pPr>
    </w:p>
    <w:p w:rsidR="00926E64" w:rsidRDefault="00926E64" w:rsidP="00373C1A">
      <w:pPr>
        <w:widowControl w:val="0"/>
        <w:rPr>
          <w:sz w:val="16"/>
          <w:szCs w:val="28"/>
        </w:rPr>
      </w:pPr>
    </w:p>
    <w:p w:rsidR="00926E64" w:rsidRDefault="00926E64" w:rsidP="00373C1A">
      <w:pPr>
        <w:widowControl w:val="0"/>
        <w:rPr>
          <w:sz w:val="16"/>
          <w:szCs w:val="28"/>
        </w:rPr>
      </w:pPr>
    </w:p>
    <w:p w:rsidR="00926E64" w:rsidRDefault="00926E64" w:rsidP="00373C1A">
      <w:pPr>
        <w:widowControl w:val="0"/>
        <w:rPr>
          <w:sz w:val="16"/>
          <w:szCs w:val="28"/>
        </w:rPr>
      </w:pPr>
    </w:p>
    <w:p w:rsidR="00926E64" w:rsidRDefault="00926E64" w:rsidP="00373C1A">
      <w:pPr>
        <w:widowControl w:val="0"/>
        <w:rPr>
          <w:sz w:val="16"/>
          <w:szCs w:val="28"/>
        </w:rPr>
      </w:pPr>
    </w:p>
    <w:p w:rsidR="00926E64" w:rsidRDefault="00926E64" w:rsidP="00373C1A">
      <w:pPr>
        <w:widowControl w:val="0"/>
        <w:rPr>
          <w:sz w:val="16"/>
          <w:szCs w:val="28"/>
        </w:rPr>
      </w:pPr>
    </w:p>
    <w:p w:rsidR="00892BB4" w:rsidRDefault="00892BB4" w:rsidP="00373C1A">
      <w:pPr>
        <w:widowControl w:val="0"/>
        <w:rPr>
          <w:sz w:val="16"/>
          <w:szCs w:val="28"/>
        </w:rPr>
      </w:pPr>
    </w:p>
    <w:p w:rsidR="00926E64" w:rsidRDefault="00926E64" w:rsidP="00373C1A">
      <w:pPr>
        <w:widowControl w:val="0"/>
        <w:rPr>
          <w:sz w:val="16"/>
          <w:szCs w:val="28"/>
        </w:rPr>
      </w:pPr>
    </w:p>
    <w:p w:rsidR="00926E64" w:rsidRDefault="00926E64" w:rsidP="00373C1A">
      <w:pPr>
        <w:widowControl w:val="0"/>
        <w:rPr>
          <w:sz w:val="16"/>
          <w:szCs w:val="28"/>
        </w:rPr>
      </w:pPr>
    </w:p>
    <w:p w:rsidR="00926E64" w:rsidRDefault="00DB49D7" w:rsidP="00DB49D7">
      <w:pPr>
        <w:widowControl w:val="0"/>
        <w:tabs>
          <w:tab w:val="left" w:pos="3348"/>
        </w:tabs>
        <w:rPr>
          <w:sz w:val="16"/>
          <w:szCs w:val="28"/>
        </w:rPr>
      </w:pPr>
      <w:r>
        <w:rPr>
          <w:sz w:val="16"/>
          <w:szCs w:val="28"/>
        </w:rPr>
        <w:tab/>
      </w:r>
    </w:p>
    <w:p w:rsidR="00926E64" w:rsidRDefault="00926E64" w:rsidP="00373C1A">
      <w:pPr>
        <w:widowControl w:val="0"/>
        <w:rPr>
          <w:sz w:val="16"/>
          <w:szCs w:val="28"/>
        </w:rPr>
      </w:pPr>
    </w:p>
    <w:p w:rsidR="00926E64" w:rsidRPr="00926E64" w:rsidRDefault="003452EB" w:rsidP="00373C1A">
      <w:pPr>
        <w:widowControl w:val="0"/>
        <w:rPr>
          <w:sz w:val="22"/>
          <w:szCs w:val="22"/>
        </w:rPr>
      </w:pPr>
      <w:r w:rsidRPr="00926E64">
        <w:rPr>
          <w:sz w:val="22"/>
          <w:szCs w:val="22"/>
        </w:rPr>
        <w:t>И</w:t>
      </w:r>
      <w:r w:rsidR="00A9053B" w:rsidRPr="00926E64">
        <w:rPr>
          <w:sz w:val="22"/>
          <w:szCs w:val="22"/>
        </w:rPr>
        <w:t xml:space="preserve">сп. </w:t>
      </w:r>
      <w:r w:rsidR="00926E64" w:rsidRPr="00926E64">
        <w:rPr>
          <w:sz w:val="22"/>
          <w:szCs w:val="22"/>
        </w:rPr>
        <w:t>Панкина А.С</w:t>
      </w:r>
      <w:r w:rsidR="00C30A9B" w:rsidRPr="00926E64">
        <w:rPr>
          <w:sz w:val="22"/>
          <w:szCs w:val="22"/>
        </w:rPr>
        <w:t>.</w:t>
      </w:r>
      <w:r w:rsidR="00A9053B" w:rsidRPr="00926E64">
        <w:rPr>
          <w:sz w:val="22"/>
          <w:szCs w:val="22"/>
        </w:rPr>
        <w:t xml:space="preserve">, </w:t>
      </w:r>
    </w:p>
    <w:p w:rsidR="00EF0215" w:rsidRDefault="00FB06EF" w:rsidP="00373C1A">
      <w:pPr>
        <w:widowControl w:val="0"/>
        <w:rPr>
          <w:sz w:val="22"/>
          <w:szCs w:val="22"/>
        </w:rPr>
      </w:pPr>
      <w:r w:rsidRPr="00926E64">
        <w:rPr>
          <w:sz w:val="22"/>
          <w:szCs w:val="22"/>
        </w:rPr>
        <w:t xml:space="preserve">тел. </w:t>
      </w:r>
      <w:r w:rsidR="00926E64" w:rsidRPr="00926E64">
        <w:rPr>
          <w:sz w:val="22"/>
          <w:szCs w:val="22"/>
        </w:rPr>
        <w:t>8(39553)</w:t>
      </w:r>
      <w:r w:rsidR="00AC4B2C" w:rsidRPr="00926E64">
        <w:rPr>
          <w:sz w:val="22"/>
          <w:szCs w:val="22"/>
        </w:rPr>
        <w:t>5</w:t>
      </w:r>
      <w:r w:rsidR="003452EB" w:rsidRPr="00926E64">
        <w:rPr>
          <w:sz w:val="22"/>
          <w:szCs w:val="22"/>
        </w:rPr>
        <w:t>2421</w:t>
      </w:r>
    </w:p>
    <w:p w:rsidR="00EF0215" w:rsidRPr="009F2939" w:rsidRDefault="00EF0215" w:rsidP="00EF0215">
      <w:pPr>
        <w:pStyle w:val="ConsPlusNormal"/>
        <w:ind w:left="5387"/>
        <w:outlineLvl w:val="0"/>
        <w:rPr>
          <w:sz w:val="24"/>
          <w:szCs w:val="24"/>
        </w:rPr>
      </w:pPr>
      <w:r w:rsidRPr="009F2939">
        <w:rPr>
          <w:sz w:val="24"/>
          <w:szCs w:val="24"/>
        </w:rPr>
        <w:lastRenderedPageBreak/>
        <w:t>Приложение</w:t>
      </w:r>
    </w:p>
    <w:p w:rsidR="00EF0215" w:rsidRPr="009F2939" w:rsidRDefault="00EF0215" w:rsidP="00EF0215">
      <w:pPr>
        <w:pStyle w:val="ConsPlusNormal"/>
        <w:ind w:left="5387"/>
        <w:outlineLvl w:val="0"/>
        <w:rPr>
          <w:sz w:val="24"/>
          <w:szCs w:val="24"/>
        </w:rPr>
      </w:pPr>
      <w:r w:rsidRPr="009F2939">
        <w:rPr>
          <w:sz w:val="24"/>
          <w:szCs w:val="24"/>
        </w:rPr>
        <w:t xml:space="preserve">к постановлению администрации </w:t>
      </w:r>
    </w:p>
    <w:p w:rsidR="00EF0215" w:rsidRPr="009F2939" w:rsidRDefault="00EF0215" w:rsidP="00EF0215">
      <w:pPr>
        <w:pStyle w:val="ConsPlusNormal"/>
        <w:ind w:left="5387"/>
        <w:outlineLvl w:val="0"/>
        <w:rPr>
          <w:sz w:val="24"/>
          <w:szCs w:val="24"/>
        </w:rPr>
      </w:pPr>
      <w:r w:rsidRPr="009F2939">
        <w:rPr>
          <w:sz w:val="24"/>
          <w:szCs w:val="24"/>
        </w:rPr>
        <w:t xml:space="preserve">городского округа муниципального </w:t>
      </w:r>
    </w:p>
    <w:p w:rsidR="00EF0215" w:rsidRPr="009F2939" w:rsidRDefault="00EF0215" w:rsidP="00EF0215">
      <w:pPr>
        <w:pStyle w:val="ConsPlusNormal"/>
        <w:ind w:left="5387"/>
        <w:outlineLvl w:val="0"/>
        <w:rPr>
          <w:sz w:val="24"/>
          <w:szCs w:val="24"/>
        </w:rPr>
      </w:pPr>
      <w:r w:rsidRPr="009F2939">
        <w:rPr>
          <w:sz w:val="24"/>
          <w:szCs w:val="24"/>
        </w:rPr>
        <w:t>образования «город Саянск»</w:t>
      </w:r>
    </w:p>
    <w:p w:rsidR="00EF0215" w:rsidRPr="009F2939" w:rsidRDefault="00EF0215" w:rsidP="00EF0215">
      <w:pPr>
        <w:pStyle w:val="ConsPlusNormal"/>
        <w:ind w:left="5387"/>
        <w:rPr>
          <w:sz w:val="24"/>
          <w:szCs w:val="24"/>
        </w:rPr>
      </w:pPr>
      <w:r w:rsidRPr="009F2939">
        <w:rPr>
          <w:sz w:val="24"/>
          <w:szCs w:val="24"/>
        </w:rPr>
        <w:t xml:space="preserve">от </w:t>
      </w:r>
      <w:r>
        <w:rPr>
          <w:sz w:val="24"/>
          <w:szCs w:val="24"/>
        </w:rPr>
        <w:t>__________ № ___________</w:t>
      </w:r>
    </w:p>
    <w:p w:rsidR="00EF0215" w:rsidRDefault="00EF0215" w:rsidP="00EF0215">
      <w:pPr>
        <w:jc w:val="center"/>
        <w:rPr>
          <w:b/>
          <w:sz w:val="28"/>
          <w:szCs w:val="28"/>
        </w:rPr>
      </w:pPr>
    </w:p>
    <w:p w:rsidR="00EF0215" w:rsidRDefault="00EF0215" w:rsidP="00EF0215">
      <w:pPr>
        <w:jc w:val="center"/>
        <w:rPr>
          <w:b/>
          <w:sz w:val="28"/>
          <w:szCs w:val="28"/>
        </w:rPr>
      </w:pPr>
    </w:p>
    <w:p w:rsidR="00EF0215" w:rsidRDefault="00EF0215" w:rsidP="00EF0215">
      <w:pPr>
        <w:jc w:val="center"/>
        <w:rPr>
          <w:b/>
          <w:sz w:val="28"/>
          <w:szCs w:val="28"/>
        </w:rPr>
      </w:pPr>
      <w:r w:rsidRPr="00ED312B">
        <w:rPr>
          <w:b/>
          <w:sz w:val="28"/>
          <w:szCs w:val="28"/>
        </w:rPr>
        <w:t xml:space="preserve">График выполнения </w:t>
      </w:r>
      <w:r>
        <w:rPr>
          <w:b/>
          <w:sz w:val="28"/>
          <w:szCs w:val="28"/>
        </w:rPr>
        <w:t>мероприятий</w:t>
      </w:r>
    </w:p>
    <w:p w:rsidR="00BE1872" w:rsidRDefault="00EF0215" w:rsidP="00E50E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50CE9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</w:t>
      </w:r>
      <w:r w:rsidR="00B50CE9">
        <w:rPr>
          <w:b/>
          <w:sz w:val="28"/>
          <w:szCs w:val="28"/>
        </w:rPr>
        <w:t xml:space="preserve"> подготовке и утверждению схемы </w:t>
      </w:r>
      <w:r w:rsidR="001C5F76">
        <w:rPr>
          <w:b/>
          <w:sz w:val="28"/>
          <w:szCs w:val="28"/>
        </w:rPr>
        <w:t>расположения земельного участка</w:t>
      </w:r>
      <w:r>
        <w:rPr>
          <w:b/>
          <w:sz w:val="28"/>
          <w:szCs w:val="28"/>
        </w:rPr>
        <w:t xml:space="preserve"> </w:t>
      </w:r>
      <w:r w:rsidR="00B50CE9" w:rsidRPr="00B50CE9">
        <w:rPr>
          <w:b/>
          <w:sz w:val="28"/>
          <w:szCs w:val="28"/>
        </w:rPr>
        <w:t>на кадастровом плане территории, на котором расположен</w:t>
      </w:r>
      <w:r w:rsidR="00683BEC">
        <w:rPr>
          <w:b/>
          <w:sz w:val="28"/>
          <w:szCs w:val="28"/>
        </w:rPr>
        <w:t>ы</w:t>
      </w:r>
      <w:r w:rsidR="00B50CE9" w:rsidRPr="00B50CE9">
        <w:rPr>
          <w:b/>
          <w:sz w:val="28"/>
          <w:szCs w:val="28"/>
        </w:rPr>
        <w:t xml:space="preserve"> многоквартирный дом и иные входящие в состав такого дома объекты недвижимого имущества, расположенного по адресу: Российская Федерация, Иркутская область, городской округ город Саянск, город Саянск, микрорайон Юбилейный, з/у 31</w:t>
      </w:r>
    </w:p>
    <w:p w:rsidR="004A33C6" w:rsidRDefault="004A33C6" w:rsidP="00E50ECF">
      <w:pPr>
        <w:jc w:val="center"/>
        <w:rPr>
          <w:b/>
          <w:sz w:val="28"/>
          <w:szCs w:val="28"/>
        </w:rPr>
      </w:pPr>
    </w:p>
    <w:tbl>
      <w:tblPr>
        <w:tblStyle w:val="a6"/>
        <w:tblW w:w="10207" w:type="dxa"/>
        <w:tblInd w:w="-318" w:type="dxa"/>
        <w:tblLook w:val="04A0" w:firstRow="1" w:lastRow="0" w:firstColumn="1" w:lastColumn="0" w:noHBand="0" w:noVBand="1"/>
      </w:tblPr>
      <w:tblGrid>
        <w:gridCol w:w="843"/>
        <w:gridCol w:w="6382"/>
        <w:gridCol w:w="2982"/>
      </w:tblGrid>
      <w:tr w:rsidR="00EF0215" w:rsidTr="00CD135A">
        <w:tc>
          <w:tcPr>
            <w:tcW w:w="843" w:type="dxa"/>
          </w:tcPr>
          <w:p w:rsidR="00EF0215" w:rsidRDefault="00EF0215" w:rsidP="005F10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382" w:type="dxa"/>
          </w:tcPr>
          <w:p w:rsidR="00EF0215" w:rsidRDefault="00EF0215" w:rsidP="005F10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работ</w:t>
            </w:r>
          </w:p>
        </w:tc>
        <w:tc>
          <w:tcPr>
            <w:tcW w:w="2982" w:type="dxa"/>
          </w:tcPr>
          <w:p w:rsidR="00EF0215" w:rsidRDefault="00EF0215" w:rsidP="005F10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выполнения</w:t>
            </w:r>
          </w:p>
        </w:tc>
      </w:tr>
      <w:tr w:rsidR="00EF0215" w:rsidTr="00CD135A">
        <w:tc>
          <w:tcPr>
            <w:tcW w:w="843" w:type="dxa"/>
          </w:tcPr>
          <w:p w:rsidR="00EF0215" w:rsidRPr="00ED312B" w:rsidRDefault="00EF0215" w:rsidP="005F1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1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82" w:type="dxa"/>
          </w:tcPr>
          <w:p w:rsidR="00EF0215" w:rsidRPr="00ED312B" w:rsidRDefault="00EF0215" w:rsidP="00B50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 w:rsidR="007967B6" w:rsidRPr="007967B6">
              <w:rPr>
                <w:rFonts w:ascii="Times New Roman" w:hAnsi="Times New Roman" w:cs="Times New Roman"/>
                <w:sz w:val="28"/>
                <w:szCs w:val="28"/>
              </w:rPr>
              <w:t>схем</w:t>
            </w:r>
            <w:r w:rsidR="007967B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7967B6" w:rsidRPr="007967B6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расположения земельного участка на кадастровом плане территории</w:t>
            </w:r>
          </w:p>
        </w:tc>
        <w:tc>
          <w:tcPr>
            <w:tcW w:w="2982" w:type="dxa"/>
          </w:tcPr>
          <w:p w:rsidR="00EF0215" w:rsidRPr="00ED312B" w:rsidRDefault="007967B6" w:rsidP="00796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C4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0EC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F021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EF0215" w:rsidTr="00CD135A">
        <w:tc>
          <w:tcPr>
            <w:tcW w:w="843" w:type="dxa"/>
          </w:tcPr>
          <w:p w:rsidR="00EF0215" w:rsidRPr="00ED312B" w:rsidRDefault="00E50ECF" w:rsidP="005F1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82" w:type="dxa"/>
          </w:tcPr>
          <w:p w:rsidR="00EF0215" w:rsidRPr="00ED312B" w:rsidRDefault="00EF0215" w:rsidP="00B50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Публичные слушания </w:t>
            </w:r>
            <w:r w:rsidR="00D0477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B50CE9">
              <w:rPr>
                <w:rFonts w:ascii="Times New Roman" w:hAnsi="Times New Roman" w:cs="Times New Roman"/>
                <w:sz w:val="28"/>
                <w:szCs w:val="28"/>
              </w:rPr>
              <w:t>рассмотрению</w:t>
            </w:r>
            <w:r w:rsidR="007967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67B6" w:rsidRPr="007967B6">
              <w:rPr>
                <w:rFonts w:ascii="Times New Roman" w:hAnsi="Times New Roman" w:cs="Times New Roman"/>
                <w:sz w:val="28"/>
                <w:szCs w:val="28"/>
              </w:rPr>
              <w:t>схем</w:t>
            </w:r>
            <w:r w:rsidR="007967B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7967B6" w:rsidRPr="007967B6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расположения земельного участка на кадастровом плане территории</w:t>
            </w:r>
          </w:p>
        </w:tc>
        <w:tc>
          <w:tcPr>
            <w:tcW w:w="2982" w:type="dxa"/>
          </w:tcPr>
          <w:p w:rsidR="00EF0215" w:rsidRPr="00ED312B" w:rsidRDefault="00373F3C" w:rsidP="00373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  <w:r w:rsidR="00C4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021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F021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C5F76">
              <w:rPr>
                <w:rFonts w:ascii="Times New Roman" w:hAnsi="Times New Roman" w:cs="Times New Roman"/>
                <w:sz w:val="28"/>
                <w:szCs w:val="28"/>
              </w:rPr>
              <w:t>- январь 2024 г.</w:t>
            </w:r>
          </w:p>
        </w:tc>
      </w:tr>
      <w:tr w:rsidR="00EF0215" w:rsidTr="00CD135A">
        <w:tc>
          <w:tcPr>
            <w:tcW w:w="843" w:type="dxa"/>
          </w:tcPr>
          <w:p w:rsidR="00EF0215" w:rsidRPr="00ED312B" w:rsidRDefault="00E50ECF" w:rsidP="005F1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82" w:type="dxa"/>
          </w:tcPr>
          <w:p w:rsidR="00EF0215" w:rsidRPr="00ED312B" w:rsidRDefault="00EF0215" w:rsidP="001C4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публичных слушаний </w:t>
            </w:r>
            <w:r w:rsidR="00D0477C">
              <w:rPr>
                <w:rFonts w:ascii="Times New Roman" w:hAnsi="Times New Roman" w:cs="Times New Roman"/>
                <w:sz w:val="28"/>
                <w:szCs w:val="28"/>
              </w:rPr>
              <w:t xml:space="preserve">по рассмотрению </w:t>
            </w:r>
            <w:r w:rsidR="00D0477C" w:rsidRPr="007967B6">
              <w:rPr>
                <w:rFonts w:ascii="Times New Roman" w:hAnsi="Times New Roman" w:cs="Times New Roman"/>
                <w:sz w:val="28"/>
                <w:szCs w:val="28"/>
              </w:rPr>
              <w:t>схем</w:t>
            </w:r>
            <w:r w:rsidR="00D0477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D0477C" w:rsidRPr="007967B6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расположения земельного участка на кадастровом плане территории</w:t>
            </w:r>
          </w:p>
        </w:tc>
        <w:tc>
          <w:tcPr>
            <w:tcW w:w="2982" w:type="dxa"/>
          </w:tcPr>
          <w:p w:rsidR="00EF0215" w:rsidRPr="00ED312B" w:rsidRDefault="00373F3C" w:rsidP="00373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="00EF0215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F021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1C5F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0215" w:rsidTr="00CD135A">
        <w:tc>
          <w:tcPr>
            <w:tcW w:w="843" w:type="dxa"/>
          </w:tcPr>
          <w:p w:rsidR="00EF0215" w:rsidRPr="00ED312B" w:rsidRDefault="00E50ECF" w:rsidP="005F1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82" w:type="dxa"/>
          </w:tcPr>
          <w:p w:rsidR="00EF0215" w:rsidRPr="00ED312B" w:rsidRDefault="00EF0215" w:rsidP="00D04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</w:t>
            </w:r>
            <w:r w:rsidR="00373F3C" w:rsidRPr="007967B6">
              <w:rPr>
                <w:rFonts w:ascii="Times New Roman" w:hAnsi="Times New Roman" w:cs="Times New Roman"/>
                <w:sz w:val="28"/>
                <w:szCs w:val="28"/>
              </w:rPr>
              <w:t>схем</w:t>
            </w:r>
            <w:r w:rsidR="00373F3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373F3C" w:rsidRPr="007967B6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расположения земельного участка на кадастровом плане территории</w:t>
            </w:r>
          </w:p>
        </w:tc>
        <w:tc>
          <w:tcPr>
            <w:tcW w:w="2982" w:type="dxa"/>
          </w:tcPr>
          <w:p w:rsidR="00EF0215" w:rsidRPr="00ED312B" w:rsidRDefault="00373F3C" w:rsidP="00373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="00CD13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021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F021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EF0215" w:rsidTr="00CD135A">
        <w:tc>
          <w:tcPr>
            <w:tcW w:w="843" w:type="dxa"/>
          </w:tcPr>
          <w:p w:rsidR="00EF0215" w:rsidRPr="00ED312B" w:rsidRDefault="00E50ECF" w:rsidP="005F1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F0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82" w:type="dxa"/>
          </w:tcPr>
          <w:p w:rsidR="00EF0215" w:rsidRPr="00ED312B" w:rsidRDefault="00EF0215" w:rsidP="005F1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Кадастровые работы</w:t>
            </w:r>
            <w:r w:rsidR="00373F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82" w:type="dxa"/>
          </w:tcPr>
          <w:p w:rsidR="00EF0215" w:rsidRPr="00ED312B" w:rsidRDefault="00373F3C" w:rsidP="00373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="00CD13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021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F021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EF0215" w:rsidTr="00CD135A">
        <w:tc>
          <w:tcPr>
            <w:tcW w:w="843" w:type="dxa"/>
          </w:tcPr>
          <w:p w:rsidR="00EF0215" w:rsidRPr="00ED312B" w:rsidRDefault="00E50ECF" w:rsidP="005F1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82" w:type="dxa"/>
          </w:tcPr>
          <w:p w:rsidR="00EF0215" w:rsidRPr="00ED312B" w:rsidRDefault="00EF0215" w:rsidP="00383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D2951">
              <w:rPr>
                <w:rFonts w:ascii="Times New Roman" w:hAnsi="Times New Roman" w:cs="Times New Roman"/>
                <w:sz w:val="28"/>
                <w:szCs w:val="28"/>
              </w:rPr>
              <w:t>существлени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D2951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кадастрового учета земельн</w:t>
            </w:r>
            <w:r w:rsidR="0074448B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2D2951">
              <w:rPr>
                <w:rFonts w:ascii="Times New Roman" w:hAnsi="Times New Roman" w:cs="Times New Roman"/>
                <w:sz w:val="28"/>
                <w:szCs w:val="28"/>
              </w:rPr>
              <w:t xml:space="preserve"> участк</w:t>
            </w:r>
            <w:r w:rsidR="007444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982" w:type="dxa"/>
          </w:tcPr>
          <w:p w:rsidR="00EF0215" w:rsidRPr="00ED312B" w:rsidRDefault="00373F3C" w:rsidP="00373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="00CD13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021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F021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905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F0215" w:rsidRDefault="00EF0215" w:rsidP="00EF0215">
      <w:pPr>
        <w:jc w:val="center"/>
        <w:rPr>
          <w:b/>
          <w:sz w:val="28"/>
          <w:szCs w:val="28"/>
        </w:rPr>
      </w:pPr>
    </w:p>
    <w:p w:rsidR="00EF0215" w:rsidRDefault="00EF0215" w:rsidP="00EF0215">
      <w:pPr>
        <w:jc w:val="center"/>
        <w:rPr>
          <w:b/>
          <w:sz w:val="28"/>
          <w:szCs w:val="28"/>
        </w:rPr>
      </w:pPr>
    </w:p>
    <w:p w:rsidR="00EF0215" w:rsidRDefault="00EF0215" w:rsidP="00EF0215">
      <w:pPr>
        <w:widowControl w:val="0"/>
        <w:rPr>
          <w:sz w:val="28"/>
          <w:szCs w:val="28"/>
        </w:rPr>
      </w:pPr>
      <w:r w:rsidRPr="00926E64">
        <w:rPr>
          <w:sz w:val="28"/>
          <w:szCs w:val="28"/>
        </w:rPr>
        <w:t xml:space="preserve">Мэр городского округа </w:t>
      </w:r>
    </w:p>
    <w:p w:rsidR="00EF0215" w:rsidRDefault="00EF0215" w:rsidP="00EF0215">
      <w:pPr>
        <w:widowControl w:val="0"/>
        <w:rPr>
          <w:sz w:val="28"/>
          <w:szCs w:val="28"/>
        </w:rPr>
      </w:pPr>
      <w:r w:rsidRPr="00926E64">
        <w:rPr>
          <w:sz w:val="28"/>
          <w:szCs w:val="28"/>
        </w:rPr>
        <w:t xml:space="preserve">муниципального образования </w:t>
      </w:r>
    </w:p>
    <w:p w:rsidR="00EF0215" w:rsidRDefault="00EF0215" w:rsidP="00EF0215">
      <w:pPr>
        <w:rPr>
          <w:b/>
          <w:sz w:val="28"/>
          <w:szCs w:val="28"/>
        </w:rPr>
      </w:pPr>
      <w:r w:rsidRPr="00926E64">
        <w:rPr>
          <w:sz w:val="28"/>
          <w:szCs w:val="28"/>
        </w:rPr>
        <w:t>«город Саянск»</w:t>
      </w:r>
      <w:r w:rsidRPr="00926E6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</w:t>
      </w:r>
      <w:r w:rsidRPr="00926E64">
        <w:rPr>
          <w:sz w:val="28"/>
          <w:szCs w:val="28"/>
        </w:rPr>
        <w:t>О.В. Боровский</w:t>
      </w:r>
    </w:p>
    <w:p w:rsidR="00EF0215" w:rsidRDefault="00EF0215" w:rsidP="00EF0215">
      <w:pPr>
        <w:jc w:val="center"/>
        <w:rPr>
          <w:b/>
          <w:sz w:val="28"/>
          <w:szCs w:val="28"/>
        </w:rPr>
      </w:pPr>
    </w:p>
    <w:p w:rsidR="00EF0215" w:rsidRDefault="00EF0215" w:rsidP="00EF0215">
      <w:pPr>
        <w:jc w:val="center"/>
        <w:rPr>
          <w:b/>
          <w:sz w:val="28"/>
          <w:szCs w:val="28"/>
        </w:rPr>
      </w:pPr>
    </w:p>
    <w:p w:rsidR="00EF0215" w:rsidRDefault="00EF0215" w:rsidP="00373C1A">
      <w:pPr>
        <w:widowControl w:val="0"/>
        <w:rPr>
          <w:sz w:val="22"/>
          <w:szCs w:val="22"/>
        </w:rPr>
      </w:pPr>
    </w:p>
    <w:p w:rsidR="00EF0215" w:rsidRDefault="00EF0215" w:rsidP="00373C1A">
      <w:pPr>
        <w:widowControl w:val="0"/>
        <w:rPr>
          <w:sz w:val="22"/>
          <w:szCs w:val="22"/>
        </w:rPr>
      </w:pPr>
    </w:p>
    <w:p w:rsidR="00EF0215" w:rsidRDefault="00EF0215" w:rsidP="00373C1A">
      <w:pPr>
        <w:widowControl w:val="0"/>
        <w:rPr>
          <w:sz w:val="22"/>
          <w:szCs w:val="22"/>
        </w:rPr>
      </w:pPr>
    </w:p>
    <w:p w:rsidR="00EF0215" w:rsidRDefault="00EF0215" w:rsidP="00373C1A">
      <w:pPr>
        <w:widowControl w:val="0"/>
        <w:rPr>
          <w:sz w:val="22"/>
          <w:szCs w:val="22"/>
        </w:rPr>
      </w:pPr>
    </w:p>
    <w:p w:rsidR="00E85B64" w:rsidRDefault="00E85B64" w:rsidP="00373C1A">
      <w:pPr>
        <w:widowControl w:val="0"/>
        <w:rPr>
          <w:sz w:val="18"/>
        </w:rPr>
      </w:pPr>
      <w:r>
        <w:rPr>
          <w:sz w:val="18"/>
        </w:rPr>
        <w:br w:type="page"/>
      </w:r>
    </w:p>
    <w:p w:rsidR="001C5F76" w:rsidRDefault="001C5F76" w:rsidP="001C5F76">
      <w:pPr>
        <w:keepNext/>
        <w:spacing w:before="240" w:after="60"/>
        <w:outlineLvl w:val="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СОГЛАСОВАНО:</w:t>
      </w:r>
      <w:r>
        <w:rPr>
          <w:bCs/>
          <w:iCs/>
          <w:sz w:val="28"/>
          <w:szCs w:val="28"/>
        </w:rPr>
        <w:tab/>
        <w:t xml:space="preserve"> </w:t>
      </w:r>
    </w:p>
    <w:p w:rsidR="001C5F76" w:rsidRDefault="001C5F76" w:rsidP="001C5F76"/>
    <w:p w:rsidR="001C5F76" w:rsidRDefault="001C5F76" w:rsidP="001C5F76">
      <w:r>
        <w:t>Заместитель мэра городского округа по вопросам</w:t>
      </w:r>
    </w:p>
    <w:p w:rsidR="001C5F76" w:rsidRDefault="001C5F76" w:rsidP="001C5F76">
      <w:r>
        <w:t xml:space="preserve">жизнеобеспечения города - председатель комитета </w:t>
      </w:r>
    </w:p>
    <w:p w:rsidR="001C5F76" w:rsidRDefault="001C5F76" w:rsidP="001C5F76">
      <w:r>
        <w:t xml:space="preserve"> по жилищно-коммунальному хозяйству, </w:t>
      </w:r>
    </w:p>
    <w:p w:rsidR="001C5F76" w:rsidRDefault="001C5F76" w:rsidP="001C5F76">
      <w:r>
        <w:t>транспорту и связи                                                                                           М.Ф. Данилова</w:t>
      </w:r>
    </w:p>
    <w:p w:rsidR="001C5F76" w:rsidRDefault="001C5F76" w:rsidP="001C5F76">
      <w:r>
        <w:t xml:space="preserve">____________ </w:t>
      </w:r>
    </w:p>
    <w:p w:rsidR="001C5F76" w:rsidRDefault="001C5F76" w:rsidP="001C5F76">
      <w:r>
        <w:t xml:space="preserve">        (дата)</w:t>
      </w:r>
    </w:p>
    <w:p w:rsidR="001C5F76" w:rsidRDefault="001C5F76" w:rsidP="001C5F76"/>
    <w:p w:rsidR="001C5F76" w:rsidRPr="0080711D" w:rsidRDefault="001C5F76" w:rsidP="001C5F76">
      <w:r w:rsidRPr="0080711D">
        <w:t xml:space="preserve">Управляющий делами администрации  </w:t>
      </w:r>
      <w:proofErr w:type="gramStart"/>
      <w:r w:rsidRPr="0080711D">
        <w:t>муниципального</w:t>
      </w:r>
      <w:proofErr w:type="gramEnd"/>
      <w:r w:rsidRPr="0080711D">
        <w:t xml:space="preserve"> </w:t>
      </w:r>
    </w:p>
    <w:p w:rsidR="001C5F76" w:rsidRPr="0080711D" w:rsidRDefault="001C5F76" w:rsidP="001C5F76">
      <w:r w:rsidRPr="0080711D">
        <w:t>образования «город Саянск»</w:t>
      </w:r>
    </w:p>
    <w:p w:rsidR="001C5F76" w:rsidRPr="0080711D" w:rsidRDefault="001C5F76" w:rsidP="001C5F76">
      <w:r w:rsidRPr="0080711D">
        <w:t xml:space="preserve"> _____________                                                                                                В.О. </w:t>
      </w:r>
      <w:proofErr w:type="spellStart"/>
      <w:r w:rsidRPr="0080711D">
        <w:t>Понамарчук</w:t>
      </w:r>
      <w:proofErr w:type="spellEnd"/>
    </w:p>
    <w:p w:rsidR="001C5F76" w:rsidRPr="0080711D" w:rsidRDefault="001C5F76" w:rsidP="001C5F76">
      <w:r w:rsidRPr="0080711D">
        <w:t xml:space="preserve">         (дата)</w:t>
      </w:r>
    </w:p>
    <w:p w:rsidR="001C5F76" w:rsidRDefault="001C5F76" w:rsidP="001C5F76"/>
    <w:p w:rsidR="001C5F76" w:rsidRDefault="001C5F76" w:rsidP="001C5F76">
      <w:r>
        <w:t>Председатель  Комитета</w:t>
      </w:r>
    </w:p>
    <w:p w:rsidR="001C5F76" w:rsidRDefault="001C5F76" w:rsidP="001C5F76">
      <w:r>
        <w:t xml:space="preserve">по архитектуре и градостроительству администрации </w:t>
      </w:r>
    </w:p>
    <w:p w:rsidR="001C5F76" w:rsidRDefault="001C5F76" w:rsidP="001C5F76">
      <w:r>
        <w:t>муниципального образования «город Саянск»                                              Д.Л. Трифонов</w:t>
      </w:r>
    </w:p>
    <w:p w:rsidR="001C5F76" w:rsidRDefault="001C5F76" w:rsidP="001C5F76">
      <w:r>
        <w:t>_________________</w:t>
      </w:r>
    </w:p>
    <w:p w:rsidR="001C5F76" w:rsidRDefault="001C5F76" w:rsidP="001C5F76">
      <w:r>
        <w:t xml:space="preserve">           (дата)</w:t>
      </w:r>
    </w:p>
    <w:p w:rsidR="001C5F76" w:rsidRDefault="001C5F76" w:rsidP="001C5F76"/>
    <w:p w:rsidR="001C5F76" w:rsidRDefault="001C5F76" w:rsidP="001C5F76">
      <w:r>
        <w:t>Председатель комитета  по управлению</w:t>
      </w:r>
    </w:p>
    <w:p w:rsidR="001C5F76" w:rsidRDefault="001C5F76" w:rsidP="001C5F76">
      <w:r>
        <w:t xml:space="preserve">имуществом  администрации  </w:t>
      </w:r>
      <w:proofErr w:type="gramStart"/>
      <w:r>
        <w:t>муниципального</w:t>
      </w:r>
      <w:proofErr w:type="gramEnd"/>
      <w:r>
        <w:t xml:space="preserve"> </w:t>
      </w:r>
    </w:p>
    <w:p w:rsidR="001C5F76" w:rsidRDefault="001C5F76" w:rsidP="001C5F76">
      <w:r>
        <w:t xml:space="preserve">образования «город Саянск»                                                                               </w:t>
      </w:r>
    </w:p>
    <w:p w:rsidR="001C5F76" w:rsidRDefault="001C5F76" w:rsidP="001C5F76">
      <w:r>
        <w:t xml:space="preserve"> _______________                                                                                               Ю.А. Матвеенко    </w:t>
      </w:r>
    </w:p>
    <w:p w:rsidR="001C5F76" w:rsidRDefault="001C5F76" w:rsidP="001C5F76">
      <w:r>
        <w:t xml:space="preserve">          (дата)</w:t>
      </w:r>
    </w:p>
    <w:p w:rsidR="001C5F76" w:rsidRDefault="001C5F76" w:rsidP="001C5F76"/>
    <w:p w:rsidR="001C5F76" w:rsidRDefault="001C5F76" w:rsidP="001C5F76"/>
    <w:p w:rsidR="001C5F76" w:rsidRDefault="001C5F76" w:rsidP="001C5F76">
      <w:r>
        <w:t xml:space="preserve">Начальник отдела правовой работы                                                                А.Ю. </w:t>
      </w:r>
      <w:proofErr w:type="spellStart"/>
      <w:r>
        <w:t>Товпинец</w:t>
      </w:r>
      <w:proofErr w:type="spellEnd"/>
    </w:p>
    <w:p w:rsidR="001C5F76" w:rsidRDefault="001C5F76" w:rsidP="001C5F76">
      <w:r>
        <w:t>_______________</w:t>
      </w:r>
    </w:p>
    <w:p w:rsidR="001C5F76" w:rsidRDefault="001C5F76" w:rsidP="001C5F76">
      <w:r>
        <w:t xml:space="preserve">          (дата)</w:t>
      </w:r>
    </w:p>
    <w:p w:rsidR="001C5F76" w:rsidRDefault="001C5F76" w:rsidP="001C5F76"/>
    <w:p w:rsidR="001C5F76" w:rsidRDefault="001C5F76" w:rsidP="001C5F76">
      <w:r>
        <w:t>Заместитель председателя – главный архитектор  Комитета</w:t>
      </w:r>
    </w:p>
    <w:p w:rsidR="001C5F76" w:rsidRDefault="001C5F76" w:rsidP="001C5F76">
      <w:r>
        <w:t xml:space="preserve">по архитектуре и градостроительству администрации </w:t>
      </w:r>
    </w:p>
    <w:p w:rsidR="001C5F76" w:rsidRDefault="001C5F76" w:rsidP="001C5F76">
      <w:r>
        <w:t xml:space="preserve">муниципального образования «город Саянск»                                              Ю.В. </w:t>
      </w:r>
      <w:proofErr w:type="gramStart"/>
      <w:r>
        <w:t>Колькина</w:t>
      </w:r>
      <w:proofErr w:type="gramEnd"/>
    </w:p>
    <w:p w:rsidR="001C5F76" w:rsidRDefault="001C5F76" w:rsidP="001C5F76">
      <w:r>
        <w:t>_________________</w:t>
      </w:r>
    </w:p>
    <w:p w:rsidR="001C5F76" w:rsidRDefault="001C5F76" w:rsidP="001C5F76">
      <w:r>
        <w:t xml:space="preserve">           (дата)</w:t>
      </w:r>
    </w:p>
    <w:p w:rsidR="001C5F76" w:rsidRDefault="001C5F76" w:rsidP="001C5F76"/>
    <w:p w:rsidR="001C5F76" w:rsidRDefault="001C5F76" w:rsidP="001C5F76"/>
    <w:p w:rsidR="001C5F76" w:rsidRDefault="001C5F76" w:rsidP="001C5F76"/>
    <w:p w:rsidR="001C5F76" w:rsidRDefault="001C5F76" w:rsidP="001C5F76">
      <w:r>
        <w:t>РАССЫЛКА:</w:t>
      </w:r>
    </w:p>
    <w:p w:rsidR="001C5F76" w:rsidRDefault="001C5F76" w:rsidP="001C5F76">
      <w:r>
        <w:t>1 экз. - в дело</w:t>
      </w:r>
    </w:p>
    <w:p w:rsidR="001C5F76" w:rsidRDefault="001C5F76" w:rsidP="001C5F76">
      <w:r>
        <w:t>3 экз. - в комитет по архитектуре</w:t>
      </w:r>
    </w:p>
    <w:p w:rsidR="001C5F76" w:rsidRDefault="001C5F76" w:rsidP="001C5F76">
      <w:r>
        <w:t>______________________________________</w:t>
      </w:r>
    </w:p>
    <w:p w:rsidR="001C5F76" w:rsidRDefault="001C5F76" w:rsidP="001C5F76">
      <w:r>
        <w:t>4 экз.</w:t>
      </w:r>
    </w:p>
    <w:p w:rsidR="001C5F76" w:rsidRDefault="001C5F76" w:rsidP="001C5F76">
      <w:r>
        <w:t>Электронная версия правового акта соответствует бумажному носителю.</w:t>
      </w:r>
    </w:p>
    <w:p w:rsidR="001C5F76" w:rsidRDefault="001C5F76" w:rsidP="001C5F76">
      <w:pPr>
        <w:keepNext/>
        <w:jc w:val="both"/>
      </w:pPr>
    </w:p>
    <w:p w:rsidR="001C5F76" w:rsidRDefault="001C5F76" w:rsidP="001C5F76">
      <w:pPr>
        <w:keepNext/>
        <w:jc w:val="both"/>
      </w:pPr>
      <w:r>
        <w:t>ИСПОЛНИТЕЛЬ:</w:t>
      </w:r>
    </w:p>
    <w:p w:rsidR="001C5F76" w:rsidRDefault="001C5F76" w:rsidP="001C5F76">
      <w:r>
        <w:t>Консультант в сфере градостроительства</w:t>
      </w:r>
    </w:p>
    <w:p w:rsidR="001C5F76" w:rsidRDefault="001C5F76" w:rsidP="001C5F76">
      <w:r>
        <w:t>и архитектуры                                                                                                        А.С. Панкина</w:t>
      </w:r>
    </w:p>
    <w:p w:rsidR="001C5F76" w:rsidRDefault="001C5F76" w:rsidP="001C5F76">
      <w:r>
        <w:t>_______________</w:t>
      </w:r>
    </w:p>
    <w:p w:rsidR="001C5F76" w:rsidRDefault="001C5F76" w:rsidP="001C5F76">
      <w:r>
        <w:t xml:space="preserve">           (дата)</w:t>
      </w:r>
    </w:p>
    <w:p w:rsidR="00DF56D9" w:rsidRPr="00DF56D9" w:rsidRDefault="00DF56D9" w:rsidP="001C5F76"/>
    <w:sectPr w:rsidR="00DF56D9" w:rsidRPr="00DF56D9" w:rsidSect="00926E64">
      <w:pgSz w:w="11906" w:h="16838"/>
      <w:pgMar w:top="1418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834D0"/>
    <w:multiLevelType w:val="hybridMultilevel"/>
    <w:tmpl w:val="E47A9B6C"/>
    <w:lvl w:ilvl="0" w:tplc="173C9C7C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B7C"/>
    <w:rsid w:val="00007F8E"/>
    <w:rsid w:val="000146BB"/>
    <w:rsid w:val="000179A9"/>
    <w:rsid w:val="00020695"/>
    <w:rsid w:val="00022C08"/>
    <w:rsid w:val="0003086F"/>
    <w:rsid w:val="00042200"/>
    <w:rsid w:val="000451AA"/>
    <w:rsid w:val="000730CC"/>
    <w:rsid w:val="00080951"/>
    <w:rsid w:val="000865CB"/>
    <w:rsid w:val="00094486"/>
    <w:rsid w:val="000A48C0"/>
    <w:rsid w:val="000B3418"/>
    <w:rsid w:val="000C311B"/>
    <w:rsid w:val="000D6181"/>
    <w:rsid w:val="000E5321"/>
    <w:rsid w:val="000F22CE"/>
    <w:rsid w:val="001001C0"/>
    <w:rsid w:val="00102585"/>
    <w:rsid w:val="001041A5"/>
    <w:rsid w:val="001155E8"/>
    <w:rsid w:val="00120DB3"/>
    <w:rsid w:val="00136A94"/>
    <w:rsid w:val="00136B33"/>
    <w:rsid w:val="0014036D"/>
    <w:rsid w:val="001459AD"/>
    <w:rsid w:val="00161BAB"/>
    <w:rsid w:val="00162686"/>
    <w:rsid w:val="00167DCD"/>
    <w:rsid w:val="0018255B"/>
    <w:rsid w:val="00185637"/>
    <w:rsid w:val="001A40CF"/>
    <w:rsid w:val="001A690D"/>
    <w:rsid w:val="001B3261"/>
    <w:rsid w:val="001B3A14"/>
    <w:rsid w:val="001C4418"/>
    <w:rsid w:val="001C5F3A"/>
    <w:rsid w:val="001C5F76"/>
    <w:rsid w:val="001C7BB7"/>
    <w:rsid w:val="001D519F"/>
    <w:rsid w:val="001D7620"/>
    <w:rsid w:val="001E1B47"/>
    <w:rsid w:val="001E25F6"/>
    <w:rsid w:val="001E5A07"/>
    <w:rsid w:val="001E72B4"/>
    <w:rsid w:val="001F108F"/>
    <w:rsid w:val="001F5832"/>
    <w:rsid w:val="00202CA8"/>
    <w:rsid w:val="00206970"/>
    <w:rsid w:val="0020733E"/>
    <w:rsid w:val="00214BEF"/>
    <w:rsid w:val="002170D3"/>
    <w:rsid w:val="00225373"/>
    <w:rsid w:val="00230FD7"/>
    <w:rsid w:val="00232940"/>
    <w:rsid w:val="002335C6"/>
    <w:rsid w:val="002410E9"/>
    <w:rsid w:val="00251B89"/>
    <w:rsid w:val="00253D0A"/>
    <w:rsid w:val="00255F64"/>
    <w:rsid w:val="00256BCD"/>
    <w:rsid w:val="002700C6"/>
    <w:rsid w:val="00270CD7"/>
    <w:rsid w:val="002911E2"/>
    <w:rsid w:val="00291785"/>
    <w:rsid w:val="002923CA"/>
    <w:rsid w:val="002A537F"/>
    <w:rsid w:val="002A6482"/>
    <w:rsid w:val="002C3E6E"/>
    <w:rsid w:val="002C7737"/>
    <w:rsid w:val="002F0389"/>
    <w:rsid w:val="002F10FF"/>
    <w:rsid w:val="002F1F37"/>
    <w:rsid w:val="002F3596"/>
    <w:rsid w:val="0031022F"/>
    <w:rsid w:val="003117D0"/>
    <w:rsid w:val="003228BB"/>
    <w:rsid w:val="00340113"/>
    <w:rsid w:val="0034270D"/>
    <w:rsid w:val="00344F91"/>
    <w:rsid w:val="003452EB"/>
    <w:rsid w:val="00346128"/>
    <w:rsid w:val="00354769"/>
    <w:rsid w:val="00360EB0"/>
    <w:rsid w:val="003662A0"/>
    <w:rsid w:val="0037398E"/>
    <w:rsid w:val="00373C1A"/>
    <w:rsid w:val="00373F3C"/>
    <w:rsid w:val="00375F03"/>
    <w:rsid w:val="003819C6"/>
    <w:rsid w:val="00383489"/>
    <w:rsid w:val="0038624E"/>
    <w:rsid w:val="003946D7"/>
    <w:rsid w:val="00397D2A"/>
    <w:rsid w:val="003A7D79"/>
    <w:rsid w:val="003B2E28"/>
    <w:rsid w:val="003B79FE"/>
    <w:rsid w:val="003C52EC"/>
    <w:rsid w:val="003C6587"/>
    <w:rsid w:val="003D08AE"/>
    <w:rsid w:val="003D1270"/>
    <w:rsid w:val="003D293D"/>
    <w:rsid w:val="003D6D39"/>
    <w:rsid w:val="003D7F8F"/>
    <w:rsid w:val="003E17C6"/>
    <w:rsid w:val="003E7ED3"/>
    <w:rsid w:val="003F1030"/>
    <w:rsid w:val="0041091E"/>
    <w:rsid w:val="0041154F"/>
    <w:rsid w:val="00411D86"/>
    <w:rsid w:val="004232BB"/>
    <w:rsid w:val="004368F1"/>
    <w:rsid w:val="00451E9D"/>
    <w:rsid w:val="004620A9"/>
    <w:rsid w:val="00466BA3"/>
    <w:rsid w:val="0048140E"/>
    <w:rsid w:val="00481E08"/>
    <w:rsid w:val="004855B2"/>
    <w:rsid w:val="00486B3E"/>
    <w:rsid w:val="004955DE"/>
    <w:rsid w:val="004A33C6"/>
    <w:rsid w:val="004A6474"/>
    <w:rsid w:val="004B340C"/>
    <w:rsid w:val="004C0D7F"/>
    <w:rsid w:val="004C2143"/>
    <w:rsid w:val="004C672F"/>
    <w:rsid w:val="004D028E"/>
    <w:rsid w:val="004E1D88"/>
    <w:rsid w:val="004F30EC"/>
    <w:rsid w:val="00501A0C"/>
    <w:rsid w:val="00510B7C"/>
    <w:rsid w:val="00525C10"/>
    <w:rsid w:val="00534F6F"/>
    <w:rsid w:val="005358E5"/>
    <w:rsid w:val="00553220"/>
    <w:rsid w:val="00567C09"/>
    <w:rsid w:val="00576D6D"/>
    <w:rsid w:val="005770CC"/>
    <w:rsid w:val="00583410"/>
    <w:rsid w:val="00584099"/>
    <w:rsid w:val="00591A4C"/>
    <w:rsid w:val="00592B68"/>
    <w:rsid w:val="005A1E27"/>
    <w:rsid w:val="005A2A80"/>
    <w:rsid w:val="005C0A18"/>
    <w:rsid w:val="005D31E6"/>
    <w:rsid w:val="005D5448"/>
    <w:rsid w:val="005D5EB5"/>
    <w:rsid w:val="005E19BA"/>
    <w:rsid w:val="005E1BF7"/>
    <w:rsid w:val="005E2CC5"/>
    <w:rsid w:val="005E6536"/>
    <w:rsid w:val="005F376B"/>
    <w:rsid w:val="005F396B"/>
    <w:rsid w:val="005F5AA4"/>
    <w:rsid w:val="00610C6E"/>
    <w:rsid w:val="00615F86"/>
    <w:rsid w:val="00616BAA"/>
    <w:rsid w:val="006217CF"/>
    <w:rsid w:val="00631D2E"/>
    <w:rsid w:val="00640AFA"/>
    <w:rsid w:val="00654E64"/>
    <w:rsid w:val="00654F48"/>
    <w:rsid w:val="00675B70"/>
    <w:rsid w:val="00675ECC"/>
    <w:rsid w:val="006778FB"/>
    <w:rsid w:val="00683BEC"/>
    <w:rsid w:val="00690CDE"/>
    <w:rsid w:val="006951FC"/>
    <w:rsid w:val="006A183B"/>
    <w:rsid w:val="006A1868"/>
    <w:rsid w:val="006A2A2B"/>
    <w:rsid w:val="006A63A9"/>
    <w:rsid w:val="006A7423"/>
    <w:rsid w:val="006B314A"/>
    <w:rsid w:val="006D253A"/>
    <w:rsid w:val="006D7635"/>
    <w:rsid w:val="006E1A10"/>
    <w:rsid w:val="006E1FDF"/>
    <w:rsid w:val="006F4266"/>
    <w:rsid w:val="006F453D"/>
    <w:rsid w:val="00701B49"/>
    <w:rsid w:val="0070505E"/>
    <w:rsid w:val="00710A46"/>
    <w:rsid w:val="007145B1"/>
    <w:rsid w:val="007338DF"/>
    <w:rsid w:val="00734203"/>
    <w:rsid w:val="00740C22"/>
    <w:rsid w:val="00743C02"/>
    <w:rsid w:val="0074448B"/>
    <w:rsid w:val="007451C5"/>
    <w:rsid w:val="007525CD"/>
    <w:rsid w:val="00766776"/>
    <w:rsid w:val="007703DE"/>
    <w:rsid w:val="00773BB0"/>
    <w:rsid w:val="0078224D"/>
    <w:rsid w:val="007862BB"/>
    <w:rsid w:val="0079344A"/>
    <w:rsid w:val="007967B6"/>
    <w:rsid w:val="007A58FB"/>
    <w:rsid w:val="007A5DD9"/>
    <w:rsid w:val="007A7F9E"/>
    <w:rsid w:val="007B1A95"/>
    <w:rsid w:val="007B6FB6"/>
    <w:rsid w:val="007C066E"/>
    <w:rsid w:val="007C4F77"/>
    <w:rsid w:val="007C59A2"/>
    <w:rsid w:val="007C62DD"/>
    <w:rsid w:val="007E502B"/>
    <w:rsid w:val="007E60B6"/>
    <w:rsid w:val="007E7CDE"/>
    <w:rsid w:val="007F2150"/>
    <w:rsid w:val="007F3AC0"/>
    <w:rsid w:val="00806DBD"/>
    <w:rsid w:val="00812E12"/>
    <w:rsid w:val="00824473"/>
    <w:rsid w:val="00826109"/>
    <w:rsid w:val="00832AFA"/>
    <w:rsid w:val="00833AA5"/>
    <w:rsid w:val="008416E0"/>
    <w:rsid w:val="0084413D"/>
    <w:rsid w:val="008470EE"/>
    <w:rsid w:val="008477B1"/>
    <w:rsid w:val="00850F4A"/>
    <w:rsid w:val="008524B8"/>
    <w:rsid w:val="00856330"/>
    <w:rsid w:val="00862F7D"/>
    <w:rsid w:val="0087329E"/>
    <w:rsid w:val="00874F06"/>
    <w:rsid w:val="00883340"/>
    <w:rsid w:val="00887951"/>
    <w:rsid w:val="00891E5B"/>
    <w:rsid w:val="00892BB4"/>
    <w:rsid w:val="00895137"/>
    <w:rsid w:val="00897873"/>
    <w:rsid w:val="008A397B"/>
    <w:rsid w:val="008A6E17"/>
    <w:rsid w:val="008D5C12"/>
    <w:rsid w:val="008E64FD"/>
    <w:rsid w:val="008F2FB2"/>
    <w:rsid w:val="009012CA"/>
    <w:rsid w:val="009033FA"/>
    <w:rsid w:val="0090531A"/>
    <w:rsid w:val="009059CD"/>
    <w:rsid w:val="009061FC"/>
    <w:rsid w:val="00926E64"/>
    <w:rsid w:val="00932E9F"/>
    <w:rsid w:val="00937617"/>
    <w:rsid w:val="00941988"/>
    <w:rsid w:val="00941D23"/>
    <w:rsid w:val="00944C3F"/>
    <w:rsid w:val="00947650"/>
    <w:rsid w:val="00951749"/>
    <w:rsid w:val="00956A2E"/>
    <w:rsid w:val="00972F7A"/>
    <w:rsid w:val="009803B4"/>
    <w:rsid w:val="00980994"/>
    <w:rsid w:val="00982988"/>
    <w:rsid w:val="009A5065"/>
    <w:rsid w:val="009A5DF7"/>
    <w:rsid w:val="009B31D5"/>
    <w:rsid w:val="009B3CE5"/>
    <w:rsid w:val="009F032F"/>
    <w:rsid w:val="00A02A3F"/>
    <w:rsid w:val="00A02BA0"/>
    <w:rsid w:val="00A03139"/>
    <w:rsid w:val="00A05B37"/>
    <w:rsid w:val="00A125DD"/>
    <w:rsid w:val="00A274D7"/>
    <w:rsid w:val="00A27DF1"/>
    <w:rsid w:val="00A30294"/>
    <w:rsid w:val="00A41161"/>
    <w:rsid w:val="00A43F3D"/>
    <w:rsid w:val="00A57687"/>
    <w:rsid w:val="00A9053B"/>
    <w:rsid w:val="00A93F83"/>
    <w:rsid w:val="00A94FBA"/>
    <w:rsid w:val="00A97FCB"/>
    <w:rsid w:val="00AB50AD"/>
    <w:rsid w:val="00AC204A"/>
    <w:rsid w:val="00AC4B2C"/>
    <w:rsid w:val="00AC513E"/>
    <w:rsid w:val="00AD3F1F"/>
    <w:rsid w:val="00AD6C3C"/>
    <w:rsid w:val="00AE6A13"/>
    <w:rsid w:val="00AF2E5B"/>
    <w:rsid w:val="00B025D3"/>
    <w:rsid w:val="00B06E43"/>
    <w:rsid w:val="00B13F16"/>
    <w:rsid w:val="00B21528"/>
    <w:rsid w:val="00B3059F"/>
    <w:rsid w:val="00B32CF5"/>
    <w:rsid w:val="00B36F12"/>
    <w:rsid w:val="00B40127"/>
    <w:rsid w:val="00B50CE9"/>
    <w:rsid w:val="00B50E14"/>
    <w:rsid w:val="00B52F46"/>
    <w:rsid w:val="00B57A6D"/>
    <w:rsid w:val="00B6412F"/>
    <w:rsid w:val="00B7286A"/>
    <w:rsid w:val="00B85249"/>
    <w:rsid w:val="00B90624"/>
    <w:rsid w:val="00BB4A8E"/>
    <w:rsid w:val="00BC6AE6"/>
    <w:rsid w:val="00BD1278"/>
    <w:rsid w:val="00BD3CE1"/>
    <w:rsid w:val="00BD468E"/>
    <w:rsid w:val="00BE03DE"/>
    <w:rsid w:val="00BE0E91"/>
    <w:rsid w:val="00BE1872"/>
    <w:rsid w:val="00BE3476"/>
    <w:rsid w:val="00BE3CA8"/>
    <w:rsid w:val="00BF2799"/>
    <w:rsid w:val="00BF2E0D"/>
    <w:rsid w:val="00BF3220"/>
    <w:rsid w:val="00C04E75"/>
    <w:rsid w:val="00C06323"/>
    <w:rsid w:val="00C1536E"/>
    <w:rsid w:val="00C30A9B"/>
    <w:rsid w:val="00C30BAE"/>
    <w:rsid w:val="00C42D46"/>
    <w:rsid w:val="00C44C2A"/>
    <w:rsid w:val="00C45AC9"/>
    <w:rsid w:val="00C460F2"/>
    <w:rsid w:val="00C502B5"/>
    <w:rsid w:val="00C63B37"/>
    <w:rsid w:val="00C63DE3"/>
    <w:rsid w:val="00C64675"/>
    <w:rsid w:val="00C864D3"/>
    <w:rsid w:val="00C976C3"/>
    <w:rsid w:val="00CA44A8"/>
    <w:rsid w:val="00CB137E"/>
    <w:rsid w:val="00CB5B97"/>
    <w:rsid w:val="00CC0437"/>
    <w:rsid w:val="00CC7CA7"/>
    <w:rsid w:val="00CD0057"/>
    <w:rsid w:val="00CD00C3"/>
    <w:rsid w:val="00CD135A"/>
    <w:rsid w:val="00CD27C7"/>
    <w:rsid w:val="00CD2DD0"/>
    <w:rsid w:val="00CE05CE"/>
    <w:rsid w:val="00CE4066"/>
    <w:rsid w:val="00CE6570"/>
    <w:rsid w:val="00CE7A21"/>
    <w:rsid w:val="00CF1D94"/>
    <w:rsid w:val="00CF2219"/>
    <w:rsid w:val="00CF3D7F"/>
    <w:rsid w:val="00D0477C"/>
    <w:rsid w:val="00D070A6"/>
    <w:rsid w:val="00D115CA"/>
    <w:rsid w:val="00D134AB"/>
    <w:rsid w:val="00D22478"/>
    <w:rsid w:val="00D25E34"/>
    <w:rsid w:val="00D274A4"/>
    <w:rsid w:val="00D31EFF"/>
    <w:rsid w:val="00D32DD9"/>
    <w:rsid w:val="00D37029"/>
    <w:rsid w:val="00D37470"/>
    <w:rsid w:val="00D4339F"/>
    <w:rsid w:val="00D47800"/>
    <w:rsid w:val="00D50CF8"/>
    <w:rsid w:val="00D52ECB"/>
    <w:rsid w:val="00D54D33"/>
    <w:rsid w:val="00D73FC8"/>
    <w:rsid w:val="00D926A1"/>
    <w:rsid w:val="00D943AF"/>
    <w:rsid w:val="00D94A20"/>
    <w:rsid w:val="00D979FD"/>
    <w:rsid w:val="00DB49D7"/>
    <w:rsid w:val="00DC55EE"/>
    <w:rsid w:val="00DD43CF"/>
    <w:rsid w:val="00DE23D5"/>
    <w:rsid w:val="00DE4A2D"/>
    <w:rsid w:val="00DE5537"/>
    <w:rsid w:val="00DE5784"/>
    <w:rsid w:val="00DF56D9"/>
    <w:rsid w:val="00E0279C"/>
    <w:rsid w:val="00E05333"/>
    <w:rsid w:val="00E07452"/>
    <w:rsid w:val="00E20170"/>
    <w:rsid w:val="00E2640A"/>
    <w:rsid w:val="00E35634"/>
    <w:rsid w:val="00E37885"/>
    <w:rsid w:val="00E41430"/>
    <w:rsid w:val="00E443B3"/>
    <w:rsid w:val="00E47E50"/>
    <w:rsid w:val="00E50ECF"/>
    <w:rsid w:val="00E56A80"/>
    <w:rsid w:val="00E56EBF"/>
    <w:rsid w:val="00E833D6"/>
    <w:rsid w:val="00E85B64"/>
    <w:rsid w:val="00E861B8"/>
    <w:rsid w:val="00E87C63"/>
    <w:rsid w:val="00E9567F"/>
    <w:rsid w:val="00E95F31"/>
    <w:rsid w:val="00EA0E5B"/>
    <w:rsid w:val="00EA4A04"/>
    <w:rsid w:val="00EB676E"/>
    <w:rsid w:val="00EC7FA2"/>
    <w:rsid w:val="00ED07EC"/>
    <w:rsid w:val="00ED472C"/>
    <w:rsid w:val="00EF0215"/>
    <w:rsid w:val="00EF2E79"/>
    <w:rsid w:val="00EF768C"/>
    <w:rsid w:val="00F133FA"/>
    <w:rsid w:val="00F2051A"/>
    <w:rsid w:val="00F222E4"/>
    <w:rsid w:val="00F350A9"/>
    <w:rsid w:val="00F5315B"/>
    <w:rsid w:val="00F56C38"/>
    <w:rsid w:val="00F72904"/>
    <w:rsid w:val="00F7538D"/>
    <w:rsid w:val="00F871B7"/>
    <w:rsid w:val="00F90685"/>
    <w:rsid w:val="00F965AC"/>
    <w:rsid w:val="00F9724B"/>
    <w:rsid w:val="00FA12B0"/>
    <w:rsid w:val="00FA557D"/>
    <w:rsid w:val="00FB06EF"/>
    <w:rsid w:val="00FB7767"/>
    <w:rsid w:val="00FC183F"/>
    <w:rsid w:val="00FD6F12"/>
    <w:rsid w:val="00FD6FC0"/>
    <w:rsid w:val="00FE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B7C"/>
    <w:rPr>
      <w:sz w:val="24"/>
      <w:szCs w:val="24"/>
    </w:rPr>
  </w:style>
  <w:style w:type="paragraph" w:styleId="1">
    <w:name w:val="heading 1"/>
    <w:basedOn w:val="a"/>
    <w:next w:val="a"/>
    <w:qFormat/>
    <w:rsid w:val="00510B7C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rsid w:val="00510B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510B7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10B7C"/>
    <w:pPr>
      <w:jc w:val="center"/>
    </w:pPr>
    <w:rPr>
      <w:b/>
      <w:spacing w:val="50"/>
      <w:sz w:val="32"/>
      <w:szCs w:val="32"/>
    </w:rPr>
  </w:style>
  <w:style w:type="paragraph" w:customStyle="1" w:styleId="ConsPlusNormal">
    <w:name w:val="ConsPlusNormal"/>
    <w:link w:val="ConsPlusNormal0"/>
    <w:rsid w:val="006E1FDF"/>
    <w:pPr>
      <w:autoSpaceDE w:val="0"/>
      <w:autoSpaceDN w:val="0"/>
      <w:adjustRightInd w:val="0"/>
    </w:pPr>
    <w:rPr>
      <w:sz w:val="26"/>
      <w:szCs w:val="26"/>
    </w:rPr>
  </w:style>
  <w:style w:type="paragraph" w:styleId="a4">
    <w:name w:val="Balloon Text"/>
    <w:basedOn w:val="a"/>
    <w:link w:val="a5"/>
    <w:rsid w:val="00E201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2017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EF021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F0215"/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B7C"/>
    <w:rPr>
      <w:sz w:val="24"/>
      <w:szCs w:val="24"/>
    </w:rPr>
  </w:style>
  <w:style w:type="paragraph" w:styleId="1">
    <w:name w:val="heading 1"/>
    <w:basedOn w:val="a"/>
    <w:next w:val="a"/>
    <w:qFormat/>
    <w:rsid w:val="00510B7C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rsid w:val="00510B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510B7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10B7C"/>
    <w:pPr>
      <w:jc w:val="center"/>
    </w:pPr>
    <w:rPr>
      <w:b/>
      <w:spacing w:val="50"/>
      <w:sz w:val="32"/>
      <w:szCs w:val="32"/>
    </w:rPr>
  </w:style>
  <w:style w:type="paragraph" w:customStyle="1" w:styleId="ConsPlusNormal">
    <w:name w:val="ConsPlusNormal"/>
    <w:link w:val="ConsPlusNormal0"/>
    <w:rsid w:val="006E1FDF"/>
    <w:pPr>
      <w:autoSpaceDE w:val="0"/>
      <w:autoSpaceDN w:val="0"/>
      <w:adjustRightInd w:val="0"/>
    </w:pPr>
    <w:rPr>
      <w:sz w:val="26"/>
      <w:szCs w:val="26"/>
    </w:rPr>
  </w:style>
  <w:style w:type="paragraph" w:styleId="a4">
    <w:name w:val="Balloon Text"/>
    <w:basedOn w:val="a"/>
    <w:link w:val="a5"/>
    <w:rsid w:val="00E201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2017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EF021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F0215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AF8C4-1E54-4B8E-AF20-7F96EAC7C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муниципального образования</vt:lpstr>
    </vt:vector>
  </TitlesOfParts>
  <Company>RePack by SPecialiST</Company>
  <LinksUpToDate>false</LinksUpToDate>
  <CharactersWithSpaces>6996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муниципального образования</dc:title>
  <dc:creator>Minutka15</dc:creator>
  <cp:lastModifiedBy>RePack by Diakov</cp:lastModifiedBy>
  <cp:revision>3</cp:revision>
  <cp:lastPrinted>2023-12-07T01:47:00Z</cp:lastPrinted>
  <dcterms:created xsi:type="dcterms:W3CDTF">2023-12-11T01:37:00Z</dcterms:created>
  <dcterms:modified xsi:type="dcterms:W3CDTF">2023-12-11T01:37:00Z</dcterms:modified>
</cp:coreProperties>
</file>