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024" w:rsidRDefault="00402024" w:rsidP="00402024">
      <w:pPr>
        <w:jc w:val="center"/>
        <w:rPr>
          <w:b/>
          <w:spacing w:val="50"/>
          <w:sz w:val="32"/>
          <w:szCs w:val="32"/>
        </w:rPr>
      </w:pPr>
      <w:bookmarkStart w:id="0" w:name="_GoBack"/>
      <w:bookmarkEnd w:id="0"/>
      <w:r>
        <w:rPr>
          <w:b/>
          <w:spacing w:val="50"/>
          <w:sz w:val="32"/>
          <w:szCs w:val="32"/>
        </w:rPr>
        <w:t>Администрация городского округа</w:t>
      </w:r>
    </w:p>
    <w:p w:rsidR="00402024" w:rsidRDefault="00402024" w:rsidP="00402024">
      <w:pPr>
        <w:jc w:val="center"/>
        <w:rPr>
          <w:b/>
          <w:spacing w:val="50"/>
          <w:sz w:val="32"/>
          <w:szCs w:val="32"/>
        </w:rPr>
      </w:pPr>
      <w:r>
        <w:rPr>
          <w:b/>
          <w:spacing w:val="50"/>
          <w:sz w:val="32"/>
          <w:szCs w:val="32"/>
        </w:rPr>
        <w:t xml:space="preserve"> муниципального образования </w:t>
      </w:r>
    </w:p>
    <w:p w:rsidR="00402024" w:rsidRDefault="00402024" w:rsidP="00402024">
      <w:pPr>
        <w:jc w:val="center"/>
        <w:rPr>
          <w:b/>
          <w:spacing w:val="50"/>
          <w:sz w:val="32"/>
          <w:szCs w:val="32"/>
        </w:rPr>
      </w:pPr>
      <w:r>
        <w:rPr>
          <w:b/>
          <w:spacing w:val="50"/>
          <w:sz w:val="32"/>
          <w:szCs w:val="32"/>
        </w:rPr>
        <w:t>«город Саянск»</w:t>
      </w:r>
    </w:p>
    <w:p w:rsidR="00402024" w:rsidRPr="00402B7B" w:rsidRDefault="00402024" w:rsidP="00402024">
      <w:pPr>
        <w:ind w:right="1700"/>
        <w:jc w:val="center"/>
        <w:rPr>
          <w:sz w:val="28"/>
          <w:szCs w:val="28"/>
        </w:rPr>
      </w:pPr>
    </w:p>
    <w:p w:rsidR="00402024" w:rsidRDefault="00402024" w:rsidP="00402024">
      <w:pPr>
        <w:pStyle w:val="1"/>
        <w:rPr>
          <w:spacing w:val="40"/>
        </w:rPr>
      </w:pPr>
      <w:r>
        <w:rPr>
          <w:spacing w:val="40"/>
        </w:rPr>
        <w:t>ПОСТАНОВЛЕНИЕ</w:t>
      </w:r>
    </w:p>
    <w:p w:rsidR="00402024" w:rsidRPr="00402B7B" w:rsidRDefault="00402024" w:rsidP="00402024">
      <w:pPr>
        <w:jc w:val="center"/>
        <w:rPr>
          <w:sz w:val="28"/>
          <w:szCs w:val="28"/>
        </w:rPr>
      </w:pPr>
    </w:p>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621"/>
      </w:tblGrid>
      <w:tr w:rsidR="00402024" w:rsidTr="0010626F">
        <w:trPr>
          <w:cantSplit/>
          <w:trHeight w:val="220"/>
        </w:trPr>
        <w:tc>
          <w:tcPr>
            <w:tcW w:w="534" w:type="dxa"/>
            <w:hideMark/>
          </w:tcPr>
          <w:p w:rsidR="00402024" w:rsidRDefault="00402024" w:rsidP="0010626F">
            <w:r>
              <w:t>От</w:t>
            </w:r>
          </w:p>
        </w:tc>
        <w:tc>
          <w:tcPr>
            <w:tcW w:w="1535" w:type="dxa"/>
            <w:tcBorders>
              <w:top w:val="nil"/>
              <w:left w:val="nil"/>
              <w:bottom w:val="single" w:sz="4" w:space="0" w:color="auto"/>
              <w:right w:val="nil"/>
            </w:tcBorders>
            <w:hideMark/>
          </w:tcPr>
          <w:p w:rsidR="00402024" w:rsidRPr="00315D43" w:rsidRDefault="00402024" w:rsidP="00E255A5">
            <w:pPr>
              <w:jc w:val="center"/>
              <w:rPr>
                <w:b/>
                <w:i/>
              </w:rPr>
            </w:pPr>
          </w:p>
        </w:tc>
        <w:tc>
          <w:tcPr>
            <w:tcW w:w="449" w:type="dxa"/>
            <w:hideMark/>
          </w:tcPr>
          <w:p w:rsidR="00402024" w:rsidRDefault="00402024" w:rsidP="0010626F">
            <w:r>
              <w:t>№</w:t>
            </w:r>
          </w:p>
        </w:tc>
        <w:tc>
          <w:tcPr>
            <w:tcW w:w="1621" w:type="dxa"/>
            <w:tcBorders>
              <w:top w:val="nil"/>
              <w:left w:val="nil"/>
              <w:bottom w:val="single" w:sz="4" w:space="0" w:color="auto"/>
              <w:right w:val="nil"/>
            </w:tcBorders>
            <w:hideMark/>
          </w:tcPr>
          <w:p w:rsidR="00402024" w:rsidRPr="00315D43" w:rsidRDefault="00402024" w:rsidP="0010626F">
            <w:pPr>
              <w:rPr>
                <w:b/>
                <w:i/>
              </w:rPr>
            </w:pPr>
          </w:p>
        </w:tc>
      </w:tr>
      <w:tr w:rsidR="00402024" w:rsidTr="0010626F">
        <w:trPr>
          <w:cantSplit/>
          <w:trHeight w:val="220"/>
        </w:trPr>
        <w:tc>
          <w:tcPr>
            <w:tcW w:w="4139" w:type="dxa"/>
            <w:gridSpan w:val="4"/>
            <w:hideMark/>
          </w:tcPr>
          <w:p w:rsidR="00402024" w:rsidRDefault="00402024" w:rsidP="0010626F">
            <w:pPr>
              <w:jc w:val="center"/>
            </w:pPr>
            <w:proofErr w:type="spellStart"/>
            <w:r>
              <w:t>г</w:t>
            </w:r>
            <w:proofErr w:type="gramStart"/>
            <w:r>
              <w:t>.С</w:t>
            </w:r>
            <w:proofErr w:type="gramEnd"/>
            <w:r>
              <w:t>аянск</w:t>
            </w:r>
            <w:proofErr w:type="spellEnd"/>
          </w:p>
        </w:tc>
      </w:tr>
    </w:tbl>
    <w:p w:rsidR="00402024" w:rsidRPr="00402B7B" w:rsidRDefault="00402024" w:rsidP="00402024">
      <w:pPr>
        <w:rPr>
          <w:sz w:val="28"/>
          <w:szCs w:val="28"/>
          <w:lang w:val="en-US"/>
        </w:rPr>
      </w:pPr>
    </w:p>
    <w:tbl>
      <w:tblPr>
        <w:tblW w:w="11794" w:type="dxa"/>
        <w:tblInd w:w="-1815" w:type="dxa"/>
        <w:tblLayout w:type="fixed"/>
        <w:tblCellMar>
          <w:left w:w="28" w:type="dxa"/>
          <w:right w:w="28" w:type="dxa"/>
        </w:tblCellMar>
        <w:tblLook w:val="04A0" w:firstRow="1" w:lastRow="0" w:firstColumn="1" w:lastColumn="0" w:noHBand="0" w:noVBand="1"/>
      </w:tblPr>
      <w:tblGrid>
        <w:gridCol w:w="142"/>
        <w:gridCol w:w="1559"/>
        <w:gridCol w:w="113"/>
        <w:gridCol w:w="9810"/>
        <w:gridCol w:w="170"/>
      </w:tblGrid>
      <w:tr w:rsidR="00402024" w:rsidTr="00855AF4">
        <w:trPr>
          <w:cantSplit/>
        </w:trPr>
        <w:tc>
          <w:tcPr>
            <w:tcW w:w="142" w:type="dxa"/>
            <w:hideMark/>
          </w:tcPr>
          <w:p w:rsidR="00402024" w:rsidRDefault="00402024" w:rsidP="0010626F">
            <w:pPr>
              <w:rPr>
                <w:noProof/>
                <w:sz w:val="18"/>
              </w:rPr>
            </w:pPr>
            <w:r>
              <w:rPr>
                <w:lang w:val="en-US"/>
              </w:rPr>
              <w:sym w:font="Symbol" w:char="00E9"/>
            </w:r>
          </w:p>
        </w:tc>
        <w:tc>
          <w:tcPr>
            <w:tcW w:w="1559" w:type="dxa"/>
            <w:hideMark/>
          </w:tcPr>
          <w:p w:rsidR="00402024" w:rsidRDefault="00402024" w:rsidP="0010626F">
            <w:pPr>
              <w:jc w:val="right"/>
              <w:rPr>
                <w:noProof/>
                <w:sz w:val="18"/>
              </w:rPr>
            </w:pPr>
          </w:p>
        </w:tc>
        <w:tc>
          <w:tcPr>
            <w:tcW w:w="113" w:type="dxa"/>
            <w:hideMark/>
          </w:tcPr>
          <w:p w:rsidR="00402024" w:rsidRPr="00495F46" w:rsidRDefault="00402024" w:rsidP="0010626F">
            <w:pPr>
              <w:rPr>
                <w:sz w:val="22"/>
                <w:szCs w:val="22"/>
                <w:lang w:val="en-US"/>
              </w:rPr>
            </w:pPr>
            <w:r w:rsidRPr="00495F46">
              <w:rPr>
                <w:sz w:val="22"/>
                <w:szCs w:val="22"/>
                <w:lang w:val="en-US"/>
              </w:rPr>
              <w:sym w:font="Symbol" w:char="00E9"/>
            </w:r>
          </w:p>
        </w:tc>
        <w:tc>
          <w:tcPr>
            <w:tcW w:w="9810" w:type="dxa"/>
            <w:hideMark/>
          </w:tcPr>
          <w:p w:rsidR="00402024" w:rsidRPr="00495F46" w:rsidRDefault="0051508A" w:rsidP="00495F46">
            <w:pPr>
              <w:autoSpaceDE w:val="0"/>
              <w:autoSpaceDN w:val="0"/>
              <w:adjustRightInd w:val="0"/>
              <w:ind w:left="1"/>
              <w:jc w:val="both"/>
              <w:rPr>
                <w:sz w:val="22"/>
                <w:szCs w:val="22"/>
              </w:rPr>
            </w:pPr>
            <w:r w:rsidRPr="00495F46">
              <w:rPr>
                <w:rFonts w:eastAsiaTheme="minorHAnsi"/>
                <w:sz w:val="22"/>
                <w:szCs w:val="22"/>
                <w:lang w:eastAsia="en-US"/>
              </w:rPr>
              <w:t>«</w:t>
            </w:r>
            <w:r w:rsidR="00242C28" w:rsidRPr="00495F46">
              <w:rPr>
                <w:rFonts w:eastAsiaTheme="minorHAnsi"/>
                <w:sz w:val="22"/>
                <w:szCs w:val="22"/>
                <w:lang w:eastAsia="en-US"/>
              </w:rPr>
              <w:t xml:space="preserve">О внесении изменений в </w:t>
            </w:r>
            <w:r w:rsidRPr="00495F46">
              <w:rPr>
                <w:rFonts w:eastAsiaTheme="minorHAnsi"/>
                <w:sz w:val="22"/>
                <w:szCs w:val="22"/>
                <w:lang w:eastAsia="en-US"/>
              </w:rPr>
              <w:t>административн</w:t>
            </w:r>
            <w:r w:rsidR="00242C28" w:rsidRPr="00495F46">
              <w:rPr>
                <w:rFonts w:eastAsiaTheme="minorHAnsi"/>
                <w:sz w:val="22"/>
                <w:szCs w:val="22"/>
                <w:lang w:eastAsia="en-US"/>
              </w:rPr>
              <w:t>ый</w:t>
            </w:r>
            <w:r w:rsidRPr="00495F46">
              <w:rPr>
                <w:rFonts w:eastAsiaTheme="minorHAnsi"/>
                <w:sz w:val="22"/>
                <w:szCs w:val="22"/>
                <w:lang w:eastAsia="en-US"/>
              </w:rPr>
              <w:t xml:space="preserve"> регламент предоставления муниципальной услуги </w:t>
            </w:r>
            <w:r w:rsidR="009135E6" w:rsidRPr="00495F46">
              <w:rPr>
                <w:rFonts w:eastAsiaTheme="minorHAnsi"/>
                <w:sz w:val="22"/>
                <w:szCs w:val="22"/>
                <w:lang w:eastAsia="en-US"/>
              </w:rPr>
              <w:t>«</w:t>
            </w:r>
            <w:r w:rsidR="00495F46" w:rsidRPr="00495F46">
              <w:rPr>
                <w:rFonts w:eastAsiaTheme="minorHAnsi"/>
                <w:sz w:val="22"/>
                <w:szCs w:val="22"/>
                <w:lang w:eastAsia="en-US"/>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городского округа муниципального образования «город Саянск»</w:t>
            </w:r>
            <w:r w:rsidR="00F72A89" w:rsidRPr="00495F46">
              <w:rPr>
                <w:rFonts w:eastAsiaTheme="minorHAnsi"/>
                <w:sz w:val="22"/>
                <w:szCs w:val="22"/>
                <w:lang w:eastAsia="en-US"/>
              </w:rPr>
              <w:t xml:space="preserve">, утвержденный постановлением администрации городского округа муниципального образования «город Саянск» от </w:t>
            </w:r>
            <w:r w:rsidR="00495F46" w:rsidRPr="00495F46">
              <w:rPr>
                <w:rFonts w:eastAsiaTheme="minorHAnsi"/>
                <w:sz w:val="22"/>
                <w:szCs w:val="22"/>
                <w:lang w:eastAsia="en-US"/>
              </w:rPr>
              <w:t>23</w:t>
            </w:r>
            <w:r w:rsidR="00F72A89" w:rsidRPr="00495F46">
              <w:rPr>
                <w:rFonts w:eastAsiaTheme="minorHAnsi"/>
                <w:sz w:val="22"/>
                <w:szCs w:val="22"/>
                <w:lang w:eastAsia="en-US"/>
              </w:rPr>
              <w:t>.</w:t>
            </w:r>
            <w:r w:rsidR="00495F46" w:rsidRPr="00495F46">
              <w:rPr>
                <w:rFonts w:eastAsiaTheme="minorHAnsi"/>
                <w:sz w:val="22"/>
                <w:szCs w:val="22"/>
                <w:lang w:eastAsia="en-US"/>
              </w:rPr>
              <w:t>01</w:t>
            </w:r>
            <w:r w:rsidR="00F72A89" w:rsidRPr="00495F46">
              <w:rPr>
                <w:rFonts w:eastAsiaTheme="minorHAnsi"/>
                <w:sz w:val="22"/>
                <w:szCs w:val="22"/>
                <w:lang w:eastAsia="en-US"/>
              </w:rPr>
              <w:t>.20</w:t>
            </w:r>
            <w:r w:rsidR="00495F46" w:rsidRPr="00495F46">
              <w:rPr>
                <w:rFonts w:eastAsiaTheme="minorHAnsi"/>
                <w:sz w:val="22"/>
                <w:szCs w:val="22"/>
                <w:lang w:eastAsia="en-US"/>
              </w:rPr>
              <w:t>19</w:t>
            </w:r>
            <w:r w:rsidR="00F72A89" w:rsidRPr="00495F46">
              <w:rPr>
                <w:rFonts w:eastAsiaTheme="minorHAnsi"/>
                <w:sz w:val="22"/>
                <w:szCs w:val="22"/>
                <w:lang w:eastAsia="en-US"/>
              </w:rPr>
              <w:t xml:space="preserve"> № 110-37-</w:t>
            </w:r>
            <w:r w:rsidR="00495F46" w:rsidRPr="00495F46">
              <w:rPr>
                <w:rFonts w:eastAsiaTheme="minorHAnsi"/>
                <w:sz w:val="22"/>
                <w:szCs w:val="22"/>
                <w:lang w:eastAsia="en-US"/>
              </w:rPr>
              <w:t>72</w:t>
            </w:r>
            <w:r w:rsidR="00F72A89" w:rsidRPr="00495F46">
              <w:rPr>
                <w:rFonts w:eastAsiaTheme="minorHAnsi"/>
                <w:sz w:val="22"/>
                <w:szCs w:val="22"/>
                <w:lang w:eastAsia="en-US"/>
              </w:rPr>
              <w:t>-1</w:t>
            </w:r>
            <w:r w:rsidR="00495F46" w:rsidRPr="00495F46">
              <w:rPr>
                <w:rFonts w:eastAsiaTheme="minorHAnsi"/>
                <w:sz w:val="22"/>
                <w:szCs w:val="22"/>
                <w:lang w:eastAsia="en-US"/>
              </w:rPr>
              <w:t>9</w:t>
            </w:r>
          </w:p>
        </w:tc>
        <w:tc>
          <w:tcPr>
            <w:tcW w:w="170" w:type="dxa"/>
            <w:hideMark/>
          </w:tcPr>
          <w:p w:rsidR="00402024" w:rsidRDefault="00402024" w:rsidP="0010626F">
            <w:pPr>
              <w:jc w:val="right"/>
              <w:rPr>
                <w:lang w:val="en-US"/>
              </w:rPr>
            </w:pPr>
            <w:r>
              <w:rPr>
                <w:lang w:val="en-US"/>
              </w:rPr>
              <w:sym w:font="Symbol" w:char="00F9"/>
            </w:r>
          </w:p>
        </w:tc>
      </w:tr>
    </w:tbl>
    <w:p w:rsidR="007A508E" w:rsidRPr="007A508E" w:rsidRDefault="007A508E" w:rsidP="00402024">
      <w:pPr>
        <w:autoSpaceDE w:val="0"/>
        <w:autoSpaceDN w:val="0"/>
        <w:adjustRightInd w:val="0"/>
        <w:ind w:firstLine="540"/>
        <w:jc w:val="both"/>
        <w:rPr>
          <w:rFonts w:eastAsiaTheme="minorHAnsi"/>
          <w:sz w:val="12"/>
          <w:szCs w:val="12"/>
          <w:lang w:eastAsia="en-US"/>
        </w:rPr>
      </w:pPr>
    </w:p>
    <w:p w:rsidR="00402024" w:rsidRPr="00402024" w:rsidRDefault="00402024" w:rsidP="00402024">
      <w:pPr>
        <w:autoSpaceDE w:val="0"/>
        <w:autoSpaceDN w:val="0"/>
        <w:adjustRightInd w:val="0"/>
        <w:ind w:firstLine="540"/>
        <w:jc w:val="both"/>
        <w:rPr>
          <w:rFonts w:eastAsiaTheme="minorHAnsi"/>
          <w:sz w:val="28"/>
          <w:szCs w:val="28"/>
          <w:lang w:eastAsia="en-US"/>
        </w:rPr>
      </w:pPr>
      <w:proofErr w:type="gramStart"/>
      <w:r w:rsidRPr="00402024">
        <w:rPr>
          <w:rFonts w:eastAsiaTheme="minorHAnsi"/>
          <w:sz w:val="28"/>
          <w:szCs w:val="28"/>
          <w:lang w:eastAsia="en-US"/>
        </w:rPr>
        <w:t xml:space="preserve">В целях приведения муниципального правового акта в соответствие с действующим законодательством Российской Федерации, руководствуясь Федеральным законом от 27.07.2010 </w:t>
      </w:r>
      <w:r>
        <w:rPr>
          <w:rFonts w:eastAsiaTheme="minorHAnsi"/>
          <w:sz w:val="28"/>
          <w:szCs w:val="28"/>
          <w:lang w:eastAsia="en-US"/>
        </w:rPr>
        <w:t>№</w:t>
      </w:r>
      <w:r w:rsidRPr="00402024">
        <w:rPr>
          <w:rFonts w:eastAsiaTheme="minorHAnsi"/>
          <w:sz w:val="28"/>
          <w:szCs w:val="28"/>
          <w:lang w:eastAsia="en-US"/>
        </w:rPr>
        <w:t xml:space="preserve"> 210-ФЗ </w:t>
      </w:r>
      <w:r>
        <w:rPr>
          <w:rFonts w:eastAsiaTheme="minorHAnsi"/>
          <w:sz w:val="28"/>
          <w:szCs w:val="28"/>
          <w:lang w:eastAsia="en-US"/>
        </w:rPr>
        <w:t>«</w:t>
      </w:r>
      <w:r w:rsidRPr="00402024">
        <w:rPr>
          <w:rFonts w:eastAsiaTheme="minorHAnsi"/>
          <w:sz w:val="28"/>
          <w:szCs w:val="28"/>
          <w:lang w:eastAsia="en-US"/>
        </w:rPr>
        <w:t>Об организации предоставления государственных и муниципальных услуг</w:t>
      </w:r>
      <w:r>
        <w:rPr>
          <w:rFonts w:eastAsiaTheme="minorHAnsi"/>
          <w:sz w:val="28"/>
          <w:szCs w:val="28"/>
          <w:lang w:eastAsia="en-US"/>
        </w:rPr>
        <w:t>»</w:t>
      </w:r>
      <w:r w:rsidRPr="00402024">
        <w:rPr>
          <w:rFonts w:eastAsiaTheme="minorHAnsi"/>
          <w:sz w:val="28"/>
          <w:szCs w:val="28"/>
          <w:lang w:eastAsia="en-US"/>
        </w:rPr>
        <w:t xml:space="preserve">, Федеральным законом от 06.10.2003 </w:t>
      </w:r>
      <w:r>
        <w:rPr>
          <w:rFonts w:eastAsiaTheme="minorHAnsi"/>
          <w:sz w:val="28"/>
          <w:szCs w:val="28"/>
          <w:lang w:eastAsia="en-US"/>
        </w:rPr>
        <w:t>№</w:t>
      </w:r>
      <w:r w:rsidRPr="00402024">
        <w:rPr>
          <w:rFonts w:eastAsiaTheme="minorHAnsi"/>
          <w:sz w:val="28"/>
          <w:szCs w:val="28"/>
          <w:lang w:eastAsia="en-US"/>
        </w:rPr>
        <w:t xml:space="preserve"> 131-ФЗ </w:t>
      </w:r>
      <w:r>
        <w:rPr>
          <w:rFonts w:eastAsiaTheme="minorHAnsi"/>
          <w:sz w:val="28"/>
          <w:szCs w:val="28"/>
          <w:lang w:eastAsia="en-US"/>
        </w:rPr>
        <w:t>«</w:t>
      </w:r>
      <w:r w:rsidRPr="00402024">
        <w:rPr>
          <w:rFonts w:eastAsiaTheme="minorHAnsi"/>
          <w:sz w:val="28"/>
          <w:szCs w:val="28"/>
          <w:lang w:eastAsia="en-US"/>
        </w:rPr>
        <w:t>Об общих принципах организации местного самоуправления в Российской Федерации</w:t>
      </w:r>
      <w:r>
        <w:rPr>
          <w:rFonts w:eastAsiaTheme="minorHAnsi"/>
          <w:sz w:val="28"/>
          <w:szCs w:val="28"/>
          <w:lang w:eastAsia="en-US"/>
        </w:rPr>
        <w:t>»</w:t>
      </w:r>
      <w:r w:rsidRPr="00402024">
        <w:rPr>
          <w:rFonts w:eastAsiaTheme="minorHAnsi"/>
          <w:sz w:val="28"/>
          <w:szCs w:val="28"/>
          <w:lang w:eastAsia="en-US"/>
        </w:rPr>
        <w:t xml:space="preserve">, постановлением администрации городского округа муниципального образования </w:t>
      </w:r>
      <w:r>
        <w:rPr>
          <w:rFonts w:eastAsiaTheme="minorHAnsi"/>
          <w:sz w:val="28"/>
          <w:szCs w:val="28"/>
          <w:lang w:eastAsia="en-US"/>
        </w:rPr>
        <w:t>«</w:t>
      </w:r>
      <w:r w:rsidRPr="00402024">
        <w:rPr>
          <w:rFonts w:eastAsiaTheme="minorHAnsi"/>
          <w:sz w:val="28"/>
          <w:szCs w:val="28"/>
          <w:lang w:eastAsia="en-US"/>
        </w:rPr>
        <w:t>город Саянск</w:t>
      </w:r>
      <w:r>
        <w:rPr>
          <w:rFonts w:eastAsiaTheme="minorHAnsi"/>
          <w:sz w:val="28"/>
          <w:szCs w:val="28"/>
          <w:lang w:eastAsia="en-US"/>
        </w:rPr>
        <w:t>»</w:t>
      </w:r>
      <w:r w:rsidRPr="00402024">
        <w:rPr>
          <w:rFonts w:eastAsiaTheme="minorHAnsi"/>
          <w:sz w:val="28"/>
          <w:szCs w:val="28"/>
          <w:lang w:eastAsia="en-US"/>
        </w:rPr>
        <w:t xml:space="preserve"> от 05.08.2015 </w:t>
      </w:r>
      <w:r>
        <w:rPr>
          <w:rFonts w:eastAsiaTheme="minorHAnsi"/>
          <w:sz w:val="28"/>
          <w:szCs w:val="28"/>
          <w:lang w:eastAsia="en-US"/>
        </w:rPr>
        <w:t>№</w:t>
      </w:r>
      <w:r w:rsidRPr="00402024">
        <w:rPr>
          <w:rFonts w:eastAsiaTheme="minorHAnsi"/>
          <w:sz w:val="28"/>
          <w:szCs w:val="28"/>
          <w:lang w:eastAsia="en-US"/>
        </w:rPr>
        <w:t xml:space="preserve"> 110-37-709-15 </w:t>
      </w:r>
      <w:r>
        <w:rPr>
          <w:rFonts w:eastAsiaTheme="minorHAnsi"/>
          <w:sz w:val="28"/>
          <w:szCs w:val="28"/>
          <w:lang w:eastAsia="en-US"/>
        </w:rPr>
        <w:t>«</w:t>
      </w:r>
      <w:r w:rsidRPr="00402024">
        <w:rPr>
          <w:rFonts w:eastAsiaTheme="minorHAnsi"/>
          <w:sz w:val="28"/>
          <w:szCs w:val="28"/>
          <w:lang w:eastAsia="en-US"/>
        </w:rPr>
        <w:t>Об утверждении Правил разработки и утверждения административных регламентов предоставления</w:t>
      </w:r>
      <w:proofErr w:type="gramEnd"/>
      <w:r w:rsidRPr="00402024">
        <w:rPr>
          <w:rFonts w:eastAsiaTheme="minorHAnsi"/>
          <w:sz w:val="28"/>
          <w:szCs w:val="28"/>
          <w:lang w:eastAsia="en-US"/>
        </w:rPr>
        <w:t xml:space="preserve"> муниципальных услуг</w:t>
      </w:r>
      <w:r>
        <w:rPr>
          <w:rFonts w:eastAsiaTheme="minorHAnsi"/>
          <w:sz w:val="28"/>
          <w:szCs w:val="28"/>
          <w:lang w:eastAsia="en-US"/>
        </w:rPr>
        <w:t>»</w:t>
      </w:r>
      <w:r w:rsidRPr="00402024">
        <w:rPr>
          <w:rFonts w:eastAsiaTheme="minorHAnsi"/>
          <w:sz w:val="28"/>
          <w:szCs w:val="28"/>
          <w:lang w:eastAsia="en-US"/>
        </w:rPr>
        <w:t xml:space="preserve">, </w:t>
      </w:r>
      <w:r w:rsidR="009135E6" w:rsidRPr="00ED74BB">
        <w:rPr>
          <w:sz w:val="28"/>
          <w:szCs w:val="28"/>
        </w:rPr>
        <w:t>стать</w:t>
      </w:r>
      <w:r w:rsidR="009135E6">
        <w:rPr>
          <w:sz w:val="28"/>
          <w:szCs w:val="28"/>
        </w:rPr>
        <w:t>ями</w:t>
      </w:r>
      <w:r w:rsidR="009135E6" w:rsidRPr="00ED74BB">
        <w:rPr>
          <w:sz w:val="28"/>
          <w:szCs w:val="28"/>
        </w:rPr>
        <w:t xml:space="preserve"> </w:t>
      </w:r>
      <w:r w:rsidR="009135E6">
        <w:rPr>
          <w:sz w:val="28"/>
          <w:szCs w:val="28"/>
        </w:rPr>
        <w:t xml:space="preserve">4, 32, </w:t>
      </w:r>
      <w:r w:rsidR="009135E6" w:rsidRPr="00ED74BB">
        <w:rPr>
          <w:sz w:val="28"/>
          <w:szCs w:val="28"/>
        </w:rPr>
        <w:t xml:space="preserve">38 </w:t>
      </w:r>
      <w:r w:rsidRPr="00402024">
        <w:rPr>
          <w:rFonts w:eastAsiaTheme="minorHAnsi"/>
          <w:sz w:val="28"/>
          <w:szCs w:val="28"/>
          <w:lang w:eastAsia="en-US"/>
        </w:rPr>
        <w:t xml:space="preserve">Устава муниципального образования </w:t>
      </w:r>
      <w:r>
        <w:rPr>
          <w:rFonts w:eastAsiaTheme="minorHAnsi"/>
          <w:sz w:val="28"/>
          <w:szCs w:val="28"/>
          <w:lang w:eastAsia="en-US"/>
        </w:rPr>
        <w:t>«</w:t>
      </w:r>
      <w:r w:rsidRPr="00402024">
        <w:rPr>
          <w:rFonts w:eastAsiaTheme="minorHAnsi"/>
          <w:sz w:val="28"/>
          <w:szCs w:val="28"/>
          <w:lang w:eastAsia="en-US"/>
        </w:rPr>
        <w:t>город Саянск</w:t>
      </w:r>
      <w:r>
        <w:rPr>
          <w:rFonts w:eastAsiaTheme="minorHAnsi"/>
          <w:sz w:val="28"/>
          <w:szCs w:val="28"/>
          <w:lang w:eastAsia="en-US"/>
        </w:rPr>
        <w:t>»</w:t>
      </w:r>
      <w:r w:rsidRPr="00402024">
        <w:rPr>
          <w:rFonts w:eastAsiaTheme="minorHAnsi"/>
          <w:sz w:val="28"/>
          <w:szCs w:val="28"/>
          <w:lang w:eastAsia="en-US"/>
        </w:rPr>
        <w:t>, администрация городского окр</w:t>
      </w:r>
      <w:r>
        <w:rPr>
          <w:rFonts w:eastAsiaTheme="minorHAnsi"/>
          <w:sz w:val="28"/>
          <w:szCs w:val="28"/>
          <w:lang w:eastAsia="en-US"/>
        </w:rPr>
        <w:t>уга муниципального образования «</w:t>
      </w:r>
      <w:r w:rsidRPr="00402024">
        <w:rPr>
          <w:rFonts w:eastAsiaTheme="minorHAnsi"/>
          <w:sz w:val="28"/>
          <w:szCs w:val="28"/>
          <w:lang w:eastAsia="en-US"/>
        </w:rPr>
        <w:t>город Саянск</w:t>
      </w:r>
      <w:r>
        <w:rPr>
          <w:rFonts w:eastAsiaTheme="minorHAnsi"/>
          <w:sz w:val="28"/>
          <w:szCs w:val="28"/>
          <w:lang w:eastAsia="en-US"/>
        </w:rPr>
        <w:t>»,</w:t>
      </w:r>
    </w:p>
    <w:p w:rsidR="00402024" w:rsidRDefault="00402024" w:rsidP="003F080D">
      <w:pPr>
        <w:autoSpaceDE w:val="0"/>
        <w:autoSpaceDN w:val="0"/>
        <w:adjustRightInd w:val="0"/>
        <w:jc w:val="both"/>
        <w:rPr>
          <w:sz w:val="28"/>
          <w:szCs w:val="28"/>
        </w:rPr>
      </w:pPr>
      <w:r w:rsidRPr="00FD3BEE">
        <w:rPr>
          <w:sz w:val="28"/>
          <w:szCs w:val="28"/>
        </w:rPr>
        <w:t>ПОСТАНОВЛЯЕТ:</w:t>
      </w:r>
    </w:p>
    <w:p w:rsidR="00E2317A" w:rsidRPr="00495F46" w:rsidRDefault="00E2317A" w:rsidP="00453BDF">
      <w:pPr>
        <w:pStyle w:val="a3"/>
        <w:numPr>
          <w:ilvl w:val="0"/>
          <w:numId w:val="7"/>
        </w:numPr>
        <w:autoSpaceDE w:val="0"/>
        <w:autoSpaceDN w:val="0"/>
        <w:adjustRightInd w:val="0"/>
        <w:ind w:left="0" w:firstLine="567"/>
        <w:jc w:val="both"/>
        <w:rPr>
          <w:rFonts w:eastAsiaTheme="minorHAnsi"/>
          <w:sz w:val="28"/>
          <w:szCs w:val="28"/>
          <w:lang w:eastAsia="en-US"/>
        </w:rPr>
      </w:pPr>
      <w:r w:rsidRPr="00495F46">
        <w:rPr>
          <w:rFonts w:eastAsiaTheme="minorHAnsi"/>
          <w:sz w:val="28"/>
          <w:szCs w:val="28"/>
          <w:lang w:eastAsia="en-US"/>
        </w:rPr>
        <w:t xml:space="preserve">Внести </w:t>
      </w:r>
      <w:r w:rsidR="00E03068" w:rsidRPr="00495F46">
        <w:rPr>
          <w:rFonts w:eastAsiaTheme="minorHAnsi"/>
          <w:sz w:val="28"/>
          <w:szCs w:val="28"/>
          <w:lang w:eastAsia="en-US"/>
        </w:rPr>
        <w:t xml:space="preserve">в </w:t>
      </w:r>
      <w:r w:rsidR="00453BDF" w:rsidRPr="00495F46">
        <w:rPr>
          <w:rFonts w:eastAsiaTheme="minorHAnsi"/>
          <w:sz w:val="28"/>
          <w:szCs w:val="28"/>
          <w:lang w:eastAsia="en-US"/>
        </w:rPr>
        <w:t xml:space="preserve">постановление администрации городского округа муниципального образования «город Саянск» </w:t>
      </w:r>
      <w:r w:rsidR="00495F46" w:rsidRPr="00495F46">
        <w:rPr>
          <w:rFonts w:eastAsiaTheme="minorHAnsi"/>
          <w:sz w:val="28"/>
          <w:szCs w:val="28"/>
          <w:lang w:eastAsia="en-US"/>
        </w:rPr>
        <w:t xml:space="preserve">23.01.2019 № 110-37-72-19 «Об утверждении административного регламента предоставления </w:t>
      </w:r>
      <w:proofErr w:type="gramStart"/>
      <w:r w:rsidR="00495F46" w:rsidRPr="00495F46">
        <w:rPr>
          <w:rFonts w:eastAsiaTheme="minorHAnsi"/>
          <w:sz w:val="28"/>
          <w:szCs w:val="28"/>
          <w:lang w:eastAsia="en-US"/>
        </w:rPr>
        <w:t>муниципальной</w:t>
      </w:r>
      <w:proofErr w:type="gramEnd"/>
      <w:r w:rsidR="00495F46" w:rsidRPr="00495F46">
        <w:rPr>
          <w:rFonts w:eastAsiaTheme="minorHAnsi"/>
          <w:sz w:val="28"/>
          <w:szCs w:val="28"/>
          <w:lang w:eastAsia="en-US"/>
        </w:rPr>
        <w:t xml:space="preserve">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городского округа муниципального образования «город Саянск»</w:t>
      </w:r>
      <w:r w:rsidRPr="00495F46">
        <w:rPr>
          <w:rFonts w:eastAsiaTheme="minorHAnsi"/>
          <w:sz w:val="28"/>
          <w:szCs w:val="28"/>
          <w:lang w:eastAsia="en-US"/>
        </w:rPr>
        <w:t>, следующие изменения:</w:t>
      </w:r>
    </w:p>
    <w:p w:rsidR="00130DE9" w:rsidRDefault="00130DE9" w:rsidP="00130DE9">
      <w:pPr>
        <w:pStyle w:val="a3"/>
        <w:numPr>
          <w:ilvl w:val="1"/>
          <w:numId w:val="9"/>
        </w:numPr>
        <w:autoSpaceDE w:val="0"/>
        <w:autoSpaceDN w:val="0"/>
        <w:adjustRightInd w:val="0"/>
        <w:jc w:val="both"/>
        <w:rPr>
          <w:rFonts w:eastAsiaTheme="minorHAnsi"/>
          <w:sz w:val="28"/>
          <w:szCs w:val="28"/>
          <w:lang w:eastAsia="en-US"/>
        </w:rPr>
      </w:pPr>
      <w:r>
        <w:rPr>
          <w:rFonts w:eastAsiaTheme="minorHAnsi"/>
          <w:sz w:val="28"/>
          <w:szCs w:val="28"/>
          <w:lang w:eastAsia="en-US"/>
        </w:rPr>
        <w:t xml:space="preserve">Пункт 23 главы 5 раздела </w:t>
      </w:r>
      <w:r>
        <w:rPr>
          <w:rFonts w:eastAsiaTheme="minorHAnsi"/>
          <w:sz w:val="28"/>
          <w:szCs w:val="28"/>
          <w:lang w:val="en-US" w:eastAsia="en-US"/>
        </w:rPr>
        <w:t>II</w:t>
      </w:r>
      <w:r>
        <w:rPr>
          <w:rFonts w:eastAsiaTheme="minorHAnsi"/>
          <w:sz w:val="28"/>
          <w:szCs w:val="28"/>
          <w:lang w:eastAsia="en-US"/>
        </w:rPr>
        <w:t xml:space="preserve"> дополнить словами:</w:t>
      </w:r>
    </w:p>
    <w:p w:rsidR="00130DE9" w:rsidRDefault="00130DE9" w:rsidP="00130DE9">
      <w:pPr>
        <w:autoSpaceDE w:val="0"/>
        <w:autoSpaceDN w:val="0"/>
        <w:adjustRightInd w:val="0"/>
        <w:ind w:left="567"/>
        <w:jc w:val="both"/>
        <w:rPr>
          <w:rFonts w:eastAsiaTheme="minorHAnsi"/>
          <w:sz w:val="28"/>
          <w:szCs w:val="28"/>
          <w:lang w:eastAsia="en-US"/>
        </w:rPr>
      </w:pPr>
      <w:r>
        <w:rPr>
          <w:rFonts w:eastAsiaTheme="minorHAnsi"/>
          <w:sz w:val="28"/>
          <w:szCs w:val="28"/>
          <w:lang w:eastAsia="en-US"/>
        </w:rPr>
        <w:t>«Служба по охране объектов культурного наследия Иркутской области;</w:t>
      </w:r>
    </w:p>
    <w:p w:rsidR="00130DE9" w:rsidRPr="00130DE9" w:rsidRDefault="00130DE9" w:rsidP="00130DE9">
      <w:pPr>
        <w:autoSpaceDE w:val="0"/>
        <w:autoSpaceDN w:val="0"/>
        <w:adjustRightInd w:val="0"/>
        <w:ind w:left="567"/>
        <w:jc w:val="both"/>
        <w:rPr>
          <w:rFonts w:eastAsiaTheme="minorHAnsi"/>
          <w:sz w:val="28"/>
          <w:szCs w:val="28"/>
          <w:lang w:eastAsia="en-US"/>
        </w:rPr>
      </w:pPr>
      <w:r>
        <w:rPr>
          <w:rFonts w:eastAsiaTheme="minorHAnsi"/>
          <w:sz w:val="28"/>
          <w:szCs w:val="28"/>
          <w:lang w:eastAsia="en-US"/>
        </w:rPr>
        <w:t>Министерство природных ресурсов и экологии Иркутской области»;</w:t>
      </w:r>
    </w:p>
    <w:p w:rsidR="004F644C" w:rsidRDefault="00130DE9" w:rsidP="008B1FF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1.2. </w:t>
      </w:r>
      <w:r w:rsidR="00495F46">
        <w:rPr>
          <w:rFonts w:eastAsiaTheme="minorHAnsi"/>
          <w:sz w:val="28"/>
          <w:szCs w:val="28"/>
          <w:lang w:eastAsia="en-US"/>
        </w:rPr>
        <w:t xml:space="preserve">Пункт 24 главы 6 </w:t>
      </w:r>
      <w:r w:rsidR="006E411B">
        <w:rPr>
          <w:rFonts w:eastAsiaTheme="minorHAnsi"/>
          <w:sz w:val="28"/>
          <w:szCs w:val="28"/>
          <w:lang w:eastAsia="en-US"/>
        </w:rPr>
        <w:t xml:space="preserve">раздела </w:t>
      </w:r>
      <w:r w:rsidR="006E411B">
        <w:rPr>
          <w:rFonts w:eastAsiaTheme="minorHAnsi"/>
          <w:sz w:val="28"/>
          <w:szCs w:val="28"/>
          <w:lang w:val="en-US" w:eastAsia="en-US"/>
        </w:rPr>
        <w:t>II</w:t>
      </w:r>
      <w:r w:rsidR="006E411B">
        <w:rPr>
          <w:rFonts w:eastAsiaTheme="minorHAnsi"/>
          <w:sz w:val="28"/>
          <w:szCs w:val="28"/>
          <w:lang w:eastAsia="en-US"/>
        </w:rPr>
        <w:t xml:space="preserve"> </w:t>
      </w:r>
      <w:r w:rsidR="00495F46">
        <w:rPr>
          <w:rFonts w:eastAsiaTheme="minorHAnsi"/>
          <w:sz w:val="28"/>
          <w:szCs w:val="28"/>
          <w:lang w:eastAsia="en-US"/>
        </w:rPr>
        <w:t>изложить в следующей редакции</w:t>
      </w:r>
      <w:r w:rsidR="004F644C">
        <w:rPr>
          <w:rFonts w:eastAsiaTheme="minorHAnsi"/>
          <w:sz w:val="28"/>
          <w:szCs w:val="28"/>
          <w:lang w:eastAsia="en-US"/>
        </w:rPr>
        <w:t>:</w:t>
      </w:r>
    </w:p>
    <w:p w:rsidR="00495F46" w:rsidRPr="00E3376E" w:rsidRDefault="000458F7" w:rsidP="00495F46">
      <w:pPr>
        <w:autoSpaceDE w:val="0"/>
        <w:autoSpaceDN w:val="0"/>
        <w:adjustRightInd w:val="0"/>
        <w:ind w:firstLine="709"/>
        <w:jc w:val="both"/>
        <w:rPr>
          <w:kern w:val="2"/>
          <w:sz w:val="28"/>
          <w:szCs w:val="28"/>
        </w:rPr>
      </w:pPr>
      <w:r>
        <w:rPr>
          <w:rFonts w:eastAsiaTheme="minorHAnsi"/>
          <w:sz w:val="28"/>
          <w:szCs w:val="28"/>
          <w:lang w:eastAsia="en-US"/>
        </w:rPr>
        <w:t>«</w:t>
      </w:r>
      <w:r w:rsidR="00495F46" w:rsidRPr="00E3376E">
        <w:rPr>
          <w:kern w:val="2"/>
          <w:sz w:val="28"/>
          <w:szCs w:val="28"/>
        </w:rPr>
        <w:t xml:space="preserve">1) </w:t>
      </w:r>
      <w:r w:rsidR="00495F46" w:rsidRPr="00E3376E">
        <w:rPr>
          <w:sz w:val="28"/>
          <w:szCs w:val="28"/>
        </w:rPr>
        <w:t>разрешение на ввод объекта в эксплуатацию</w:t>
      </w:r>
      <w:r w:rsidR="00495F46" w:rsidRPr="00F54587">
        <w:rPr>
          <w:kern w:val="2"/>
          <w:sz w:val="28"/>
          <w:szCs w:val="28"/>
        </w:rPr>
        <w:t xml:space="preserve">, в том числе выданное в отношении отдельного этапа </w:t>
      </w:r>
      <w:r w:rsidR="00495F46" w:rsidRPr="00F54587">
        <w:rPr>
          <w:rFonts w:eastAsia="Arial"/>
          <w:sz w:val="28"/>
          <w:szCs w:val="28"/>
          <w:lang w:eastAsia="zh-CN"/>
        </w:rPr>
        <w:t xml:space="preserve">строительства, реконструкции объекта капитального строительства </w:t>
      </w:r>
      <w:r w:rsidR="00495F46" w:rsidRPr="00F54587">
        <w:rPr>
          <w:kern w:val="2"/>
          <w:sz w:val="28"/>
          <w:szCs w:val="28"/>
        </w:rPr>
        <w:t xml:space="preserve">(далее – </w:t>
      </w:r>
      <w:r w:rsidR="00495F46" w:rsidRPr="00F54587">
        <w:rPr>
          <w:sz w:val="28"/>
          <w:szCs w:val="28"/>
        </w:rPr>
        <w:t>разрешение на ввод объекта в эксплуатацию)</w:t>
      </w:r>
      <w:r w:rsidR="00495F46" w:rsidRPr="00F54587">
        <w:rPr>
          <w:kern w:val="2"/>
          <w:sz w:val="28"/>
          <w:szCs w:val="28"/>
        </w:rPr>
        <w:t>;</w:t>
      </w:r>
    </w:p>
    <w:p w:rsidR="00006696" w:rsidRPr="00495F46" w:rsidRDefault="00495F46" w:rsidP="00495F46">
      <w:pPr>
        <w:autoSpaceDE w:val="0"/>
        <w:autoSpaceDN w:val="0"/>
        <w:adjustRightInd w:val="0"/>
        <w:ind w:firstLine="709"/>
        <w:jc w:val="both"/>
        <w:rPr>
          <w:sz w:val="28"/>
          <w:szCs w:val="28"/>
        </w:rPr>
      </w:pPr>
      <w:r w:rsidRPr="00E3376E">
        <w:rPr>
          <w:kern w:val="2"/>
          <w:sz w:val="28"/>
          <w:szCs w:val="28"/>
        </w:rPr>
        <w:t xml:space="preserve">2) уведомление об </w:t>
      </w:r>
      <w:r w:rsidRPr="00E3376E">
        <w:rPr>
          <w:sz w:val="28"/>
          <w:szCs w:val="28"/>
        </w:rPr>
        <w:t>отказе в выдаче разрешения на ввод объекта в эксплуатацию</w:t>
      </w:r>
      <w:r w:rsidRPr="00F54587">
        <w:rPr>
          <w:sz w:val="28"/>
          <w:szCs w:val="28"/>
        </w:rPr>
        <w:t xml:space="preserve">, </w:t>
      </w:r>
      <w:r w:rsidRPr="00F54587">
        <w:rPr>
          <w:kern w:val="2"/>
          <w:sz w:val="28"/>
          <w:szCs w:val="28"/>
        </w:rPr>
        <w:t xml:space="preserve">в том числе выданное в отношении отдельного этапа </w:t>
      </w:r>
      <w:r w:rsidRPr="00F54587">
        <w:rPr>
          <w:rFonts w:eastAsia="Arial"/>
          <w:sz w:val="28"/>
          <w:szCs w:val="28"/>
          <w:lang w:eastAsia="zh-CN"/>
        </w:rPr>
        <w:t xml:space="preserve">строительства, реконструкции объекта капитального строительства </w:t>
      </w:r>
      <w:r w:rsidRPr="00F54587">
        <w:rPr>
          <w:sz w:val="28"/>
          <w:szCs w:val="28"/>
        </w:rPr>
        <w:t xml:space="preserve">(далее – </w:t>
      </w:r>
      <w:r w:rsidRPr="00F54587">
        <w:rPr>
          <w:kern w:val="2"/>
          <w:sz w:val="28"/>
          <w:szCs w:val="28"/>
        </w:rPr>
        <w:t xml:space="preserve">уведомление об </w:t>
      </w:r>
      <w:r w:rsidRPr="00F54587">
        <w:rPr>
          <w:sz w:val="28"/>
          <w:szCs w:val="28"/>
        </w:rPr>
        <w:t>отказе в выдаче разрешения на ввод объекта в эксплуатацию)</w:t>
      </w:r>
      <w:r w:rsidRPr="00E3376E">
        <w:rPr>
          <w:sz w:val="28"/>
          <w:szCs w:val="28"/>
        </w:rPr>
        <w:t>.</w:t>
      </w:r>
      <w:r w:rsidR="004F644C" w:rsidRPr="00495F46">
        <w:rPr>
          <w:rFonts w:eastAsiaTheme="minorHAnsi"/>
          <w:sz w:val="28"/>
          <w:szCs w:val="28"/>
          <w:lang w:eastAsia="en-US"/>
        </w:rPr>
        <w:t>»</w:t>
      </w:r>
      <w:r w:rsidR="00130DE9">
        <w:rPr>
          <w:rFonts w:eastAsiaTheme="minorHAnsi"/>
          <w:sz w:val="28"/>
          <w:szCs w:val="28"/>
          <w:lang w:eastAsia="en-US"/>
        </w:rPr>
        <w:t>;</w:t>
      </w:r>
    </w:p>
    <w:p w:rsidR="006E411B" w:rsidRDefault="00960F1B" w:rsidP="006E411B">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lastRenderedPageBreak/>
        <w:t>1.</w:t>
      </w:r>
      <w:r w:rsidR="00130DE9">
        <w:rPr>
          <w:rFonts w:eastAsiaTheme="minorHAnsi"/>
          <w:sz w:val="28"/>
          <w:szCs w:val="28"/>
          <w:lang w:eastAsia="en-US"/>
        </w:rPr>
        <w:t>3</w:t>
      </w:r>
      <w:r>
        <w:rPr>
          <w:rFonts w:eastAsiaTheme="minorHAnsi"/>
          <w:sz w:val="28"/>
          <w:szCs w:val="28"/>
          <w:lang w:eastAsia="en-US"/>
        </w:rPr>
        <w:t xml:space="preserve">. </w:t>
      </w:r>
      <w:r w:rsidR="006E411B">
        <w:rPr>
          <w:rFonts w:eastAsiaTheme="minorHAnsi"/>
          <w:sz w:val="28"/>
          <w:szCs w:val="28"/>
          <w:lang w:eastAsia="en-US"/>
        </w:rPr>
        <w:t xml:space="preserve">В </w:t>
      </w:r>
      <w:proofErr w:type="gramStart"/>
      <w:r w:rsidR="006E411B">
        <w:rPr>
          <w:rFonts w:eastAsiaTheme="minorHAnsi"/>
          <w:sz w:val="28"/>
          <w:szCs w:val="28"/>
          <w:lang w:eastAsia="en-US"/>
        </w:rPr>
        <w:t>пункте</w:t>
      </w:r>
      <w:proofErr w:type="gramEnd"/>
      <w:r w:rsidR="006E411B">
        <w:rPr>
          <w:rFonts w:eastAsiaTheme="minorHAnsi"/>
          <w:sz w:val="28"/>
          <w:szCs w:val="28"/>
          <w:lang w:eastAsia="en-US"/>
        </w:rPr>
        <w:t xml:space="preserve"> 26 главы 7 раздела </w:t>
      </w:r>
      <w:r w:rsidR="006E411B">
        <w:rPr>
          <w:rFonts w:eastAsiaTheme="minorHAnsi"/>
          <w:sz w:val="28"/>
          <w:szCs w:val="28"/>
          <w:lang w:val="en-US" w:eastAsia="en-US"/>
        </w:rPr>
        <w:t>II</w:t>
      </w:r>
      <w:r w:rsidR="006E411B">
        <w:rPr>
          <w:rFonts w:eastAsiaTheme="minorHAnsi"/>
          <w:sz w:val="28"/>
          <w:szCs w:val="28"/>
          <w:lang w:eastAsia="en-US"/>
        </w:rPr>
        <w:t xml:space="preserve"> </w:t>
      </w:r>
      <w:r w:rsidR="006E411B" w:rsidRPr="00604648">
        <w:rPr>
          <w:rFonts w:eastAsiaTheme="minorHAnsi"/>
          <w:sz w:val="28"/>
          <w:szCs w:val="28"/>
          <w:lang w:eastAsia="en-US"/>
        </w:rPr>
        <w:t xml:space="preserve">слова </w:t>
      </w:r>
      <w:r w:rsidR="006E411B">
        <w:rPr>
          <w:rFonts w:eastAsiaTheme="minorHAnsi"/>
          <w:sz w:val="28"/>
          <w:szCs w:val="28"/>
          <w:lang w:eastAsia="en-US"/>
        </w:rPr>
        <w:t>«7 рабочих дней»</w:t>
      </w:r>
      <w:r w:rsidR="006E411B" w:rsidRPr="00604648">
        <w:rPr>
          <w:rFonts w:eastAsiaTheme="minorHAnsi"/>
          <w:sz w:val="28"/>
          <w:szCs w:val="28"/>
          <w:lang w:eastAsia="en-US"/>
        </w:rPr>
        <w:t xml:space="preserve"> заменить словами </w:t>
      </w:r>
      <w:r w:rsidR="006E411B">
        <w:rPr>
          <w:rFonts w:eastAsiaTheme="minorHAnsi"/>
          <w:sz w:val="28"/>
          <w:szCs w:val="28"/>
          <w:lang w:eastAsia="en-US"/>
        </w:rPr>
        <w:t>«5</w:t>
      </w:r>
      <w:r w:rsidR="006E411B" w:rsidRPr="00604648">
        <w:rPr>
          <w:rFonts w:eastAsiaTheme="minorHAnsi"/>
          <w:sz w:val="28"/>
          <w:szCs w:val="28"/>
          <w:lang w:eastAsia="en-US"/>
        </w:rPr>
        <w:t xml:space="preserve"> рабочих дней</w:t>
      </w:r>
      <w:r w:rsidR="006E411B">
        <w:rPr>
          <w:rFonts w:eastAsiaTheme="minorHAnsi"/>
          <w:sz w:val="28"/>
          <w:szCs w:val="28"/>
          <w:lang w:eastAsia="en-US"/>
        </w:rPr>
        <w:t>»</w:t>
      </w:r>
      <w:r w:rsidR="00130DE9">
        <w:rPr>
          <w:rFonts w:eastAsiaTheme="minorHAnsi"/>
          <w:sz w:val="28"/>
          <w:szCs w:val="28"/>
          <w:lang w:eastAsia="en-US"/>
        </w:rPr>
        <w:t>;</w:t>
      </w:r>
      <w:r w:rsidR="006E411B">
        <w:rPr>
          <w:rFonts w:eastAsiaTheme="minorHAnsi"/>
          <w:sz w:val="28"/>
          <w:szCs w:val="28"/>
          <w:lang w:eastAsia="en-US"/>
        </w:rPr>
        <w:t xml:space="preserve"> </w:t>
      </w:r>
    </w:p>
    <w:p w:rsidR="006E411B" w:rsidRDefault="006E411B" w:rsidP="006E411B">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1</w:t>
      </w:r>
      <w:r w:rsidR="00B4607A">
        <w:rPr>
          <w:rFonts w:eastAsiaTheme="minorHAnsi"/>
          <w:sz w:val="28"/>
          <w:szCs w:val="28"/>
          <w:lang w:eastAsia="en-US"/>
        </w:rPr>
        <w:t>.</w:t>
      </w:r>
      <w:r w:rsidR="00130DE9">
        <w:rPr>
          <w:rFonts w:eastAsiaTheme="minorHAnsi"/>
          <w:sz w:val="28"/>
          <w:szCs w:val="28"/>
          <w:lang w:eastAsia="en-US"/>
        </w:rPr>
        <w:t>4</w:t>
      </w:r>
      <w:r w:rsidR="00B4607A">
        <w:rPr>
          <w:rFonts w:eastAsiaTheme="minorHAnsi"/>
          <w:sz w:val="28"/>
          <w:szCs w:val="28"/>
          <w:lang w:eastAsia="en-US"/>
        </w:rPr>
        <w:t xml:space="preserve">. </w:t>
      </w:r>
      <w:r>
        <w:rPr>
          <w:rFonts w:eastAsiaTheme="minorHAnsi"/>
          <w:sz w:val="28"/>
          <w:szCs w:val="28"/>
          <w:lang w:eastAsia="en-US"/>
        </w:rPr>
        <w:t xml:space="preserve">Пункт 30 главы 8 раздела </w:t>
      </w:r>
      <w:r>
        <w:rPr>
          <w:rFonts w:eastAsiaTheme="minorHAnsi"/>
          <w:sz w:val="28"/>
          <w:szCs w:val="28"/>
          <w:lang w:val="en-US" w:eastAsia="en-US"/>
        </w:rPr>
        <w:t>II</w:t>
      </w:r>
      <w:r>
        <w:rPr>
          <w:rFonts w:eastAsiaTheme="minorHAnsi"/>
          <w:sz w:val="28"/>
          <w:szCs w:val="28"/>
          <w:lang w:eastAsia="en-US"/>
        </w:rPr>
        <w:t xml:space="preserve"> изложить в следующей редакции:</w:t>
      </w:r>
    </w:p>
    <w:p w:rsidR="006E411B" w:rsidRDefault="006E411B" w:rsidP="006E411B">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«30. </w:t>
      </w:r>
      <w:r w:rsidRPr="005F2A72">
        <w:rPr>
          <w:rFonts w:eastAsiaTheme="minorHAnsi"/>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информационно-телекоммуникационной сети «Интернет» - http://www.admsayansk.ru/qa/3623.html, и на Портале</w:t>
      </w:r>
      <w:proofErr w:type="gramStart"/>
      <w:r w:rsidRPr="005F2A72">
        <w:rPr>
          <w:rFonts w:eastAsiaTheme="minorHAnsi"/>
          <w:sz w:val="28"/>
          <w:szCs w:val="28"/>
          <w:lang w:eastAsia="en-US"/>
        </w:rPr>
        <w:t>.</w:t>
      </w:r>
      <w:r w:rsidR="00130DE9">
        <w:rPr>
          <w:rFonts w:eastAsiaTheme="minorHAnsi"/>
          <w:sz w:val="28"/>
          <w:szCs w:val="28"/>
          <w:lang w:eastAsia="en-US"/>
        </w:rPr>
        <w:t>»;</w:t>
      </w:r>
    </w:p>
    <w:p w:rsidR="00EE0C12" w:rsidRDefault="00670C05" w:rsidP="00EE0C12">
      <w:pPr>
        <w:pStyle w:val="a3"/>
        <w:autoSpaceDE w:val="0"/>
        <w:autoSpaceDN w:val="0"/>
        <w:adjustRightInd w:val="0"/>
        <w:ind w:left="0" w:firstLine="567"/>
        <w:jc w:val="both"/>
        <w:rPr>
          <w:rFonts w:eastAsiaTheme="minorHAnsi"/>
          <w:sz w:val="28"/>
          <w:szCs w:val="28"/>
          <w:lang w:eastAsia="en-US"/>
        </w:rPr>
      </w:pPr>
      <w:proofErr w:type="gramEnd"/>
      <w:r>
        <w:rPr>
          <w:rFonts w:eastAsiaTheme="minorHAnsi"/>
          <w:sz w:val="28"/>
          <w:szCs w:val="28"/>
          <w:lang w:eastAsia="en-US"/>
        </w:rPr>
        <w:t>1</w:t>
      </w:r>
      <w:r w:rsidR="00EE0C12">
        <w:rPr>
          <w:rFonts w:eastAsiaTheme="minorHAnsi"/>
          <w:sz w:val="28"/>
          <w:szCs w:val="28"/>
          <w:lang w:eastAsia="en-US"/>
        </w:rPr>
        <w:t>.</w:t>
      </w:r>
      <w:r w:rsidR="00130DE9">
        <w:rPr>
          <w:rFonts w:eastAsiaTheme="minorHAnsi"/>
          <w:sz w:val="28"/>
          <w:szCs w:val="28"/>
          <w:lang w:eastAsia="en-US"/>
        </w:rPr>
        <w:t>5</w:t>
      </w:r>
      <w:r w:rsidR="00601931">
        <w:rPr>
          <w:rFonts w:eastAsiaTheme="minorHAnsi"/>
          <w:sz w:val="28"/>
          <w:szCs w:val="28"/>
          <w:lang w:eastAsia="en-US"/>
        </w:rPr>
        <w:t>.</w:t>
      </w:r>
      <w:r w:rsidR="00EE0C12">
        <w:rPr>
          <w:rFonts w:eastAsiaTheme="minorHAnsi"/>
          <w:sz w:val="28"/>
          <w:szCs w:val="28"/>
          <w:lang w:eastAsia="en-US"/>
        </w:rPr>
        <w:t xml:space="preserve"> </w:t>
      </w:r>
      <w:r>
        <w:rPr>
          <w:rFonts w:eastAsiaTheme="minorHAnsi"/>
          <w:sz w:val="28"/>
          <w:szCs w:val="28"/>
          <w:lang w:eastAsia="en-US"/>
        </w:rPr>
        <w:t xml:space="preserve">Пункт 23 главы 5 раздела </w:t>
      </w:r>
      <w:r>
        <w:rPr>
          <w:rFonts w:eastAsiaTheme="minorHAnsi"/>
          <w:sz w:val="28"/>
          <w:szCs w:val="28"/>
          <w:lang w:val="en-US" w:eastAsia="en-US"/>
        </w:rPr>
        <w:t>II</w:t>
      </w:r>
      <w:r>
        <w:rPr>
          <w:rFonts w:eastAsiaTheme="minorHAnsi"/>
          <w:sz w:val="28"/>
          <w:szCs w:val="28"/>
          <w:lang w:eastAsia="en-US"/>
        </w:rPr>
        <w:t xml:space="preserve"> дополнить следующим абзацем</w:t>
      </w:r>
      <w:r w:rsidR="00EE0C12">
        <w:rPr>
          <w:rFonts w:eastAsiaTheme="minorHAnsi"/>
          <w:sz w:val="28"/>
          <w:szCs w:val="28"/>
          <w:lang w:eastAsia="en-US"/>
        </w:rPr>
        <w:t>:</w:t>
      </w:r>
    </w:p>
    <w:p w:rsidR="00EE0C12" w:rsidRPr="00670C05" w:rsidRDefault="00EE0C12" w:rsidP="00670C05">
      <w:pPr>
        <w:autoSpaceDE w:val="0"/>
        <w:autoSpaceDN w:val="0"/>
        <w:adjustRightInd w:val="0"/>
        <w:ind w:firstLine="709"/>
        <w:jc w:val="both"/>
        <w:rPr>
          <w:sz w:val="28"/>
          <w:szCs w:val="28"/>
        </w:rPr>
      </w:pPr>
      <w:proofErr w:type="gramStart"/>
      <w:r>
        <w:rPr>
          <w:rFonts w:eastAsiaTheme="minorHAnsi"/>
          <w:sz w:val="28"/>
          <w:szCs w:val="28"/>
          <w:lang w:eastAsia="en-US"/>
        </w:rPr>
        <w:t>«</w:t>
      </w:r>
      <w:r w:rsidR="00670C05" w:rsidRPr="00670C05">
        <w:rPr>
          <w:bCs/>
          <w:sz w:val="28"/>
          <w:szCs w:val="28"/>
        </w:rPr>
        <w:t xml:space="preserve">В случае, если заявление подано в отношении этапа строительства, реконструкции объекта капитального строительства, в заявлении </w:t>
      </w:r>
      <w:r w:rsidR="00670C05" w:rsidRPr="00670C05">
        <w:rPr>
          <w:sz w:val="28"/>
          <w:szCs w:val="28"/>
        </w:rPr>
        <w:t xml:space="preserve">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а </w:t>
      </w:r>
      <w:r w:rsidR="00670C05" w:rsidRPr="00670C05">
        <w:rPr>
          <w:bCs/>
          <w:sz w:val="28"/>
          <w:szCs w:val="28"/>
        </w:rPr>
        <w:t xml:space="preserve">документы, указанные в </w:t>
      </w:r>
      <w:hyperlink r:id="rId9" w:history="1">
        <w:r w:rsidR="00670C05" w:rsidRPr="00670C05">
          <w:rPr>
            <w:sz w:val="28"/>
            <w:szCs w:val="28"/>
          </w:rPr>
          <w:t>подпунктах</w:t>
        </w:r>
        <w:r w:rsidR="00670C05" w:rsidRPr="00670C05">
          <w:rPr>
            <w:color w:val="0000FF"/>
            <w:sz w:val="28"/>
            <w:szCs w:val="28"/>
          </w:rPr>
          <w:t xml:space="preserve"> </w:t>
        </w:r>
      </w:hyperlink>
      <w:r w:rsidR="00670C05">
        <w:rPr>
          <w:bCs/>
          <w:sz w:val="28"/>
          <w:szCs w:val="28"/>
        </w:rPr>
        <w:t>4-11</w:t>
      </w:r>
      <w:r w:rsidR="00670C05" w:rsidRPr="00670C05">
        <w:rPr>
          <w:sz w:val="28"/>
          <w:szCs w:val="28"/>
        </w:rPr>
        <w:t xml:space="preserve"> пункта </w:t>
      </w:r>
      <w:r w:rsidR="00670C05">
        <w:rPr>
          <w:sz w:val="28"/>
          <w:szCs w:val="28"/>
        </w:rPr>
        <w:t>32</w:t>
      </w:r>
      <w:r w:rsidR="00670C05" w:rsidRPr="00670C05">
        <w:rPr>
          <w:sz w:val="28"/>
          <w:szCs w:val="28"/>
        </w:rPr>
        <w:t xml:space="preserve">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w:t>
      </w:r>
      <w:r w:rsidR="00670C05" w:rsidRPr="0085153E">
        <w:rPr>
          <w:sz w:val="28"/>
          <w:szCs w:val="28"/>
        </w:rPr>
        <w:t>.</w:t>
      </w:r>
      <w:r w:rsidR="00130DE9">
        <w:rPr>
          <w:rFonts w:eastAsiaTheme="minorHAnsi"/>
          <w:sz w:val="28"/>
          <w:szCs w:val="28"/>
          <w:lang w:eastAsia="en-US"/>
        </w:rPr>
        <w:t>»;</w:t>
      </w:r>
      <w:proofErr w:type="gramEnd"/>
    </w:p>
    <w:p w:rsidR="002B411E" w:rsidRDefault="002B411E" w:rsidP="002B411E">
      <w:pPr>
        <w:ind w:firstLine="567"/>
        <w:jc w:val="both"/>
        <w:rPr>
          <w:rFonts w:eastAsiaTheme="minorHAnsi"/>
          <w:sz w:val="28"/>
          <w:szCs w:val="28"/>
          <w:lang w:eastAsia="en-US"/>
        </w:rPr>
      </w:pPr>
      <w:r>
        <w:rPr>
          <w:rFonts w:eastAsiaTheme="minorHAnsi"/>
          <w:sz w:val="28"/>
          <w:szCs w:val="28"/>
          <w:lang w:eastAsia="en-US"/>
        </w:rPr>
        <w:t>1.</w:t>
      </w:r>
      <w:r w:rsidR="00C02E75">
        <w:rPr>
          <w:rFonts w:eastAsiaTheme="minorHAnsi"/>
          <w:sz w:val="28"/>
          <w:szCs w:val="28"/>
          <w:lang w:eastAsia="en-US"/>
        </w:rPr>
        <w:t>6</w:t>
      </w:r>
      <w:r>
        <w:rPr>
          <w:rFonts w:eastAsiaTheme="minorHAnsi"/>
          <w:sz w:val="28"/>
          <w:szCs w:val="28"/>
          <w:lang w:eastAsia="en-US"/>
        </w:rPr>
        <w:t xml:space="preserve">. Подпункт «3» пункта 42 главы 12 раздела </w:t>
      </w:r>
      <w:r>
        <w:rPr>
          <w:rFonts w:eastAsiaTheme="minorHAnsi"/>
          <w:sz w:val="28"/>
          <w:szCs w:val="28"/>
          <w:lang w:val="en-US" w:eastAsia="en-US"/>
        </w:rPr>
        <w:t>II</w:t>
      </w:r>
      <w:r>
        <w:rPr>
          <w:rFonts w:eastAsiaTheme="minorHAnsi"/>
          <w:sz w:val="28"/>
          <w:szCs w:val="28"/>
          <w:lang w:eastAsia="en-US"/>
        </w:rPr>
        <w:t xml:space="preserve"> дополнить словами следующего содержания</w:t>
      </w:r>
      <w:proofErr w:type="gramStart"/>
      <w:r>
        <w:rPr>
          <w:rFonts w:eastAsiaTheme="minorHAnsi"/>
          <w:sz w:val="28"/>
          <w:szCs w:val="28"/>
          <w:lang w:eastAsia="en-US"/>
        </w:rPr>
        <w:t>:</w:t>
      </w:r>
      <w:proofErr w:type="gramEnd"/>
    </w:p>
    <w:p w:rsidR="002B411E" w:rsidRDefault="002B411E" w:rsidP="002B411E">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«,за исключением </w:t>
      </w:r>
      <w:proofErr w:type="gramStart"/>
      <w:r>
        <w:rPr>
          <w:rFonts w:eastAsiaTheme="minorHAnsi"/>
          <w:sz w:val="28"/>
          <w:szCs w:val="28"/>
          <w:lang w:eastAsia="en-US"/>
        </w:rPr>
        <w:t>случаев изменения площади объекта капитального строительства</w:t>
      </w:r>
      <w:proofErr w:type="gramEnd"/>
      <w:r>
        <w:rPr>
          <w:rFonts w:eastAsiaTheme="minorHAnsi"/>
          <w:sz w:val="28"/>
          <w:szCs w:val="28"/>
          <w:lang w:eastAsia="en-US"/>
        </w:rPr>
        <w:t xml:space="preserve"> в соответствии с </w:t>
      </w:r>
      <w:r w:rsidRPr="00F54587">
        <w:rPr>
          <w:rFonts w:eastAsiaTheme="minorHAnsi"/>
          <w:sz w:val="28"/>
          <w:szCs w:val="28"/>
          <w:lang w:eastAsia="en-US"/>
        </w:rPr>
        <w:t>пунктом</w:t>
      </w:r>
      <w:r>
        <w:rPr>
          <w:rFonts w:eastAsiaTheme="minorHAnsi"/>
          <w:sz w:val="28"/>
          <w:szCs w:val="28"/>
          <w:lang w:eastAsia="en-US"/>
        </w:rPr>
        <w:t xml:space="preserve"> 42.1 настоящей </w:t>
      </w:r>
      <w:r w:rsidR="00130DE9">
        <w:rPr>
          <w:rFonts w:eastAsiaTheme="minorHAnsi"/>
          <w:sz w:val="28"/>
          <w:szCs w:val="28"/>
          <w:lang w:eastAsia="en-US"/>
        </w:rPr>
        <w:t>административного регламента»;</w:t>
      </w:r>
    </w:p>
    <w:p w:rsidR="00F54587" w:rsidRDefault="00F54587" w:rsidP="00F54587">
      <w:pPr>
        <w:ind w:firstLine="567"/>
        <w:jc w:val="both"/>
        <w:rPr>
          <w:rFonts w:eastAsiaTheme="minorHAnsi"/>
          <w:sz w:val="28"/>
          <w:szCs w:val="28"/>
          <w:lang w:eastAsia="en-US"/>
        </w:rPr>
      </w:pPr>
      <w:r>
        <w:rPr>
          <w:rFonts w:eastAsiaTheme="minorHAnsi"/>
          <w:sz w:val="28"/>
          <w:szCs w:val="28"/>
          <w:lang w:eastAsia="en-US"/>
        </w:rPr>
        <w:t>1.</w:t>
      </w:r>
      <w:r w:rsidR="00C02E75">
        <w:rPr>
          <w:rFonts w:eastAsiaTheme="minorHAnsi"/>
          <w:sz w:val="28"/>
          <w:szCs w:val="28"/>
          <w:lang w:eastAsia="en-US"/>
        </w:rPr>
        <w:t>7</w:t>
      </w:r>
      <w:r>
        <w:rPr>
          <w:rFonts w:eastAsiaTheme="minorHAnsi"/>
          <w:sz w:val="28"/>
          <w:szCs w:val="28"/>
          <w:lang w:eastAsia="en-US"/>
        </w:rPr>
        <w:t xml:space="preserve">. Подпункт «4» пункта 42 главы 12 раздела </w:t>
      </w:r>
      <w:r>
        <w:rPr>
          <w:rFonts w:eastAsiaTheme="minorHAnsi"/>
          <w:sz w:val="28"/>
          <w:szCs w:val="28"/>
          <w:lang w:val="en-US" w:eastAsia="en-US"/>
        </w:rPr>
        <w:t>II</w:t>
      </w:r>
      <w:r>
        <w:rPr>
          <w:rFonts w:eastAsiaTheme="minorHAnsi"/>
          <w:sz w:val="28"/>
          <w:szCs w:val="28"/>
          <w:lang w:eastAsia="en-US"/>
        </w:rPr>
        <w:t xml:space="preserve"> дополнить словами следующего содержания</w:t>
      </w:r>
      <w:proofErr w:type="gramStart"/>
      <w:r>
        <w:rPr>
          <w:rFonts w:eastAsiaTheme="minorHAnsi"/>
          <w:sz w:val="28"/>
          <w:szCs w:val="28"/>
          <w:lang w:eastAsia="en-US"/>
        </w:rPr>
        <w:t>:</w:t>
      </w:r>
      <w:proofErr w:type="gramEnd"/>
    </w:p>
    <w:p w:rsidR="002B411E" w:rsidRDefault="00F54587" w:rsidP="00F54587">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«,за исключением </w:t>
      </w:r>
      <w:proofErr w:type="gramStart"/>
      <w:r>
        <w:rPr>
          <w:rFonts w:eastAsiaTheme="minorHAnsi"/>
          <w:sz w:val="28"/>
          <w:szCs w:val="28"/>
          <w:lang w:eastAsia="en-US"/>
        </w:rPr>
        <w:t>случаев изменения площади объекта капитального строительства</w:t>
      </w:r>
      <w:proofErr w:type="gramEnd"/>
      <w:r>
        <w:rPr>
          <w:rFonts w:eastAsiaTheme="minorHAnsi"/>
          <w:sz w:val="28"/>
          <w:szCs w:val="28"/>
          <w:lang w:eastAsia="en-US"/>
        </w:rPr>
        <w:t xml:space="preserve"> в соответствии с </w:t>
      </w:r>
      <w:r w:rsidRPr="00F54587">
        <w:rPr>
          <w:rFonts w:eastAsiaTheme="minorHAnsi"/>
          <w:sz w:val="28"/>
          <w:szCs w:val="28"/>
          <w:lang w:eastAsia="en-US"/>
        </w:rPr>
        <w:t>пунктом</w:t>
      </w:r>
      <w:r>
        <w:rPr>
          <w:rFonts w:eastAsiaTheme="minorHAnsi"/>
          <w:sz w:val="28"/>
          <w:szCs w:val="28"/>
          <w:lang w:eastAsia="en-US"/>
        </w:rPr>
        <w:t xml:space="preserve"> 42.1 настояще</w:t>
      </w:r>
      <w:r w:rsidR="00130DE9">
        <w:rPr>
          <w:rFonts w:eastAsiaTheme="minorHAnsi"/>
          <w:sz w:val="28"/>
          <w:szCs w:val="28"/>
          <w:lang w:eastAsia="en-US"/>
        </w:rPr>
        <w:t>й административного регламента»;</w:t>
      </w:r>
    </w:p>
    <w:p w:rsidR="002B411E" w:rsidRDefault="00F54587" w:rsidP="002B411E">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1.</w:t>
      </w:r>
      <w:r w:rsidR="00C02E75">
        <w:rPr>
          <w:rFonts w:eastAsiaTheme="minorHAnsi"/>
          <w:sz w:val="28"/>
          <w:szCs w:val="28"/>
          <w:lang w:eastAsia="en-US"/>
        </w:rPr>
        <w:t>8</w:t>
      </w:r>
      <w:r w:rsidR="002B411E">
        <w:rPr>
          <w:rFonts w:eastAsiaTheme="minorHAnsi"/>
          <w:sz w:val="28"/>
          <w:szCs w:val="28"/>
          <w:lang w:eastAsia="en-US"/>
        </w:rPr>
        <w:t xml:space="preserve">. Главу 12 раздела </w:t>
      </w:r>
      <w:r w:rsidR="002B411E">
        <w:rPr>
          <w:rFonts w:eastAsiaTheme="minorHAnsi"/>
          <w:sz w:val="28"/>
          <w:szCs w:val="28"/>
          <w:lang w:val="en-US" w:eastAsia="en-US"/>
        </w:rPr>
        <w:t>II</w:t>
      </w:r>
      <w:r w:rsidR="002B411E">
        <w:rPr>
          <w:rFonts w:eastAsiaTheme="minorHAnsi"/>
          <w:sz w:val="28"/>
          <w:szCs w:val="28"/>
          <w:lang w:eastAsia="en-US"/>
        </w:rPr>
        <w:t xml:space="preserve"> дополнить пунктом 42.1. следующего содержания:</w:t>
      </w:r>
    </w:p>
    <w:p w:rsidR="002B411E" w:rsidRDefault="002B411E" w:rsidP="002B411E">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proofErr w:type="gramStart"/>
      <w:r>
        <w:rPr>
          <w:rFonts w:eastAsiaTheme="minorHAnsi"/>
          <w:sz w:val="28"/>
          <w:szCs w:val="28"/>
          <w:lang w:eastAsia="en-US"/>
        </w:rPr>
        <w:t>«42.1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w:t>
      </w:r>
      <w:proofErr w:type="gramEnd"/>
      <w:r>
        <w:rPr>
          <w:rFonts w:eastAsiaTheme="minorHAnsi"/>
          <w:sz w:val="28"/>
          <w:szCs w:val="28"/>
          <w:lang w:eastAsia="en-US"/>
        </w:rPr>
        <w:t xml:space="preserve"> этажей, помещений (при наличии) и </w:t>
      </w:r>
      <w:proofErr w:type="spellStart"/>
      <w:r>
        <w:rPr>
          <w:rFonts w:eastAsiaTheme="minorHAnsi"/>
          <w:sz w:val="28"/>
          <w:szCs w:val="28"/>
          <w:lang w:eastAsia="en-US"/>
        </w:rPr>
        <w:t>машино</w:t>
      </w:r>
      <w:proofErr w:type="spellEnd"/>
      <w:r>
        <w:rPr>
          <w:rFonts w:eastAsiaTheme="minorHAnsi"/>
          <w:sz w:val="28"/>
          <w:szCs w:val="28"/>
          <w:lang w:eastAsia="en-US"/>
        </w:rPr>
        <w:t>-мест (при наличии) проектной документации и (или)</w:t>
      </w:r>
      <w:r w:rsidR="00130DE9">
        <w:rPr>
          <w:rFonts w:eastAsiaTheme="minorHAnsi"/>
          <w:sz w:val="28"/>
          <w:szCs w:val="28"/>
          <w:lang w:eastAsia="en-US"/>
        </w:rPr>
        <w:t xml:space="preserve"> разрешению на строительство</w:t>
      </w:r>
      <w:proofErr w:type="gramStart"/>
      <w:r w:rsidR="00130DE9">
        <w:rPr>
          <w:rFonts w:eastAsiaTheme="minorHAnsi"/>
          <w:sz w:val="28"/>
          <w:szCs w:val="28"/>
          <w:lang w:eastAsia="en-US"/>
        </w:rPr>
        <w:t>.»;</w:t>
      </w:r>
      <w:proofErr w:type="gramEnd"/>
    </w:p>
    <w:p w:rsidR="000F26FC" w:rsidRPr="00C02E75" w:rsidRDefault="000F26FC" w:rsidP="00C02E75">
      <w:pPr>
        <w:pStyle w:val="a3"/>
        <w:numPr>
          <w:ilvl w:val="1"/>
          <w:numId w:val="7"/>
        </w:numPr>
        <w:autoSpaceDE w:val="0"/>
        <w:autoSpaceDN w:val="0"/>
        <w:adjustRightInd w:val="0"/>
        <w:jc w:val="both"/>
        <w:rPr>
          <w:rFonts w:eastAsiaTheme="minorHAnsi"/>
          <w:sz w:val="28"/>
          <w:szCs w:val="28"/>
          <w:lang w:eastAsia="en-US"/>
        </w:rPr>
      </w:pPr>
      <w:r w:rsidRPr="00C02E75">
        <w:rPr>
          <w:rFonts w:eastAsiaTheme="minorHAnsi"/>
          <w:sz w:val="28"/>
          <w:szCs w:val="28"/>
          <w:lang w:eastAsia="en-US"/>
        </w:rPr>
        <w:t xml:space="preserve">Пункт 115 главы 31 раздела </w:t>
      </w:r>
      <w:r w:rsidRPr="00C02E75">
        <w:rPr>
          <w:rFonts w:eastAsiaTheme="minorHAnsi"/>
          <w:sz w:val="28"/>
          <w:szCs w:val="28"/>
          <w:lang w:val="en-US" w:eastAsia="en-US"/>
        </w:rPr>
        <w:t>V</w:t>
      </w:r>
      <w:r w:rsidR="00C02E75">
        <w:rPr>
          <w:rFonts w:eastAsiaTheme="minorHAnsi"/>
          <w:sz w:val="28"/>
          <w:szCs w:val="28"/>
          <w:lang w:eastAsia="en-US"/>
        </w:rPr>
        <w:t xml:space="preserve"> </w:t>
      </w:r>
      <w:r w:rsidRPr="00C02E75">
        <w:rPr>
          <w:rFonts w:eastAsiaTheme="minorHAnsi"/>
          <w:sz w:val="28"/>
          <w:szCs w:val="28"/>
          <w:lang w:eastAsia="en-US"/>
        </w:rPr>
        <w:t>изложить в следующей редакции:</w:t>
      </w:r>
    </w:p>
    <w:p w:rsidR="000F26FC" w:rsidRPr="00E808D9" w:rsidRDefault="000F26FC" w:rsidP="000F26FC">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«115</w:t>
      </w:r>
      <w:r w:rsidRPr="00E808D9">
        <w:rPr>
          <w:rFonts w:eastAsiaTheme="minorHAnsi"/>
          <w:sz w:val="28"/>
          <w:szCs w:val="28"/>
          <w:lang w:eastAsia="en-US"/>
        </w:rPr>
        <w:t xml:space="preserve">. Жалоба на решения, действия (бездействие) муниципальных служащих подается заявителем в письменной форме на бумажном носителе, в электронной форме на имя председателя Комитета по архитектуре и градостроительству администрации муниципального образования «город Саянск»; жалоба на решения, принятые председателем Комитета по архитектуре и градостроительству администрации муниципального образования «город Саянск», подается на имя заместителя мэра по вопросам жизнеобеспечения города – председателя Комитета по жилищно-коммунальному хозяйству, </w:t>
      </w:r>
      <w:r w:rsidRPr="00E808D9">
        <w:rPr>
          <w:rFonts w:eastAsiaTheme="minorHAnsi"/>
          <w:sz w:val="28"/>
          <w:szCs w:val="28"/>
          <w:lang w:eastAsia="en-US"/>
        </w:rPr>
        <w:lastRenderedPageBreak/>
        <w:t>транспорту и связи администрации городского округа муниципального образования «город Саянск» или мэра городского округа муниципального образования «город Саянск».</w:t>
      </w:r>
    </w:p>
    <w:p w:rsidR="000F26FC" w:rsidRDefault="000F26FC" w:rsidP="000F26FC">
      <w:pPr>
        <w:pStyle w:val="a3"/>
        <w:autoSpaceDE w:val="0"/>
        <w:autoSpaceDN w:val="0"/>
        <w:adjustRightInd w:val="0"/>
        <w:ind w:left="0" w:firstLine="567"/>
        <w:jc w:val="both"/>
        <w:rPr>
          <w:rFonts w:eastAsiaTheme="minorHAnsi"/>
          <w:sz w:val="28"/>
          <w:szCs w:val="28"/>
          <w:lang w:eastAsia="en-US"/>
        </w:rPr>
      </w:pPr>
      <w:r w:rsidRPr="00E808D9">
        <w:rPr>
          <w:rFonts w:eastAsiaTheme="minorHAnsi"/>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roofErr w:type="gramStart"/>
      <w:r w:rsidRPr="00E808D9">
        <w:rPr>
          <w:rFonts w:eastAsiaTheme="minorHAnsi"/>
          <w:sz w:val="28"/>
          <w:szCs w:val="28"/>
          <w:lang w:eastAsia="en-US"/>
        </w:rPr>
        <w:t>.</w:t>
      </w:r>
      <w:r w:rsidR="00130DE9">
        <w:rPr>
          <w:rFonts w:eastAsiaTheme="minorHAnsi"/>
          <w:sz w:val="28"/>
          <w:szCs w:val="28"/>
          <w:lang w:eastAsia="en-US"/>
        </w:rPr>
        <w:t>».</w:t>
      </w:r>
      <w:proofErr w:type="gramEnd"/>
    </w:p>
    <w:p w:rsidR="00C30C60" w:rsidRDefault="00C30C60" w:rsidP="00C30C60">
      <w:pPr>
        <w:pStyle w:val="a3"/>
        <w:autoSpaceDE w:val="0"/>
        <w:autoSpaceDN w:val="0"/>
        <w:adjustRightInd w:val="0"/>
        <w:ind w:left="0" w:firstLine="567"/>
        <w:jc w:val="both"/>
        <w:rPr>
          <w:rFonts w:eastAsiaTheme="minorHAnsi"/>
          <w:sz w:val="28"/>
          <w:szCs w:val="28"/>
          <w:lang w:eastAsia="en-US"/>
        </w:rPr>
      </w:pPr>
      <w:r>
        <w:rPr>
          <w:rFonts w:eastAsiaTheme="minorHAnsi"/>
          <w:sz w:val="28"/>
          <w:szCs w:val="28"/>
        </w:rPr>
        <w:t xml:space="preserve">2. </w:t>
      </w:r>
      <w:r w:rsidRPr="006218E6">
        <w:rPr>
          <w:rFonts w:eastAsiaTheme="minorHAnsi"/>
          <w:sz w:val="28"/>
          <w:szCs w:val="28"/>
        </w:rPr>
        <w:t xml:space="preserve">Опубликовать настоящее постановление на «Официальном </w:t>
      </w:r>
      <w:proofErr w:type="gramStart"/>
      <w:r w:rsidRPr="006218E6">
        <w:rPr>
          <w:rFonts w:eastAsiaTheme="minorHAnsi"/>
          <w:sz w:val="28"/>
          <w:szCs w:val="28"/>
        </w:rPr>
        <w:t>интернет-портале</w:t>
      </w:r>
      <w:proofErr w:type="gramEnd"/>
      <w:r w:rsidRPr="006218E6">
        <w:rPr>
          <w:rFonts w:eastAsiaTheme="minorHAnsi"/>
          <w:sz w:val="28"/>
          <w:szCs w:val="28"/>
        </w:rPr>
        <w:t xml:space="preserve"> правовой информации городского округа муниципального образования «город Саянск» (http://sayansk-pravo.ru),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C30C60" w:rsidRPr="00C00E99" w:rsidRDefault="00C30C60" w:rsidP="00C30C60">
      <w:pPr>
        <w:pStyle w:val="a3"/>
        <w:autoSpaceDE w:val="0"/>
        <w:autoSpaceDN w:val="0"/>
        <w:adjustRightInd w:val="0"/>
        <w:ind w:left="0" w:firstLine="567"/>
        <w:jc w:val="both"/>
        <w:rPr>
          <w:rFonts w:eastAsiaTheme="minorHAnsi"/>
          <w:sz w:val="28"/>
          <w:szCs w:val="28"/>
          <w:lang w:eastAsia="en-US"/>
        </w:rPr>
      </w:pPr>
      <w:r>
        <w:rPr>
          <w:rFonts w:eastAsiaTheme="minorHAnsi"/>
          <w:sz w:val="28"/>
          <w:szCs w:val="28"/>
        </w:rPr>
        <w:t xml:space="preserve">3. </w:t>
      </w:r>
      <w:r w:rsidRPr="002F1499">
        <w:rPr>
          <w:rFonts w:eastAsiaTheme="minorHAnsi"/>
          <w:sz w:val="28"/>
          <w:szCs w:val="28"/>
        </w:rPr>
        <w:t xml:space="preserve">Настоящее постановление вступает в силу после дня его официального </w:t>
      </w:r>
      <w:r w:rsidRPr="00C00E99">
        <w:rPr>
          <w:rFonts w:eastAsiaTheme="minorHAnsi"/>
          <w:sz w:val="28"/>
          <w:szCs w:val="28"/>
        </w:rPr>
        <w:t>опубликования.</w:t>
      </w:r>
    </w:p>
    <w:p w:rsidR="000F26FC" w:rsidRDefault="000F26FC" w:rsidP="002B411E">
      <w:pPr>
        <w:autoSpaceDE w:val="0"/>
        <w:autoSpaceDN w:val="0"/>
        <w:adjustRightInd w:val="0"/>
        <w:jc w:val="both"/>
        <w:rPr>
          <w:rFonts w:eastAsiaTheme="minorHAnsi"/>
          <w:sz w:val="28"/>
          <w:szCs w:val="28"/>
          <w:lang w:eastAsia="en-US"/>
        </w:rPr>
      </w:pPr>
    </w:p>
    <w:p w:rsidR="002B411E" w:rsidRPr="00E7085B" w:rsidRDefault="002B411E" w:rsidP="00E7085B">
      <w:pPr>
        <w:jc w:val="both"/>
        <w:rPr>
          <w:sz w:val="28"/>
          <w:szCs w:val="28"/>
        </w:rPr>
      </w:pPr>
    </w:p>
    <w:p w:rsidR="00670C05" w:rsidRDefault="00670C05" w:rsidP="00F87845">
      <w:pPr>
        <w:pStyle w:val="a3"/>
        <w:autoSpaceDE w:val="0"/>
        <w:autoSpaceDN w:val="0"/>
        <w:adjustRightInd w:val="0"/>
        <w:ind w:left="0" w:firstLine="567"/>
        <w:jc w:val="both"/>
        <w:rPr>
          <w:rFonts w:eastAsiaTheme="minorHAnsi"/>
          <w:sz w:val="28"/>
          <w:szCs w:val="28"/>
          <w:lang w:eastAsia="en-US"/>
        </w:rPr>
      </w:pPr>
    </w:p>
    <w:p w:rsidR="00670C05" w:rsidRDefault="00670C05" w:rsidP="00F87845">
      <w:pPr>
        <w:pStyle w:val="a3"/>
        <w:autoSpaceDE w:val="0"/>
        <w:autoSpaceDN w:val="0"/>
        <w:adjustRightInd w:val="0"/>
        <w:ind w:left="0" w:firstLine="567"/>
        <w:jc w:val="both"/>
        <w:rPr>
          <w:rFonts w:eastAsiaTheme="minorHAnsi"/>
          <w:sz w:val="28"/>
          <w:szCs w:val="28"/>
          <w:lang w:eastAsia="en-US"/>
        </w:rPr>
      </w:pPr>
    </w:p>
    <w:p w:rsidR="00670C05" w:rsidRDefault="00670C05" w:rsidP="00F87845">
      <w:pPr>
        <w:pStyle w:val="a3"/>
        <w:autoSpaceDE w:val="0"/>
        <w:autoSpaceDN w:val="0"/>
        <w:adjustRightInd w:val="0"/>
        <w:ind w:left="0" w:firstLine="567"/>
        <w:jc w:val="both"/>
        <w:rPr>
          <w:rFonts w:eastAsiaTheme="minorHAnsi"/>
          <w:sz w:val="28"/>
          <w:szCs w:val="28"/>
          <w:lang w:eastAsia="en-US"/>
        </w:rPr>
      </w:pPr>
    </w:p>
    <w:p w:rsidR="00402024" w:rsidRPr="00064A7D" w:rsidRDefault="00402024" w:rsidP="00402024">
      <w:pPr>
        <w:ind w:left="360" w:hanging="360"/>
        <w:rPr>
          <w:sz w:val="28"/>
          <w:szCs w:val="28"/>
        </w:rPr>
      </w:pPr>
    </w:p>
    <w:p w:rsidR="00402024" w:rsidRPr="00064A7D" w:rsidRDefault="00402024" w:rsidP="00D42DF9">
      <w:pPr>
        <w:rPr>
          <w:sz w:val="28"/>
          <w:szCs w:val="28"/>
        </w:rPr>
      </w:pPr>
      <w:r>
        <w:rPr>
          <w:sz w:val="28"/>
          <w:szCs w:val="28"/>
        </w:rPr>
        <w:t>М</w:t>
      </w:r>
      <w:r w:rsidRPr="00064A7D">
        <w:rPr>
          <w:sz w:val="28"/>
          <w:szCs w:val="28"/>
        </w:rPr>
        <w:t>эр городского округа</w:t>
      </w:r>
      <w:r w:rsidRPr="00064A7D">
        <w:rPr>
          <w:sz w:val="28"/>
          <w:szCs w:val="28"/>
        </w:rPr>
        <w:tab/>
      </w:r>
    </w:p>
    <w:p w:rsidR="00402024" w:rsidRPr="00064A7D" w:rsidRDefault="00402024" w:rsidP="00D42DF9">
      <w:pPr>
        <w:rPr>
          <w:sz w:val="28"/>
          <w:szCs w:val="28"/>
        </w:rPr>
      </w:pPr>
      <w:r w:rsidRPr="00064A7D">
        <w:rPr>
          <w:sz w:val="28"/>
          <w:szCs w:val="28"/>
        </w:rPr>
        <w:t xml:space="preserve">муниципального образования </w:t>
      </w:r>
    </w:p>
    <w:p w:rsidR="00402024" w:rsidRPr="00064A7D" w:rsidRDefault="00402024" w:rsidP="00D42DF9">
      <w:pPr>
        <w:rPr>
          <w:sz w:val="28"/>
          <w:szCs w:val="28"/>
        </w:rPr>
      </w:pPr>
      <w:r w:rsidRPr="00064A7D">
        <w:rPr>
          <w:sz w:val="28"/>
          <w:szCs w:val="28"/>
        </w:rPr>
        <w:t xml:space="preserve">«город Саянск»                                                                </w:t>
      </w:r>
      <w:r w:rsidR="00C02E75">
        <w:rPr>
          <w:sz w:val="28"/>
          <w:szCs w:val="28"/>
        </w:rPr>
        <w:t xml:space="preserve">                 </w:t>
      </w:r>
      <w:r w:rsidRPr="00064A7D">
        <w:rPr>
          <w:sz w:val="28"/>
          <w:szCs w:val="28"/>
        </w:rPr>
        <w:t xml:space="preserve">  </w:t>
      </w:r>
      <w:r>
        <w:rPr>
          <w:sz w:val="28"/>
          <w:szCs w:val="28"/>
        </w:rPr>
        <w:t>О.В. Боровский</w:t>
      </w: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C02E75" w:rsidRDefault="00C02E75" w:rsidP="00402024">
      <w:pPr>
        <w:ind w:right="-18"/>
        <w:jc w:val="both"/>
        <w:rPr>
          <w:sz w:val="26"/>
          <w:szCs w:val="26"/>
        </w:rPr>
      </w:pPr>
    </w:p>
    <w:p w:rsidR="00C02E75" w:rsidRDefault="00C02E75" w:rsidP="00402024">
      <w:pPr>
        <w:ind w:right="-18"/>
        <w:jc w:val="both"/>
        <w:rPr>
          <w:sz w:val="26"/>
          <w:szCs w:val="26"/>
        </w:rPr>
      </w:pPr>
    </w:p>
    <w:p w:rsidR="00C02E75" w:rsidRDefault="00C02E75" w:rsidP="00402024">
      <w:pPr>
        <w:ind w:right="-18"/>
        <w:jc w:val="both"/>
        <w:rPr>
          <w:sz w:val="26"/>
          <w:szCs w:val="26"/>
        </w:rPr>
      </w:pPr>
    </w:p>
    <w:p w:rsidR="00C02E75" w:rsidRDefault="00C02E75" w:rsidP="00402024">
      <w:pPr>
        <w:ind w:right="-18"/>
        <w:jc w:val="both"/>
        <w:rPr>
          <w:sz w:val="26"/>
          <w:szCs w:val="26"/>
        </w:rPr>
      </w:pPr>
    </w:p>
    <w:p w:rsidR="00C02E75" w:rsidRDefault="00C02E75" w:rsidP="00402024">
      <w:pPr>
        <w:ind w:right="-18"/>
        <w:jc w:val="both"/>
        <w:rPr>
          <w:sz w:val="26"/>
          <w:szCs w:val="26"/>
        </w:rPr>
      </w:pPr>
    </w:p>
    <w:p w:rsidR="00C02E75" w:rsidRDefault="00C02E75" w:rsidP="00402024">
      <w:pPr>
        <w:ind w:right="-18"/>
        <w:jc w:val="both"/>
        <w:rPr>
          <w:sz w:val="26"/>
          <w:szCs w:val="26"/>
        </w:rPr>
      </w:pPr>
    </w:p>
    <w:p w:rsidR="00C02E75" w:rsidRDefault="00C02E75" w:rsidP="00402024">
      <w:pPr>
        <w:ind w:right="-18"/>
        <w:jc w:val="both"/>
        <w:rPr>
          <w:sz w:val="26"/>
          <w:szCs w:val="26"/>
        </w:rPr>
      </w:pPr>
    </w:p>
    <w:p w:rsidR="002C64FC" w:rsidRDefault="002C64FC" w:rsidP="00402024">
      <w:pPr>
        <w:ind w:right="-18"/>
        <w:jc w:val="both"/>
        <w:rPr>
          <w:sz w:val="26"/>
          <w:szCs w:val="26"/>
        </w:rPr>
      </w:pPr>
    </w:p>
    <w:p w:rsidR="00385B4F" w:rsidRDefault="002C64FC" w:rsidP="00A57636">
      <w:pPr>
        <w:ind w:right="-18"/>
        <w:jc w:val="both"/>
        <w:rPr>
          <w:sz w:val="20"/>
          <w:szCs w:val="26"/>
        </w:rPr>
      </w:pPr>
      <w:r>
        <w:rPr>
          <w:sz w:val="20"/>
          <w:szCs w:val="26"/>
        </w:rPr>
        <w:t>и</w:t>
      </w:r>
      <w:r w:rsidR="00402024" w:rsidRPr="001132C7">
        <w:rPr>
          <w:sz w:val="20"/>
          <w:szCs w:val="26"/>
        </w:rPr>
        <w:t xml:space="preserve">сп. </w:t>
      </w:r>
      <w:r w:rsidR="007427F6">
        <w:rPr>
          <w:sz w:val="20"/>
          <w:szCs w:val="26"/>
        </w:rPr>
        <w:t>Еремеева И.И.</w:t>
      </w:r>
    </w:p>
    <w:p w:rsidR="00385B4F" w:rsidRDefault="00226145">
      <w:pPr>
        <w:rPr>
          <w:sz w:val="20"/>
          <w:szCs w:val="26"/>
        </w:rPr>
      </w:pPr>
      <w:r>
        <w:rPr>
          <w:sz w:val="20"/>
          <w:szCs w:val="26"/>
        </w:rPr>
        <w:t>(52421)</w:t>
      </w:r>
      <w:r w:rsidR="00385B4F">
        <w:rPr>
          <w:sz w:val="20"/>
          <w:szCs w:val="26"/>
        </w:rPr>
        <w:br w:type="page"/>
      </w:r>
    </w:p>
    <w:p w:rsidR="00402024" w:rsidRPr="00CD0A8C" w:rsidRDefault="00402024" w:rsidP="00402024">
      <w:pPr>
        <w:rPr>
          <w:sz w:val="28"/>
          <w:szCs w:val="28"/>
        </w:rPr>
      </w:pPr>
      <w:r w:rsidRPr="00CD0A8C">
        <w:rPr>
          <w:sz w:val="28"/>
          <w:szCs w:val="28"/>
        </w:rPr>
        <w:lastRenderedPageBreak/>
        <w:t>СОГЛАСОВАНО:</w:t>
      </w:r>
    </w:p>
    <w:p w:rsidR="00402024" w:rsidRPr="00CD0A8C" w:rsidRDefault="00402024" w:rsidP="00402024">
      <w:pPr>
        <w:rPr>
          <w:sz w:val="28"/>
          <w:szCs w:val="28"/>
        </w:rPr>
      </w:pPr>
    </w:p>
    <w:p w:rsidR="005B7989" w:rsidRPr="00CE2A46" w:rsidRDefault="005B7989" w:rsidP="005B7989">
      <w:pPr>
        <w:rPr>
          <w:sz w:val="28"/>
        </w:rPr>
      </w:pPr>
      <w:r w:rsidRPr="00CE2A46">
        <w:rPr>
          <w:sz w:val="28"/>
        </w:rPr>
        <w:t xml:space="preserve">Заместитель мэра городского округа </w:t>
      </w:r>
    </w:p>
    <w:p w:rsidR="005B7989" w:rsidRPr="00CE2A46" w:rsidRDefault="005B7989" w:rsidP="005B7989">
      <w:pPr>
        <w:rPr>
          <w:sz w:val="28"/>
        </w:rPr>
      </w:pPr>
      <w:r w:rsidRPr="00CE2A46">
        <w:rPr>
          <w:sz w:val="28"/>
        </w:rPr>
        <w:t xml:space="preserve">по вопросам жизнеобеспечения города  - </w:t>
      </w:r>
    </w:p>
    <w:p w:rsidR="005B7989" w:rsidRDefault="005B7989" w:rsidP="005B7989">
      <w:pPr>
        <w:rPr>
          <w:sz w:val="28"/>
        </w:rPr>
      </w:pPr>
      <w:r w:rsidRPr="00CE2A46">
        <w:rPr>
          <w:sz w:val="28"/>
        </w:rPr>
        <w:t>председатель Комитета по жилищно-</w:t>
      </w:r>
    </w:p>
    <w:p w:rsidR="005B7989" w:rsidRDefault="005B7989" w:rsidP="005B7989">
      <w:pPr>
        <w:rPr>
          <w:sz w:val="28"/>
        </w:rPr>
      </w:pPr>
      <w:r w:rsidRPr="00CE2A46">
        <w:rPr>
          <w:sz w:val="28"/>
        </w:rPr>
        <w:t>коммунальному хозяйству, транспорту и связи</w:t>
      </w:r>
      <w:r>
        <w:rPr>
          <w:sz w:val="28"/>
        </w:rPr>
        <w:tab/>
      </w:r>
      <w:r>
        <w:rPr>
          <w:sz w:val="28"/>
        </w:rPr>
        <w:tab/>
      </w:r>
      <w:r>
        <w:rPr>
          <w:sz w:val="28"/>
        </w:rPr>
        <w:tab/>
      </w:r>
      <w:r>
        <w:rPr>
          <w:sz w:val="28"/>
        </w:rPr>
        <w:tab/>
        <w:t>М.Ф. Д</w:t>
      </w:r>
      <w:r w:rsidR="00002226">
        <w:rPr>
          <w:sz w:val="28"/>
        </w:rPr>
        <w:t>а</w:t>
      </w:r>
      <w:r>
        <w:rPr>
          <w:sz w:val="28"/>
        </w:rPr>
        <w:t>нилова</w:t>
      </w:r>
    </w:p>
    <w:p w:rsidR="005B7989" w:rsidRDefault="005B7989" w:rsidP="005B7989">
      <w:pPr>
        <w:rPr>
          <w:sz w:val="28"/>
        </w:rPr>
      </w:pPr>
      <w:r>
        <w:rPr>
          <w:sz w:val="28"/>
        </w:rPr>
        <w:t>________________</w:t>
      </w:r>
    </w:p>
    <w:p w:rsidR="005B7989" w:rsidRDefault="005B7989" w:rsidP="005B7989">
      <w:pPr>
        <w:rPr>
          <w:sz w:val="28"/>
          <w:szCs w:val="28"/>
        </w:rPr>
      </w:pPr>
    </w:p>
    <w:p w:rsidR="00402024" w:rsidRPr="00CD0A8C" w:rsidRDefault="00402024" w:rsidP="00402024">
      <w:pPr>
        <w:rPr>
          <w:sz w:val="28"/>
          <w:szCs w:val="28"/>
        </w:rPr>
      </w:pPr>
      <w:r w:rsidRPr="00CD0A8C">
        <w:rPr>
          <w:sz w:val="28"/>
          <w:szCs w:val="28"/>
        </w:rPr>
        <w:t>Начальник отдела</w:t>
      </w:r>
    </w:p>
    <w:p w:rsidR="00402024" w:rsidRDefault="00402024" w:rsidP="00402024">
      <w:pPr>
        <w:rPr>
          <w:sz w:val="28"/>
          <w:szCs w:val="28"/>
        </w:rPr>
      </w:pPr>
      <w:r w:rsidRPr="00CD0A8C">
        <w:rPr>
          <w:sz w:val="28"/>
          <w:szCs w:val="28"/>
        </w:rPr>
        <w:t>правовой работы</w:t>
      </w:r>
      <w:r w:rsidRPr="00CD0A8C">
        <w:rPr>
          <w:sz w:val="28"/>
          <w:szCs w:val="28"/>
        </w:rPr>
        <w:tab/>
      </w:r>
      <w:r w:rsidRPr="00CD0A8C">
        <w:rPr>
          <w:sz w:val="28"/>
          <w:szCs w:val="28"/>
        </w:rPr>
        <w:tab/>
      </w:r>
      <w:r w:rsidRPr="00CD0A8C">
        <w:rPr>
          <w:sz w:val="28"/>
          <w:szCs w:val="28"/>
        </w:rPr>
        <w:tab/>
      </w:r>
      <w:r w:rsidRPr="00CD0A8C">
        <w:rPr>
          <w:sz w:val="28"/>
          <w:szCs w:val="28"/>
        </w:rPr>
        <w:tab/>
      </w:r>
      <w:r w:rsidRPr="00CD0A8C">
        <w:rPr>
          <w:sz w:val="28"/>
          <w:szCs w:val="28"/>
        </w:rPr>
        <w:tab/>
      </w:r>
      <w:r w:rsidRPr="00CD0A8C">
        <w:rPr>
          <w:sz w:val="28"/>
          <w:szCs w:val="28"/>
        </w:rPr>
        <w:tab/>
      </w:r>
      <w:r w:rsidRPr="00CD0A8C">
        <w:rPr>
          <w:sz w:val="28"/>
          <w:szCs w:val="28"/>
        </w:rPr>
        <w:tab/>
      </w:r>
      <w:r w:rsidRPr="00CD0A8C">
        <w:rPr>
          <w:sz w:val="28"/>
          <w:szCs w:val="28"/>
        </w:rPr>
        <w:tab/>
        <w:t xml:space="preserve">         </w:t>
      </w:r>
      <w:r w:rsidRPr="00CD0A8C">
        <w:rPr>
          <w:sz w:val="28"/>
          <w:szCs w:val="28"/>
        </w:rPr>
        <w:tab/>
      </w:r>
      <w:r w:rsidR="00E94A07">
        <w:rPr>
          <w:sz w:val="28"/>
          <w:szCs w:val="28"/>
        </w:rPr>
        <w:t>М.В. Павлова</w:t>
      </w:r>
    </w:p>
    <w:p w:rsidR="00402024" w:rsidRDefault="000D10C3" w:rsidP="00402024">
      <w:pPr>
        <w:rPr>
          <w:sz w:val="28"/>
          <w:szCs w:val="28"/>
        </w:rPr>
      </w:pPr>
      <w:r>
        <w:rPr>
          <w:sz w:val="28"/>
          <w:szCs w:val="28"/>
        </w:rPr>
        <w:t>________________</w:t>
      </w:r>
    </w:p>
    <w:p w:rsidR="000D10C3" w:rsidRDefault="000D10C3" w:rsidP="00402024">
      <w:pPr>
        <w:rPr>
          <w:sz w:val="28"/>
          <w:szCs w:val="28"/>
        </w:rPr>
      </w:pPr>
    </w:p>
    <w:p w:rsidR="000D10C3" w:rsidRPr="000D10C3" w:rsidRDefault="000D10C3" w:rsidP="000D10C3">
      <w:pPr>
        <w:ind w:left="-426" w:firstLine="426"/>
        <w:rPr>
          <w:sz w:val="28"/>
          <w:szCs w:val="28"/>
        </w:rPr>
      </w:pPr>
      <w:r w:rsidRPr="000D10C3">
        <w:rPr>
          <w:sz w:val="28"/>
          <w:szCs w:val="28"/>
        </w:rPr>
        <w:t xml:space="preserve">Ведущий специалист </w:t>
      </w:r>
    </w:p>
    <w:p w:rsidR="000D10C3" w:rsidRPr="000D10C3" w:rsidRDefault="000D10C3" w:rsidP="000D10C3">
      <w:pPr>
        <w:ind w:left="-426" w:firstLine="426"/>
        <w:rPr>
          <w:sz w:val="28"/>
          <w:szCs w:val="28"/>
        </w:rPr>
      </w:pPr>
      <w:r w:rsidRPr="000D10C3">
        <w:rPr>
          <w:sz w:val="28"/>
          <w:szCs w:val="28"/>
        </w:rPr>
        <w:t>межведомственного</w:t>
      </w:r>
    </w:p>
    <w:p w:rsidR="000D10C3" w:rsidRPr="000D10C3" w:rsidRDefault="000D10C3" w:rsidP="000D10C3">
      <w:pPr>
        <w:ind w:left="-426" w:firstLine="426"/>
        <w:rPr>
          <w:sz w:val="28"/>
          <w:szCs w:val="28"/>
        </w:rPr>
      </w:pPr>
      <w:r w:rsidRPr="000D10C3">
        <w:rPr>
          <w:sz w:val="28"/>
          <w:szCs w:val="28"/>
        </w:rPr>
        <w:t xml:space="preserve">электронного взаимодействия </w:t>
      </w:r>
    </w:p>
    <w:p w:rsidR="000D10C3" w:rsidRPr="000D10C3" w:rsidRDefault="000D10C3" w:rsidP="000D10C3">
      <w:pPr>
        <w:rPr>
          <w:sz w:val="28"/>
          <w:szCs w:val="28"/>
        </w:rPr>
      </w:pPr>
      <w:r w:rsidRPr="000D10C3">
        <w:rPr>
          <w:sz w:val="28"/>
          <w:szCs w:val="28"/>
        </w:rPr>
        <w:t xml:space="preserve">и муниципальных услуг </w:t>
      </w:r>
      <w:r w:rsidRPr="000D10C3">
        <w:rPr>
          <w:sz w:val="28"/>
          <w:szCs w:val="28"/>
        </w:rPr>
        <w:tab/>
      </w:r>
      <w:r w:rsidRPr="000D10C3">
        <w:rPr>
          <w:sz w:val="28"/>
          <w:szCs w:val="28"/>
        </w:rPr>
        <w:tab/>
      </w:r>
      <w:r w:rsidRPr="000D10C3">
        <w:rPr>
          <w:sz w:val="28"/>
          <w:szCs w:val="28"/>
        </w:rPr>
        <w:tab/>
      </w:r>
      <w:r w:rsidRPr="000D10C3">
        <w:rPr>
          <w:sz w:val="28"/>
          <w:szCs w:val="28"/>
        </w:rPr>
        <w:tab/>
      </w:r>
      <w:r w:rsidRPr="000D10C3">
        <w:rPr>
          <w:sz w:val="28"/>
          <w:szCs w:val="28"/>
        </w:rPr>
        <w:tab/>
      </w:r>
      <w:r w:rsidRPr="000D10C3">
        <w:rPr>
          <w:sz w:val="28"/>
          <w:szCs w:val="28"/>
        </w:rPr>
        <w:tab/>
      </w:r>
      <w:r w:rsidRPr="000D10C3">
        <w:rPr>
          <w:sz w:val="28"/>
          <w:szCs w:val="28"/>
        </w:rPr>
        <w:tab/>
        <w:t>Е.Ю. Сергеева</w:t>
      </w:r>
    </w:p>
    <w:p w:rsidR="000D10C3" w:rsidRDefault="000D10C3" w:rsidP="00402024">
      <w:pPr>
        <w:rPr>
          <w:sz w:val="28"/>
          <w:szCs w:val="28"/>
        </w:rPr>
      </w:pPr>
      <w:r>
        <w:rPr>
          <w:sz w:val="28"/>
          <w:szCs w:val="28"/>
        </w:rPr>
        <w:t>________________</w:t>
      </w:r>
    </w:p>
    <w:p w:rsidR="000D10C3" w:rsidRDefault="000D10C3" w:rsidP="00402024">
      <w:pPr>
        <w:rPr>
          <w:sz w:val="28"/>
          <w:szCs w:val="28"/>
        </w:rPr>
      </w:pPr>
    </w:p>
    <w:p w:rsidR="00402024" w:rsidRDefault="00A57636" w:rsidP="00402024">
      <w:pPr>
        <w:rPr>
          <w:sz w:val="28"/>
          <w:szCs w:val="28"/>
        </w:rPr>
      </w:pPr>
      <w:r>
        <w:rPr>
          <w:sz w:val="28"/>
          <w:szCs w:val="28"/>
        </w:rPr>
        <w:t>П</w:t>
      </w:r>
      <w:r w:rsidR="00402024">
        <w:rPr>
          <w:sz w:val="28"/>
          <w:szCs w:val="28"/>
        </w:rPr>
        <w:t>редседател</w:t>
      </w:r>
      <w:r>
        <w:rPr>
          <w:sz w:val="28"/>
          <w:szCs w:val="28"/>
        </w:rPr>
        <w:t>ь</w:t>
      </w:r>
      <w:r w:rsidR="007427F6">
        <w:rPr>
          <w:sz w:val="28"/>
          <w:szCs w:val="28"/>
        </w:rPr>
        <w:t xml:space="preserve"> - гл. инженер</w:t>
      </w:r>
      <w:r w:rsidR="00402024">
        <w:rPr>
          <w:sz w:val="28"/>
          <w:szCs w:val="28"/>
        </w:rPr>
        <w:t xml:space="preserve"> Комитета по </w:t>
      </w:r>
    </w:p>
    <w:p w:rsidR="007427F6" w:rsidRDefault="004741D5" w:rsidP="00402024">
      <w:pPr>
        <w:rPr>
          <w:sz w:val="28"/>
          <w:szCs w:val="28"/>
        </w:rPr>
      </w:pPr>
      <w:r>
        <w:rPr>
          <w:sz w:val="28"/>
          <w:szCs w:val="28"/>
        </w:rPr>
        <w:t>архитектуре и градостроительству</w:t>
      </w:r>
    </w:p>
    <w:p w:rsidR="007427F6" w:rsidRDefault="007427F6" w:rsidP="00402024">
      <w:pPr>
        <w:rPr>
          <w:sz w:val="28"/>
          <w:szCs w:val="28"/>
        </w:rPr>
      </w:pPr>
      <w:r>
        <w:rPr>
          <w:sz w:val="28"/>
          <w:szCs w:val="28"/>
        </w:rPr>
        <w:t>администрации муниципального</w:t>
      </w:r>
    </w:p>
    <w:p w:rsidR="00402024" w:rsidRPr="00CD0A8C" w:rsidRDefault="007427F6" w:rsidP="00402024">
      <w:pPr>
        <w:rPr>
          <w:sz w:val="28"/>
          <w:szCs w:val="28"/>
        </w:rPr>
      </w:pPr>
      <w:r>
        <w:rPr>
          <w:sz w:val="28"/>
          <w:szCs w:val="28"/>
        </w:rPr>
        <w:t xml:space="preserve">образования «город Саянск»  </w:t>
      </w:r>
      <w:r>
        <w:rPr>
          <w:sz w:val="28"/>
          <w:szCs w:val="28"/>
        </w:rPr>
        <w:tab/>
      </w:r>
      <w:r>
        <w:rPr>
          <w:sz w:val="28"/>
          <w:szCs w:val="28"/>
        </w:rPr>
        <w:tab/>
      </w:r>
      <w:r>
        <w:rPr>
          <w:sz w:val="28"/>
          <w:szCs w:val="28"/>
        </w:rPr>
        <w:tab/>
      </w:r>
      <w:r>
        <w:rPr>
          <w:sz w:val="28"/>
          <w:szCs w:val="28"/>
        </w:rPr>
        <w:tab/>
        <w:t xml:space="preserve">      </w:t>
      </w:r>
      <w:r w:rsidR="00402024">
        <w:rPr>
          <w:sz w:val="28"/>
          <w:szCs w:val="28"/>
        </w:rPr>
        <w:tab/>
      </w:r>
      <w:r>
        <w:rPr>
          <w:sz w:val="28"/>
          <w:szCs w:val="28"/>
        </w:rPr>
        <w:t xml:space="preserve">         Ю.В. Колькина</w:t>
      </w:r>
    </w:p>
    <w:p w:rsidR="00402024" w:rsidRPr="00CD0A8C" w:rsidRDefault="000D10C3" w:rsidP="00402024">
      <w:pPr>
        <w:rPr>
          <w:sz w:val="28"/>
          <w:szCs w:val="28"/>
        </w:rPr>
      </w:pPr>
      <w:r>
        <w:rPr>
          <w:sz w:val="28"/>
          <w:szCs w:val="28"/>
        </w:rPr>
        <w:t>________________</w:t>
      </w:r>
    </w:p>
    <w:p w:rsidR="000D10C3" w:rsidRDefault="000D10C3" w:rsidP="00402024">
      <w:pPr>
        <w:rPr>
          <w:sz w:val="28"/>
          <w:szCs w:val="28"/>
        </w:rPr>
      </w:pPr>
    </w:p>
    <w:p w:rsidR="00402024" w:rsidRPr="00CD0A8C" w:rsidRDefault="00402024" w:rsidP="00402024">
      <w:pPr>
        <w:rPr>
          <w:sz w:val="28"/>
          <w:szCs w:val="28"/>
        </w:rPr>
      </w:pPr>
      <w:r w:rsidRPr="00CD0A8C">
        <w:rPr>
          <w:sz w:val="28"/>
          <w:szCs w:val="28"/>
        </w:rPr>
        <w:t>Список рассылки:</w:t>
      </w:r>
    </w:p>
    <w:p w:rsidR="00402024" w:rsidRPr="00CD0A8C" w:rsidRDefault="00402024" w:rsidP="00402024">
      <w:pPr>
        <w:rPr>
          <w:sz w:val="28"/>
          <w:szCs w:val="28"/>
        </w:rPr>
      </w:pPr>
    </w:p>
    <w:p w:rsidR="00402024" w:rsidRPr="00CD0A8C" w:rsidRDefault="00402024" w:rsidP="00402024">
      <w:pPr>
        <w:rPr>
          <w:sz w:val="28"/>
          <w:szCs w:val="28"/>
        </w:rPr>
      </w:pPr>
      <w:r w:rsidRPr="00CD0A8C">
        <w:rPr>
          <w:sz w:val="28"/>
          <w:szCs w:val="28"/>
        </w:rPr>
        <w:t>1-дело</w:t>
      </w:r>
    </w:p>
    <w:p w:rsidR="00402024" w:rsidRDefault="00402024" w:rsidP="00402024">
      <w:pPr>
        <w:rPr>
          <w:sz w:val="28"/>
          <w:szCs w:val="28"/>
        </w:rPr>
      </w:pPr>
      <w:r>
        <w:rPr>
          <w:sz w:val="28"/>
          <w:szCs w:val="28"/>
        </w:rPr>
        <w:t>1-ОПР</w:t>
      </w:r>
    </w:p>
    <w:p w:rsidR="00402024" w:rsidRDefault="00402024" w:rsidP="00402024">
      <w:pPr>
        <w:rPr>
          <w:sz w:val="28"/>
          <w:szCs w:val="28"/>
        </w:rPr>
      </w:pPr>
      <w:r>
        <w:rPr>
          <w:sz w:val="28"/>
          <w:szCs w:val="28"/>
        </w:rPr>
        <w:t>1-К</w:t>
      </w:r>
      <w:r w:rsidR="004741D5">
        <w:rPr>
          <w:sz w:val="28"/>
          <w:szCs w:val="28"/>
        </w:rPr>
        <w:t>АиГ</w:t>
      </w:r>
    </w:p>
    <w:p w:rsidR="00402024" w:rsidRDefault="00402024" w:rsidP="004741D5">
      <w:pPr>
        <w:rPr>
          <w:sz w:val="28"/>
          <w:szCs w:val="28"/>
        </w:rPr>
      </w:pPr>
      <w:r>
        <w:rPr>
          <w:sz w:val="28"/>
          <w:szCs w:val="28"/>
        </w:rPr>
        <w:t>1-</w:t>
      </w:r>
      <w:r w:rsidR="004741D5">
        <w:rPr>
          <w:sz w:val="28"/>
          <w:szCs w:val="28"/>
        </w:rPr>
        <w:t>Сергеева Е.Ю.</w:t>
      </w:r>
    </w:p>
    <w:p w:rsidR="00402024" w:rsidRPr="00CD0A8C" w:rsidRDefault="00402024" w:rsidP="00402024">
      <w:pPr>
        <w:rPr>
          <w:sz w:val="28"/>
          <w:szCs w:val="28"/>
        </w:rPr>
      </w:pPr>
      <w:r w:rsidRPr="00CD0A8C">
        <w:rPr>
          <w:sz w:val="28"/>
          <w:szCs w:val="28"/>
        </w:rPr>
        <w:t>_______________________</w:t>
      </w:r>
    </w:p>
    <w:p w:rsidR="00402024" w:rsidRPr="00CD0A8C" w:rsidRDefault="004741D5" w:rsidP="00402024">
      <w:pPr>
        <w:rPr>
          <w:sz w:val="28"/>
          <w:szCs w:val="28"/>
        </w:rPr>
      </w:pPr>
      <w:r>
        <w:rPr>
          <w:sz w:val="28"/>
          <w:szCs w:val="28"/>
        </w:rPr>
        <w:t>4</w:t>
      </w:r>
      <w:r w:rsidR="00402024" w:rsidRPr="00CD0A8C">
        <w:rPr>
          <w:sz w:val="28"/>
          <w:szCs w:val="28"/>
        </w:rPr>
        <w:t xml:space="preserve"> экз.</w:t>
      </w:r>
    </w:p>
    <w:p w:rsidR="00402024" w:rsidRPr="00CD0A8C" w:rsidRDefault="00402024" w:rsidP="00402024">
      <w:pPr>
        <w:rPr>
          <w:sz w:val="28"/>
          <w:szCs w:val="28"/>
        </w:rPr>
      </w:pPr>
    </w:p>
    <w:p w:rsidR="00402024" w:rsidRPr="00CD0A8C" w:rsidRDefault="00402024" w:rsidP="00402024">
      <w:pPr>
        <w:rPr>
          <w:sz w:val="28"/>
          <w:szCs w:val="28"/>
        </w:rPr>
      </w:pPr>
    </w:p>
    <w:p w:rsidR="00402024" w:rsidRPr="00CD0A8C" w:rsidRDefault="00402024" w:rsidP="00402024">
      <w:pPr>
        <w:rPr>
          <w:sz w:val="28"/>
          <w:szCs w:val="28"/>
        </w:rPr>
      </w:pPr>
      <w:r w:rsidRPr="00CD0A8C">
        <w:rPr>
          <w:sz w:val="28"/>
          <w:szCs w:val="28"/>
        </w:rPr>
        <w:t>Исполнитель:</w:t>
      </w:r>
    </w:p>
    <w:p w:rsidR="00402024" w:rsidRPr="00CD0A8C" w:rsidRDefault="00402024" w:rsidP="00402024">
      <w:pPr>
        <w:jc w:val="center"/>
        <w:rPr>
          <w:sz w:val="28"/>
          <w:szCs w:val="28"/>
        </w:rPr>
      </w:pPr>
    </w:p>
    <w:p w:rsidR="00CB3B7E" w:rsidRDefault="007427F6" w:rsidP="004741D5">
      <w:pPr>
        <w:rPr>
          <w:sz w:val="28"/>
          <w:szCs w:val="28"/>
        </w:rPr>
      </w:pPr>
      <w:r>
        <w:rPr>
          <w:sz w:val="28"/>
          <w:szCs w:val="28"/>
        </w:rPr>
        <w:t>Г</w:t>
      </w:r>
      <w:r w:rsidR="00CB3B7E">
        <w:rPr>
          <w:sz w:val="28"/>
          <w:szCs w:val="28"/>
        </w:rPr>
        <w:t>лавный</w:t>
      </w:r>
      <w:r>
        <w:rPr>
          <w:sz w:val="28"/>
          <w:szCs w:val="28"/>
        </w:rPr>
        <w:t xml:space="preserve"> специалист по</w:t>
      </w:r>
    </w:p>
    <w:p w:rsidR="007427F6" w:rsidRDefault="007427F6" w:rsidP="007427F6">
      <w:pPr>
        <w:rPr>
          <w:sz w:val="28"/>
          <w:szCs w:val="28"/>
        </w:rPr>
      </w:pPr>
      <w:r>
        <w:rPr>
          <w:sz w:val="28"/>
          <w:szCs w:val="28"/>
        </w:rPr>
        <w:t>контролю в сфере строительства                                                   И.И. Еремеева</w:t>
      </w:r>
    </w:p>
    <w:p w:rsidR="00EA036F" w:rsidRDefault="004741D5" w:rsidP="004741D5">
      <w:pPr>
        <w:rPr>
          <w:sz w:val="28"/>
          <w:szCs w:val="28"/>
        </w:rPr>
      </w:pPr>
      <w:r>
        <w:rPr>
          <w:sz w:val="28"/>
          <w:szCs w:val="28"/>
        </w:rPr>
        <w:tab/>
      </w:r>
      <w:r>
        <w:rPr>
          <w:sz w:val="28"/>
          <w:szCs w:val="28"/>
        </w:rPr>
        <w:tab/>
      </w:r>
      <w:r>
        <w:rPr>
          <w:sz w:val="28"/>
          <w:szCs w:val="28"/>
        </w:rPr>
        <w:tab/>
      </w:r>
      <w:r>
        <w:rPr>
          <w:sz w:val="28"/>
          <w:szCs w:val="28"/>
        </w:rPr>
        <w:tab/>
      </w:r>
      <w:r>
        <w:rPr>
          <w:sz w:val="28"/>
          <w:szCs w:val="28"/>
        </w:rPr>
        <w:tab/>
      </w:r>
    </w:p>
    <w:p w:rsidR="00EA036F" w:rsidRDefault="00EA036F">
      <w:pPr>
        <w:rPr>
          <w:sz w:val="28"/>
          <w:szCs w:val="28"/>
        </w:rPr>
      </w:pPr>
      <w:r>
        <w:rPr>
          <w:sz w:val="28"/>
          <w:szCs w:val="28"/>
        </w:rPr>
        <w:br w:type="page"/>
      </w:r>
    </w:p>
    <w:p w:rsidR="00226145" w:rsidRDefault="00226145">
      <w:pPr>
        <w:rPr>
          <w:sz w:val="28"/>
          <w:szCs w:val="28"/>
        </w:rPr>
      </w:pPr>
    </w:p>
    <w:p w:rsidR="007C7B9C" w:rsidRPr="0010626F" w:rsidRDefault="007C7B9C" w:rsidP="002061B0">
      <w:pPr>
        <w:jc w:val="center"/>
      </w:pPr>
      <w:r w:rsidRPr="0010626F">
        <w:t>Пояснительная записка</w:t>
      </w:r>
    </w:p>
    <w:p w:rsidR="007C7B9C" w:rsidRPr="0010626F" w:rsidRDefault="007C7B9C" w:rsidP="007C7B9C">
      <w:pPr>
        <w:jc w:val="center"/>
        <w:rPr>
          <w:sz w:val="22"/>
          <w:szCs w:val="22"/>
        </w:rPr>
      </w:pPr>
      <w:r w:rsidRPr="0010626F">
        <w:rPr>
          <w:sz w:val="22"/>
          <w:szCs w:val="22"/>
        </w:rPr>
        <w:t>к проекту постановления администрации городского округа муниципального образования «город Саянск» «</w:t>
      </w:r>
      <w:r w:rsidR="00F52237">
        <w:rPr>
          <w:sz w:val="22"/>
          <w:szCs w:val="22"/>
        </w:rPr>
        <w:t xml:space="preserve">О внесении изменений в </w:t>
      </w:r>
      <w:r w:rsidR="002061B0" w:rsidRPr="002061B0">
        <w:rPr>
          <w:sz w:val="22"/>
          <w:szCs w:val="22"/>
        </w:rPr>
        <w:t>административн</w:t>
      </w:r>
      <w:r w:rsidR="00F52237">
        <w:rPr>
          <w:sz w:val="22"/>
          <w:szCs w:val="22"/>
        </w:rPr>
        <w:t>ый</w:t>
      </w:r>
      <w:r w:rsidR="002061B0" w:rsidRPr="002061B0">
        <w:rPr>
          <w:sz w:val="22"/>
          <w:szCs w:val="22"/>
        </w:rPr>
        <w:t xml:space="preserve">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объектов капитального строительства, расположенных на территории городского округа муниципального образования «город Саянск»</w:t>
      </w:r>
    </w:p>
    <w:p w:rsidR="007C7B9C" w:rsidRPr="00763FD8" w:rsidRDefault="007C7B9C" w:rsidP="007C7B9C">
      <w:pPr>
        <w:jc w:val="center"/>
        <w:rPr>
          <w:b/>
          <w:bCs/>
          <w:sz w:val="16"/>
          <w:szCs w:val="16"/>
        </w:rPr>
      </w:pPr>
    </w:p>
    <w:p w:rsidR="007C7B9C" w:rsidRPr="0010626F" w:rsidRDefault="007C7B9C" w:rsidP="007C7B9C">
      <w:pPr>
        <w:widowControl w:val="0"/>
        <w:autoSpaceDE w:val="0"/>
        <w:autoSpaceDN w:val="0"/>
        <w:adjustRightInd w:val="0"/>
        <w:ind w:firstLine="720"/>
        <w:jc w:val="both"/>
        <w:rPr>
          <w:sz w:val="22"/>
          <w:szCs w:val="22"/>
        </w:rPr>
      </w:pPr>
      <w:r w:rsidRPr="0010626F">
        <w:rPr>
          <w:b/>
          <w:sz w:val="22"/>
          <w:szCs w:val="22"/>
          <w:u w:val="single"/>
        </w:rPr>
        <w:t>Тип проекта муниципального нормативно-правового акта:</w:t>
      </w:r>
      <w:r w:rsidRPr="0010626F">
        <w:rPr>
          <w:sz w:val="22"/>
          <w:szCs w:val="22"/>
        </w:rPr>
        <w:t xml:space="preserve"> Постановление                             </w:t>
      </w:r>
    </w:p>
    <w:p w:rsidR="007C7B9C" w:rsidRPr="0010626F" w:rsidRDefault="007C7B9C" w:rsidP="007C7B9C">
      <w:pPr>
        <w:widowControl w:val="0"/>
        <w:autoSpaceDE w:val="0"/>
        <w:autoSpaceDN w:val="0"/>
        <w:adjustRightInd w:val="0"/>
        <w:ind w:firstLine="720"/>
        <w:jc w:val="both"/>
        <w:rPr>
          <w:sz w:val="22"/>
          <w:szCs w:val="22"/>
        </w:rPr>
      </w:pPr>
      <w:r w:rsidRPr="0010626F">
        <w:rPr>
          <w:sz w:val="22"/>
          <w:szCs w:val="22"/>
        </w:rPr>
        <w:t xml:space="preserve">                                        (решение, постановление, распоряжение)</w:t>
      </w:r>
    </w:p>
    <w:p w:rsidR="00DA461E" w:rsidRDefault="007C7B9C" w:rsidP="00DA461E">
      <w:pPr>
        <w:widowControl w:val="0"/>
        <w:autoSpaceDE w:val="0"/>
        <w:autoSpaceDN w:val="0"/>
        <w:adjustRightInd w:val="0"/>
        <w:ind w:firstLine="708"/>
        <w:jc w:val="both"/>
        <w:rPr>
          <w:color w:val="000000"/>
          <w:sz w:val="22"/>
          <w:szCs w:val="22"/>
        </w:rPr>
      </w:pPr>
      <w:r w:rsidRPr="0010626F">
        <w:rPr>
          <w:b/>
          <w:sz w:val="22"/>
          <w:szCs w:val="22"/>
          <w:u w:val="single"/>
        </w:rPr>
        <w:t>Наименование проекта правового акта</w:t>
      </w:r>
      <w:r w:rsidRPr="0010626F">
        <w:rPr>
          <w:b/>
          <w:sz w:val="22"/>
          <w:szCs w:val="22"/>
        </w:rPr>
        <w:t>:</w:t>
      </w:r>
      <w:r w:rsidRPr="0010626F">
        <w:rPr>
          <w:sz w:val="22"/>
          <w:szCs w:val="22"/>
        </w:rPr>
        <w:t xml:space="preserve"> «</w:t>
      </w:r>
      <w:r w:rsidR="00F52237">
        <w:rPr>
          <w:sz w:val="22"/>
          <w:szCs w:val="22"/>
        </w:rPr>
        <w:t xml:space="preserve">О внесении изменений в </w:t>
      </w:r>
      <w:r w:rsidR="00DA461E" w:rsidRPr="00DA461E">
        <w:rPr>
          <w:color w:val="000000"/>
          <w:sz w:val="22"/>
          <w:szCs w:val="22"/>
        </w:rPr>
        <w:t>административн</w:t>
      </w:r>
      <w:r w:rsidR="00F52237">
        <w:rPr>
          <w:color w:val="000000"/>
          <w:sz w:val="22"/>
          <w:szCs w:val="22"/>
        </w:rPr>
        <w:t>ый</w:t>
      </w:r>
      <w:r w:rsidR="00DA461E" w:rsidRPr="00DA461E">
        <w:rPr>
          <w:color w:val="000000"/>
          <w:sz w:val="22"/>
          <w:szCs w:val="22"/>
        </w:rPr>
        <w:t xml:space="preserve"> регламент предоставления муниципальной услуги «</w:t>
      </w:r>
      <w:r w:rsidR="00AF442E" w:rsidRPr="00495F46">
        <w:rPr>
          <w:rFonts w:eastAsiaTheme="minorHAnsi"/>
          <w:sz w:val="22"/>
          <w:szCs w:val="22"/>
          <w:lang w:eastAsia="en-US"/>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городского округа муниципального образования «город Саянск»</w:t>
      </w:r>
    </w:p>
    <w:p w:rsidR="007C7B9C" w:rsidRPr="0010626F" w:rsidRDefault="007C7B9C" w:rsidP="00D65F40">
      <w:pPr>
        <w:widowControl w:val="0"/>
        <w:autoSpaceDE w:val="0"/>
        <w:autoSpaceDN w:val="0"/>
        <w:adjustRightInd w:val="0"/>
        <w:ind w:firstLine="708"/>
        <w:jc w:val="both"/>
        <w:rPr>
          <w:sz w:val="22"/>
          <w:szCs w:val="22"/>
        </w:rPr>
      </w:pPr>
      <w:r w:rsidRPr="0010626F">
        <w:rPr>
          <w:b/>
          <w:sz w:val="22"/>
          <w:szCs w:val="22"/>
          <w:u w:val="single"/>
        </w:rPr>
        <w:t>Субъект правотворческой инициативы:</w:t>
      </w:r>
      <w:r w:rsidRPr="0010626F">
        <w:rPr>
          <w:sz w:val="22"/>
          <w:szCs w:val="22"/>
        </w:rPr>
        <w:t xml:space="preserve"> </w:t>
      </w:r>
      <w:r w:rsidR="00AF442E">
        <w:rPr>
          <w:sz w:val="22"/>
          <w:szCs w:val="22"/>
        </w:rPr>
        <w:t>Главный специалист по контролю в сфере строительства</w:t>
      </w:r>
      <w:r w:rsidR="00D65F40" w:rsidRPr="0010626F">
        <w:rPr>
          <w:sz w:val="22"/>
          <w:szCs w:val="22"/>
        </w:rPr>
        <w:t xml:space="preserve"> </w:t>
      </w:r>
      <w:r w:rsidR="0010626F" w:rsidRPr="0010626F">
        <w:rPr>
          <w:sz w:val="22"/>
          <w:szCs w:val="22"/>
        </w:rPr>
        <w:t xml:space="preserve">Комитета по архитектуре и градостроительству </w:t>
      </w:r>
      <w:r w:rsidR="00AF442E">
        <w:rPr>
          <w:sz w:val="22"/>
          <w:szCs w:val="22"/>
        </w:rPr>
        <w:t>Еремеева Ирина Ивановна</w:t>
      </w:r>
      <w:r w:rsidRPr="0010626F">
        <w:rPr>
          <w:sz w:val="22"/>
          <w:szCs w:val="22"/>
        </w:rPr>
        <w:t xml:space="preserve"> </w:t>
      </w:r>
    </w:p>
    <w:p w:rsidR="007C7B9C" w:rsidRPr="0010626F" w:rsidRDefault="007C7B9C" w:rsidP="007C7B9C">
      <w:pPr>
        <w:autoSpaceDE w:val="0"/>
        <w:autoSpaceDN w:val="0"/>
        <w:adjustRightInd w:val="0"/>
        <w:ind w:firstLine="540"/>
        <w:jc w:val="both"/>
        <w:rPr>
          <w:rFonts w:eastAsia="Calibri"/>
          <w:sz w:val="22"/>
          <w:szCs w:val="22"/>
        </w:rPr>
      </w:pPr>
      <w:r w:rsidRPr="0010626F">
        <w:rPr>
          <w:b/>
          <w:sz w:val="22"/>
          <w:szCs w:val="22"/>
          <w:u w:val="single"/>
        </w:rPr>
        <w:t>Правовое обоснование принятия проекта правового акта:</w:t>
      </w:r>
      <w:r w:rsidRPr="0010626F">
        <w:rPr>
          <w:b/>
          <w:sz w:val="22"/>
          <w:szCs w:val="22"/>
        </w:rPr>
        <w:t xml:space="preserve"> </w:t>
      </w:r>
      <w:r w:rsidRPr="0010626F">
        <w:rPr>
          <w:sz w:val="22"/>
          <w:szCs w:val="22"/>
        </w:rPr>
        <w:t xml:space="preserve">изменения внесены в соответствии </w:t>
      </w:r>
      <w:r w:rsidR="0010626F" w:rsidRPr="0010626F">
        <w:rPr>
          <w:sz w:val="22"/>
          <w:szCs w:val="22"/>
        </w:rPr>
        <w:t xml:space="preserve">с </w:t>
      </w:r>
      <w:r w:rsidR="0010626F" w:rsidRPr="0010626F">
        <w:rPr>
          <w:rFonts w:eastAsiaTheme="minorHAnsi"/>
          <w:sz w:val="22"/>
          <w:szCs w:val="22"/>
          <w:lang w:eastAsia="en-US"/>
        </w:rPr>
        <w:t>действующим законодательством Российской Федерации</w:t>
      </w:r>
      <w:r w:rsidRPr="0010626F">
        <w:rPr>
          <w:sz w:val="22"/>
          <w:szCs w:val="22"/>
        </w:rPr>
        <w:t>.</w:t>
      </w:r>
    </w:p>
    <w:p w:rsidR="000B5A6B" w:rsidRDefault="007C7B9C" w:rsidP="007C7B9C">
      <w:pPr>
        <w:ind w:firstLine="708"/>
        <w:jc w:val="both"/>
        <w:rPr>
          <w:b/>
          <w:sz w:val="22"/>
          <w:szCs w:val="22"/>
          <w:u w:val="single"/>
        </w:rPr>
      </w:pPr>
      <w:proofErr w:type="gramStart"/>
      <w:r w:rsidRPr="0010626F">
        <w:rPr>
          <w:b/>
          <w:sz w:val="22"/>
          <w:szCs w:val="22"/>
          <w:u w:val="single"/>
        </w:rPr>
        <w:t>Состояние законодательства в сфере правового регулирования, к которой относится проект правового акта:</w:t>
      </w:r>
      <w:r w:rsidR="0010626F">
        <w:rPr>
          <w:sz w:val="22"/>
          <w:szCs w:val="22"/>
        </w:rPr>
        <w:t xml:space="preserve"> </w:t>
      </w:r>
      <w:r w:rsidR="00AF442E" w:rsidRPr="00AF442E">
        <w:rPr>
          <w:rFonts w:ascii="Times New Roman CYR" w:hAnsi="Times New Roman CYR" w:cs="Times New Roman CYR"/>
          <w:sz w:val="22"/>
          <w:szCs w:val="22"/>
        </w:rPr>
        <w:t xml:space="preserve">проект постановления разработан в соответствии с </w:t>
      </w:r>
      <w:r w:rsidR="00AF442E" w:rsidRPr="00AF442E">
        <w:rPr>
          <w:rFonts w:ascii="Times New Roman CYR" w:hAnsi="Times New Roman CYR" w:cs="Times New Roman CYR"/>
          <w:color w:val="000000"/>
          <w:sz w:val="22"/>
          <w:szCs w:val="22"/>
        </w:rPr>
        <w:t xml:space="preserve"> Конституцией Российской Федерации, </w:t>
      </w:r>
      <w:r w:rsidR="00AF442E" w:rsidRPr="00AF442E">
        <w:rPr>
          <w:sz w:val="22"/>
          <w:szCs w:val="22"/>
        </w:rPr>
        <w:t xml:space="preserve">Федеральным </w:t>
      </w:r>
      <w:hyperlink r:id="rId10" w:history="1">
        <w:r w:rsidR="00AF442E" w:rsidRPr="00AF442E">
          <w:rPr>
            <w:rFonts w:eastAsia="Arial Unicode MS"/>
            <w:color w:val="000000"/>
            <w:sz w:val="22"/>
            <w:szCs w:val="22"/>
          </w:rPr>
          <w:t>закон</w:t>
        </w:r>
      </w:hyperlink>
      <w:r w:rsidR="00AF442E" w:rsidRPr="00AF442E">
        <w:rPr>
          <w:color w:val="000000"/>
          <w:sz w:val="22"/>
          <w:szCs w:val="22"/>
        </w:rPr>
        <w:t>ом о</w:t>
      </w:r>
      <w:r w:rsidR="00AF442E" w:rsidRPr="00AF442E">
        <w:rPr>
          <w:sz w:val="22"/>
          <w:szCs w:val="22"/>
        </w:rPr>
        <w:t xml:space="preserve">т 27.07.2010 № 210-ФЗ «Об организации предоставления государственных и муниципальных услуг», </w:t>
      </w:r>
      <w:r w:rsidR="00AF442E" w:rsidRPr="00AF442E">
        <w:rPr>
          <w:rFonts w:ascii="Times New Roman CYR" w:hAnsi="Times New Roman CYR" w:cs="Times New Roman CYR"/>
          <w:color w:val="000000"/>
          <w:sz w:val="22"/>
          <w:szCs w:val="22"/>
        </w:rPr>
        <w:t>Федеральным законом от 06 октября 2003 года № 131-ФЗ «Об общих принципах организации местного самоуправления в Российской Федерации»;</w:t>
      </w:r>
      <w:proofErr w:type="gramEnd"/>
      <w:r w:rsidR="00AF442E" w:rsidRPr="00AF442E">
        <w:rPr>
          <w:rFonts w:ascii="Times New Roman CYR" w:hAnsi="Times New Roman CYR" w:cs="Times New Roman CYR"/>
          <w:color w:val="000000"/>
          <w:sz w:val="22"/>
          <w:szCs w:val="22"/>
        </w:rPr>
        <w:t xml:space="preserve"> нормативными правовыми актами Российской Федерации и муниципальными правовыми актами.</w:t>
      </w:r>
    </w:p>
    <w:p w:rsidR="007C7B9C" w:rsidRPr="00202120" w:rsidRDefault="007C7B9C" w:rsidP="007C7B9C">
      <w:pPr>
        <w:autoSpaceDE w:val="0"/>
        <w:autoSpaceDN w:val="0"/>
        <w:adjustRightInd w:val="0"/>
        <w:ind w:firstLine="720"/>
        <w:jc w:val="both"/>
        <w:rPr>
          <w:b/>
          <w:bCs/>
          <w:sz w:val="22"/>
          <w:szCs w:val="22"/>
          <w:u w:val="single"/>
        </w:rPr>
      </w:pPr>
      <w:r w:rsidRPr="00202120">
        <w:rPr>
          <w:b/>
          <w:sz w:val="22"/>
          <w:szCs w:val="22"/>
          <w:u w:val="single"/>
        </w:rPr>
        <w:t xml:space="preserve">Социально-экономическое обоснование необходимости принятия муниципального правового акта, его цели и основные положения: </w:t>
      </w:r>
      <w:r w:rsidRPr="00202120">
        <w:rPr>
          <w:sz w:val="22"/>
          <w:szCs w:val="22"/>
        </w:rPr>
        <w:t>не требуется</w:t>
      </w:r>
    </w:p>
    <w:p w:rsidR="007C7B9C" w:rsidRPr="00202120" w:rsidRDefault="007C7B9C" w:rsidP="00D65F40">
      <w:pPr>
        <w:autoSpaceDE w:val="0"/>
        <w:autoSpaceDN w:val="0"/>
        <w:adjustRightInd w:val="0"/>
        <w:ind w:firstLine="540"/>
        <w:jc w:val="both"/>
        <w:rPr>
          <w:sz w:val="22"/>
          <w:szCs w:val="22"/>
        </w:rPr>
      </w:pPr>
      <w:r w:rsidRPr="00202120">
        <w:rPr>
          <w:b/>
          <w:sz w:val="22"/>
          <w:szCs w:val="22"/>
          <w:u w:val="single"/>
        </w:rPr>
        <w:t>Место будущего акта в системе действующих муниципальных правовых актов (соотношение с муниципальными правовыми актами, обладающими большей и (или) меньшей юридической силой</w:t>
      </w:r>
      <w:r w:rsidRPr="00202120">
        <w:rPr>
          <w:b/>
          <w:sz w:val="22"/>
          <w:szCs w:val="22"/>
        </w:rPr>
        <w:t xml:space="preserve">): </w:t>
      </w:r>
      <w:r w:rsidR="00D65F40">
        <w:rPr>
          <w:sz w:val="22"/>
          <w:szCs w:val="22"/>
        </w:rPr>
        <w:t>муниципальные правовые акты администрации городского округа муниципального образования «город Саянск»</w:t>
      </w:r>
    </w:p>
    <w:p w:rsidR="007C7B9C" w:rsidRPr="00202120" w:rsidRDefault="007C7B9C" w:rsidP="007C7B9C">
      <w:pPr>
        <w:jc w:val="both"/>
        <w:rPr>
          <w:sz w:val="22"/>
          <w:szCs w:val="22"/>
        </w:rPr>
      </w:pPr>
      <w:r w:rsidRPr="00202120">
        <w:rPr>
          <w:sz w:val="22"/>
          <w:szCs w:val="22"/>
        </w:rPr>
        <w:tab/>
      </w:r>
      <w:r w:rsidRPr="00202120">
        <w:rPr>
          <w:b/>
          <w:sz w:val="22"/>
          <w:szCs w:val="22"/>
          <w:u w:val="single"/>
        </w:rPr>
        <w:t xml:space="preserve">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 </w:t>
      </w:r>
      <w:r w:rsidR="00D65F40">
        <w:rPr>
          <w:sz w:val="22"/>
          <w:szCs w:val="22"/>
        </w:rPr>
        <w:t>нет</w:t>
      </w:r>
    </w:p>
    <w:p w:rsidR="007C7B9C" w:rsidRPr="00202120" w:rsidRDefault="007C7B9C" w:rsidP="007C7B9C">
      <w:pPr>
        <w:widowControl w:val="0"/>
        <w:autoSpaceDE w:val="0"/>
        <w:autoSpaceDN w:val="0"/>
        <w:adjustRightInd w:val="0"/>
        <w:ind w:firstLine="708"/>
        <w:jc w:val="both"/>
        <w:rPr>
          <w:b/>
          <w:sz w:val="22"/>
          <w:szCs w:val="22"/>
          <w:u w:val="single"/>
        </w:rPr>
      </w:pPr>
      <w:r w:rsidRPr="00202120">
        <w:rPr>
          <w:b/>
          <w:sz w:val="22"/>
          <w:szCs w:val="22"/>
          <w:u w:val="single"/>
        </w:rPr>
        <w:t xml:space="preserve">Сведения о наличии (отсутствии) необходимости увеличения (уменьшения)_ расходов местного бюджета: </w:t>
      </w:r>
      <w:r w:rsidRPr="00202120">
        <w:rPr>
          <w:sz w:val="22"/>
          <w:szCs w:val="22"/>
        </w:rPr>
        <w:t>принятие данного постановления не требует дополнительных расходов из местного бюджета.</w:t>
      </w:r>
    </w:p>
    <w:p w:rsidR="008A4822" w:rsidRPr="008A4822" w:rsidRDefault="008A4822" w:rsidP="008A4822">
      <w:pPr>
        <w:widowControl w:val="0"/>
        <w:autoSpaceDE w:val="0"/>
        <w:autoSpaceDN w:val="0"/>
        <w:adjustRightInd w:val="0"/>
        <w:ind w:firstLine="708"/>
        <w:jc w:val="both"/>
        <w:rPr>
          <w:b/>
          <w:sz w:val="22"/>
          <w:szCs w:val="22"/>
          <w:u w:val="single"/>
        </w:rPr>
      </w:pPr>
      <w:r w:rsidRPr="008A4822">
        <w:rPr>
          <w:b/>
          <w:sz w:val="22"/>
          <w:szCs w:val="22"/>
          <w:u w:val="single"/>
        </w:rPr>
        <w:t>Перечень  органов и организаций, с которыми проект правового акта согласован:</w:t>
      </w:r>
    </w:p>
    <w:p w:rsidR="002260AC" w:rsidRPr="00202120" w:rsidRDefault="00316040" w:rsidP="007C7B9C">
      <w:pPr>
        <w:widowControl w:val="0"/>
        <w:autoSpaceDE w:val="0"/>
        <w:autoSpaceDN w:val="0"/>
        <w:adjustRightInd w:val="0"/>
        <w:ind w:firstLine="708"/>
        <w:jc w:val="both"/>
        <w:rPr>
          <w:sz w:val="22"/>
          <w:szCs w:val="22"/>
        </w:rPr>
      </w:pPr>
      <w:r w:rsidRPr="00316040">
        <w:rPr>
          <w:bCs/>
          <w:sz w:val="22"/>
          <w:szCs w:val="22"/>
        </w:rPr>
        <w:t xml:space="preserve">проект </w:t>
      </w:r>
      <w:r w:rsidR="002260AC">
        <w:rPr>
          <w:bCs/>
          <w:sz w:val="22"/>
          <w:szCs w:val="22"/>
        </w:rPr>
        <w:t>постановления</w:t>
      </w:r>
      <w:r>
        <w:rPr>
          <w:bCs/>
          <w:sz w:val="22"/>
          <w:szCs w:val="22"/>
        </w:rPr>
        <w:t xml:space="preserve"> </w:t>
      </w:r>
      <w:r w:rsidRPr="00316040">
        <w:rPr>
          <w:bCs/>
          <w:sz w:val="22"/>
          <w:szCs w:val="22"/>
        </w:rPr>
        <w:t>размещ</w:t>
      </w:r>
      <w:r w:rsidR="002260AC">
        <w:rPr>
          <w:bCs/>
          <w:sz w:val="22"/>
          <w:szCs w:val="22"/>
        </w:rPr>
        <w:t>ё</w:t>
      </w:r>
      <w:r w:rsidRPr="00316040">
        <w:rPr>
          <w:bCs/>
          <w:sz w:val="22"/>
          <w:szCs w:val="22"/>
        </w:rPr>
        <w:t xml:space="preserve">н на официальном сайте администрации </w:t>
      </w:r>
      <w:r w:rsidR="00226145">
        <w:rPr>
          <w:bCs/>
          <w:sz w:val="22"/>
          <w:szCs w:val="22"/>
        </w:rPr>
        <w:t xml:space="preserve">- </w:t>
      </w:r>
      <w:r w:rsidR="00753C6E">
        <w:rPr>
          <w:sz w:val="22"/>
          <w:szCs w:val="22"/>
        </w:rPr>
        <w:t>2</w:t>
      </w:r>
      <w:r w:rsidR="00E521B3">
        <w:rPr>
          <w:sz w:val="22"/>
          <w:szCs w:val="22"/>
        </w:rPr>
        <w:t>4</w:t>
      </w:r>
      <w:r w:rsidR="00E7436F">
        <w:rPr>
          <w:sz w:val="22"/>
          <w:szCs w:val="22"/>
        </w:rPr>
        <w:t>.0</w:t>
      </w:r>
      <w:r w:rsidR="00753C6E">
        <w:rPr>
          <w:sz w:val="22"/>
          <w:szCs w:val="22"/>
        </w:rPr>
        <w:t>6</w:t>
      </w:r>
      <w:r w:rsidR="00173D55">
        <w:rPr>
          <w:sz w:val="22"/>
          <w:szCs w:val="22"/>
        </w:rPr>
        <w:t>.20</w:t>
      </w:r>
      <w:r w:rsidR="00DC31B3">
        <w:rPr>
          <w:sz w:val="22"/>
          <w:szCs w:val="22"/>
        </w:rPr>
        <w:t>2</w:t>
      </w:r>
      <w:r w:rsidR="00753C6E">
        <w:rPr>
          <w:sz w:val="22"/>
          <w:szCs w:val="22"/>
        </w:rPr>
        <w:t>1</w:t>
      </w:r>
      <w:r w:rsidR="00173D55">
        <w:rPr>
          <w:sz w:val="22"/>
          <w:szCs w:val="22"/>
        </w:rPr>
        <w:t xml:space="preserve"> г.</w:t>
      </w:r>
      <w:r w:rsidR="008A4822" w:rsidRPr="005F72F0">
        <w:rPr>
          <w:color w:val="000000"/>
          <w:sz w:val="22"/>
          <w:szCs w:val="22"/>
        </w:rPr>
        <w:t xml:space="preserve">, дата окончания независимой экспертизы: </w:t>
      </w:r>
      <w:r w:rsidR="00753C6E">
        <w:rPr>
          <w:color w:val="000000"/>
          <w:sz w:val="22"/>
          <w:szCs w:val="22"/>
        </w:rPr>
        <w:t>09</w:t>
      </w:r>
      <w:r w:rsidR="00173D55">
        <w:rPr>
          <w:color w:val="000000"/>
          <w:sz w:val="22"/>
          <w:szCs w:val="22"/>
        </w:rPr>
        <w:t>.</w:t>
      </w:r>
      <w:r w:rsidR="00E7436F">
        <w:rPr>
          <w:color w:val="000000"/>
          <w:sz w:val="22"/>
          <w:szCs w:val="22"/>
        </w:rPr>
        <w:t>0</w:t>
      </w:r>
      <w:r w:rsidR="00753C6E">
        <w:rPr>
          <w:color w:val="000000"/>
          <w:sz w:val="22"/>
          <w:szCs w:val="22"/>
        </w:rPr>
        <w:t>7</w:t>
      </w:r>
      <w:r w:rsidR="00173D55">
        <w:rPr>
          <w:color w:val="000000"/>
          <w:sz w:val="22"/>
          <w:szCs w:val="22"/>
        </w:rPr>
        <w:t>.20</w:t>
      </w:r>
      <w:r w:rsidR="002762C5">
        <w:rPr>
          <w:color w:val="000000"/>
          <w:sz w:val="22"/>
          <w:szCs w:val="22"/>
        </w:rPr>
        <w:t>2</w:t>
      </w:r>
      <w:r w:rsidR="00753C6E">
        <w:rPr>
          <w:color w:val="000000"/>
          <w:sz w:val="22"/>
          <w:szCs w:val="22"/>
        </w:rPr>
        <w:t>1</w:t>
      </w:r>
      <w:r w:rsidR="00173D55">
        <w:rPr>
          <w:color w:val="000000"/>
          <w:sz w:val="22"/>
          <w:szCs w:val="22"/>
        </w:rPr>
        <w:t xml:space="preserve"> г. </w:t>
      </w:r>
    </w:p>
    <w:p w:rsidR="00753C6E" w:rsidRDefault="00753C6E" w:rsidP="00D71FE3">
      <w:pPr>
        <w:rPr>
          <w:sz w:val="22"/>
          <w:szCs w:val="22"/>
        </w:rPr>
      </w:pPr>
    </w:p>
    <w:p w:rsidR="00753C6E" w:rsidRDefault="00753C6E" w:rsidP="00D71FE3">
      <w:pPr>
        <w:rPr>
          <w:sz w:val="22"/>
          <w:szCs w:val="22"/>
        </w:rPr>
      </w:pPr>
    </w:p>
    <w:p w:rsidR="00753C6E" w:rsidRDefault="00753C6E" w:rsidP="00D71FE3">
      <w:pPr>
        <w:rPr>
          <w:sz w:val="22"/>
          <w:szCs w:val="22"/>
        </w:rPr>
      </w:pPr>
    </w:p>
    <w:p w:rsidR="00753C6E" w:rsidRDefault="00753C6E" w:rsidP="00D71FE3">
      <w:pPr>
        <w:rPr>
          <w:sz w:val="22"/>
          <w:szCs w:val="22"/>
        </w:rPr>
      </w:pPr>
    </w:p>
    <w:p w:rsidR="00753C6E" w:rsidRDefault="00753C6E" w:rsidP="00D71FE3">
      <w:pPr>
        <w:rPr>
          <w:sz w:val="22"/>
          <w:szCs w:val="22"/>
        </w:rPr>
      </w:pPr>
    </w:p>
    <w:p w:rsidR="00753C6E" w:rsidRPr="00927A8B" w:rsidRDefault="00753C6E" w:rsidP="00753C6E">
      <w:pPr>
        <w:rPr>
          <w:sz w:val="22"/>
          <w:szCs w:val="22"/>
        </w:rPr>
      </w:pPr>
      <w:r w:rsidRPr="00927A8B">
        <w:rPr>
          <w:sz w:val="22"/>
          <w:szCs w:val="22"/>
        </w:rPr>
        <w:t>Председатель</w:t>
      </w:r>
      <w:r w:rsidR="00927A8B">
        <w:rPr>
          <w:sz w:val="22"/>
          <w:szCs w:val="22"/>
        </w:rPr>
        <w:t xml:space="preserve"> - гл. архитектор</w:t>
      </w:r>
      <w:r w:rsidRPr="00927A8B">
        <w:rPr>
          <w:sz w:val="22"/>
          <w:szCs w:val="22"/>
        </w:rPr>
        <w:t xml:space="preserve"> Комитета по архитектуре и </w:t>
      </w:r>
    </w:p>
    <w:p w:rsidR="00753C6E" w:rsidRPr="00927A8B" w:rsidRDefault="00753C6E" w:rsidP="00753C6E">
      <w:pPr>
        <w:rPr>
          <w:sz w:val="22"/>
          <w:szCs w:val="22"/>
        </w:rPr>
      </w:pPr>
      <w:r w:rsidRPr="00927A8B">
        <w:rPr>
          <w:sz w:val="22"/>
          <w:szCs w:val="22"/>
        </w:rPr>
        <w:t xml:space="preserve">Градостроительству администрации </w:t>
      </w:r>
    </w:p>
    <w:p w:rsidR="00753C6E" w:rsidRPr="00927A8B" w:rsidRDefault="00753C6E" w:rsidP="00753C6E">
      <w:pPr>
        <w:rPr>
          <w:sz w:val="22"/>
          <w:szCs w:val="22"/>
        </w:rPr>
      </w:pPr>
      <w:r w:rsidRPr="00927A8B">
        <w:rPr>
          <w:sz w:val="22"/>
          <w:szCs w:val="22"/>
        </w:rPr>
        <w:t>муниципального образования</w:t>
      </w:r>
    </w:p>
    <w:p w:rsidR="00753C6E" w:rsidRPr="00927A8B" w:rsidRDefault="00753C6E" w:rsidP="00753C6E">
      <w:pPr>
        <w:rPr>
          <w:sz w:val="22"/>
          <w:szCs w:val="22"/>
        </w:rPr>
      </w:pPr>
      <w:r w:rsidRPr="00927A8B">
        <w:rPr>
          <w:sz w:val="22"/>
          <w:szCs w:val="22"/>
        </w:rPr>
        <w:t xml:space="preserve">«город Саянск»                                     </w:t>
      </w:r>
      <w:r w:rsidRPr="00927A8B">
        <w:rPr>
          <w:sz w:val="22"/>
          <w:szCs w:val="22"/>
        </w:rPr>
        <w:tab/>
        <w:t xml:space="preserve">                                                 </w:t>
      </w:r>
      <w:r w:rsidR="00927A8B">
        <w:rPr>
          <w:sz w:val="22"/>
          <w:szCs w:val="22"/>
        </w:rPr>
        <w:t xml:space="preserve">                     </w:t>
      </w:r>
      <w:r w:rsidRPr="00927A8B">
        <w:rPr>
          <w:sz w:val="22"/>
          <w:szCs w:val="22"/>
        </w:rPr>
        <w:t xml:space="preserve"> </w:t>
      </w:r>
      <w:r w:rsidR="00927A8B">
        <w:rPr>
          <w:sz w:val="22"/>
          <w:szCs w:val="22"/>
        </w:rPr>
        <w:t>Ю.В. Колькина</w:t>
      </w:r>
    </w:p>
    <w:p w:rsidR="00753C6E" w:rsidRPr="00927A8B" w:rsidRDefault="00753C6E" w:rsidP="00753C6E">
      <w:pPr>
        <w:rPr>
          <w:sz w:val="22"/>
          <w:szCs w:val="22"/>
        </w:rPr>
      </w:pPr>
      <w:r w:rsidRPr="00927A8B">
        <w:rPr>
          <w:sz w:val="22"/>
          <w:szCs w:val="22"/>
        </w:rPr>
        <w:t>_______________</w:t>
      </w:r>
    </w:p>
    <w:p w:rsidR="00753C6E" w:rsidRPr="00927A8B" w:rsidRDefault="00753C6E" w:rsidP="00753C6E">
      <w:pPr>
        <w:rPr>
          <w:sz w:val="22"/>
          <w:szCs w:val="22"/>
        </w:rPr>
      </w:pPr>
      <w:r w:rsidRPr="00927A8B">
        <w:rPr>
          <w:sz w:val="22"/>
          <w:szCs w:val="22"/>
        </w:rPr>
        <w:t xml:space="preserve">           дата</w:t>
      </w:r>
    </w:p>
    <w:p w:rsidR="00753C6E" w:rsidRPr="00927A8B" w:rsidRDefault="00753C6E" w:rsidP="00753C6E">
      <w:pPr>
        <w:rPr>
          <w:sz w:val="22"/>
          <w:szCs w:val="22"/>
        </w:rPr>
      </w:pPr>
    </w:p>
    <w:p w:rsidR="00753C6E" w:rsidRPr="00927A8B" w:rsidRDefault="00927A8B" w:rsidP="00753C6E">
      <w:pPr>
        <w:rPr>
          <w:sz w:val="22"/>
          <w:szCs w:val="22"/>
        </w:rPr>
      </w:pPr>
      <w:r>
        <w:rPr>
          <w:sz w:val="22"/>
          <w:szCs w:val="22"/>
        </w:rPr>
        <w:t>Главный</w:t>
      </w:r>
      <w:r w:rsidR="00753C6E" w:rsidRPr="00927A8B">
        <w:rPr>
          <w:sz w:val="22"/>
          <w:szCs w:val="22"/>
        </w:rPr>
        <w:t xml:space="preserve"> специалист   по контролю</w:t>
      </w:r>
    </w:p>
    <w:p w:rsidR="00753C6E" w:rsidRPr="00927A8B" w:rsidRDefault="00753C6E" w:rsidP="00753C6E">
      <w:pPr>
        <w:rPr>
          <w:sz w:val="22"/>
          <w:szCs w:val="22"/>
        </w:rPr>
      </w:pPr>
      <w:r w:rsidRPr="00927A8B">
        <w:rPr>
          <w:sz w:val="22"/>
          <w:szCs w:val="22"/>
        </w:rPr>
        <w:t xml:space="preserve">в сфере  строительства                                                                              </w:t>
      </w:r>
      <w:r w:rsidR="00927A8B">
        <w:rPr>
          <w:sz w:val="22"/>
          <w:szCs w:val="22"/>
        </w:rPr>
        <w:t xml:space="preserve">              </w:t>
      </w:r>
      <w:r w:rsidRPr="00927A8B">
        <w:rPr>
          <w:sz w:val="22"/>
          <w:szCs w:val="22"/>
        </w:rPr>
        <w:t xml:space="preserve">    И.И. Еремеева                                                       ______________</w:t>
      </w:r>
    </w:p>
    <w:p w:rsidR="00753C6E" w:rsidRPr="00927A8B" w:rsidRDefault="00753C6E" w:rsidP="00753C6E">
      <w:pPr>
        <w:widowControl w:val="0"/>
        <w:autoSpaceDE w:val="0"/>
        <w:autoSpaceDN w:val="0"/>
        <w:adjustRightInd w:val="0"/>
        <w:jc w:val="both"/>
        <w:rPr>
          <w:sz w:val="22"/>
          <w:szCs w:val="22"/>
        </w:rPr>
      </w:pPr>
      <w:r w:rsidRPr="00927A8B">
        <w:rPr>
          <w:sz w:val="22"/>
          <w:szCs w:val="22"/>
        </w:rPr>
        <w:t xml:space="preserve">           (дата)</w:t>
      </w:r>
    </w:p>
    <w:p w:rsidR="007C7B9C" w:rsidRPr="00927A8B" w:rsidRDefault="007C7B9C" w:rsidP="00753C6E">
      <w:pPr>
        <w:rPr>
          <w:sz w:val="22"/>
          <w:szCs w:val="22"/>
        </w:rPr>
      </w:pPr>
    </w:p>
    <w:sectPr w:rsidR="007C7B9C" w:rsidRPr="00927A8B" w:rsidSect="0010626F">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C88" w:rsidRDefault="00273C88" w:rsidP="005D0C87">
      <w:r>
        <w:separator/>
      </w:r>
    </w:p>
  </w:endnote>
  <w:endnote w:type="continuationSeparator" w:id="0">
    <w:p w:rsidR="00273C88" w:rsidRDefault="00273C88" w:rsidP="005D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C88" w:rsidRDefault="00273C88" w:rsidP="005D0C87">
      <w:r>
        <w:separator/>
      </w:r>
    </w:p>
  </w:footnote>
  <w:footnote w:type="continuationSeparator" w:id="0">
    <w:p w:rsidR="00273C88" w:rsidRDefault="00273C88" w:rsidP="005D0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7063"/>
    <w:multiLevelType w:val="hybridMultilevel"/>
    <w:tmpl w:val="F104C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23D6076E"/>
    <w:multiLevelType w:val="multilevel"/>
    <w:tmpl w:val="A3FCACD6"/>
    <w:lvl w:ilvl="0">
      <w:start w:val="1"/>
      <w:numFmt w:val="decimal"/>
      <w:lvlText w:val="%1."/>
      <w:lvlJc w:val="left"/>
      <w:pPr>
        <w:ind w:left="927" w:hanging="360"/>
      </w:pPr>
      <w:rPr>
        <w:rFonts w:hint="default"/>
      </w:rPr>
    </w:lvl>
    <w:lvl w:ilvl="1">
      <w:start w:val="9"/>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305A2797"/>
    <w:multiLevelType w:val="multilevel"/>
    <w:tmpl w:val="2F4E44AE"/>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nsid w:val="32220820"/>
    <w:multiLevelType w:val="hybridMultilevel"/>
    <w:tmpl w:val="09EE4762"/>
    <w:lvl w:ilvl="0" w:tplc="0BF2C3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7D2322C"/>
    <w:multiLevelType w:val="multilevel"/>
    <w:tmpl w:val="07105CAC"/>
    <w:lvl w:ilvl="0">
      <w:start w:val="1"/>
      <w:numFmt w:val="decimal"/>
      <w:lvlText w:val="%1."/>
      <w:lvlJc w:val="left"/>
      <w:pPr>
        <w:ind w:left="600" w:hanging="600"/>
      </w:pPr>
      <w:rPr>
        <w:rFonts w:hint="default"/>
      </w:rPr>
    </w:lvl>
    <w:lvl w:ilvl="1">
      <w:start w:val="10"/>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50F75C2B"/>
    <w:multiLevelType w:val="multilevel"/>
    <w:tmpl w:val="96E2EA1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7">
    <w:nsid w:val="598D3E67"/>
    <w:multiLevelType w:val="multilevel"/>
    <w:tmpl w:val="53E27806"/>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79B61390"/>
    <w:multiLevelType w:val="hybridMultilevel"/>
    <w:tmpl w:val="8CC00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6"/>
  </w:num>
  <w:num w:numId="5">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AF"/>
    <w:rsid w:val="00002226"/>
    <w:rsid w:val="0000379F"/>
    <w:rsid w:val="00005310"/>
    <w:rsid w:val="00006696"/>
    <w:rsid w:val="00012436"/>
    <w:rsid w:val="00015EED"/>
    <w:rsid w:val="00021ED4"/>
    <w:rsid w:val="00030258"/>
    <w:rsid w:val="00036D85"/>
    <w:rsid w:val="00037C48"/>
    <w:rsid w:val="00041929"/>
    <w:rsid w:val="000420F8"/>
    <w:rsid w:val="000458F7"/>
    <w:rsid w:val="000523C4"/>
    <w:rsid w:val="00052444"/>
    <w:rsid w:val="00052F2E"/>
    <w:rsid w:val="00062CF0"/>
    <w:rsid w:val="00065063"/>
    <w:rsid w:val="000666D9"/>
    <w:rsid w:val="0007279D"/>
    <w:rsid w:val="00095959"/>
    <w:rsid w:val="000A1D3A"/>
    <w:rsid w:val="000A227F"/>
    <w:rsid w:val="000B00F9"/>
    <w:rsid w:val="000B5A6B"/>
    <w:rsid w:val="000C3575"/>
    <w:rsid w:val="000C5019"/>
    <w:rsid w:val="000D0EC8"/>
    <w:rsid w:val="000D10C3"/>
    <w:rsid w:val="000E3B73"/>
    <w:rsid w:val="000F26FC"/>
    <w:rsid w:val="000F3475"/>
    <w:rsid w:val="00104591"/>
    <w:rsid w:val="0010626F"/>
    <w:rsid w:val="001132C7"/>
    <w:rsid w:val="00122C44"/>
    <w:rsid w:val="0012594A"/>
    <w:rsid w:val="00127B08"/>
    <w:rsid w:val="00130DE9"/>
    <w:rsid w:val="00131C75"/>
    <w:rsid w:val="00131E0C"/>
    <w:rsid w:val="0013236E"/>
    <w:rsid w:val="001344FC"/>
    <w:rsid w:val="001408A0"/>
    <w:rsid w:val="001417A2"/>
    <w:rsid w:val="00141942"/>
    <w:rsid w:val="00142CB9"/>
    <w:rsid w:val="00173D55"/>
    <w:rsid w:val="001753AA"/>
    <w:rsid w:val="00184879"/>
    <w:rsid w:val="001904EC"/>
    <w:rsid w:val="00192EF2"/>
    <w:rsid w:val="001A7855"/>
    <w:rsid w:val="001B528E"/>
    <w:rsid w:val="001C102E"/>
    <w:rsid w:val="001D396A"/>
    <w:rsid w:val="001D66D7"/>
    <w:rsid w:val="001E21F7"/>
    <w:rsid w:val="001F628E"/>
    <w:rsid w:val="002034D1"/>
    <w:rsid w:val="002061B0"/>
    <w:rsid w:val="0021293D"/>
    <w:rsid w:val="00223B57"/>
    <w:rsid w:val="002260AC"/>
    <w:rsid w:val="00226145"/>
    <w:rsid w:val="0023561E"/>
    <w:rsid w:val="00242C28"/>
    <w:rsid w:val="00255512"/>
    <w:rsid w:val="002642B3"/>
    <w:rsid w:val="002714E1"/>
    <w:rsid w:val="00273C88"/>
    <w:rsid w:val="002762C5"/>
    <w:rsid w:val="0028021C"/>
    <w:rsid w:val="00290ECA"/>
    <w:rsid w:val="00296669"/>
    <w:rsid w:val="002A23C8"/>
    <w:rsid w:val="002A6640"/>
    <w:rsid w:val="002A7DAA"/>
    <w:rsid w:val="002B411E"/>
    <w:rsid w:val="002B6B44"/>
    <w:rsid w:val="002C3CE7"/>
    <w:rsid w:val="002C64FC"/>
    <w:rsid w:val="002D1182"/>
    <w:rsid w:val="002E3DE5"/>
    <w:rsid w:val="002E4395"/>
    <w:rsid w:val="002E5AFB"/>
    <w:rsid w:val="002F1499"/>
    <w:rsid w:val="002F20A7"/>
    <w:rsid w:val="00315D43"/>
    <w:rsid w:val="00316040"/>
    <w:rsid w:val="00335D83"/>
    <w:rsid w:val="00346DAF"/>
    <w:rsid w:val="00360492"/>
    <w:rsid w:val="003606D3"/>
    <w:rsid w:val="00363767"/>
    <w:rsid w:val="003749D7"/>
    <w:rsid w:val="00385AA7"/>
    <w:rsid w:val="00385B4F"/>
    <w:rsid w:val="00394FBB"/>
    <w:rsid w:val="00395724"/>
    <w:rsid w:val="00397B3C"/>
    <w:rsid w:val="003A0A7B"/>
    <w:rsid w:val="003A2431"/>
    <w:rsid w:val="003B48F4"/>
    <w:rsid w:val="003C4D47"/>
    <w:rsid w:val="003E0331"/>
    <w:rsid w:val="003E17D7"/>
    <w:rsid w:val="003E1BE8"/>
    <w:rsid w:val="003F080D"/>
    <w:rsid w:val="003F432C"/>
    <w:rsid w:val="003F56E5"/>
    <w:rsid w:val="00402024"/>
    <w:rsid w:val="0041677F"/>
    <w:rsid w:val="004169CD"/>
    <w:rsid w:val="00420AF3"/>
    <w:rsid w:val="00431551"/>
    <w:rsid w:val="004377C2"/>
    <w:rsid w:val="00450D05"/>
    <w:rsid w:val="00453BDF"/>
    <w:rsid w:val="00456F01"/>
    <w:rsid w:val="00457EE5"/>
    <w:rsid w:val="00472AE4"/>
    <w:rsid w:val="004741D5"/>
    <w:rsid w:val="00482D53"/>
    <w:rsid w:val="00485E4F"/>
    <w:rsid w:val="00487401"/>
    <w:rsid w:val="00487986"/>
    <w:rsid w:val="00495F46"/>
    <w:rsid w:val="00496062"/>
    <w:rsid w:val="00497E85"/>
    <w:rsid w:val="004A0261"/>
    <w:rsid w:val="004B31BB"/>
    <w:rsid w:val="004B35DE"/>
    <w:rsid w:val="004B406C"/>
    <w:rsid w:val="004B6A6B"/>
    <w:rsid w:val="004C3865"/>
    <w:rsid w:val="004C3BBB"/>
    <w:rsid w:val="004C5733"/>
    <w:rsid w:val="004D6A48"/>
    <w:rsid w:val="004F0884"/>
    <w:rsid w:val="004F644C"/>
    <w:rsid w:val="004F72D9"/>
    <w:rsid w:val="0050147D"/>
    <w:rsid w:val="00501B18"/>
    <w:rsid w:val="0051508A"/>
    <w:rsid w:val="005279C3"/>
    <w:rsid w:val="0053107E"/>
    <w:rsid w:val="00543404"/>
    <w:rsid w:val="00543C51"/>
    <w:rsid w:val="0056457B"/>
    <w:rsid w:val="0057664D"/>
    <w:rsid w:val="00586BEF"/>
    <w:rsid w:val="005A2263"/>
    <w:rsid w:val="005B2EB2"/>
    <w:rsid w:val="005B4DF3"/>
    <w:rsid w:val="005B68C6"/>
    <w:rsid w:val="005B7989"/>
    <w:rsid w:val="005C063F"/>
    <w:rsid w:val="005D0C87"/>
    <w:rsid w:val="005E1048"/>
    <w:rsid w:val="005E442B"/>
    <w:rsid w:val="005F2A72"/>
    <w:rsid w:val="005F339C"/>
    <w:rsid w:val="005F4E9F"/>
    <w:rsid w:val="005F72F0"/>
    <w:rsid w:val="00601931"/>
    <w:rsid w:val="00604648"/>
    <w:rsid w:val="0061468C"/>
    <w:rsid w:val="00615FDA"/>
    <w:rsid w:val="00620D98"/>
    <w:rsid w:val="006218E6"/>
    <w:rsid w:val="006240E5"/>
    <w:rsid w:val="00636BB7"/>
    <w:rsid w:val="00645C77"/>
    <w:rsid w:val="00651795"/>
    <w:rsid w:val="006534E8"/>
    <w:rsid w:val="006614BF"/>
    <w:rsid w:val="006661AD"/>
    <w:rsid w:val="00670C05"/>
    <w:rsid w:val="00676522"/>
    <w:rsid w:val="00692DEB"/>
    <w:rsid w:val="006A5124"/>
    <w:rsid w:val="006D4E2A"/>
    <w:rsid w:val="006E238C"/>
    <w:rsid w:val="006E411B"/>
    <w:rsid w:val="006E749A"/>
    <w:rsid w:val="006E775B"/>
    <w:rsid w:val="00702AD2"/>
    <w:rsid w:val="00710EB3"/>
    <w:rsid w:val="00714D7F"/>
    <w:rsid w:val="007200EA"/>
    <w:rsid w:val="00732F35"/>
    <w:rsid w:val="00735C1C"/>
    <w:rsid w:val="007427F6"/>
    <w:rsid w:val="00753C6E"/>
    <w:rsid w:val="00762017"/>
    <w:rsid w:val="00762384"/>
    <w:rsid w:val="00763FD8"/>
    <w:rsid w:val="007740A6"/>
    <w:rsid w:val="007A4A75"/>
    <w:rsid w:val="007A508E"/>
    <w:rsid w:val="007B7632"/>
    <w:rsid w:val="007C7B9C"/>
    <w:rsid w:val="007D1F4C"/>
    <w:rsid w:val="007D4497"/>
    <w:rsid w:val="007D4BC1"/>
    <w:rsid w:val="007E6971"/>
    <w:rsid w:val="007E7849"/>
    <w:rsid w:val="007F0E32"/>
    <w:rsid w:val="007F0F98"/>
    <w:rsid w:val="00804763"/>
    <w:rsid w:val="0081182C"/>
    <w:rsid w:val="00824191"/>
    <w:rsid w:val="00825EC5"/>
    <w:rsid w:val="00837735"/>
    <w:rsid w:val="00840351"/>
    <w:rsid w:val="00843F74"/>
    <w:rsid w:val="0085153E"/>
    <w:rsid w:val="00855AF4"/>
    <w:rsid w:val="00863D11"/>
    <w:rsid w:val="00874EFE"/>
    <w:rsid w:val="0088054B"/>
    <w:rsid w:val="00886CD4"/>
    <w:rsid w:val="008903A9"/>
    <w:rsid w:val="00894420"/>
    <w:rsid w:val="008954CD"/>
    <w:rsid w:val="008A4822"/>
    <w:rsid w:val="008B1FF7"/>
    <w:rsid w:val="008C0AB1"/>
    <w:rsid w:val="008C1406"/>
    <w:rsid w:val="008C4F39"/>
    <w:rsid w:val="008D522F"/>
    <w:rsid w:val="00904404"/>
    <w:rsid w:val="009135E6"/>
    <w:rsid w:val="0092573C"/>
    <w:rsid w:val="00926A44"/>
    <w:rsid w:val="00927A8B"/>
    <w:rsid w:val="00930A2A"/>
    <w:rsid w:val="00935469"/>
    <w:rsid w:val="00936D95"/>
    <w:rsid w:val="0093767A"/>
    <w:rsid w:val="009406A6"/>
    <w:rsid w:val="009413D2"/>
    <w:rsid w:val="00960F1B"/>
    <w:rsid w:val="009756BD"/>
    <w:rsid w:val="009806BF"/>
    <w:rsid w:val="00980D39"/>
    <w:rsid w:val="00991179"/>
    <w:rsid w:val="009956EF"/>
    <w:rsid w:val="00997669"/>
    <w:rsid w:val="009A4746"/>
    <w:rsid w:val="009A73EC"/>
    <w:rsid w:val="009B14F0"/>
    <w:rsid w:val="009C428D"/>
    <w:rsid w:val="009C4FF5"/>
    <w:rsid w:val="009D0332"/>
    <w:rsid w:val="009D6B14"/>
    <w:rsid w:val="009E1D81"/>
    <w:rsid w:val="009E27CA"/>
    <w:rsid w:val="009E33CA"/>
    <w:rsid w:val="009F0CF5"/>
    <w:rsid w:val="00A03C3A"/>
    <w:rsid w:val="00A04B05"/>
    <w:rsid w:val="00A10178"/>
    <w:rsid w:val="00A201DA"/>
    <w:rsid w:val="00A27A29"/>
    <w:rsid w:val="00A37588"/>
    <w:rsid w:val="00A44DA0"/>
    <w:rsid w:val="00A53D8B"/>
    <w:rsid w:val="00A57636"/>
    <w:rsid w:val="00A766A1"/>
    <w:rsid w:val="00A862C2"/>
    <w:rsid w:val="00AA0272"/>
    <w:rsid w:val="00AB092E"/>
    <w:rsid w:val="00AB254F"/>
    <w:rsid w:val="00AC117B"/>
    <w:rsid w:val="00AE532B"/>
    <w:rsid w:val="00AE6436"/>
    <w:rsid w:val="00AF01AC"/>
    <w:rsid w:val="00AF22BA"/>
    <w:rsid w:val="00AF442E"/>
    <w:rsid w:val="00AF6E65"/>
    <w:rsid w:val="00AF72E9"/>
    <w:rsid w:val="00B01355"/>
    <w:rsid w:val="00B0539F"/>
    <w:rsid w:val="00B23EE4"/>
    <w:rsid w:val="00B2728F"/>
    <w:rsid w:val="00B3416D"/>
    <w:rsid w:val="00B4368A"/>
    <w:rsid w:val="00B4607A"/>
    <w:rsid w:val="00B64AC0"/>
    <w:rsid w:val="00B65869"/>
    <w:rsid w:val="00B821DF"/>
    <w:rsid w:val="00B901F6"/>
    <w:rsid w:val="00B95499"/>
    <w:rsid w:val="00BA225B"/>
    <w:rsid w:val="00BB562D"/>
    <w:rsid w:val="00BC1FBC"/>
    <w:rsid w:val="00BC56AE"/>
    <w:rsid w:val="00BF2724"/>
    <w:rsid w:val="00C00E99"/>
    <w:rsid w:val="00C02E75"/>
    <w:rsid w:val="00C0636F"/>
    <w:rsid w:val="00C140BC"/>
    <w:rsid w:val="00C17446"/>
    <w:rsid w:val="00C20B23"/>
    <w:rsid w:val="00C25C24"/>
    <w:rsid w:val="00C30C60"/>
    <w:rsid w:val="00C427EA"/>
    <w:rsid w:val="00C51C1B"/>
    <w:rsid w:val="00C62B67"/>
    <w:rsid w:val="00C66A05"/>
    <w:rsid w:val="00CA13FC"/>
    <w:rsid w:val="00CB3B7E"/>
    <w:rsid w:val="00CC1357"/>
    <w:rsid w:val="00CD6FF1"/>
    <w:rsid w:val="00CE0C56"/>
    <w:rsid w:val="00CE2503"/>
    <w:rsid w:val="00CE74BF"/>
    <w:rsid w:val="00CF60FF"/>
    <w:rsid w:val="00D061F2"/>
    <w:rsid w:val="00D17BF4"/>
    <w:rsid w:val="00D42DF9"/>
    <w:rsid w:val="00D473FD"/>
    <w:rsid w:val="00D60FCE"/>
    <w:rsid w:val="00D65F40"/>
    <w:rsid w:val="00D71FE3"/>
    <w:rsid w:val="00D73863"/>
    <w:rsid w:val="00D81ED4"/>
    <w:rsid w:val="00D92775"/>
    <w:rsid w:val="00D92790"/>
    <w:rsid w:val="00D96708"/>
    <w:rsid w:val="00DA0241"/>
    <w:rsid w:val="00DA461E"/>
    <w:rsid w:val="00DA5A94"/>
    <w:rsid w:val="00DA7186"/>
    <w:rsid w:val="00DB2129"/>
    <w:rsid w:val="00DB4EE6"/>
    <w:rsid w:val="00DC031E"/>
    <w:rsid w:val="00DC31B3"/>
    <w:rsid w:val="00DC6F22"/>
    <w:rsid w:val="00DE016D"/>
    <w:rsid w:val="00DF7B0F"/>
    <w:rsid w:val="00E00F89"/>
    <w:rsid w:val="00E03068"/>
    <w:rsid w:val="00E0463A"/>
    <w:rsid w:val="00E15B12"/>
    <w:rsid w:val="00E227F9"/>
    <w:rsid w:val="00E2317A"/>
    <w:rsid w:val="00E255A5"/>
    <w:rsid w:val="00E36C5C"/>
    <w:rsid w:val="00E521B3"/>
    <w:rsid w:val="00E522B2"/>
    <w:rsid w:val="00E7085B"/>
    <w:rsid w:val="00E74131"/>
    <w:rsid w:val="00E7436F"/>
    <w:rsid w:val="00E74E0E"/>
    <w:rsid w:val="00E808D9"/>
    <w:rsid w:val="00E868B3"/>
    <w:rsid w:val="00E94A07"/>
    <w:rsid w:val="00EA036F"/>
    <w:rsid w:val="00EA7016"/>
    <w:rsid w:val="00EB432C"/>
    <w:rsid w:val="00EC701C"/>
    <w:rsid w:val="00ED556B"/>
    <w:rsid w:val="00ED79B8"/>
    <w:rsid w:val="00EE0C12"/>
    <w:rsid w:val="00EF1A59"/>
    <w:rsid w:val="00EF4720"/>
    <w:rsid w:val="00F0497C"/>
    <w:rsid w:val="00F222A7"/>
    <w:rsid w:val="00F52237"/>
    <w:rsid w:val="00F52F68"/>
    <w:rsid w:val="00F543A1"/>
    <w:rsid w:val="00F54587"/>
    <w:rsid w:val="00F550E2"/>
    <w:rsid w:val="00F65C10"/>
    <w:rsid w:val="00F66FE9"/>
    <w:rsid w:val="00F72A89"/>
    <w:rsid w:val="00F739B9"/>
    <w:rsid w:val="00F87845"/>
    <w:rsid w:val="00F9242A"/>
    <w:rsid w:val="00FA5797"/>
    <w:rsid w:val="00FB0D16"/>
    <w:rsid w:val="00FB3C9B"/>
    <w:rsid w:val="00FB63BB"/>
    <w:rsid w:val="00FB6E44"/>
    <w:rsid w:val="00FE430A"/>
    <w:rsid w:val="00FE5DFF"/>
    <w:rsid w:val="00FF3103"/>
    <w:rsid w:val="00FF3AD9"/>
    <w:rsid w:val="00FF3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024"/>
    <w:rPr>
      <w:rFonts w:eastAsia="Times New Roman"/>
      <w:sz w:val="24"/>
      <w:szCs w:val="24"/>
      <w:lang w:eastAsia="ru-RU"/>
    </w:rPr>
  </w:style>
  <w:style w:type="paragraph" w:styleId="1">
    <w:name w:val="heading 1"/>
    <w:basedOn w:val="a"/>
    <w:next w:val="a"/>
    <w:link w:val="10"/>
    <w:qFormat/>
    <w:rsid w:val="00402024"/>
    <w:pPr>
      <w:keepNext/>
      <w:jc w:val="center"/>
      <w:outlineLvl w:val="0"/>
    </w:pPr>
    <w:rPr>
      <w:b/>
      <w:sz w:val="36"/>
      <w:szCs w:val="20"/>
    </w:rPr>
  </w:style>
  <w:style w:type="paragraph" w:styleId="8">
    <w:name w:val="heading 8"/>
    <w:basedOn w:val="a"/>
    <w:next w:val="a"/>
    <w:link w:val="80"/>
    <w:uiPriority w:val="9"/>
    <w:semiHidden/>
    <w:unhideWhenUsed/>
    <w:qFormat/>
    <w:rsid w:val="0040202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2024"/>
    <w:rPr>
      <w:rFonts w:eastAsia="Times New Roman"/>
      <w:b/>
      <w:sz w:val="36"/>
      <w:szCs w:val="20"/>
      <w:lang w:eastAsia="ru-RU"/>
    </w:rPr>
  </w:style>
  <w:style w:type="character" w:customStyle="1" w:styleId="80">
    <w:name w:val="Заголовок 8 Знак"/>
    <w:basedOn w:val="a0"/>
    <w:link w:val="8"/>
    <w:uiPriority w:val="9"/>
    <w:semiHidden/>
    <w:rsid w:val="00402024"/>
    <w:rPr>
      <w:rFonts w:asciiTheme="majorHAnsi" w:eastAsiaTheme="majorEastAsia" w:hAnsiTheme="majorHAnsi" w:cstheme="majorBidi"/>
      <w:color w:val="404040" w:themeColor="text1" w:themeTint="BF"/>
      <w:sz w:val="20"/>
      <w:szCs w:val="20"/>
      <w:lang w:eastAsia="ru-RU"/>
    </w:rPr>
  </w:style>
  <w:style w:type="paragraph" w:customStyle="1" w:styleId="Default">
    <w:name w:val="Default"/>
    <w:rsid w:val="00402024"/>
    <w:pPr>
      <w:autoSpaceDE w:val="0"/>
      <w:autoSpaceDN w:val="0"/>
      <w:adjustRightInd w:val="0"/>
    </w:pPr>
    <w:rPr>
      <w:color w:val="000000"/>
      <w:sz w:val="24"/>
      <w:szCs w:val="24"/>
    </w:rPr>
  </w:style>
  <w:style w:type="paragraph" w:styleId="a3">
    <w:name w:val="List Paragraph"/>
    <w:basedOn w:val="a"/>
    <w:uiPriority w:val="34"/>
    <w:qFormat/>
    <w:rsid w:val="00402024"/>
    <w:pPr>
      <w:ind w:left="720"/>
      <w:contextualSpacing/>
    </w:pPr>
  </w:style>
  <w:style w:type="paragraph" w:customStyle="1" w:styleId="ConsPlusNonformat">
    <w:name w:val="ConsPlusNonformat"/>
    <w:uiPriority w:val="99"/>
    <w:rsid w:val="00DA7186"/>
    <w:pPr>
      <w:widowControl w:val="0"/>
      <w:autoSpaceDE w:val="0"/>
      <w:autoSpaceDN w:val="0"/>
      <w:adjustRightInd w:val="0"/>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8A4822"/>
    <w:rPr>
      <w:rFonts w:ascii="Tahoma" w:hAnsi="Tahoma" w:cs="Tahoma"/>
      <w:sz w:val="16"/>
      <w:szCs w:val="16"/>
    </w:rPr>
  </w:style>
  <w:style w:type="character" w:customStyle="1" w:styleId="a5">
    <w:name w:val="Текст выноски Знак"/>
    <w:basedOn w:val="a0"/>
    <w:link w:val="a4"/>
    <w:uiPriority w:val="99"/>
    <w:semiHidden/>
    <w:rsid w:val="008A4822"/>
    <w:rPr>
      <w:rFonts w:ascii="Tahoma" w:eastAsia="Times New Roman" w:hAnsi="Tahoma" w:cs="Tahoma"/>
      <w:sz w:val="16"/>
      <w:szCs w:val="16"/>
      <w:lang w:eastAsia="ru-RU"/>
    </w:rPr>
  </w:style>
  <w:style w:type="paragraph" w:styleId="a6">
    <w:name w:val="Document Map"/>
    <w:basedOn w:val="a"/>
    <w:link w:val="a7"/>
    <w:uiPriority w:val="99"/>
    <w:semiHidden/>
    <w:unhideWhenUsed/>
    <w:rsid w:val="00F550E2"/>
    <w:rPr>
      <w:rFonts w:ascii="Tahoma" w:hAnsi="Tahoma" w:cs="Tahoma"/>
      <w:sz w:val="16"/>
      <w:szCs w:val="16"/>
    </w:rPr>
  </w:style>
  <w:style w:type="character" w:customStyle="1" w:styleId="a7">
    <w:name w:val="Схема документа Знак"/>
    <w:basedOn w:val="a0"/>
    <w:link w:val="a6"/>
    <w:uiPriority w:val="99"/>
    <w:semiHidden/>
    <w:rsid w:val="00F550E2"/>
    <w:rPr>
      <w:rFonts w:ascii="Tahoma" w:eastAsia="Times New Roman" w:hAnsi="Tahoma" w:cs="Tahoma"/>
      <w:sz w:val="16"/>
      <w:szCs w:val="16"/>
      <w:lang w:eastAsia="ru-RU"/>
    </w:rPr>
  </w:style>
  <w:style w:type="paragraph" w:styleId="a8">
    <w:name w:val="footnote text"/>
    <w:basedOn w:val="a"/>
    <w:link w:val="a9"/>
    <w:uiPriority w:val="99"/>
    <w:unhideWhenUsed/>
    <w:rsid w:val="005D0C87"/>
    <w:pPr>
      <w:ind w:firstLine="720"/>
      <w:jc w:val="both"/>
    </w:pPr>
    <w:rPr>
      <w:rFonts w:ascii="Tms Rmn" w:hAnsi="Tms Rmn"/>
      <w:sz w:val="20"/>
      <w:szCs w:val="20"/>
    </w:rPr>
  </w:style>
  <w:style w:type="character" w:customStyle="1" w:styleId="a9">
    <w:name w:val="Текст сноски Знак"/>
    <w:basedOn w:val="a0"/>
    <w:link w:val="a8"/>
    <w:uiPriority w:val="99"/>
    <w:rsid w:val="005D0C87"/>
    <w:rPr>
      <w:rFonts w:ascii="Tms Rmn" w:eastAsia="Times New Roman" w:hAnsi="Tms Rmn"/>
      <w:sz w:val="20"/>
      <w:szCs w:val="20"/>
      <w:lang w:eastAsia="ru-RU"/>
    </w:rPr>
  </w:style>
  <w:style w:type="character" w:styleId="aa">
    <w:name w:val="footnote reference"/>
    <w:basedOn w:val="a0"/>
    <w:uiPriority w:val="99"/>
    <w:semiHidden/>
    <w:unhideWhenUsed/>
    <w:rsid w:val="005D0C87"/>
    <w:rPr>
      <w:vertAlign w:val="superscript"/>
    </w:rPr>
  </w:style>
  <w:style w:type="table" w:styleId="ab">
    <w:name w:val="Table Grid"/>
    <w:basedOn w:val="a1"/>
    <w:uiPriority w:val="59"/>
    <w:rsid w:val="005D0C8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Цветовое выделение"/>
    <w:uiPriority w:val="99"/>
    <w:rsid w:val="005D0C87"/>
    <w:rPr>
      <w:b/>
      <w:bCs/>
      <w:color w:val="26282F"/>
    </w:rPr>
  </w:style>
  <w:style w:type="paragraph" w:customStyle="1" w:styleId="s1">
    <w:name w:val="s_1"/>
    <w:basedOn w:val="a"/>
    <w:rsid w:val="00E708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024"/>
    <w:rPr>
      <w:rFonts w:eastAsia="Times New Roman"/>
      <w:sz w:val="24"/>
      <w:szCs w:val="24"/>
      <w:lang w:eastAsia="ru-RU"/>
    </w:rPr>
  </w:style>
  <w:style w:type="paragraph" w:styleId="1">
    <w:name w:val="heading 1"/>
    <w:basedOn w:val="a"/>
    <w:next w:val="a"/>
    <w:link w:val="10"/>
    <w:qFormat/>
    <w:rsid w:val="00402024"/>
    <w:pPr>
      <w:keepNext/>
      <w:jc w:val="center"/>
      <w:outlineLvl w:val="0"/>
    </w:pPr>
    <w:rPr>
      <w:b/>
      <w:sz w:val="36"/>
      <w:szCs w:val="20"/>
    </w:rPr>
  </w:style>
  <w:style w:type="paragraph" w:styleId="8">
    <w:name w:val="heading 8"/>
    <w:basedOn w:val="a"/>
    <w:next w:val="a"/>
    <w:link w:val="80"/>
    <w:uiPriority w:val="9"/>
    <w:semiHidden/>
    <w:unhideWhenUsed/>
    <w:qFormat/>
    <w:rsid w:val="0040202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2024"/>
    <w:rPr>
      <w:rFonts w:eastAsia="Times New Roman"/>
      <w:b/>
      <w:sz w:val="36"/>
      <w:szCs w:val="20"/>
      <w:lang w:eastAsia="ru-RU"/>
    </w:rPr>
  </w:style>
  <w:style w:type="character" w:customStyle="1" w:styleId="80">
    <w:name w:val="Заголовок 8 Знак"/>
    <w:basedOn w:val="a0"/>
    <w:link w:val="8"/>
    <w:uiPriority w:val="9"/>
    <w:semiHidden/>
    <w:rsid w:val="00402024"/>
    <w:rPr>
      <w:rFonts w:asciiTheme="majorHAnsi" w:eastAsiaTheme="majorEastAsia" w:hAnsiTheme="majorHAnsi" w:cstheme="majorBidi"/>
      <w:color w:val="404040" w:themeColor="text1" w:themeTint="BF"/>
      <w:sz w:val="20"/>
      <w:szCs w:val="20"/>
      <w:lang w:eastAsia="ru-RU"/>
    </w:rPr>
  </w:style>
  <w:style w:type="paragraph" w:customStyle="1" w:styleId="Default">
    <w:name w:val="Default"/>
    <w:rsid w:val="00402024"/>
    <w:pPr>
      <w:autoSpaceDE w:val="0"/>
      <w:autoSpaceDN w:val="0"/>
      <w:adjustRightInd w:val="0"/>
    </w:pPr>
    <w:rPr>
      <w:color w:val="000000"/>
      <w:sz w:val="24"/>
      <w:szCs w:val="24"/>
    </w:rPr>
  </w:style>
  <w:style w:type="paragraph" w:styleId="a3">
    <w:name w:val="List Paragraph"/>
    <w:basedOn w:val="a"/>
    <w:uiPriority w:val="34"/>
    <w:qFormat/>
    <w:rsid w:val="00402024"/>
    <w:pPr>
      <w:ind w:left="720"/>
      <w:contextualSpacing/>
    </w:pPr>
  </w:style>
  <w:style w:type="paragraph" w:customStyle="1" w:styleId="ConsPlusNonformat">
    <w:name w:val="ConsPlusNonformat"/>
    <w:uiPriority w:val="99"/>
    <w:rsid w:val="00DA7186"/>
    <w:pPr>
      <w:widowControl w:val="0"/>
      <w:autoSpaceDE w:val="0"/>
      <w:autoSpaceDN w:val="0"/>
      <w:adjustRightInd w:val="0"/>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8A4822"/>
    <w:rPr>
      <w:rFonts w:ascii="Tahoma" w:hAnsi="Tahoma" w:cs="Tahoma"/>
      <w:sz w:val="16"/>
      <w:szCs w:val="16"/>
    </w:rPr>
  </w:style>
  <w:style w:type="character" w:customStyle="1" w:styleId="a5">
    <w:name w:val="Текст выноски Знак"/>
    <w:basedOn w:val="a0"/>
    <w:link w:val="a4"/>
    <w:uiPriority w:val="99"/>
    <w:semiHidden/>
    <w:rsid w:val="008A4822"/>
    <w:rPr>
      <w:rFonts w:ascii="Tahoma" w:eastAsia="Times New Roman" w:hAnsi="Tahoma" w:cs="Tahoma"/>
      <w:sz w:val="16"/>
      <w:szCs w:val="16"/>
      <w:lang w:eastAsia="ru-RU"/>
    </w:rPr>
  </w:style>
  <w:style w:type="paragraph" w:styleId="a6">
    <w:name w:val="Document Map"/>
    <w:basedOn w:val="a"/>
    <w:link w:val="a7"/>
    <w:uiPriority w:val="99"/>
    <w:semiHidden/>
    <w:unhideWhenUsed/>
    <w:rsid w:val="00F550E2"/>
    <w:rPr>
      <w:rFonts w:ascii="Tahoma" w:hAnsi="Tahoma" w:cs="Tahoma"/>
      <w:sz w:val="16"/>
      <w:szCs w:val="16"/>
    </w:rPr>
  </w:style>
  <w:style w:type="character" w:customStyle="1" w:styleId="a7">
    <w:name w:val="Схема документа Знак"/>
    <w:basedOn w:val="a0"/>
    <w:link w:val="a6"/>
    <w:uiPriority w:val="99"/>
    <w:semiHidden/>
    <w:rsid w:val="00F550E2"/>
    <w:rPr>
      <w:rFonts w:ascii="Tahoma" w:eastAsia="Times New Roman" w:hAnsi="Tahoma" w:cs="Tahoma"/>
      <w:sz w:val="16"/>
      <w:szCs w:val="16"/>
      <w:lang w:eastAsia="ru-RU"/>
    </w:rPr>
  </w:style>
  <w:style w:type="paragraph" w:styleId="a8">
    <w:name w:val="footnote text"/>
    <w:basedOn w:val="a"/>
    <w:link w:val="a9"/>
    <w:uiPriority w:val="99"/>
    <w:unhideWhenUsed/>
    <w:rsid w:val="005D0C87"/>
    <w:pPr>
      <w:ind w:firstLine="720"/>
      <w:jc w:val="both"/>
    </w:pPr>
    <w:rPr>
      <w:rFonts w:ascii="Tms Rmn" w:hAnsi="Tms Rmn"/>
      <w:sz w:val="20"/>
      <w:szCs w:val="20"/>
    </w:rPr>
  </w:style>
  <w:style w:type="character" w:customStyle="1" w:styleId="a9">
    <w:name w:val="Текст сноски Знак"/>
    <w:basedOn w:val="a0"/>
    <w:link w:val="a8"/>
    <w:uiPriority w:val="99"/>
    <w:rsid w:val="005D0C87"/>
    <w:rPr>
      <w:rFonts w:ascii="Tms Rmn" w:eastAsia="Times New Roman" w:hAnsi="Tms Rmn"/>
      <w:sz w:val="20"/>
      <w:szCs w:val="20"/>
      <w:lang w:eastAsia="ru-RU"/>
    </w:rPr>
  </w:style>
  <w:style w:type="character" w:styleId="aa">
    <w:name w:val="footnote reference"/>
    <w:basedOn w:val="a0"/>
    <w:uiPriority w:val="99"/>
    <w:semiHidden/>
    <w:unhideWhenUsed/>
    <w:rsid w:val="005D0C87"/>
    <w:rPr>
      <w:vertAlign w:val="superscript"/>
    </w:rPr>
  </w:style>
  <w:style w:type="table" w:styleId="ab">
    <w:name w:val="Table Grid"/>
    <w:basedOn w:val="a1"/>
    <w:uiPriority w:val="59"/>
    <w:rsid w:val="005D0C8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Цветовое выделение"/>
    <w:uiPriority w:val="99"/>
    <w:rsid w:val="005D0C87"/>
    <w:rPr>
      <w:b/>
      <w:bCs/>
      <w:color w:val="26282F"/>
    </w:rPr>
  </w:style>
  <w:style w:type="paragraph" w:customStyle="1" w:styleId="s1">
    <w:name w:val="s_1"/>
    <w:basedOn w:val="a"/>
    <w:rsid w:val="00E708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6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main?base=LAW;n=112746;fld=134" TargetMode="External"/><Relationship Id="rId4" Type="http://schemas.microsoft.com/office/2007/relationships/stylesWithEffects" Target="stylesWithEffects.xml"/><Relationship Id="rId9" Type="http://schemas.openxmlformats.org/officeDocument/2006/relationships/hyperlink" Target="consultantplus://offline/ref=F3B06885773E6FEEC646ADC6D9C7FE307555D4BA9E8F453CC829F1A4E5A9D104060438E80702C52D5ABCC4BEA980EF1C80555D0AF696F979BA1D0404r0y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5FADD-E528-4E5C-A62F-9E9777699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1654</Words>
  <Characters>9431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Trifanov_DL</dc:creator>
  <cp:lastModifiedBy>Сергеева</cp:lastModifiedBy>
  <cp:revision>2</cp:revision>
  <cp:lastPrinted>2021-06-24T03:32:00Z</cp:lastPrinted>
  <dcterms:created xsi:type="dcterms:W3CDTF">2021-06-25T00:26:00Z</dcterms:created>
  <dcterms:modified xsi:type="dcterms:W3CDTF">2021-06-25T00:26:00Z</dcterms:modified>
</cp:coreProperties>
</file>