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E5" w:rsidRPr="00D85437" w:rsidRDefault="00352DE5" w:rsidP="00352DE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-644165</wp:posOffset>
            </wp:positionH>
            <wp:positionV relativeFrom="paragraph">
              <wp:posOffset>-525496</wp:posOffset>
            </wp:positionV>
            <wp:extent cx="7569105" cy="10699845"/>
            <wp:effectExtent l="19050" t="0" r="0" b="0"/>
            <wp:wrapNone/>
            <wp:docPr id="1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105" cy="106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55pt;height:48.35pt" o:ole="">
            <v:imagedata r:id="rId8" o:title="" cropbottom="25894f"/>
          </v:shape>
          <o:OLEObject Type="Embed" ProgID="CorelDraw.Graphic.16" ShapeID="_x0000_i1025" DrawAspect="Content" ObjectID="_1651422220" r:id="rId9"/>
        </w:object>
      </w:r>
    </w:p>
    <w:p w:rsidR="00352DE5" w:rsidRPr="002605C5" w:rsidRDefault="00352DE5" w:rsidP="00352DE5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ab/>
      </w:r>
      <w:r w:rsidRPr="002605C5">
        <w:rPr>
          <w:b/>
          <w:color w:val="1F497D" w:themeColor="text2"/>
          <w:sz w:val="28"/>
          <w:szCs w:val="28"/>
        </w:rPr>
        <w:t>ОБЛАСТНОЕ ГОСУДАРСТВЕННОЕ КАЗЕННОЕ УЧРЕЖДЕНИЕ</w:t>
      </w:r>
    </w:p>
    <w:p w:rsidR="00352DE5" w:rsidRDefault="00352DE5" w:rsidP="00352DE5">
      <w:pPr>
        <w:tabs>
          <w:tab w:val="center" w:pos="5244"/>
          <w:tab w:val="left" w:pos="8769"/>
        </w:tabs>
        <w:spacing w:after="0" w:line="24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ab/>
      </w:r>
      <w:r w:rsidRPr="002605C5">
        <w:rPr>
          <w:b/>
          <w:color w:val="1F497D" w:themeColor="text2"/>
          <w:sz w:val="28"/>
          <w:szCs w:val="28"/>
        </w:rPr>
        <w:t>ЦЕНТР ЗАНЯТОСТИ НАСЕЛЕНИЯ ГОРОДА САЯНСКА</w:t>
      </w:r>
      <w:bookmarkStart w:id="0" w:name="_GoBack"/>
      <w:bookmarkEnd w:id="0"/>
      <w:r>
        <w:rPr>
          <w:b/>
          <w:color w:val="1F497D" w:themeColor="text2"/>
          <w:sz w:val="28"/>
          <w:szCs w:val="28"/>
        </w:rPr>
        <w:tab/>
      </w:r>
    </w:p>
    <w:p w:rsidR="00352DE5" w:rsidRDefault="00352DE5" w:rsidP="00352DE5">
      <w:pPr>
        <w:tabs>
          <w:tab w:val="left" w:pos="7952"/>
        </w:tabs>
        <w:spacing w:after="0" w:line="24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ab/>
      </w:r>
    </w:p>
    <w:p w:rsidR="00352DE5" w:rsidRPr="00352DE5" w:rsidRDefault="00352DE5" w:rsidP="00352DE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352DE5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Кто может быть зарегистрирован в качестве безработного?</w:t>
      </w:r>
    </w:p>
    <w:p w:rsidR="00352DE5" w:rsidRPr="00352DE5" w:rsidRDefault="00352DE5" w:rsidP="00352DE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</w:p>
    <w:p w:rsidR="00352DE5" w:rsidRDefault="00352DE5" w:rsidP="00352DE5">
      <w:pPr>
        <w:spacing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352DE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Право на получение пособия по безработице есть у каждого гражданина России. </w:t>
      </w:r>
      <w:proofErr w:type="gramStart"/>
      <w:r w:rsidRPr="00352DE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Однако, для этого гражданин должен соответствовать следующим условиям:</w:t>
      </w:r>
      <w:r w:rsidRPr="00352DE5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352DE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быть старше 16 лет;</w:t>
      </w:r>
      <w:r w:rsidRPr="00352DE5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352DE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не получать пенсию по старости (в том числе досрочную или за выслугу лет);</w:t>
      </w:r>
      <w:r w:rsidRPr="00352DE5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352DE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не иметь работу (в том числе по трудовому договору или договору гражданско-правового характера);</w:t>
      </w:r>
      <w:r w:rsidRPr="00352DE5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352DE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- не являться </w:t>
      </w:r>
      <w:proofErr w:type="spellStart"/>
      <w:r w:rsidRPr="00352DE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самозанятым</w:t>
      </w:r>
      <w:proofErr w:type="spellEnd"/>
      <w:r w:rsidRPr="00352DE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индивидуальным предпринимателем и не вести другую профессиональную деятельность;</w:t>
      </w:r>
      <w:r w:rsidRPr="00352DE5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352DE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не являться учредителем организаций (за исключением учредителей некоммерческих организаций);</w:t>
      </w:r>
      <w:proofErr w:type="gramEnd"/>
      <w:r w:rsidRPr="00352DE5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352DE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не являться участником крестьянского (фермерского) хозяйства;</w:t>
      </w:r>
      <w:r w:rsidRPr="00352DE5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352DE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не обучаться на очном курсе в образовательном учреждении;</w:t>
      </w:r>
      <w:r w:rsidRPr="00352DE5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352DE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не быть осужденным по решению суда к исправительным работам, а также к наказанию в виде лишения свободы;</w:t>
      </w:r>
      <w:r w:rsidRPr="00352DE5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352DE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не проходить военную службу.</w:t>
      </w:r>
    </w:p>
    <w:p w:rsidR="00352DE5" w:rsidRDefault="00352DE5" w:rsidP="00352DE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352DE5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352DE5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ВАЖНО!</w:t>
      </w:r>
      <w:r w:rsidRPr="00352DE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Если у вас нет постоянной регистрации по месту жительства в городе Саянске, то вы не сможете зарегистрироваться в Центре занятости  населения города Саянска в качестве безработного и получать социальные выплаты!</w:t>
      </w:r>
    </w:p>
    <w:p w:rsidR="00352DE5" w:rsidRDefault="00352DE5" w:rsidP="00352DE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352DE5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352DE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Что делать, если нет постоянной  регистрации в городе Саянске?</w:t>
      </w:r>
    </w:p>
    <w:p w:rsidR="00352DE5" w:rsidRPr="00352DE5" w:rsidRDefault="00352DE5" w:rsidP="00352DE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352DE5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352DE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Согл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асно законодательству</w:t>
      </w:r>
      <w:r w:rsidRPr="00352DE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 занятос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ти населения, признание граждан </w:t>
      </w:r>
      <w:r w:rsidRPr="00352DE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безработными и назначение им пособия по безработице осуществляется центром занятости населения по месту постоянной регистрации гражданина (п.2 статьи 3 Закона РФ от 19.04.1991 № 1032-1 «О занятости населения в Российской Федерации»).</w:t>
      </w:r>
    </w:p>
    <w:p w:rsidR="00352DE5" w:rsidRPr="00352DE5" w:rsidRDefault="00352DE5" w:rsidP="00352DE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352DE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Заявление на получение пособия можно подать через портал «Работа в России» </w:t>
      </w:r>
      <w:r w:rsidR="003A1F1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proofErr w:type="spellStart"/>
      <w:r w:rsidR="007070E5" w:rsidRPr="00352DE5">
        <w:rPr>
          <w:rFonts w:ascii="Times New Roman" w:hAnsi="Times New Roman" w:cs="Times New Roman"/>
          <w:sz w:val="26"/>
          <w:szCs w:val="26"/>
        </w:rPr>
        <w:fldChar w:fldCharType="begin"/>
      </w:r>
      <w:r w:rsidRPr="00352DE5">
        <w:rPr>
          <w:rFonts w:ascii="Times New Roman" w:hAnsi="Times New Roman" w:cs="Times New Roman"/>
          <w:sz w:val="26"/>
          <w:szCs w:val="26"/>
        </w:rPr>
        <w:instrText xml:space="preserve"> HYPERLINK "https://vk.com/away.php?to=http%3A%2F%2Ftrudvsem.ru&amp;post=-124220430_18938&amp;cc_key=" \t "_blank" </w:instrText>
      </w:r>
      <w:r w:rsidR="007070E5" w:rsidRPr="00352DE5">
        <w:rPr>
          <w:rFonts w:ascii="Times New Roman" w:hAnsi="Times New Roman" w:cs="Times New Roman"/>
          <w:sz w:val="26"/>
          <w:szCs w:val="26"/>
        </w:rPr>
        <w:fldChar w:fldCharType="separate"/>
      </w:r>
      <w:r w:rsidRPr="00352DE5">
        <w:rPr>
          <w:rStyle w:val="ad"/>
          <w:rFonts w:ascii="Times New Roman" w:hAnsi="Times New Roman" w:cs="Times New Roman"/>
          <w:color w:val="4396BB"/>
          <w:sz w:val="26"/>
          <w:szCs w:val="26"/>
          <w:shd w:val="clear" w:color="auto" w:fill="FFFFFF"/>
        </w:rPr>
        <w:t>trudvsem.ru</w:t>
      </w:r>
      <w:proofErr w:type="spellEnd"/>
      <w:r w:rsidR="007070E5" w:rsidRPr="00352DE5">
        <w:rPr>
          <w:rFonts w:ascii="Times New Roman" w:hAnsi="Times New Roman" w:cs="Times New Roman"/>
          <w:sz w:val="26"/>
          <w:szCs w:val="26"/>
        </w:rPr>
        <w:fldChar w:fldCharType="end"/>
      </w:r>
      <w:r w:rsidRPr="00352DE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3A1F16">
        <w:rPr>
          <w:rFonts w:ascii="Times New Roman" w:hAnsi="Times New Roman" w:cs="Times New Roman"/>
          <w:color w:val="333333"/>
          <w:sz w:val="26"/>
          <w:szCs w:val="26"/>
        </w:rPr>
        <w:t>)</w:t>
      </w:r>
      <w:r w:rsidRPr="00352DE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352DE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Заявка будет обработана дистанционно специалистами службы  занятости населения по месту постоянной регистрации. О решении по вашему обращению можно будет узнать в Личном кабинете.</w:t>
      </w:r>
    </w:p>
    <w:p w:rsidR="00352DE5" w:rsidRPr="00352DE5" w:rsidRDefault="00352DE5" w:rsidP="00352DE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352DE5" w:rsidRPr="00352DE5" w:rsidRDefault="00352DE5" w:rsidP="00352DE5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352DE5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Напоминаем!</w:t>
      </w:r>
    </w:p>
    <w:p w:rsidR="00352DE5" w:rsidRPr="00352DE5" w:rsidRDefault="00352DE5" w:rsidP="00352DE5">
      <w:pPr>
        <w:spacing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352DE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Граждане, уволенные после  1 марта 2020 по любым основаниям, за исключением нарушения трудовой дисциплины, будут получать пособие по безработице в размере 14556 рублей, а также доплату на детей в возрасте до 18 лет в размере 3000 рублей на каждого ребенка одному из родителей.</w:t>
      </w:r>
    </w:p>
    <w:p w:rsidR="00352DE5" w:rsidRPr="003D67EB" w:rsidRDefault="00352DE5" w:rsidP="00352DE5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3D67EB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Подробную информацию можно получить по телефону 8(958)850-99-33</w:t>
      </w:r>
    </w:p>
    <w:p w:rsidR="00352DE5" w:rsidRDefault="00352DE5" w:rsidP="00352DE5">
      <w:pPr>
        <w:tabs>
          <w:tab w:val="center" w:pos="5244"/>
          <w:tab w:val="left" w:pos="8769"/>
        </w:tabs>
        <w:spacing w:after="0" w:line="240" w:lineRule="auto"/>
        <w:rPr>
          <w:b/>
          <w:color w:val="1F497D" w:themeColor="text2"/>
          <w:sz w:val="28"/>
          <w:szCs w:val="28"/>
        </w:rPr>
      </w:pPr>
    </w:p>
    <w:p w:rsidR="00352DE5" w:rsidRDefault="00352DE5" w:rsidP="00352DE5">
      <w:pPr>
        <w:tabs>
          <w:tab w:val="center" w:pos="5244"/>
          <w:tab w:val="left" w:pos="8769"/>
        </w:tabs>
        <w:spacing w:after="0" w:line="240" w:lineRule="auto"/>
        <w:rPr>
          <w:b/>
          <w:color w:val="1F497D" w:themeColor="text2"/>
          <w:sz w:val="28"/>
          <w:szCs w:val="28"/>
        </w:rPr>
      </w:pPr>
    </w:p>
    <w:p w:rsidR="00896B56" w:rsidRDefault="00896B56" w:rsidP="00896B56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sectPr w:rsidR="00896B56" w:rsidSect="007F1389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BF" w:rsidRDefault="009517BF" w:rsidP="00464062">
      <w:pPr>
        <w:spacing w:after="0" w:line="240" w:lineRule="auto"/>
      </w:pPr>
      <w:r>
        <w:separator/>
      </w:r>
    </w:p>
  </w:endnote>
  <w:endnote w:type="continuationSeparator" w:id="0">
    <w:p w:rsidR="009517BF" w:rsidRDefault="009517BF" w:rsidP="0046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BF" w:rsidRDefault="009517BF" w:rsidP="00464062">
      <w:pPr>
        <w:spacing w:after="0" w:line="240" w:lineRule="auto"/>
      </w:pPr>
      <w:r>
        <w:separator/>
      </w:r>
    </w:p>
  </w:footnote>
  <w:footnote w:type="continuationSeparator" w:id="0">
    <w:p w:rsidR="009517BF" w:rsidRDefault="009517BF" w:rsidP="00464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hdrShapeDefaults>
    <o:shapedefaults v:ext="edit" spidmax="2253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244A"/>
    <w:rsid w:val="00023B1B"/>
    <w:rsid w:val="00032701"/>
    <w:rsid w:val="00042069"/>
    <w:rsid w:val="000476F7"/>
    <w:rsid w:val="00056DD0"/>
    <w:rsid w:val="0007549A"/>
    <w:rsid w:val="00077C3E"/>
    <w:rsid w:val="000B43DE"/>
    <w:rsid w:val="000C7153"/>
    <w:rsid w:val="000E75C8"/>
    <w:rsid w:val="00121798"/>
    <w:rsid w:val="00130F0B"/>
    <w:rsid w:val="00187ED7"/>
    <w:rsid w:val="00192C7E"/>
    <w:rsid w:val="001C1DAE"/>
    <w:rsid w:val="00206A79"/>
    <w:rsid w:val="00226441"/>
    <w:rsid w:val="00230AF2"/>
    <w:rsid w:val="002605C5"/>
    <w:rsid w:val="00270B1A"/>
    <w:rsid w:val="002C0DD9"/>
    <w:rsid w:val="002C7EB3"/>
    <w:rsid w:val="002F2BCB"/>
    <w:rsid w:val="002F34AA"/>
    <w:rsid w:val="00306166"/>
    <w:rsid w:val="00330D8E"/>
    <w:rsid w:val="00334A3F"/>
    <w:rsid w:val="00347D7B"/>
    <w:rsid w:val="00352DE5"/>
    <w:rsid w:val="00362F67"/>
    <w:rsid w:val="003A1F16"/>
    <w:rsid w:val="003B536B"/>
    <w:rsid w:val="003D67EB"/>
    <w:rsid w:val="003E09D6"/>
    <w:rsid w:val="004202D8"/>
    <w:rsid w:val="00425B7D"/>
    <w:rsid w:val="00464062"/>
    <w:rsid w:val="004641AB"/>
    <w:rsid w:val="00482D3D"/>
    <w:rsid w:val="004A1CDE"/>
    <w:rsid w:val="004B7A28"/>
    <w:rsid w:val="004C6D65"/>
    <w:rsid w:val="004C7AD9"/>
    <w:rsid w:val="004F2184"/>
    <w:rsid w:val="00577ACA"/>
    <w:rsid w:val="00577E7D"/>
    <w:rsid w:val="00581CD9"/>
    <w:rsid w:val="0058244A"/>
    <w:rsid w:val="005870F5"/>
    <w:rsid w:val="00597907"/>
    <w:rsid w:val="005B6E66"/>
    <w:rsid w:val="005D0C1F"/>
    <w:rsid w:val="00640F77"/>
    <w:rsid w:val="00661052"/>
    <w:rsid w:val="00666DE6"/>
    <w:rsid w:val="00672CF1"/>
    <w:rsid w:val="006A460D"/>
    <w:rsid w:val="006A4D0E"/>
    <w:rsid w:val="006B2226"/>
    <w:rsid w:val="006C5C73"/>
    <w:rsid w:val="006F7B28"/>
    <w:rsid w:val="007002E8"/>
    <w:rsid w:val="00700A06"/>
    <w:rsid w:val="007070E5"/>
    <w:rsid w:val="00734F9B"/>
    <w:rsid w:val="007638C4"/>
    <w:rsid w:val="00793407"/>
    <w:rsid w:val="00797F89"/>
    <w:rsid w:val="007C6EB6"/>
    <w:rsid w:val="007E7799"/>
    <w:rsid w:val="007F1389"/>
    <w:rsid w:val="0082234E"/>
    <w:rsid w:val="00823D5D"/>
    <w:rsid w:val="00896B56"/>
    <w:rsid w:val="008A5928"/>
    <w:rsid w:val="008E630B"/>
    <w:rsid w:val="008F1BA6"/>
    <w:rsid w:val="008F31C7"/>
    <w:rsid w:val="00903828"/>
    <w:rsid w:val="00905EE6"/>
    <w:rsid w:val="009135BF"/>
    <w:rsid w:val="00917BA2"/>
    <w:rsid w:val="00924AF0"/>
    <w:rsid w:val="00940857"/>
    <w:rsid w:val="0095116E"/>
    <w:rsid w:val="009517BF"/>
    <w:rsid w:val="00966751"/>
    <w:rsid w:val="0097024D"/>
    <w:rsid w:val="00980ABD"/>
    <w:rsid w:val="00994BFB"/>
    <w:rsid w:val="009C281B"/>
    <w:rsid w:val="009C5F92"/>
    <w:rsid w:val="009D0666"/>
    <w:rsid w:val="00A338FA"/>
    <w:rsid w:val="00A35F4D"/>
    <w:rsid w:val="00A46549"/>
    <w:rsid w:val="00A54746"/>
    <w:rsid w:val="00A66BD3"/>
    <w:rsid w:val="00A73949"/>
    <w:rsid w:val="00A745B6"/>
    <w:rsid w:val="00A96CD3"/>
    <w:rsid w:val="00AA18AF"/>
    <w:rsid w:val="00AA36BE"/>
    <w:rsid w:val="00AA4226"/>
    <w:rsid w:val="00AC0760"/>
    <w:rsid w:val="00AD04A7"/>
    <w:rsid w:val="00AD7559"/>
    <w:rsid w:val="00AE493E"/>
    <w:rsid w:val="00AF6643"/>
    <w:rsid w:val="00B47834"/>
    <w:rsid w:val="00BB54E3"/>
    <w:rsid w:val="00BF56BA"/>
    <w:rsid w:val="00C009E2"/>
    <w:rsid w:val="00C32DDF"/>
    <w:rsid w:val="00C3540B"/>
    <w:rsid w:val="00C400EE"/>
    <w:rsid w:val="00C5012A"/>
    <w:rsid w:val="00C7061E"/>
    <w:rsid w:val="00C93390"/>
    <w:rsid w:val="00CA696F"/>
    <w:rsid w:val="00CF1934"/>
    <w:rsid w:val="00D245AC"/>
    <w:rsid w:val="00D27ACE"/>
    <w:rsid w:val="00D30347"/>
    <w:rsid w:val="00D369A7"/>
    <w:rsid w:val="00D37BF7"/>
    <w:rsid w:val="00D42D81"/>
    <w:rsid w:val="00D54DCD"/>
    <w:rsid w:val="00D61099"/>
    <w:rsid w:val="00D61A9C"/>
    <w:rsid w:val="00D92A18"/>
    <w:rsid w:val="00D93EFA"/>
    <w:rsid w:val="00DD1272"/>
    <w:rsid w:val="00DE0981"/>
    <w:rsid w:val="00E41A6C"/>
    <w:rsid w:val="00E42CBD"/>
    <w:rsid w:val="00E674F0"/>
    <w:rsid w:val="00E82561"/>
    <w:rsid w:val="00E90121"/>
    <w:rsid w:val="00EA1F79"/>
    <w:rsid w:val="00EC7DCA"/>
    <w:rsid w:val="00ED2D0C"/>
    <w:rsid w:val="00EE49A1"/>
    <w:rsid w:val="00F15199"/>
    <w:rsid w:val="00F27BE0"/>
    <w:rsid w:val="00F34DD4"/>
    <w:rsid w:val="00F53922"/>
    <w:rsid w:val="00F7792F"/>
    <w:rsid w:val="00F952D8"/>
    <w:rsid w:val="00FC4765"/>
    <w:rsid w:val="00FD2D0A"/>
    <w:rsid w:val="00FD7612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26"/>
  </w:style>
  <w:style w:type="paragraph" w:styleId="1">
    <w:name w:val="heading 1"/>
    <w:basedOn w:val="a"/>
    <w:next w:val="a"/>
    <w:link w:val="10"/>
    <w:qFormat/>
    <w:rsid w:val="00DD12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244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82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12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980AB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6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062"/>
  </w:style>
  <w:style w:type="paragraph" w:styleId="a8">
    <w:name w:val="footer"/>
    <w:basedOn w:val="a"/>
    <w:link w:val="a9"/>
    <w:uiPriority w:val="99"/>
    <w:semiHidden/>
    <w:unhideWhenUsed/>
    <w:rsid w:val="0046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062"/>
  </w:style>
  <w:style w:type="paragraph" w:styleId="aa">
    <w:name w:val="Balloon Text"/>
    <w:basedOn w:val="a"/>
    <w:link w:val="ab"/>
    <w:uiPriority w:val="99"/>
    <w:semiHidden/>
    <w:unhideWhenUsed/>
    <w:rsid w:val="0046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06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7F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F1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37E14-3A73-4C45-AA20-DA368B92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2020-05-19T07:46:00Z</cp:lastPrinted>
  <dcterms:created xsi:type="dcterms:W3CDTF">2020-05-07T01:32:00Z</dcterms:created>
  <dcterms:modified xsi:type="dcterms:W3CDTF">2020-05-19T11:37:00Z</dcterms:modified>
</cp:coreProperties>
</file>