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8" w:rsidRDefault="008E6808" w:rsidP="008E6808">
      <w:pPr>
        <w:ind w:firstLine="708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8E6808" w:rsidRDefault="008E6808" w:rsidP="008E680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8E6808" w:rsidRDefault="008E6808" w:rsidP="008E680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E6808" w:rsidRDefault="008E6808" w:rsidP="008E6808">
      <w:pPr>
        <w:ind w:right="1700"/>
        <w:jc w:val="center"/>
        <w:rPr>
          <w:sz w:val="24"/>
        </w:rPr>
      </w:pPr>
    </w:p>
    <w:p w:rsidR="008E6808" w:rsidRDefault="008E6808" w:rsidP="008E68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E6808" w:rsidRDefault="008E6808" w:rsidP="008E6808">
      <w:pPr>
        <w:rPr>
          <w:sz w:val="18"/>
        </w:rPr>
      </w:pPr>
    </w:p>
    <w:p w:rsidR="008E6808" w:rsidRDefault="008E6808" w:rsidP="008E6808">
      <w:pPr>
        <w:tabs>
          <w:tab w:val="left" w:pos="534"/>
          <w:tab w:val="left" w:pos="2069"/>
          <w:tab w:val="left" w:pos="2518"/>
        </w:tabs>
        <w:rPr>
          <w:sz w:val="24"/>
        </w:rPr>
      </w:pPr>
      <w:r>
        <w:rPr>
          <w:sz w:val="24"/>
        </w:rPr>
        <w:t>От</w:t>
      </w:r>
      <w:r w:rsidR="006C7D83">
        <w:rPr>
          <w:sz w:val="24"/>
        </w:rPr>
        <w:t xml:space="preserve"> 26.11.2014</w:t>
      </w:r>
      <w:r w:rsidR="006776E0">
        <w:rPr>
          <w:sz w:val="24"/>
        </w:rPr>
        <w:t xml:space="preserve"> </w:t>
      </w:r>
      <w:r>
        <w:rPr>
          <w:sz w:val="24"/>
        </w:rPr>
        <w:t>№</w:t>
      </w:r>
      <w:r w:rsidR="006C7D83">
        <w:rPr>
          <w:sz w:val="24"/>
        </w:rPr>
        <w:t xml:space="preserve"> 110-37-1075-14</w:t>
      </w:r>
    </w:p>
    <w:p w:rsidR="008E6808" w:rsidRDefault="008E6808" w:rsidP="008E6808">
      <w:pPr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аянск</w:t>
      </w:r>
    </w:p>
    <w:p w:rsidR="008E6808" w:rsidRDefault="008E6808" w:rsidP="008E6808">
      <w:pPr>
        <w:rPr>
          <w:sz w:val="18"/>
        </w:rPr>
      </w:pPr>
    </w:p>
    <w:p w:rsidR="008E6808" w:rsidRDefault="008E6808" w:rsidP="008E6808">
      <w:pPr>
        <w:rPr>
          <w:sz w:val="18"/>
        </w:rPr>
      </w:pPr>
    </w:p>
    <w:p w:rsidR="008E6808" w:rsidRPr="00157459" w:rsidRDefault="008E6808" w:rsidP="008E6808">
      <w:pPr>
        <w:tabs>
          <w:tab w:val="left" w:pos="-1671"/>
          <w:tab w:val="left" w:pos="-112"/>
          <w:tab w:val="left" w:pos="32"/>
          <w:tab w:val="left" w:pos="3888"/>
        </w:tabs>
        <w:ind w:right="3595"/>
        <w:rPr>
          <w:sz w:val="28"/>
        </w:rPr>
      </w:pPr>
      <w:r>
        <w:rPr>
          <w:sz w:val="24"/>
          <w:szCs w:val="24"/>
        </w:rPr>
        <w:t>О внесении изменений в Постановление администрации городского округа муниципал</w:t>
      </w:r>
      <w:r w:rsidR="00A16B70">
        <w:rPr>
          <w:sz w:val="24"/>
          <w:szCs w:val="24"/>
        </w:rPr>
        <w:t xml:space="preserve">ьного </w:t>
      </w:r>
      <w:r w:rsidR="00A56407">
        <w:rPr>
          <w:sz w:val="24"/>
          <w:szCs w:val="24"/>
        </w:rPr>
        <w:t>образования «город Саянск» от 04.06.2013</w:t>
      </w:r>
      <w:r w:rsidR="00A16B70">
        <w:rPr>
          <w:sz w:val="24"/>
          <w:szCs w:val="24"/>
        </w:rPr>
        <w:t xml:space="preserve"> № 110-37-710-13 «</w:t>
      </w:r>
      <w:r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A16B70">
        <w:rPr>
          <w:sz w:val="24"/>
          <w:szCs w:val="24"/>
        </w:rPr>
        <w:t>»</w:t>
      </w:r>
    </w:p>
    <w:p w:rsidR="008E6808" w:rsidRDefault="008E6808" w:rsidP="008E6808">
      <w:pPr>
        <w:ind w:firstLine="720"/>
        <w:jc w:val="both"/>
        <w:rPr>
          <w:sz w:val="28"/>
          <w:szCs w:val="28"/>
        </w:rPr>
      </w:pPr>
    </w:p>
    <w:p w:rsidR="008B5539" w:rsidRPr="00497692" w:rsidRDefault="00DE170B" w:rsidP="008B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808">
        <w:rPr>
          <w:sz w:val="28"/>
          <w:szCs w:val="28"/>
        </w:rPr>
        <w:t xml:space="preserve">В целях повышения качества муниципальных услуг в муниципальном образовании «город Саянск», в соответствии с </w:t>
      </w:r>
      <w:proofErr w:type="spellStart"/>
      <w:r w:rsidR="008E6808">
        <w:rPr>
          <w:sz w:val="28"/>
          <w:szCs w:val="28"/>
        </w:rPr>
        <w:t>Феде</w:t>
      </w:r>
      <w:proofErr w:type="gramStart"/>
      <w:r w:rsidR="008E6808">
        <w:rPr>
          <w:sz w:val="28"/>
          <w:szCs w:val="28"/>
        </w:rPr>
        <w:t>pa</w:t>
      </w:r>
      <w:proofErr w:type="gramEnd"/>
      <w:r w:rsidR="008E6808">
        <w:rPr>
          <w:sz w:val="28"/>
          <w:szCs w:val="28"/>
        </w:rPr>
        <w:t>льным</w:t>
      </w:r>
      <w:proofErr w:type="spellEnd"/>
      <w:r w:rsidR="008E6808">
        <w:rPr>
          <w:sz w:val="28"/>
          <w:szCs w:val="28"/>
        </w:rPr>
        <w:t xml:space="preserve"> </w:t>
      </w:r>
      <w:proofErr w:type="spellStart"/>
      <w:r w:rsidR="008E6808">
        <w:rPr>
          <w:sz w:val="28"/>
          <w:szCs w:val="28"/>
        </w:rPr>
        <w:t>зaкoном</w:t>
      </w:r>
      <w:proofErr w:type="spellEnd"/>
      <w:r w:rsidR="008E6808"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</w:t>
      </w:r>
      <w:r w:rsidR="00A56407">
        <w:rPr>
          <w:sz w:val="28"/>
          <w:szCs w:val="28"/>
        </w:rPr>
        <w:t>слуг», руководствуясь статьёй 17</w:t>
      </w:r>
      <w:r w:rsidR="008E6808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ст. 38 Устава муниципального образования «город Саянск», </w:t>
      </w:r>
      <w:r w:rsidR="00A56407">
        <w:rPr>
          <w:sz w:val="28"/>
          <w:szCs w:val="28"/>
        </w:rPr>
        <w:t>учитывая п.</w:t>
      </w:r>
      <w:r w:rsidR="0035463F">
        <w:rPr>
          <w:sz w:val="28"/>
          <w:szCs w:val="28"/>
        </w:rPr>
        <w:t>1.1., 1.2., п. 2.1., 2.2</w:t>
      </w:r>
      <w:r w:rsidR="0025241C">
        <w:rPr>
          <w:sz w:val="28"/>
          <w:szCs w:val="28"/>
        </w:rPr>
        <w:t>.</w:t>
      </w:r>
      <w:r w:rsidR="00A56407">
        <w:rPr>
          <w:sz w:val="28"/>
          <w:szCs w:val="28"/>
        </w:rPr>
        <w:t xml:space="preserve"> п</w:t>
      </w:r>
      <w:r w:rsidR="008B5539">
        <w:rPr>
          <w:sz w:val="28"/>
          <w:szCs w:val="28"/>
        </w:rPr>
        <w:t>ротокол</w:t>
      </w:r>
      <w:r w:rsidR="00A56407">
        <w:rPr>
          <w:sz w:val="28"/>
          <w:szCs w:val="28"/>
        </w:rPr>
        <w:t>а</w:t>
      </w:r>
      <w:r w:rsidR="008B5539">
        <w:rPr>
          <w:sz w:val="28"/>
          <w:szCs w:val="28"/>
        </w:rPr>
        <w:t xml:space="preserve"> № 1</w:t>
      </w:r>
      <w:r w:rsidR="00DD0B84">
        <w:rPr>
          <w:sz w:val="28"/>
          <w:szCs w:val="28"/>
        </w:rPr>
        <w:t xml:space="preserve"> </w:t>
      </w:r>
      <w:r w:rsidR="008B5539">
        <w:rPr>
          <w:sz w:val="28"/>
          <w:szCs w:val="28"/>
        </w:rPr>
        <w:t>от 07.10</w:t>
      </w:r>
      <w:r w:rsidR="00DD0B84">
        <w:rPr>
          <w:sz w:val="28"/>
          <w:szCs w:val="28"/>
        </w:rPr>
        <w:t xml:space="preserve">.2014 </w:t>
      </w:r>
      <w:r w:rsidR="00A56407">
        <w:rPr>
          <w:sz w:val="28"/>
          <w:szCs w:val="28"/>
        </w:rPr>
        <w:t>з</w:t>
      </w:r>
      <w:r w:rsidR="008B5539">
        <w:rPr>
          <w:sz w:val="28"/>
          <w:szCs w:val="28"/>
        </w:rPr>
        <w:t>аседания Комиссии по организации исполнения требований Федерального закона от 27.07.2010 № 210-ФЗ «Об организации предоставления государственных и муниципальных услу</w:t>
      </w:r>
      <w:r w:rsidR="0035463F">
        <w:rPr>
          <w:sz w:val="28"/>
          <w:szCs w:val="28"/>
        </w:rPr>
        <w:t>г», администрация городского округа муниципального образования «город Саянск».</w:t>
      </w:r>
    </w:p>
    <w:p w:rsidR="008B5539" w:rsidRPr="002E06EF" w:rsidRDefault="008B5539" w:rsidP="008B5539">
      <w:pPr>
        <w:rPr>
          <w:sz w:val="28"/>
          <w:szCs w:val="28"/>
        </w:rPr>
      </w:pPr>
    </w:p>
    <w:p w:rsidR="008E6808" w:rsidRDefault="008E6808" w:rsidP="008B5539">
      <w:pPr>
        <w:ind w:firstLine="720"/>
        <w:jc w:val="both"/>
        <w:rPr>
          <w:sz w:val="28"/>
          <w:szCs w:val="28"/>
        </w:rPr>
      </w:pPr>
    </w:p>
    <w:p w:rsidR="00A16B70" w:rsidRDefault="00A16B70" w:rsidP="00A16B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6B70" w:rsidRDefault="00B75442" w:rsidP="00F2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591">
        <w:rPr>
          <w:sz w:val="28"/>
          <w:szCs w:val="28"/>
        </w:rPr>
        <w:t>1.</w:t>
      </w:r>
      <w:r w:rsidR="00E80369">
        <w:rPr>
          <w:sz w:val="28"/>
          <w:szCs w:val="28"/>
        </w:rPr>
        <w:t xml:space="preserve"> Внести в Правила разработки и утверждения административных регламентов предоставления муниципальных услуг</w:t>
      </w:r>
      <w:r w:rsidR="00AB7738">
        <w:rPr>
          <w:sz w:val="28"/>
          <w:szCs w:val="28"/>
        </w:rPr>
        <w:t>,</w:t>
      </w:r>
      <w:r w:rsidR="00E80369">
        <w:rPr>
          <w:sz w:val="28"/>
          <w:szCs w:val="28"/>
        </w:rPr>
        <w:t xml:space="preserve"> утвержденные постановлением </w:t>
      </w:r>
      <w:r w:rsidR="005550A9">
        <w:rPr>
          <w:sz w:val="28"/>
          <w:szCs w:val="28"/>
        </w:rPr>
        <w:t>администрации городского округа муниципального образования «город Саянск» от 04.06.2013 № 110-37-710-13  (в редакции от 13.12.2013 № 110-37-1456-13) (опубликовано в газете «Саянский зори» № 25 от 27.06.2013 стр. 2 вкладыша) следующие изменения</w:t>
      </w:r>
      <w:r w:rsidR="004B2373">
        <w:rPr>
          <w:sz w:val="28"/>
          <w:szCs w:val="28"/>
        </w:rPr>
        <w:t>:</w:t>
      </w:r>
    </w:p>
    <w:p w:rsidR="00BB52B5" w:rsidRDefault="00B75442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F24591">
        <w:rPr>
          <w:sz w:val="28"/>
          <w:szCs w:val="28"/>
        </w:rPr>
        <w:t xml:space="preserve">. </w:t>
      </w:r>
      <w:r w:rsidR="00BB52B5">
        <w:rPr>
          <w:sz w:val="28"/>
          <w:szCs w:val="28"/>
        </w:rPr>
        <w:t xml:space="preserve">Пункт 2 Правил дополнить абзацем следующего содержания: </w:t>
      </w:r>
    </w:p>
    <w:p w:rsidR="0042509C" w:rsidRDefault="00BB52B5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разработке проектов регламентов, проектов изменений в регламенты используются типовые административные регламенты предоставления </w:t>
      </w:r>
      <w:r w:rsidR="00A56407">
        <w:rPr>
          <w:sz w:val="28"/>
          <w:szCs w:val="28"/>
        </w:rPr>
        <w:t>муниципальных услуг, утвержденны</w:t>
      </w:r>
      <w:r>
        <w:rPr>
          <w:sz w:val="28"/>
          <w:szCs w:val="28"/>
        </w:rPr>
        <w:t>е коллегиальным органом при Правительстве Иркутской области, к компетенции которого отнесены вопросы повышения качества государственных и муниципальных услуг Иркутской области».</w:t>
      </w:r>
    </w:p>
    <w:p w:rsidR="00BB52B5" w:rsidRDefault="00B75442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</w:t>
      </w:r>
      <w:r w:rsidR="00F24591">
        <w:rPr>
          <w:sz w:val="28"/>
          <w:szCs w:val="28"/>
        </w:rPr>
        <w:t xml:space="preserve">. </w:t>
      </w:r>
      <w:r w:rsidR="00BB52B5">
        <w:rPr>
          <w:sz w:val="28"/>
          <w:szCs w:val="28"/>
        </w:rPr>
        <w:t xml:space="preserve">Дополнить Правила пунктом  9.1. следующего содержания: </w:t>
      </w:r>
    </w:p>
    <w:p w:rsidR="00BB52B5" w:rsidRDefault="00BB52B5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«9.1. Акты прокурорского реагирования (протесты, представления, требования, информация) на регламенты и их проекты подлежат обязательному рассмотрению на заседании коллегиального органа администрации, к компетенции которого отнесены вопросы организации и координации исполнения требований Федерального закона от 27.07.2010 № 210-ФЗ «Об организации предоставления государственных и муниципальных услуг» (далее - коллегиальный орган).</w:t>
      </w:r>
    </w:p>
    <w:p w:rsidR="00BB52B5" w:rsidRDefault="00DE170B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B52B5">
        <w:rPr>
          <w:sz w:val="28"/>
          <w:szCs w:val="28"/>
        </w:rPr>
        <w:t>В случае поступления актов прокурорского реагирования, указывающих на необходимость отмены (признании утратившими силу), изменения действующих регламентов, внесения изменений в проекты регламентов, лица, ответс</w:t>
      </w:r>
      <w:r>
        <w:rPr>
          <w:sz w:val="28"/>
          <w:szCs w:val="28"/>
        </w:rPr>
        <w:t>твенные за разработку регламентов</w:t>
      </w:r>
      <w:r w:rsidR="00BB52B5">
        <w:rPr>
          <w:sz w:val="28"/>
          <w:szCs w:val="28"/>
        </w:rPr>
        <w:t xml:space="preserve">, обязаны направить акты прокурорского реагирования в отдел организационной работы </w:t>
      </w:r>
      <w:r w:rsidR="007049D8">
        <w:rPr>
          <w:sz w:val="28"/>
          <w:szCs w:val="28"/>
        </w:rPr>
        <w:t xml:space="preserve">Управления делами администрации и  в отдел правовой работы </w:t>
      </w:r>
      <w:r w:rsidR="00BB52B5">
        <w:rPr>
          <w:sz w:val="28"/>
          <w:szCs w:val="28"/>
        </w:rPr>
        <w:t xml:space="preserve"> не позднее 1 рабочего дня со дня их получения для рассмотрения на заседании коллегиального органа.</w:t>
      </w:r>
      <w:proofErr w:type="gramEnd"/>
    </w:p>
    <w:p w:rsidR="00BB52B5" w:rsidRDefault="00DE170B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</w:t>
      </w:r>
      <w:r w:rsidR="00BB52B5">
        <w:rPr>
          <w:sz w:val="28"/>
          <w:szCs w:val="28"/>
        </w:rPr>
        <w:t xml:space="preserve"> прок</w:t>
      </w:r>
      <w:r w:rsidR="007A3F37">
        <w:rPr>
          <w:sz w:val="28"/>
          <w:szCs w:val="28"/>
        </w:rPr>
        <w:t>урорского реагирования направляе</w:t>
      </w:r>
      <w:r w:rsidR="00BB52B5">
        <w:rPr>
          <w:sz w:val="28"/>
          <w:szCs w:val="28"/>
        </w:rPr>
        <w:t>тся в отдел организационной работы Управления делами и в отдел правовой работы  с сопроводительным письмом, в котором излагается однозначная позиция лица, ответственного за разработку регламента, относительно требований прокурора:</w:t>
      </w:r>
    </w:p>
    <w:p w:rsidR="00BB52B5" w:rsidRDefault="00BB52B5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>- «требования прокурора являются обоснованными и подлежащими удовлетворению, необходимый срок для устранения нарушений ____»;</w:t>
      </w:r>
    </w:p>
    <w:p w:rsidR="00BB52B5" w:rsidRDefault="00BB52B5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>- «требования прокурора являются необоснованными и не подлежащими удовлетворению».</w:t>
      </w:r>
    </w:p>
    <w:p w:rsidR="00BB52B5" w:rsidRDefault="00DE170B" w:rsidP="00BB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2B5">
        <w:rPr>
          <w:sz w:val="28"/>
          <w:szCs w:val="28"/>
        </w:rPr>
        <w:t>Для рассмотрения актов прокурорского реагирования на заседании коллегиального органа отдел правовой работы представляет правовое заключение об обоснованности (необоснованности) требований прокурора, необходимости удовлетворения (отказа в удовлетворении) требований прокурора.</w:t>
      </w:r>
    </w:p>
    <w:p w:rsidR="00305835" w:rsidRDefault="00DE170B" w:rsidP="00F2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2B5">
        <w:rPr>
          <w:sz w:val="28"/>
          <w:szCs w:val="28"/>
        </w:rPr>
        <w:t>Акты прокурорского реагирования, предложения лиц, ответственных за разработку регламентов, заключения отдела правовой работы подлежат рассмотрению на заседании коллегиального органа в сроки, обеспечивающие рассмотрение актов прокурорского реагирования в соответствии с Федеральным законом «О прокуратуре Российской Федерации»</w:t>
      </w:r>
      <w:r w:rsidR="0043558C">
        <w:rPr>
          <w:sz w:val="28"/>
          <w:szCs w:val="28"/>
        </w:rPr>
        <w:t>»</w:t>
      </w:r>
      <w:r w:rsidR="00BB52B5">
        <w:rPr>
          <w:sz w:val="28"/>
          <w:szCs w:val="28"/>
        </w:rPr>
        <w:t>.</w:t>
      </w:r>
    </w:p>
    <w:p w:rsidR="00A16B70" w:rsidRDefault="00B75442" w:rsidP="00F2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F24591">
        <w:rPr>
          <w:sz w:val="28"/>
          <w:szCs w:val="28"/>
        </w:rPr>
        <w:t xml:space="preserve">. </w:t>
      </w:r>
      <w:r w:rsidR="00A16B70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A16B70" w:rsidRDefault="00A16B70" w:rsidP="00A16B70">
      <w:pPr>
        <w:rPr>
          <w:sz w:val="28"/>
        </w:rPr>
      </w:pPr>
    </w:p>
    <w:p w:rsidR="00A16B70" w:rsidRDefault="00A16B70" w:rsidP="00A16B70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B75442" w:rsidRDefault="00A16B70" w:rsidP="00B75442">
      <w:pPr>
        <w:tabs>
          <w:tab w:val="left" w:pos="6915"/>
        </w:tabs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B75442">
        <w:rPr>
          <w:sz w:val="28"/>
        </w:rPr>
        <w:tab/>
        <w:t xml:space="preserve">О.В. </w:t>
      </w:r>
      <w:proofErr w:type="gramStart"/>
      <w:r w:rsidR="00B75442">
        <w:rPr>
          <w:sz w:val="28"/>
        </w:rPr>
        <w:t>Боровский</w:t>
      </w:r>
      <w:proofErr w:type="gramEnd"/>
    </w:p>
    <w:p w:rsidR="00A16B70" w:rsidRDefault="00A16B70" w:rsidP="00A16B70">
      <w:r>
        <w:rPr>
          <w:sz w:val="28"/>
        </w:rPr>
        <w:t xml:space="preserve">«город Саянск» </w:t>
      </w:r>
      <w:r>
        <w:tab/>
      </w:r>
      <w:r>
        <w:tab/>
      </w:r>
      <w:r w:rsidR="006776E0">
        <w:rPr>
          <w:sz w:val="28"/>
        </w:rPr>
        <w:t xml:space="preserve"> </w:t>
      </w:r>
    </w:p>
    <w:p w:rsidR="00F24591" w:rsidRDefault="00F24591" w:rsidP="00A16B70"/>
    <w:p w:rsidR="00F24591" w:rsidRDefault="00F24591" w:rsidP="00A16B70"/>
    <w:p w:rsidR="00A16B70" w:rsidRPr="00DD0B84" w:rsidRDefault="00A16B70" w:rsidP="00A16B70">
      <w:pPr>
        <w:rPr>
          <w:sz w:val="24"/>
          <w:szCs w:val="24"/>
        </w:rPr>
      </w:pPr>
      <w:r w:rsidRPr="00DD0B84">
        <w:rPr>
          <w:sz w:val="24"/>
          <w:szCs w:val="24"/>
        </w:rPr>
        <w:t>Исп.: Сергеева Е.Ю.</w:t>
      </w:r>
    </w:p>
    <w:p w:rsidR="00A16B70" w:rsidRPr="00DD0B84" w:rsidRDefault="00A16B70" w:rsidP="00A16B70">
      <w:pPr>
        <w:rPr>
          <w:sz w:val="24"/>
          <w:szCs w:val="24"/>
        </w:rPr>
      </w:pPr>
      <w:r w:rsidRPr="00DD0B84">
        <w:rPr>
          <w:sz w:val="24"/>
          <w:szCs w:val="24"/>
        </w:rPr>
        <w:t>Тел.: 5 67 08</w:t>
      </w:r>
    </w:p>
    <w:p w:rsidR="0087241C" w:rsidRDefault="0087241C" w:rsidP="00A16B70">
      <w:pPr>
        <w:jc w:val="both"/>
      </w:pPr>
    </w:p>
    <w:sectPr w:rsidR="0087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241C"/>
    <w:rsid w:val="000928F2"/>
    <w:rsid w:val="000948F7"/>
    <w:rsid w:val="001F2404"/>
    <w:rsid w:val="002273E4"/>
    <w:rsid w:val="0025241C"/>
    <w:rsid w:val="002F7D6E"/>
    <w:rsid w:val="00305835"/>
    <w:rsid w:val="0035463F"/>
    <w:rsid w:val="0042509C"/>
    <w:rsid w:val="0043558C"/>
    <w:rsid w:val="0044516F"/>
    <w:rsid w:val="004B2373"/>
    <w:rsid w:val="005550A9"/>
    <w:rsid w:val="006079D8"/>
    <w:rsid w:val="006776E0"/>
    <w:rsid w:val="006A594C"/>
    <w:rsid w:val="006C7D83"/>
    <w:rsid w:val="007049D8"/>
    <w:rsid w:val="007A3F37"/>
    <w:rsid w:val="0087241C"/>
    <w:rsid w:val="008B5539"/>
    <w:rsid w:val="008E6808"/>
    <w:rsid w:val="009827F8"/>
    <w:rsid w:val="00A16B70"/>
    <w:rsid w:val="00A56407"/>
    <w:rsid w:val="00AB7738"/>
    <w:rsid w:val="00AF329F"/>
    <w:rsid w:val="00B650D9"/>
    <w:rsid w:val="00B75442"/>
    <w:rsid w:val="00BB52B5"/>
    <w:rsid w:val="00BC1410"/>
    <w:rsid w:val="00D30C67"/>
    <w:rsid w:val="00DD0B84"/>
    <w:rsid w:val="00DE170B"/>
    <w:rsid w:val="00E80369"/>
    <w:rsid w:val="00F06613"/>
    <w:rsid w:val="00F12E8B"/>
    <w:rsid w:val="00F2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808"/>
  </w:style>
  <w:style w:type="paragraph" w:styleId="1">
    <w:name w:val="heading 1"/>
    <w:basedOn w:val="a"/>
    <w:next w:val="a"/>
    <w:qFormat/>
    <w:rsid w:val="008E680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24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241C"/>
    <w:rPr>
      <w:b/>
      <w:bCs/>
    </w:rPr>
  </w:style>
  <w:style w:type="paragraph" w:styleId="a5">
    <w:name w:val="Balloon Text"/>
    <w:basedOn w:val="a"/>
    <w:semiHidden/>
    <w:rsid w:val="008724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3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</dc:creator>
  <cp:keywords/>
  <cp:lastModifiedBy>Шорохова Е.С.</cp:lastModifiedBy>
  <cp:revision>2</cp:revision>
  <cp:lastPrinted>2014-11-21T00:34:00Z</cp:lastPrinted>
  <dcterms:created xsi:type="dcterms:W3CDTF">2014-12-01T05:23:00Z</dcterms:created>
  <dcterms:modified xsi:type="dcterms:W3CDTF">2014-12-01T05:23:00Z</dcterms:modified>
</cp:coreProperties>
</file>