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BB" w:rsidRPr="002178BB" w:rsidRDefault="002178BB" w:rsidP="006A6F7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78BB">
        <w:rPr>
          <w:rFonts w:ascii="Times New Roman" w:hAnsi="Times New Roman" w:cs="Times New Roman"/>
          <w:b/>
          <w:sz w:val="44"/>
          <w:szCs w:val="44"/>
        </w:rPr>
        <w:t>Внимание!</w:t>
      </w:r>
    </w:p>
    <w:p w:rsidR="00814E11" w:rsidRDefault="0025490F" w:rsidP="006A6F7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налоговой службы по Иркутской области </w:t>
      </w:r>
      <w:r w:rsidR="007A4190">
        <w:rPr>
          <w:rFonts w:ascii="Times New Roman" w:hAnsi="Times New Roman" w:cs="Times New Roman"/>
          <w:b/>
          <w:sz w:val="28"/>
          <w:szCs w:val="28"/>
        </w:rPr>
        <w:t xml:space="preserve"> Министерство</w:t>
      </w:r>
      <w:r w:rsidR="007A4190" w:rsidRPr="007A4190">
        <w:t xml:space="preserve"> </w:t>
      </w:r>
      <w:r w:rsidR="007A4190" w:rsidRPr="007A4190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и </w:t>
      </w:r>
    </w:p>
    <w:p w:rsidR="007A4190" w:rsidRDefault="007A4190" w:rsidP="006A6F7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90">
        <w:rPr>
          <w:rFonts w:ascii="Times New Roman" w:hAnsi="Times New Roman" w:cs="Times New Roman"/>
          <w:b/>
          <w:sz w:val="28"/>
          <w:szCs w:val="28"/>
        </w:rPr>
        <w:t>промышленности Иркутской области</w:t>
      </w:r>
    </w:p>
    <w:p w:rsidR="00C223F7" w:rsidRPr="002178BB" w:rsidRDefault="007A4190" w:rsidP="006A6F7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информирую</w:t>
      </w:r>
      <w:r w:rsidR="0025490F">
        <w:rPr>
          <w:rFonts w:ascii="Times New Roman" w:hAnsi="Times New Roman" w:cs="Times New Roman"/>
          <w:b/>
          <w:sz w:val="28"/>
          <w:szCs w:val="28"/>
        </w:rPr>
        <w:t>т о в</w:t>
      </w:r>
      <w:r w:rsidR="002178BB" w:rsidRPr="002178BB">
        <w:rPr>
          <w:rFonts w:ascii="Times New Roman" w:hAnsi="Times New Roman" w:cs="Times New Roman"/>
          <w:b/>
          <w:sz w:val="28"/>
          <w:szCs w:val="28"/>
        </w:rPr>
        <w:t>озможност</w:t>
      </w:r>
      <w:r w:rsidR="0025490F">
        <w:rPr>
          <w:rFonts w:ascii="Times New Roman" w:hAnsi="Times New Roman" w:cs="Times New Roman"/>
          <w:b/>
          <w:sz w:val="28"/>
          <w:szCs w:val="28"/>
        </w:rPr>
        <w:t>и</w:t>
      </w:r>
      <w:r w:rsidR="002178BB" w:rsidRPr="002178B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223F7" w:rsidRPr="002178BB">
        <w:rPr>
          <w:rFonts w:ascii="Times New Roman" w:hAnsi="Times New Roman" w:cs="Times New Roman"/>
          <w:b/>
          <w:sz w:val="28"/>
          <w:szCs w:val="28"/>
        </w:rPr>
        <w:t>убсидировани</w:t>
      </w:r>
      <w:r w:rsidR="002178BB" w:rsidRPr="002178BB">
        <w:rPr>
          <w:rFonts w:ascii="Times New Roman" w:hAnsi="Times New Roman" w:cs="Times New Roman"/>
          <w:b/>
          <w:sz w:val="28"/>
          <w:szCs w:val="28"/>
        </w:rPr>
        <w:t>я</w:t>
      </w:r>
      <w:r w:rsidR="00C223F7" w:rsidRPr="002178BB">
        <w:rPr>
          <w:rFonts w:ascii="Times New Roman" w:hAnsi="Times New Roman" w:cs="Times New Roman"/>
          <w:b/>
          <w:sz w:val="28"/>
          <w:szCs w:val="28"/>
        </w:rPr>
        <w:t xml:space="preserve"> покупки</w:t>
      </w:r>
    </w:p>
    <w:p w:rsidR="00C223F7" w:rsidRPr="002178BB" w:rsidRDefault="00C223F7" w:rsidP="006A6F74">
      <w:pPr>
        <w:pStyle w:val="ConsPlusNormal"/>
        <w:widowControl/>
        <w:spacing w:line="360" w:lineRule="auto"/>
        <w:ind w:firstLine="0"/>
        <w:jc w:val="center"/>
        <w:rPr>
          <w:b/>
        </w:rPr>
      </w:pPr>
      <w:r w:rsidRPr="002178BB">
        <w:rPr>
          <w:rFonts w:ascii="Times New Roman" w:hAnsi="Times New Roman" w:cs="Times New Roman"/>
          <w:b/>
          <w:sz w:val="28"/>
          <w:szCs w:val="28"/>
        </w:rPr>
        <w:t>контрольно-кассовой техники</w:t>
      </w:r>
      <w:r w:rsidR="007A4190">
        <w:rPr>
          <w:rFonts w:ascii="Times New Roman" w:hAnsi="Times New Roman" w:cs="Times New Roman"/>
          <w:b/>
          <w:sz w:val="28"/>
          <w:szCs w:val="28"/>
        </w:rPr>
        <w:t>,</w:t>
      </w:r>
      <w:r w:rsidRPr="002178BB">
        <w:rPr>
          <w:rFonts w:ascii="Times New Roman" w:hAnsi="Times New Roman" w:cs="Times New Roman"/>
          <w:b/>
          <w:sz w:val="28"/>
          <w:szCs w:val="28"/>
        </w:rPr>
        <w:t xml:space="preserve"> фискальных накопителей</w:t>
      </w:r>
      <w:r w:rsidR="007A4190">
        <w:rPr>
          <w:rFonts w:ascii="Times New Roman" w:hAnsi="Times New Roman" w:cs="Times New Roman"/>
          <w:b/>
          <w:sz w:val="28"/>
          <w:szCs w:val="28"/>
        </w:rPr>
        <w:t xml:space="preserve"> и программного обеспечения к контрольно-кассовой технике</w:t>
      </w:r>
    </w:p>
    <w:p w:rsidR="00C223F7" w:rsidRPr="002178BB" w:rsidRDefault="00C223F7" w:rsidP="006A6F7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BB">
        <w:rPr>
          <w:rFonts w:ascii="Times New Roman" w:hAnsi="Times New Roman" w:cs="Times New Roman"/>
          <w:b/>
          <w:sz w:val="28"/>
          <w:szCs w:val="28"/>
        </w:rPr>
        <w:t>из бюджета Иркутской области</w:t>
      </w:r>
    </w:p>
    <w:p w:rsidR="00C223F7" w:rsidRDefault="00C223F7" w:rsidP="006A6F7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888" w:rsidRPr="007F4116" w:rsidRDefault="00BA6888" w:rsidP="006A6F7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16">
        <w:rPr>
          <w:rFonts w:ascii="Times New Roman" w:hAnsi="Times New Roman" w:cs="Times New Roman"/>
          <w:sz w:val="26"/>
          <w:szCs w:val="26"/>
        </w:rPr>
        <w:t xml:space="preserve">На территории Иркутской области в соответствии с </w:t>
      </w:r>
      <w:r w:rsidR="002178BB" w:rsidRPr="007F4116">
        <w:rPr>
          <w:rFonts w:ascii="Times New Roman" w:hAnsi="Times New Roman" w:cs="Times New Roman"/>
          <w:sz w:val="26"/>
          <w:szCs w:val="26"/>
        </w:rPr>
        <w:t>п</w:t>
      </w:r>
      <w:r w:rsidRPr="007F4116">
        <w:rPr>
          <w:rFonts w:ascii="Times New Roman" w:hAnsi="Times New Roman" w:cs="Times New Roman"/>
          <w:sz w:val="26"/>
          <w:szCs w:val="26"/>
        </w:rPr>
        <w:t>остановлением Правительства Иркутской области от 09.11.2021 № </w:t>
      </w:r>
      <w:r w:rsidR="00AF35C5">
        <w:rPr>
          <w:rFonts w:ascii="Times New Roman" w:hAnsi="Times New Roman" w:cs="Times New Roman"/>
          <w:sz w:val="26"/>
          <w:szCs w:val="26"/>
        </w:rPr>
        <w:t>830-пп (далее – Постановление № </w:t>
      </w:r>
      <w:r w:rsidRPr="007F4116">
        <w:rPr>
          <w:rFonts w:ascii="Times New Roman" w:hAnsi="Times New Roman" w:cs="Times New Roman"/>
          <w:sz w:val="26"/>
          <w:szCs w:val="26"/>
        </w:rPr>
        <w:t xml:space="preserve">830-пп) предусматривается предоставление из областного бюджета грантов в форме субсидий субъектам малого и среднего предпринимательства, </w:t>
      </w:r>
      <w:r w:rsidRPr="007F4116">
        <w:rPr>
          <w:rFonts w:ascii="Times New Roman" w:hAnsi="Times New Roman" w:cs="Times New Roman"/>
          <w:b/>
          <w:sz w:val="26"/>
          <w:szCs w:val="26"/>
        </w:rPr>
        <w:t>включенным в реестр социальных предпринимателей</w:t>
      </w:r>
      <w:r w:rsidRPr="007F4116">
        <w:rPr>
          <w:rFonts w:ascii="Times New Roman" w:hAnsi="Times New Roman" w:cs="Times New Roman"/>
          <w:sz w:val="26"/>
          <w:szCs w:val="26"/>
        </w:rPr>
        <w:t xml:space="preserve">, и (или) субъектам малого и среднего предпринимательства, </w:t>
      </w:r>
      <w:r w:rsidRPr="007F4116">
        <w:rPr>
          <w:rFonts w:ascii="Times New Roman" w:hAnsi="Times New Roman" w:cs="Times New Roman"/>
          <w:b/>
          <w:sz w:val="26"/>
          <w:szCs w:val="26"/>
        </w:rPr>
        <w:t>созданным физическими лицами в возрасте до 25 лет включительно</w:t>
      </w:r>
      <w:r w:rsidRPr="007F4116">
        <w:rPr>
          <w:rFonts w:ascii="Times New Roman" w:hAnsi="Times New Roman" w:cs="Times New Roman"/>
          <w:sz w:val="26"/>
          <w:szCs w:val="26"/>
        </w:rPr>
        <w:t>.</w:t>
      </w:r>
    </w:p>
    <w:p w:rsidR="005866A9" w:rsidRPr="007F4116" w:rsidRDefault="00BA6888" w:rsidP="006A6F7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51C">
        <w:rPr>
          <w:rFonts w:ascii="Times New Roman" w:hAnsi="Times New Roman" w:cs="Times New Roman"/>
          <w:sz w:val="26"/>
          <w:szCs w:val="26"/>
        </w:rPr>
        <w:t xml:space="preserve">Пунктом 7 Постановления № 830-пп установлены направления </w:t>
      </w:r>
      <w:r w:rsidR="00706903" w:rsidRPr="00DF051C">
        <w:rPr>
          <w:rFonts w:ascii="Times New Roman" w:hAnsi="Times New Roman" w:cs="Times New Roman"/>
          <w:sz w:val="26"/>
          <w:szCs w:val="26"/>
        </w:rPr>
        <w:t>расходования сре</w:t>
      </w:r>
      <w:proofErr w:type="gramStart"/>
      <w:r w:rsidR="00706903" w:rsidRPr="00DF051C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706903" w:rsidRPr="00DF051C">
        <w:rPr>
          <w:rFonts w:ascii="Times New Roman" w:hAnsi="Times New Roman" w:cs="Times New Roman"/>
          <w:sz w:val="26"/>
          <w:szCs w:val="26"/>
        </w:rPr>
        <w:t>анта</w:t>
      </w:r>
      <w:r w:rsidRPr="00DF051C">
        <w:rPr>
          <w:rFonts w:ascii="Times New Roman" w:hAnsi="Times New Roman" w:cs="Times New Roman"/>
          <w:sz w:val="26"/>
          <w:szCs w:val="26"/>
        </w:rPr>
        <w:t>, в том числе включающие</w:t>
      </w:r>
      <w:r w:rsidR="005866A9" w:rsidRPr="00DF051C">
        <w:rPr>
          <w:rFonts w:ascii="Times New Roman" w:hAnsi="Times New Roman" w:cs="Times New Roman"/>
          <w:sz w:val="26"/>
          <w:szCs w:val="26"/>
        </w:rPr>
        <w:t>:</w:t>
      </w:r>
    </w:p>
    <w:p w:rsidR="005866A9" w:rsidRPr="007F4116" w:rsidRDefault="005866A9" w:rsidP="006A6F7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16">
        <w:rPr>
          <w:rFonts w:ascii="Times New Roman" w:hAnsi="Times New Roman" w:cs="Times New Roman"/>
          <w:sz w:val="26"/>
          <w:szCs w:val="26"/>
        </w:rPr>
        <w:t>–</w:t>
      </w:r>
      <w:r w:rsidR="00BA6888" w:rsidRPr="007F4116">
        <w:rPr>
          <w:rFonts w:ascii="Times New Roman" w:hAnsi="Times New Roman" w:cs="Times New Roman"/>
          <w:sz w:val="26"/>
          <w:szCs w:val="26"/>
        </w:rPr>
        <w:t xml:space="preserve"> </w:t>
      </w:r>
      <w:r w:rsidR="00BA6888" w:rsidRPr="007F4116">
        <w:rPr>
          <w:rFonts w:ascii="Times New Roman" w:hAnsi="Times New Roman" w:cs="Times New Roman"/>
          <w:b/>
          <w:sz w:val="26"/>
          <w:szCs w:val="26"/>
        </w:rPr>
        <w:t>аренду и (или) приобретение оргтехники, оборудования</w:t>
      </w:r>
      <w:r w:rsidR="00BA6888" w:rsidRPr="007F4116">
        <w:rPr>
          <w:rFonts w:ascii="Times New Roman" w:hAnsi="Times New Roman" w:cs="Times New Roman"/>
          <w:sz w:val="26"/>
          <w:szCs w:val="26"/>
        </w:rPr>
        <w:t xml:space="preserve"> (в том числе инвентаря, мебели) (подпункт 3); </w:t>
      </w:r>
    </w:p>
    <w:p w:rsidR="00BA6888" w:rsidRDefault="005866A9" w:rsidP="006A6F7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16">
        <w:rPr>
          <w:rFonts w:ascii="Times New Roman" w:hAnsi="Times New Roman" w:cs="Times New Roman"/>
          <w:sz w:val="26"/>
          <w:szCs w:val="26"/>
        </w:rPr>
        <w:t>–</w:t>
      </w:r>
      <w:r w:rsidR="00BA6888" w:rsidRPr="007F4116">
        <w:rPr>
          <w:rFonts w:ascii="Times New Roman" w:hAnsi="Times New Roman" w:cs="Times New Roman"/>
          <w:sz w:val="26"/>
          <w:szCs w:val="26"/>
        </w:rPr>
        <w:t xml:space="preserve"> </w:t>
      </w:r>
      <w:r w:rsidR="00BA6888" w:rsidRPr="007F4116">
        <w:rPr>
          <w:rFonts w:ascii="Times New Roman" w:hAnsi="Times New Roman" w:cs="Times New Roman"/>
          <w:b/>
          <w:sz w:val="26"/>
          <w:szCs w:val="26"/>
        </w:rPr>
        <w:t>приобретение программного обеспечения и неисключительных прав на программное обеспечение</w:t>
      </w:r>
      <w:r w:rsidR="00BA6888" w:rsidRPr="007F4116">
        <w:rPr>
          <w:rFonts w:ascii="Times New Roman" w:hAnsi="Times New Roman" w:cs="Times New Roman"/>
          <w:sz w:val="26"/>
          <w:szCs w:val="26"/>
        </w:rPr>
        <w:t xml:space="preserve">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 (подпункт 12).</w:t>
      </w:r>
    </w:p>
    <w:p w:rsidR="00D73BD3" w:rsidRPr="007F4116" w:rsidRDefault="00D73BD3" w:rsidP="00D73B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35255">
        <w:rPr>
          <w:rFonts w:ascii="Times New Roman" w:hAnsi="Times New Roman" w:cs="Times New Roman"/>
          <w:sz w:val="26"/>
          <w:szCs w:val="26"/>
        </w:rPr>
        <w:t xml:space="preserve">указанные лица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881B09">
        <w:rPr>
          <w:rFonts w:ascii="Times New Roman" w:hAnsi="Times New Roman" w:cs="Times New Roman"/>
          <w:b/>
          <w:sz w:val="26"/>
          <w:szCs w:val="26"/>
        </w:rPr>
        <w:t xml:space="preserve">получить </w:t>
      </w:r>
      <w:r w:rsidR="00881B09" w:rsidRPr="00881B09">
        <w:rPr>
          <w:rFonts w:ascii="Times New Roman" w:hAnsi="Times New Roman" w:cs="Times New Roman"/>
          <w:b/>
          <w:sz w:val="26"/>
          <w:szCs w:val="26"/>
        </w:rPr>
        <w:t xml:space="preserve">из бюджета Иркутской области </w:t>
      </w:r>
      <w:r w:rsidRPr="00881B09">
        <w:rPr>
          <w:rFonts w:ascii="Times New Roman" w:hAnsi="Times New Roman" w:cs="Times New Roman"/>
          <w:b/>
          <w:sz w:val="26"/>
          <w:szCs w:val="26"/>
        </w:rPr>
        <w:t>субсиди</w:t>
      </w:r>
      <w:r w:rsidR="00881B09" w:rsidRPr="00881B09">
        <w:rPr>
          <w:rFonts w:ascii="Times New Roman" w:hAnsi="Times New Roman" w:cs="Times New Roman"/>
          <w:b/>
          <w:sz w:val="26"/>
          <w:szCs w:val="26"/>
        </w:rPr>
        <w:t>ю</w:t>
      </w:r>
      <w:r w:rsidRPr="00881B09">
        <w:rPr>
          <w:rFonts w:ascii="Times New Roman" w:hAnsi="Times New Roman" w:cs="Times New Roman"/>
          <w:b/>
          <w:sz w:val="26"/>
          <w:szCs w:val="26"/>
        </w:rPr>
        <w:t xml:space="preserve"> на покупку</w:t>
      </w:r>
      <w:r w:rsidRPr="00881B09">
        <w:rPr>
          <w:b/>
        </w:rPr>
        <w:t xml:space="preserve"> </w:t>
      </w:r>
      <w:r w:rsidRPr="00881B09">
        <w:rPr>
          <w:rFonts w:ascii="Times New Roman" w:hAnsi="Times New Roman" w:cs="Times New Roman"/>
          <w:b/>
          <w:sz w:val="26"/>
          <w:szCs w:val="26"/>
        </w:rPr>
        <w:t>контрольно-кассовой техники</w:t>
      </w:r>
      <w:r w:rsidR="00881B09" w:rsidRPr="00881B09">
        <w:rPr>
          <w:rFonts w:ascii="Times New Roman" w:hAnsi="Times New Roman" w:cs="Times New Roman"/>
          <w:b/>
          <w:sz w:val="26"/>
          <w:szCs w:val="26"/>
        </w:rPr>
        <w:t>,</w:t>
      </w:r>
      <w:r w:rsidRPr="00881B09">
        <w:rPr>
          <w:rFonts w:ascii="Times New Roman" w:hAnsi="Times New Roman" w:cs="Times New Roman"/>
          <w:b/>
          <w:sz w:val="26"/>
          <w:szCs w:val="26"/>
        </w:rPr>
        <w:t xml:space="preserve"> фискальных накопителей</w:t>
      </w:r>
      <w:r w:rsidR="00881B09" w:rsidRPr="00881B0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881B09">
        <w:rPr>
          <w:rFonts w:ascii="Times New Roman" w:hAnsi="Times New Roman" w:cs="Times New Roman"/>
          <w:b/>
          <w:sz w:val="26"/>
          <w:szCs w:val="26"/>
        </w:rPr>
        <w:t xml:space="preserve"> программного обеспечения к контрольно-кассовой технике</w:t>
      </w:r>
      <w:r w:rsidR="00881B09">
        <w:rPr>
          <w:rFonts w:ascii="Times New Roman" w:hAnsi="Times New Roman" w:cs="Times New Roman"/>
          <w:sz w:val="26"/>
          <w:szCs w:val="26"/>
        </w:rPr>
        <w:t>.</w:t>
      </w:r>
    </w:p>
    <w:p w:rsidR="008B6B83" w:rsidRPr="00285862" w:rsidRDefault="005866A9" w:rsidP="006A6F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4116">
        <w:rPr>
          <w:rFonts w:ascii="Times New Roman" w:hAnsi="Times New Roman" w:cs="Times New Roman"/>
          <w:sz w:val="26"/>
          <w:szCs w:val="26"/>
        </w:rPr>
        <w:t>П</w:t>
      </w:r>
      <w:r w:rsidR="0025490F" w:rsidRPr="007F4116">
        <w:rPr>
          <w:rFonts w:ascii="Times New Roman" w:hAnsi="Times New Roman" w:cs="Times New Roman"/>
          <w:sz w:val="26"/>
          <w:szCs w:val="26"/>
        </w:rPr>
        <w:t>ри этом п</w:t>
      </w:r>
      <w:r w:rsidR="00BA6888" w:rsidRPr="007F4116">
        <w:rPr>
          <w:rFonts w:ascii="Times New Roman" w:hAnsi="Times New Roman" w:cs="Times New Roman"/>
          <w:sz w:val="26"/>
          <w:szCs w:val="26"/>
        </w:rPr>
        <w:t xml:space="preserve">оддержка субъектов малого и среднего предпринимательства, </w:t>
      </w:r>
      <w:r w:rsidR="00BA6888" w:rsidRPr="007F4116">
        <w:rPr>
          <w:rFonts w:ascii="Times New Roman" w:hAnsi="Times New Roman" w:cs="Times New Roman"/>
          <w:b/>
          <w:sz w:val="26"/>
          <w:szCs w:val="26"/>
        </w:rPr>
        <w:t xml:space="preserve">осуществляющих деятельность в сфере </w:t>
      </w:r>
      <w:r w:rsidR="00BA6888" w:rsidRPr="00285862">
        <w:rPr>
          <w:rFonts w:ascii="Times New Roman" w:hAnsi="Times New Roman" w:cs="Times New Roman"/>
          <w:b/>
          <w:sz w:val="26"/>
          <w:szCs w:val="26"/>
        </w:rPr>
        <w:t>социального предпринимательства</w:t>
      </w:r>
      <w:r w:rsidR="00BA6888" w:rsidRPr="00285862">
        <w:rPr>
          <w:rFonts w:ascii="Times New Roman" w:hAnsi="Times New Roman" w:cs="Times New Roman"/>
          <w:sz w:val="26"/>
          <w:szCs w:val="26"/>
        </w:rPr>
        <w:t>, производится при соблюдении одного или нескольких условий, установленных статьей 24.1 Федерального закона от 24.07.2007 № 209-ФЗ «О развитии малого и среднего предпринимательства в Российской Федерации».</w:t>
      </w:r>
    </w:p>
    <w:p w:rsidR="00285862" w:rsidRPr="005E5B5D" w:rsidRDefault="00285862" w:rsidP="006A6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5D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представления грандов</w:t>
      </w:r>
      <w:r w:rsidRPr="005E5B5D">
        <w:rPr>
          <w:b/>
          <w:sz w:val="28"/>
          <w:szCs w:val="28"/>
        </w:rPr>
        <w:t xml:space="preserve"> </w:t>
      </w:r>
      <w:r w:rsidRPr="005E5B5D">
        <w:rPr>
          <w:rFonts w:ascii="Times New Roman" w:hAnsi="Times New Roman" w:cs="Times New Roman"/>
          <w:b/>
          <w:sz w:val="28"/>
          <w:szCs w:val="28"/>
        </w:rPr>
        <w:t>в форме субсидий</w:t>
      </w:r>
    </w:p>
    <w:p w:rsidR="00285862" w:rsidRPr="005E5B5D" w:rsidRDefault="00285862" w:rsidP="006A6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5D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364531" w:rsidRPr="005E5B5D" w:rsidRDefault="00364531" w:rsidP="006A6F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5D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285862" w:rsidRPr="005E5B5D" w:rsidRDefault="00285862" w:rsidP="005E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862" w:rsidRPr="005E5B5D" w:rsidRDefault="00285862" w:rsidP="005E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 xml:space="preserve">Исполнительным органом государственной власти Иркутской области, уполномоченным на предоставление грантов, является </w:t>
      </w:r>
      <w:r w:rsidRPr="005E5B5D"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 и промышленности Иркутской области</w:t>
      </w:r>
      <w:r w:rsidR="00BD1993">
        <w:rPr>
          <w:rFonts w:ascii="Times New Roman" w:hAnsi="Times New Roman" w:cs="Times New Roman"/>
          <w:b/>
          <w:sz w:val="24"/>
          <w:szCs w:val="24"/>
        </w:rPr>
        <w:t xml:space="preserve"> (тел. (8</w:t>
      </w:r>
      <w:r w:rsidR="00864DFD">
        <w:rPr>
          <w:rFonts w:ascii="Times New Roman" w:hAnsi="Times New Roman" w:cs="Times New Roman"/>
          <w:b/>
          <w:sz w:val="24"/>
          <w:szCs w:val="24"/>
        </w:rPr>
        <w:t>-</w:t>
      </w:r>
      <w:r w:rsidR="00BD1993">
        <w:rPr>
          <w:rFonts w:ascii="Times New Roman" w:hAnsi="Times New Roman" w:cs="Times New Roman"/>
          <w:b/>
          <w:sz w:val="24"/>
          <w:szCs w:val="24"/>
        </w:rPr>
        <w:t>3952) 24-12-65 и 24-16-65)</w:t>
      </w:r>
      <w:r w:rsidRPr="005E5B5D">
        <w:rPr>
          <w:rFonts w:ascii="Times New Roman" w:hAnsi="Times New Roman" w:cs="Times New Roman"/>
          <w:sz w:val="24"/>
          <w:szCs w:val="24"/>
        </w:rPr>
        <w:t>.</w:t>
      </w:r>
    </w:p>
    <w:p w:rsidR="00E62DA2" w:rsidRPr="005E5B5D" w:rsidRDefault="00E62DA2" w:rsidP="005E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Способом проведения отбора на предоставление грантов является конкурс.</w:t>
      </w:r>
    </w:p>
    <w:p w:rsidR="006A6F74" w:rsidRPr="005E5B5D" w:rsidRDefault="006A6F74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В целях проведения отбора на едином портале и официальном сайте уполномоченного органа в информационно-телекоммуникационной сети «Инте</w:t>
      </w:r>
      <w:bookmarkStart w:id="0" w:name="_GoBack"/>
      <w:bookmarkEnd w:id="0"/>
      <w:r w:rsidRPr="005E5B5D">
        <w:rPr>
          <w:rFonts w:ascii="Times New Roman" w:hAnsi="Times New Roman" w:cs="Times New Roman"/>
          <w:sz w:val="24"/>
          <w:szCs w:val="24"/>
        </w:rPr>
        <w:t>рнет» в срок не позднее 20 ноября года проведения отбора размещается объявление о проведении отбора</w:t>
      </w:r>
      <w:r w:rsidR="00F63CBC" w:rsidRPr="005E5B5D">
        <w:rPr>
          <w:rFonts w:ascii="Times New Roman" w:hAnsi="Times New Roman" w:cs="Times New Roman"/>
          <w:sz w:val="24"/>
          <w:szCs w:val="24"/>
        </w:rPr>
        <w:t>.</w:t>
      </w:r>
    </w:p>
    <w:p w:rsidR="00F63CBC" w:rsidRPr="005E5B5D" w:rsidRDefault="00F63CBC" w:rsidP="005E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 xml:space="preserve">Для участия в отборе заявитель в срок, установленный в объявлении, обязан представить в уполномоченный орган лично либо направить через организации почтовой связи заявку по установленной форме </w:t>
      </w:r>
      <w:r w:rsidR="00E62DA2" w:rsidRPr="005E5B5D">
        <w:rPr>
          <w:rFonts w:ascii="Times New Roman" w:hAnsi="Times New Roman" w:cs="Times New Roman"/>
          <w:sz w:val="24"/>
          <w:szCs w:val="24"/>
        </w:rPr>
        <w:t>с приложением необходимых документов.</w:t>
      </w:r>
    </w:p>
    <w:p w:rsidR="00014869" w:rsidRPr="005E5B5D" w:rsidRDefault="00014869" w:rsidP="005E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B5D">
        <w:rPr>
          <w:rFonts w:ascii="Times New Roman" w:hAnsi="Times New Roman" w:cs="Times New Roman"/>
          <w:bCs/>
          <w:sz w:val="24"/>
          <w:szCs w:val="24"/>
        </w:rPr>
        <w:t>Заявка, в том числе прилагаемые к ней документы, представляются на бумажном носителе. Текст документов должен быть на русском языке и поддаваться прочтению.</w:t>
      </w:r>
    </w:p>
    <w:p w:rsidR="00014869" w:rsidRPr="005E5B5D" w:rsidRDefault="00014869" w:rsidP="005E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B5D">
        <w:rPr>
          <w:rFonts w:ascii="Times New Roman" w:hAnsi="Times New Roman" w:cs="Times New Roman"/>
          <w:bCs/>
          <w:sz w:val="24"/>
          <w:szCs w:val="24"/>
        </w:rPr>
        <w:t>Копии представляемых документов прошиваются, заверяются заявителем.</w:t>
      </w:r>
    </w:p>
    <w:p w:rsidR="00014869" w:rsidRPr="005E5B5D" w:rsidRDefault="00014869" w:rsidP="005E5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B5D">
        <w:rPr>
          <w:rFonts w:ascii="Times New Roman" w:hAnsi="Times New Roman" w:cs="Times New Roman"/>
          <w:bCs/>
          <w:sz w:val="24"/>
          <w:szCs w:val="24"/>
        </w:rPr>
        <w:t>Расходы, связанные с подготовкой и представлением заявки, несет заявитель.</w:t>
      </w:r>
    </w:p>
    <w:p w:rsidR="00F63CBC" w:rsidRPr="005E5B5D" w:rsidRDefault="00956163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Уполномоченный орган регистрирует заявку в день ее поступления в журнале регистрации заявок.</w:t>
      </w:r>
    </w:p>
    <w:p w:rsidR="009A11B3" w:rsidRPr="005E5B5D" w:rsidRDefault="00F64694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Уполномоченный орган в течение 15 рабочих дней со дня окончания срока приема заявок, предусмотренного в объявлении, рассматривает их и принимает решение о допуске заявок заявителей к участию в отборе либо отклонении заявок заявителей к участию в отборе в форме правового акта уполномоченного органа.</w:t>
      </w:r>
    </w:p>
    <w:p w:rsidR="005E5B5D" w:rsidRP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 xml:space="preserve">В случае принятия уполномоченным органом решения об отклонении заявки заявителя уполномоченный орган в течение </w:t>
      </w:r>
      <w:r w:rsidR="008E111E">
        <w:rPr>
          <w:rFonts w:ascii="Times New Roman" w:hAnsi="Times New Roman" w:cs="Times New Roman"/>
          <w:sz w:val="24"/>
          <w:szCs w:val="24"/>
        </w:rPr>
        <w:t>5</w:t>
      </w:r>
      <w:r w:rsidRPr="005E5B5D">
        <w:rPr>
          <w:rFonts w:ascii="Times New Roman" w:hAnsi="Times New Roman" w:cs="Times New Roman"/>
          <w:sz w:val="24"/>
          <w:szCs w:val="24"/>
        </w:rPr>
        <w:t xml:space="preserve"> календарных дней со дня принятия данного решения направляет его заявителю с указанием оснований для отклонения на почтовый адрес, указанный в заявке.</w:t>
      </w:r>
    </w:p>
    <w:p w:rsidR="005E5B5D" w:rsidRP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Заявители, в отношении заявок которых принято решение о допуске к участию в отборе, становятся участниками отбора.</w:t>
      </w:r>
    </w:p>
    <w:p w:rsidR="005E5B5D" w:rsidRP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Уполномоченный орган в течение 10 рабочих дней со дня принятия решения о допуске заявок заявителей к участию в отборе формирует рейтинг участников отбора и представляет его конкурсной комиссии.</w:t>
      </w:r>
    </w:p>
    <w:p w:rsidR="005E5B5D" w:rsidRP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Заседание конкурсной комиссии проводится в течение 15 рабочих дней со дня представления уполномоченным органом конкурсной комиссии рейтинга.</w:t>
      </w:r>
    </w:p>
    <w:p w:rsidR="005E5B5D" w:rsidRP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Конкурсная комиссия по итогам рассмотрения рейтинга дает рекомендации по определению участников отбора, которым могут быть предоставлены гранты.</w:t>
      </w:r>
    </w:p>
    <w:p w:rsidR="005E5B5D" w:rsidRP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 xml:space="preserve">Итоги заседания конкурсной комиссии оформляются протоколом в течение </w:t>
      </w:r>
      <w:r w:rsidR="005C7A38">
        <w:rPr>
          <w:rFonts w:ascii="Times New Roman" w:hAnsi="Times New Roman" w:cs="Times New Roman"/>
          <w:sz w:val="24"/>
          <w:szCs w:val="24"/>
        </w:rPr>
        <w:t>5</w:t>
      </w:r>
      <w:r w:rsidRPr="005E5B5D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заседания комиссии и носят рекомендательный характер.</w:t>
      </w:r>
    </w:p>
    <w:p w:rsidR="005E5B5D" w:rsidRP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5C7A38">
        <w:rPr>
          <w:rFonts w:ascii="Times New Roman" w:hAnsi="Times New Roman" w:cs="Times New Roman"/>
          <w:sz w:val="24"/>
          <w:szCs w:val="24"/>
        </w:rPr>
        <w:t>5</w:t>
      </w:r>
      <w:r w:rsidRPr="005E5B5D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подписания протокола конкурсной комиссией, принимает решение о результатах отбора в форме правового акта о результатах отбора.</w:t>
      </w:r>
    </w:p>
    <w:p w:rsidR="005E5B5D" w:rsidRP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5C7A38">
        <w:rPr>
          <w:rFonts w:ascii="Times New Roman" w:hAnsi="Times New Roman" w:cs="Times New Roman"/>
          <w:sz w:val="24"/>
          <w:szCs w:val="24"/>
        </w:rPr>
        <w:t>5</w:t>
      </w:r>
      <w:r w:rsidRPr="005E5B5D">
        <w:rPr>
          <w:rFonts w:ascii="Times New Roman" w:hAnsi="Times New Roman" w:cs="Times New Roman"/>
          <w:sz w:val="24"/>
          <w:szCs w:val="24"/>
        </w:rPr>
        <w:t xml:space="preserve"> календарных дней, следующих за днем издания правового акта о результатах отбора, размещает на едином портале, а также на официальном сайте уполномоченного органа результаты отбора, в том числе информацию о результатах рассмотрения заявок.</w:t>
      </w:r>
    </w:p>
    <w:p w:rsidR="005E5B5D" w:rsidRP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Участник отбора, признанный победителем отбора, является получателем гранта.</w:t>
      </w:r>
    </w:p>
    <w:p w:rsidR="005E5B5D" w:rsidRDefault="005E5B5D" w:rsidP="005E5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B5D">
        <w:rPr>
          <w:rFonts w:ascii="Times New Roman" w:hAnsi="Times New Roman" w:cs="Times New Roman"/>
          <w:sz w:val="24"/>
          <w:szCs w:val="24"/>
        </w:rPr>
        <w:t>Грант предоставляется на основании соглашения, заключенного между уполномоченным органом и получателем гранта.</w:t>
      </w:r>
    </w:p>
    <w:sectPr w:rsidR="005E5B5D" w:rsidSect="007A4190"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6A"/>
    <w:rsid w:val="00014869"/>
    <w:rsid w:val="001435E3"/>
    <w:rsid w:val="002178BB"/>
    <w:rsid w:val="0025490F"/>
    <w:rsid w:val="00285862"/>
    <w:rsid w:val="003014D3"/>
    <w:rsid w:val="00364531"/>
    <w:rsid w:val="00570C39"/>
    <w:rsid w:val="005866A9"/>
    <w:rsid w:val="005C7A38"/>
    <w:rsid w:val="005E5B5D"/>
    <w:rsid w:val="0060253B"/>
    <w:rsid w:val="00622CC6"/>
    <w:rsid w:val="006A6F74"/>
    <w:rsid w:val="00706903"/>
    <w:rsid w:val="0071086A"/>
    <w:rsid w:val="007A4190"/>
    <w:rsid w:val="007E5E60"/>
    <w:rsid w:val="007F4116"/>
    <w:rsid w:val="008017D6"/>
    <w:rsid w:val="00814E11"/>
    <w:rsid w:val="00835255"/>
    <w:rsid w:val="00864DFD"/>
    <w:rsid w:val="00881B09"/>
    <w:rsid w:val="008B2357"/>
    <w:rsid w:val="008B6B83"/>
    <w:rsid w:val="008E111E"/>
    <w:rsid w:val="0091768B"/>
    <w:rsid w:val="00956163"/>
    <w:rsid w:val="0096219D"/>
    <w:rsid w:val="009A11B3"/>
    <w:rsid w:val="00A77FCF"/>
    <w:rsid w:val="00A85DC0"/>
    <w:rsid w:val="00AA344D"/>
    <w:rsid w:val="00AE231D"/>
    <w:rsid w:val="00AF35C5"/>
    <w:rsid w:val="00BA6888"/>
    <w:rsid w:val="00BC1647"/>
    <w:rsid w:val="00BD1993"/>
    <w:rsid w:val="00C223F7"/>
    <w:rsid w:val="00CF2A8A"/>
    <w:rsid w:val="00D2721A"/>
    <w:rsid w:val="00D73BD3"/>
    <w:rsid w:val="00DA4D5A"/>
    <w:rsid w:val="00DF051C"/>
    <w:rsid w:val="00E62DA2"/>
    <w:rsid w:val="00F63CBC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 Евгений Петрович</dc:creator>
  <cp:lastModifiedBy>Синьков Евгений Петрович</cp:lastModifiedBy>
  <cp:revision>8</cp:revision>
  <cp:lastPrinted>2024-02-26T04:56:00Z</cp:lastPrinted>
  <dcterms:created xsi:type="dcterms:W3CDTF">2024-02-27T09:57:00Z</dcterms:created>
  <dcterms:modified xsi:type="dcterms:W3CDTF">2024-03-06T08:24:00Z</dcterms:modified>
</cp:coreProperties>
</file>