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6E" w:rsidRPr="001F1F63" w:rsidRDefault="009B5C6E" w:rsidP="009B5C6E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Обжалование решений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уполномоченного органа</w:t>
      </w:r>
      <w:r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действий (бездействия) должнос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тных лиц</w:t>
      </w:r>
    </w:p>
    <w:p w:rsidR="009B5C6E" w:rsidRPr="001F1F63" w:rsidRDefault="009B5C6E" w:rsidP="009B5C6E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5.1.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, 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(бездействие) должностных лиц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могут быть обжалованы в порядке, установленном главой 9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248-ФЗ.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3) действий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(бездействия) должностных лиц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в рамках контрольных мероприятий.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5.3.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1F1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5C6E" w:rsidRPr="001F1F63" w:rsidRDefault="009B5C6E" w:rsidP="009B5C6E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</w:t>
      </w:r>
      <w:r>
        <w:rPr>
          <w:color w:val="000000"/>
          <w:sz w:val="28"/>
          <w:szCs w:val="28"/>
        </w:rPr>
        <w:t xml:space="preserve">ируемым лицом на личном приеме </w:t>
      </w:r>
      <w:r w:rsidRPr="001F1F63">
        <w:rPr>
          <w:color w:val="000000"/>
          <w:sz w:val="28"/>
          <w:szCs w:val="28"/>
        </w:rPr>
        <w:t>с предва</w:t>
      </w:r>
      <w:r>
        <w:rPr>
          <w:color w:val="000000"/>
          <w:sz w:val="28"/>
          <w:szCs w:val="28"/>
        </w:rPr>
        <w:t>рительным информированием Руководителя</w:t>
      </w:r>
      <w:r w:rsidRPr="001F1F63">
        <w:rPr>
          <w:i/>
          <w:iCs/>
          <w:color w:val="000000"/>
        </w:rPr>
        <w:t xml:space="preserve"> </w:t>
      </w:r>
      <w:r w:rsidRPr="001F1F63">
        <w:rPr>
          <w:color w:val="000000"/>
          <w:sz w:val="28"/>
          <w:szCs w:val="28"/>
        </w:rPr>
        <w:t>о наличии в</w:t>
      </w:r>
      <w:r w:rsidRPr="001F1F63">
        <w:rPr>
          <w:i/>
          <w:iCs/>
          <w:color w:val="000000"/>
        </w:rPr>
        <w:t xml:space="preserve"> </w:t>
      </w:r>
      <w:r w:rsidRPr="001F1F63">
        <w:rPr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5.4. Жалоба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, действия (бездействие) д</w:t>
      </w:r>
      <w:r>
        <w:rPr>
          <w:rFonts w:ascii="Times New Roman" w:hAnsi="Times New Roman" w:cs="Times New Roman"/>
          <w:color w:val="000000"/>
          <w:sz w:val="28"/>
          <w:szCs w:val="28"/>
        </w:rPr>
        <w:t>олжностных лиц рассматривается Руководителем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5.5. Жалоба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предписание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подана в течение 10 рабочих дней с момента получения контролируемым лицом предписания.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 (должностным лицом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5.6. Жалоба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, действия (бездействие) его должностных лиц подлежит рассмотрению в течение 20 рабочих дней со дня ее регистрации. </w:t>
      </w:r>
    </w:p>
    <w:p w:rsidR="009B5C6E" w:rsidRPr="001F1F63" w:rsidRDefault="009B5C6E" w:rsidP="009B5C6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если для ее рассмотрения требуется получение сведений, имеющихся в распоряжении иных органов, срок рассмотр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жалобы может быть продлен Руководителем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5F6750" w:rsidRDefault="005F6750">
      <w:bookmarkStart w:id="0" w:name="_GoBack"/>
      <w:bookmarkEnd w:id="0"/>
    </w:p>
    <w:sectPr w:rsidR="005F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E"/>
    <w:rsid w:val="005F6750"/>
    <w:rsid w:val="009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5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9B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5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9B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2023-03-24T03:43:00Z</dcterms:created>
  <dcterms:modified xsi:type="dcterms:W3CDTF">2023-03-24T03:44:00Z</dcterms:modified>
</cp:coreProperties>
</file>