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9A" w:rsidRDefault="00967020" w:rsidP="0093409A">
      <w:pPr>
        <w:pStyle w:val="ConsPlusNonformat"/>
        <w:widowControl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</w:t>
      </w:r>
      <w:r w:rsidR="0093409A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3409A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2015 год.</w:t>
      </w:r>
    </w:p>
    <w:p w:rsidR="00967020" w:rsidRDefault="00967020" w:rsidP="0093409A">
      <w:pPr>
        <w:pStyle w:val="ConsPlusNonformat"/>
        <w:widowControl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09A" w:rsidRDefault="0093409A" w:rsidP="0093409A">
      <w:pPr>
        <w:pStyle w:val="a5"/>
        <w:spacing w:after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Саянске 211 предприятий малого и среднего предпринимательства и 940 индивидуальных предпринимателя. Уровень развития малого и среднего предпринимательства отражает показатель числа малых и средних предприятий на 1000 человек. В городе Саянске за 2015 год этот показатель составил 5,4%. </w:t>
      </w:r>
    </w:p>
    <w:p w:rsidR="0093409A" w:rsidRDefault="0093409A" w:rsidP="0093409A">
      <w:pPr>
        <w:pStyle w:val="a5"/>
        <w:tabs>
          <w:tab w:val="left" w:pos="142"/>
          <w:tab w:val="left" w:pos="567"/>
        </w:tabs>
        <w:spacing w:after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малых и средних предприятий по видам экономической деятельности:</w:t>
      </w:r>
    </w:p>
    <w:p w:rsidR="0093409A" w:rsidRDefault="0093409A" w:rsidP="0093409A">
      <w:pPr>
        <w:pStyle w:val="a5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Розничная торговля – 58,6%;</w:t>
      </w:r>
    </w:p>
    <w:p w:rsidR="0093409A" w:rsidRDefault="0093409A" w:rsidP="0093409A">
      <w:pPr>
        <w:pStyle w:val="a5"/>
        <w:tabs>
          <w:tab w:val="left" w:pos="3135"/>
        </w:tabs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Прочие – 28,5%;</w:t>
      </w:r>
    </w:p>
    <w:p w:rsidR="0093409A" w:rsidRDefault="0093409A" w:rsidP="0093409A">
      <w:pPr>
        <w:pStyle w:val="a5"/>
        <w:tabs>
          <w:tab w:val="left" w:pos="142"/>
          <w:tab w:val="left" w:pos="567"/>
        </w:tabs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Строительство – 10%;</w:t>
      </w:r>
    </w:p>
    <w:p w:rsidR="0093409A" w:rsidRDefault="0093409A" w:rsidP="0093409A">
      <w:pPr>
        <w:pStyle w:val="a5"/>
        <w:tabs>
          <w:tab w:val="left" w:pos="142"/>
          <w:tab w:val="left" w:pos="567"/>
        </w:tabs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Обрабатывающие производства – 1,9%;</w:t>
      </w:r>
    </w:p>
    <w:p w:rsidR="0093409A" w:rsidRDefault="0093409A" w:rsidP="0093409A">
      <w:pPr>
        <w:pStyle w:val="a5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Транспорт и связь – 1%;</w:t>
      </w:r>
    </w:p>
    <w:p w:rsidR="0093409A" w:rsidRDefault="0093409A" w:rsidP="0093409A">
      <w:pPr>
        <w:tabs>
          <w:tab w:val="left" w:pos="0"/>
          <w:tab w:val="left" w:pos="284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виды экономической деятельности в области малого и среднего предпринимательства обеспечили:</w:t>
      </w:r>
    </w:p>
    <w:p w:rsidR="0093409A" w:rsidRDefault="0093409A" w:rsidP="0093409A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- 22% выручки от реализации продукции, работ и услуг по городу;</w:t>
      </w:r>
    </w:p>
    <w:p w:rsidR="0093409A" w:rsidRDefault="0093409A" w:rsidP="0093409A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- 10,9% объема производства, выполненных работ, услуг по городу;</w:t>
      </w:r>
    </w:p>
    <w:p w:rsidR="0093409A" w:rsidRDefault="0093409A" w:rsidP="0093409A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- 26,7% численности </w:t>
      </w:r>
      <w:proofErr w:type="gramStart"/>
      <w:r>
        <w:rPr>
          <w:color w:val="000000"/>
          <w:sz w:val="28"/>
          <w:szCs w:val="28"/>
        </w:rPr>
        <w:t>занятых</w:t>
      </w:r>
      <w:proofErr w:type="gramEnd"/>
      <w:r>
        <w:rPr>
          <w:color w:val="000000"/>
          <w:sz w:val="28"/>
          <w:szCs w:val="28"/>
        </w:rPr>
        <w:t xml:space="preserve"> в экономике города.</w:t>
      </w:r>
    </w:p>
    <w:p w:rsidR="00033936" w:rsidRDefault="0093409A" w:rsidP="00033936">
      <w:pPr>
        <w:pStyle w:val="a3"/>
        <w:spacing w:line="276" w:lineRule="auto"/>
        <w:ind w:firstLine="567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Общая сумма налоговых поступлений от малого и среднего предпринимательства за 2015 год составила 296 млн. руб. или 121,1% к уровню 2014 года. Поступления в местный бюджет – 34,53 млн. руб. или 93,3% к уровню 2014</w:t>
      </w:r>
      <w:r w:rsidR="00033936">
        <w:rPr>
          <w:color w:val="000000"/>
          <w:szCs w:val="28"/>
          <w:lang w:val="ru-RU"/>
        </w:rPr>
        <w:t xml:space="preserve"> года. </w:t>
      </w:r>
    </w:p>
    <w:p w:rsidR="0093409A" w:rsidRDefault="0093409A" w:rsidP="00033936">
      <w:pPr>
        <w:pStyle w:val="a3"/>
        <w:spacing w:line="276" w:lineRule="auto"/>
        <w:ind w:firstLine="567"/>
        <w:rPr>
          <w:color w:val="000000"/>
          <w:szCs w:val="28"/>
          <w:lang w:val="ru-RU"/>
        </w:rPr>
      </w:pPr>
      <w:r w:rsidRPr="00033936">
        <w:rPr>
          <w:color w:val="000000"/>
          <w:szCs w:val="28"/>
          <w:lang w:val="ru-RU"/>
        </w:rPr>
        <w:t>Доля поступлений от субъектов малого и среднего предпринимательства в собственных доходах местного бю</w:t>
      </w:r>
      <w:bookmarkStart w:id="0" w:name="_GoBack"/>
      <w:bookmarkEnd w:id="0"/>
      <w:r w:rsidRPr="00033936">
        <w:rPr>
          <w:color w:val="000000"/>
          <w:szCs w:val="28"/>
          <w:lang w:val="ru-RU"/>
        </w:rPr>
        <w:t>джета в 201</w:t>
      </w:r>
      <w:r w:rsidR="00033936">
        <w:rPr>
          <w:color w:val="000000"/>
          <w:szCs w:val="28"/>
          <w:lang w:val="ru-RU"/>
        </w:rPr>
        <w:t>5</w:t>
      </w:r>
      <w:r w:rsidRPr="00033936">
        <w:rPr>
          <w:color w:val="000000"/>
          <w:szCs w:val="28"/>
          <w:lang w:val="ru-RU"/>
        </w:rPr>
        <w:t xml:space="preserve"> году – 1</w:t>
      </w:r>
      <w:r w:rsidR="00033936">
        <w:rPr>
          <w:color w:val="000000"/>
          <w:szCs w:val="28"/>
          <w:lang w:val="ru-RU"/>
        </w:rPr>
        <w:t>1</w:t>
      </w:r>
      <w:r w:rsidRPr="00033936">
        <w:rPr>
          <w:color w:val="000000"/>
          <w:szCs w:val="28"/>
          <w:lang w:val="ru-RU"/>
        </w:rPr>
        <w:t>,</w:t>
      </w:r>
      <w:r w:rsidR="00033936">
        <w:rPr>
          <w:color w:val="000000"/>
          <w:szCs w:val="28"/>
          <w:lang w:val="ru-RU"/>
        </w:rPr>
        <w:t>7</w:t>
      </w:r>
      <w:r w:rsidRPr="00033936">
        <w:rPr>
          <w:color w:val="000000"/>
          <w:szCs w:val="28"/>
          <w:lang w:val="ru-RU"/>
        </w:rPr>
        <w:t>%.</w:t>
      </w:r>
    </w:p>
    <w:sectPr w:rsidR="0093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2A" w:rsidRDefault="0047682A" w:rsidP="000A6E6E">
      <w:r>
        <w:separator/>
      </w:r>
    </w:p>
  </w:endnote>
  <w:endnote w:type="continuationSeparator" w:id="0">
    <w:p w:rsidR="0047682A" w:rsidRDefault="0047682A" w:rsidP="000A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2A" w:rsidRDefault="0047682A" w:rsidP="000A6E6E">
      <w:r>
        <w:separator/>
      </w:r>
    </w:p>
  </w:footnote>
  <w:footnote w:type="continuationSeparator" w:id="0">
    <w:p w:rsidR="0047682A" w:rsidRDefault="0047682A" w:rsidP="000A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A5"/>
    <w:rsid w:val="00033936"/>
    <w:rsid w:val="000A6E6E"/>
    <w:rsid w:val="001974DD"/>
    <w:rsid w:val="002B1CA5"/>
    <w:rsid w:val="0047682A"/>
    <w:rsid w:val="0093409A"/>
    <w:rsid w:val="00967020"/>
    <w:rsid w:val="00BA5A6B"/>
    <w:rsid w:val="00DD61E5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409A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9340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9340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934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4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1Текст Сурков Знак"/>
    <w:link w:val="10"/>
    <w:locked/>
    <w:rsid w:val="0093409A"/>
    <w:rPr>
      <w:rFonts w:ascii="Calibri" w:eastAsia="Calibri" w:hAnsi="Calibri"/>
      <w:sz w:val="28"/>
      <w:szCs w:val="28"/>
    </w:rPr>
  </w:style>
  <w:style w:type="paragraph" w:customStyle="1" w:styleId="10">
    <w:name w:val="1Текст Сурков"/>
    <w:basedOn w:val="a"/>
    <w:link w:val="1"/>
    <w:rsid w:val="0093409A"/>
    <w:pPr>
      <w:ind w:firstLine="708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409A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9340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9340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934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4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1Текст Сурков Знак"/>
    <w:link w:val="10"/>
    <w:locked/>
    <w:rsid w:val="0093409A"/>
    <w:rPr>
      <w:rFonts w:ascii="Calibri" w:eastAsia="Calibri" w:hAnsi="Calibri"/>
      <w:sz w:val="28"/>
      <w:szCs w:val="28"/>
    </w:rPr>
  </w:style>
  <w:style w:type="paragraph" w:customStyle="1" w:styleId="10">
    <w:name w:val="1Текст Сурков"/>
    <w:basedOn w:val="a"/>
    <w:link w:val="1"/>
    <w:rsid w:val="0093409A"/>
    <w:pPr>
      <w:ind w:firstLine="708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Окшин</dc:creator>
  <cp:keywords/>
  <dc:description/>
  <cp:lastModifiedBy>Окшина</cp:lastModifiedBy>
  <cp:revision>5</cp:revision>
  <dcterms:created xsi:type="dcterms:W3CDTF">2016-04-27T02:06:00Z</dcterms:created>
  <dcterms:modified xsi:type="dcterms:W3CDTF">2016-05-23T02:55:00Z</dcterms:modified>
</cp:coreProperties>
</file>