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9A" w:rsidRPr="00893B1F" w:rsidRDefault="00DE659A" w:rsidP="00F77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Анализ</w:t>
      </w:r>
    </w:p>
    <w:p w:rsidR="00DE659A" w:rsidRPr="00893B1F" w:rsidRDefault="00DE659A" w:rsidP="00F77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производственного травматизма</w:t>
      </w:r>
    </w:p>
    <w:p w:rsidR="00DE659A" w:rsidRPr="00893B1F" w:rsidRDefault="00DE659A" w:rsidP="00F77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«город Саянск»</w:t>
      </w:r>
    </w:p>
    <w:p w:rsidR="00DE659A" w:rsidRPr="00893B1F" w:rsidRDefault="00DE659A" w:rsidP="00F77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2019-2021г.</w:t>
      </w:r>
    </w:p>
    <w:p w:rsidR="000F3039" w:rsidRPr="00893B1F" w:rsidRDefault="000F3039" w:rsidP="00F770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3039" w:rsidRPr="00893B1F" w:rsidRDefault="000F3039" w:rsidP="00893B1F">
      <w:pPr>
        <w:jc w:val="both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«город Саянск» осуществляют свою деятельность 201 организация различной формы собственности.</w:t>
      </w:r>
      <w:r w:rsidR="00EF77A5">
        <w:rPr>
          <w:rFonts w:ascii="Times New Roman" w:hAnsi="Times New Roman" w:cs="Times New Roman"/>
          <w:sz w:val="24"/>
          <w:szCs w:val="24"/>
        </w:rPr>
        <w:t xml:space="preserve"> С</w:t>
      </w:r>
      <w:r w:rsidRPr="00893B1F">
        <w:rPr>
          <w:rFonts w:ascii="Times New Roman" w:hAnsi="Times New Roman" w:cs="Times New Roman"/>
          <w:sz w:val="24"/>
          <w:szCs w:val="24"/>
        </w:rPr>
        <w:t xml:space="preserve">реднесписочная численность работников в организациях </w:t>
      </w:r>
      <w:proofErr w:type="gramStart"/>
      <w:r w:rsidRPr="00893B1F">
        <w:rPr>
          <w:rFonts w:ascii="Times New Roman" w:hAnsi="Times New Roman" w:cs="Times New Roman"/>
          <w:sz w:val="24"/>
          <w:szCs w:val="24"/>
        </w:rPr>
        <w:t>на</w:t>
      </w:r>
      <w:r w:rsidR="00EF77A5">
        <w:rPr>
          <w:rFonts w:ascii="Times New Roman" w:hAnsi="Times New Roman" w:cs="Times New Roman"/>
          <w:sz w:val="24"/>
          <w:szCs w:val="24"/>
        </w:rPr>
        <w:t xml:space="preserve"> конец</w:t>
      </w:r>
      <w:proofErr w:type="gramEnd"/>
      <w:r w:rsidR="00EF77A5">
        <w:rPr>
          <w:rFonts w:ascii="Times New Roman" w:hAnsi="Times New Roman" w:cs="Times New Roman"/>
          <w:sz w:val="24"/>
          <w:szCs w:val="24"/>
        </w:rPr>
        <w:t xml:space="preserve"> </w:t>
      </w:r>
      <w:r w:rsidRPr="00893B1F">
        <w:rPr>
          <w:rFonts w:ascii="Times New Roman" w:hAnsi="Times New Roman" w:cs="Times New Roman"/>
          <w:sz w:val="24"/>
          <w:szCs w:val="24"/>
        </w:rPr>
        <w:t>2021 года составила 14655 человек.</w:t>
      </w:r>
    </w:p>
    <w:p w:rsidR="000F3039" w:rsidRPr="00893B1F" w:rsidRDefault="000F3039" w:rsidP="00893B1F">
      <w:pPr>
        <w:jc w:val="both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За три последующих года  в организациях муниципального образования  произошло 28 несчастных случаев, из них 1 смертельный несчастный случай, 2 несчастных случая тяжелой степени тяжести, 21 легкий несчастный случай и 4 смертельных случая не связанных с производством.</w:t>
      </w:r>
    </w:p>
    <w:p w:rsidR="000F3039" w:rsidRPr="00893B1F" w:rsidRDefault="000F3039" w:rsidP="00893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039" w:rsidRPr="00893B1F" w:rsidRDefault="000F3039" w:rsidP="00893B1F">
      <w:pPr>
        <w:jc w:val="both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744F1A" wp14:editId="4F0B95BA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68EC" w:rsidRPr="00893B1F" w:rsidRDefault="000F3039" w:rsidP="00893B1F">
      <w:pPr>
        <w:jc w:val="both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Самый высокий уровень производственного травматизма зарегистрирован в 2019 году -16 несчастных случаев, из них 1 случай со смертельным исходом, 13 случаев легкой степени тяжести и 2 смертельных несчастных случая, не связанных с производством</w:t>
      </w:r>
    </w:p>
    <w:p w:rsidR="001468EC" w:rsidRPr="00893B1F" w:rsidRDefault="001468EC" w:rsidP="00893B1F">
      <w:pPr>
        <w:jc w:val="both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Самый низкий уровень производственного травматизма зарегистрирован в 2021  году</w:t>
      </w:r>
      <w:proofErr w:type="gramStart"/>
      <w:r w:rsidRPr="00893B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3B1F">
        <w:rPr>
          <w:rFonts w:ascii="Times New Roman" w:hAnsi="Times New Roman" w:cs="Times New Roman"/>
          <w:sz w:val="24"/>
          <w:szCs w:val="24"/>
        </w:rPr>
        <w:t xml:space="preserve"> 2 тяжелых несчастных случая и 3 несчастных случая легкой степени тяжести.</w:t>
      </w:r>
    </w:p>
    <w:p w:rsidR="001468EC" w:rsidRPr="00893B1F" w:rsidRDefault="001468EC" w:rsidP="00893B1F">
      <w:pPr>
        <w:jc w:val="both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В 2020 году тяжелых несчастных случаев на производстве и со смертельным исходом не зарегистрировано.</w:t>
      </w:r>
    </w:p>
    <w:p w:rsidR="00851402" w:rsidRPr="00893B1F" w:rsidRDefault="001468EC" w:rsidP="00893B1F">
      <w:pPr>
        <w:jc w:val="both"/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93B1F">
        <w:rPr>
          <w:rFonts w:ascii="Times New Roman" w:hAnsi="Times New Roman" w:cs="Times New Roman"/>
          <w:sz w:val="24"/>
          <w:szCs w:val="24"/>
        </w:rPr>
        <w:t>нализ</w:t>
      </w:r>
      <w:r w:rsidR="00634C4B" w:rsidRPr="00893B1F">
        <w:rPr>
          <w:rFonts w:ascii="Times New Roman" w:hAnsi="Times New Roman" w:cs="Times New Roman"/>
          <w:sz w:val="24"/>
          <w:szCs w:val="24"/>
        </w:rPr>
        <w:t xml:space="preserve"> производственного травматизма показывает, что основными причинами является: неудовлетворительная организация  производства работ; </w:t>
      </w:r>
      <w:r w:rsidR="00CD0E1C" w:rsidRPr="00893B1F">
        <w:rPr>
          <w:rFonts w:ascii="Times New Roman" w:hAnsi="Times New Roman" w:cs="Times New Roman"/>
          <w:sz w:val="24"/>
          <w:szCs w:val="24"/>
        </w:rPr>
        <w:t>нарушение требований безопасности, неприменение средств индивидуальной защиты, личная неосторожность.</w:t>
      </w:r>
    </w:p>
    <w:p w:rsidR="00DE659A" w:rsidRPr="00893B1F" w:rsidRDefault="00DE659A" w:rsidP="00893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59A" w:rsidRPr="00893B1F" w:rsidRDefault="00DE659A" w:rsidP="00893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B1F" w:rsidRPr="00893B1F" w:rsidRDefault="00CD0E1C" w:rsidP="00893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1F">
        <w:rPr>
          <w:rFonts w:ascii="Times New Roman" w:hAnsi="Times New Roman" w:cs="Times New Roman"/>
          <w:b/>
          <w:sz w:val="28"/>
          <w:szCs w:val="28"/>
        </w:rPr>
        <w:lastRenderedPageBreak/>
        <w:t>Анализ</w:t>
      </w:r>
    </w:p>
    <w:p w:rsidR="00893B1F" w:rsidRDefault="00F770A1" w:rsidP="00893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производственного </w:t>
      </w:r>
      <w:r w:rsidR="00CD0E1C" w:rsidRPr="00893B1F">
        <w:rPr>
          <w:rFonts w:ascii="Times New Roman" w:hAnsi="Times New Roman" w:cs="Times New Roman"/>
          <w:b/>
          <w:sz w:val="28"/>
          <w:szCs w:val="28"/>
        </w:rPr>
        <w:t xml:space="preserve">травматизма в разрезе </w:t>
      </w:r>
      <w:proofErr w:type="gramStart"/>
      <w:r w:rsidR="00CD0E1C" w:rsidRPr="00893B1F">
        <w:rPr>
          <w:rFonts w:ascii="Times New Roman" w:hAnsi="Times New Roman" w:cs="Times New Roman"/>
          <w:b/>
          <w:sz w:val="28"/>
          <w:szCs w:val="28"/>
        </w:rPr>
        <w:t>осн</w:t>
      </w:r>
      <w:bookmarkStart w:id="0" w:name="_GoBack"/>
      <w:bookmarkEnd w:id="0"/>
      <w:r w:rsidR="00CD0E1C" w:rsidRPr="00893B1F">
        <w:rPr>
          <w:rFonts w:ascii="Times New Roman" w:hAnsi="Times New Roman" w:cs="Times New Roman"/>
          <w:b/>
          <w:sz w:val="28"/>
          <w:szCs w:val="28"/>
        </w:rPr>
        <w:t>овных</w:t>
      </w:r>
      <w:proofErr w:type="gramEnd"/>
    </w:p>
    <w:p w:rsidR="00CD0E1C" w:rsidRDefault="00CD0E1C" w:rsidP="00893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357">
        <w:rPr>
          <w:rFonts w:ascii="Times New Roman" w:hAnsi="Times New Roman" w:cs="Times New Roman"/>
          <w:b/>
          <w:sz w:val="28"/>
          <w:szCs w:val="28"/>
        </w:rPr>
        <w:t>видов экономической деятельности</w:t>
      </w:r>
    </w:p>
    <w:p w:rsidR="00903357" w:rsidRPr="00893B1F" w:rsidRDefault="00903357" w:rsidP="00893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402" w:rsidRPr="00893B1F" w:rsidRDefault="00903357" w:rsidP="00893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2F09A8" wp14:editId="4F69FC33">
            <wp:extent cx="5237018" cy="3158836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3B1F" w:rsidRDefault="00F770A1" w:rsidP="00F77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случаев производственного травматизма  в разрезе основных видов экономической деятельности показал, что наиболее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травмоопа</w:t>
      </w:r>
      <w:r w:rsidR="0090335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отраслями являются: обрабатывающее производство и сельское хозяйство.</w:t>
      </w:r>
    </w:p>
    <w:p w:rsidR="00F770A1" w:rsidRPr="00893B1F" w:rsidRDefault="00F770A1" w:rsidP="00EF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</w:t>
      </w:r>
      <w:r w:rsidR="00EF77A5">
        <w:rPr>
          <w:rFonts w:ascii="Times New Roman" w:hAnsi="Times New Roman" w:cs="Times New Roman"/>
          <w:sz w:val="24"/>
          <w:szCs w:val="24"/>
        </w:rPr>
        <w:t>лях снижения уровня производственного травматизма на территории муниципального образования «город Саянск» ведется:</w:t>
      </w:r>
    </w:p>
    <w:p w:rsidR="00F770A1" w:rsidRPr="00F770A1" w:rsidRDefault="00EF77A5" w:rsidP="00EF77A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proofErr w:type="gramStart"/>
      <w:r w:rsidR="00F770A1" w:rsidRPr="00F770A1">
        <w:rPr>
          <w:rFonts w:ascii="Times New Roman" w:hAnsi="Times New Roman" w:cs="Times New Roman"/>
          <w:bCs/>
        </w:rPr>
        <w:t>контроль за</w:t>
      </w:r>
      <w:proofErr w:type="gramEnd"/>
      <w:r w:rsidR="00F770A1" w:rsidRPr="00F770A1">
        <w:rPr>
          <w:rFonts w:ascii="Times New Roman" w:hAnsi="Times New Roman" w:cs="Times New Roman"/>
          <w:bCs/>
        </w:rPr>
        <w:t xml:space="preserve"> предприятиями, допустившими неоднократные случаи производственного травматизма, по устранению причин </w:t>
      </w:r>
      <w:r w:rsidR="00F770A1" w:rsidRPr="00F770A1">
        <w:rPr>
          <w:rFonts w:ascii="Times New Roman" w:hAnsi="Times New Roman" w:cs="Times New Roman"/>
        </w:rPr>
        <w:t>несчастных случаев на производстве</w:t>
      </w:r>
      <w:r w:rsidR="00F770A1" w:rsidRPr="00F770A1">
        <w:rPr>
          <w:rFonts w:ascii="Times New Roman" w:hAnsi="Times New Roman" w:cs="Times New Roman"/>
          <w:bCs/>
        </w:rPr>
        <w:t xml:space="preserve"> с заслушиванием руководителей организаций на заседаниях межведомственной комиссии по охране труда;</w:t>
      </w:r>
    </w:p>
    <w:p w:rsidR="00F770A1" w:rsidRPr="00F770A1" w:rsidRDefault="00F770A1" w:rsidP="00F770A1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F770A1">
        <w:rPr>
          <w:rFonts w:ascii="Times New Roman" w:hAnsi="Times New Roman" w:cs="Times New Roman"/>
        </w:rPr>
        <w:t xml:space="preserve">- </w:t>
      </w:r>
      <w:proofErr w:type="gramStart"/>
      <w:r w:rsidRPr="00F770A1">
        <w:rPr>
          <w:rFonts w:ascii="Times New Roman" w:hAnsi="Times New Roman" w:cs="Times New Roman"/>
        </w:rPr>
        <w:t>контроль за</w:t>
      </w:r>
      <w:proofErr w:type="gramEnd"/>
      <w:r w:rsidRPr="00F770A1">
        <w:rPr>
          <w:rFonts w:ascii="Times New Roman" w:hAnsi="Times New Roman" w:cs="Times New Roman"/>
        </w:rPr>
        <w:t xml:space="preserve"> обеспечением своевременного обучения </w:t>
      </w:r>
      <w:r w:rsidRPr="00F770A1">
        <w:rPr>
          <w:rFonts w:ascii="Times New Roman" w:hAnsi="Times New Roman" w:cs="Times New Roman"/>
          <w:bCs/>
        </w:rPr>
        <w:t>по охране труда работников, в том числе руководителей организаций, а также работодателей – индивидуальных предпринимателей, проверки знания ими требований охраны труда, а также проведение обучения оказанию первой помо</w:t>
      </w:r>
      <w:r w:rsidR="00EF77A5">
        <w:rPr>
          <w:rFonts w:ascii="Times New Roman" w:hAnsi="Times New Roman" w:cs="Times New Roman"/>
          <w:bCs/>
        </w:rPr>
        <w:t>щи пострадавшим на производстве;</w:t>
      </w:r>
    </w:p>
    <w:p w:rsidR="00F770A1" w:rsidRPr="00F770A1" w:rsidRDefault="00F770A1" w:rsidP="00F770A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</w:rPr>
      </w:pPr>
      <w:r w:rsidRPr="00F770A1">
        <w:rPr>
          <w:rFonts w:ascii="Times New Roman" w:hAnsi="Times New Roman" w:cs="Times New Roman"/>
          <w:bCs/>
        </w:rPr>
        <w:t xml:space="preserve">- </w:t>
      </w:r>
      <w:proofErr w:type="gramStart"/>
      <w:r w:rsidRPr="00F770A1">
        <w:rPr>
          <w:rFonts w:ascii="Times New Roman" w:hAnsi="Times New Roman" w:cs="Times New Roman"/>
          <w:bCs/>
        </w:rPr>
        <w:t>контроль за</w:t>
      </w:r>
      <w:proofErr w:type="gramEnd"/>
      <w:r w:rsidRPr="00F770A1">
        <w:rPr>
          <w:rFonts w:ascii="Times New Roman" w:hAnsi="Times New Roman" w:cs="Times New Roman"/>
          <w:bCs/>
        </w:rPr>
        <w:t xml:space="preserve"> обеспечением работодателями работников  средствами индивидуальной и коллективной защиты;</w:t>
      </w:r>
    </w:p>
    <w:p w:rsidR="00EF77A5" w:rsidRDefault="00F770A1" w:rsidP="00EF77A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0A1">
        <w:rPr>
          <w:rFonts w:ascii="Times New Roman" w:hAnsi="Times New Roman" w:cs="Times New Roman"/>
          <w:bCs/>
        </w:rPr>
        <w:t xml:space="preserve">  - </w:t>
      </w:r>
      <w:proofErr w:type="gramStart"/>
      <w:r w:rsidRPr="00F770A1">
        <w:rPr>
          <w:rFonts w:ascii="Times New Roman" w:hAnsi="Times New Roman" w:cs="Times New Roman"/>
          <w:bCs/>
        </w:rPr>
        <w:t>контроль за</w:t>
      </w:r>
      <w:proofErr w:type="gramEnd"/>
      <w:r w:rsidRPr="00F770A1">
        <w:rPr>
          <w:rFonts w:ascii="Times New Roman" w:hAnsi="Times New Roman" w:cs="Times New Roman"/>
          <w:bCs/>
        </w:rPr>
        <w:t xml:space="preserve"> </w:t>
      </w:r>
      <w:r w:rsidRPr="00F770A1">
        <w:rPr>
          <w:rFonts w:ascii="Times New Roman" w:hAnsi="Times New Roman" w:cs="Times New Roman"/>
          <w:szCs w:val="28"/>
        </w:rPr>
        <w:t>организацией  проведения  работодателями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</w:t>
      </w:r>
      <w:r w:rsidR="00EF77A5">
        <w:rPr>
          <w:rFonts w:ascii="Times New Roman" w:hAnsi="Times New Roman" w:cs="Times New Roman"/>
          <w:szCs w:val="28"/>
        </w:rPr>
        <w:t xml:space="preserve"> освидетельствований работников.</w:t>
      </w:r>
    </w:p>
    <w:p w:rsidR="00EF77A5" w:rsidRDefault="00EF77A5" w:rsidP="00EF77A5">
      <w:pPr>
        <w:rPr>
          <w:rFonts w:ascii="Times New Roman" w:hAnsi="Times New Roman" w:cs="Times New Roman"/>
          <w:sz w:val="24"/>
          <w:szCs w:val="24"/>
        </w:rPr>
      </w:pPr>
    </w:p>
    <w:p w:rsidR="00EF77A5" w:rsidRPr="00EF77A5" w:rsidRDefault="00EF77A5" w:rsidP="00EF77A5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7A5">
        <w:rPr>
          <w:rFonts w:ascii="Times New Roman" w:hAnsi="Times New Roman" w:cs="Times New Roman"/>
          <w:sz w:val="24"/>
          <w:szCs w:val="24"/>
        </w:rPr>
        <w:t xml:space="preserve">исп. Консультант по управлению охраной труда </w:t>
      </w:r>
    </w:p>
    <w:p w:rsidR="00EF77A5" w:rsidRPr="00EF77A5" w:rsidRDefault="00EF77A5" w:rsidP="00EF77A5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EF77A5">
        <w:rPr>
          <w:rFonts w:ascii="Times New Roman" w:hAnsi="Times New Roman" w:cs="Times New Roman"/>
          <w:sz w:val="24"/>
          <w:szCs w:val="24"/>
        </w:rPr>
        <w:t>Тукаленко</w:t>
      </w:r>
      <w:proofErr w:type="spellEnd"/>
      <w:r w:rsidRPr="00EF77A5">
        <w:rPr>
          <w:rFonts w:ascii="Times New Roman" w:hAnsi="Times New Roman" w:cs="Times New Roman"/>
          <w:sz w:val="24"/>
          <w:szCs w:val="24"/>
        </w:rPr>
        <w:t xml:space="preserve"> Татьяна Григорьевна</w:t>
      </w:r>
    </w:p>
    <w:p w:rsidR="000F3039" w:rsidRPr="00EF77A5" w:rsidRDefault="000F3039" w:rsidP="00EF77A5">
      <w:pPr>
        <w:rPr>
          <w:rFonts w:ascii="Times New Roman" w:hAnsi="Times New Roman" w:cs="Times New Roman"/>
          <w:sz w:val="24"/>
          <w:szCs w:val="24"/>
        </w:rPr>
      </w:pPr>
    </w:p>
    <w:sectPr w:rsidR="000F3039" w:rsidRPr="00EF77A5" w:rsidSect="00EF77A5"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67" w:rsidRDefault="00723167" w:rsidP="00EF77A5">
      <w:pPr>
        <w:spacing w:after="0" w:line="240" w:lineRule="auto"/>
      </w:pPr>
      <w:r>
        <w:separator/>
      </w:r>
    </w:p>
  </w:endnote>
  <w:endnote w:type="continuationSeparator" w:id="0">
    <w:p w:rsidR="00723167" w:rsidRDefault="00723167" w:rsidP="00EF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67" w:rsidRDefault="00723167" w:rsidP="00EF77A5">
      <w:pPr>
        <w:spacing w:after="0" w:line="240" w:lineRule="auto"/>
      </w:pPr>
      <w:r>
        <w:separator/>
      </w:r>
    </w:p>
  </w:footnote>
  <w:footnote w:type="continuationSeparator" w:id="0">
    <w:p w:rsidR="00723167" w:rsidRDefault="00723167" w:rsidP="00EF7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39"/>
    <w:rsid w:val="000F3039"/>
    <w:rsid w:val="00133229"/>
    <w:rsid w:val="001468EC"/>
    <w:rsid w:val="00634C4B"/>
    <w:rsid w:val="00723167"/>
    <w:rsid w:val="00851402"/>
    <w:rsid w:val="00893B1F"/>
    <w:rsid w:val="00903357"/>
    <w:rsid w:val="00CD0E1C"/>
    <w:rsid w:val="00DE659A"/>
    <w:rsid w:val="00EF77A5"/>
    <w:rsid w:val="00F7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0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7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7A5"/>
  </w:style>
  <w:style w:type="paragraph" w:styleId="a7">
    <w:name w:val="footer"/>
    <w:basedOn w:val="a"/>
    <w:link w:val="a8"/>
    <w:uiPriority w:val="99"/>
    <w:unhideWhenUsed/>
    <w:rsid w:val="00EF7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7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0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7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7A5"/>
  </w:style>
  <w:style w:type="paragraph" w:styleId="a7">
    <w:name w:val="footer"/>
    <w:basedOn w:val="a"/>
    <w:link w:val="a8"/>
    <w:uiPriority w:val="99"/>
    <w:unhideWhenUsed/>
    <w:rsid w:val="00EF7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Лист1!$B$3:$D$3</c:f>
              <c:strCache>
                <c:ptCount val="3"/>
                <c:pt idx="0">
                  <c:v>легкий</c:v>
                </c:pt>
                <c:pt idx="1">
                  <c:v>тяжелый</c:v>
                </c:pt>
                <c:pt idx="2">
                  <c:v>смертельный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13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Лист1!$B$3:$D$3</c:f>
              <c:strCache>
                <c:ptCount val="3"/>
                <c:pt idx="0">
                  <c:v>легкий</c:v>
                </c:pt>
                <c:pt idx="1">
                  <c:v>тяжелый</c:v>
                </c:pt>
                <c:pt idx="2">
                  <c:v>смертельный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Лист1!$B$3:$D$3</c:f>
              <c:strCache>
                <c:ptCount val="3"/>
                <c:pt idx="0">
                  <c:v>легкий</c:v>
                </c:pt>
                <c:pt idx="1">
                  <c:v>тяжелый</c:v>
                </c:pt>
                <c:pt idx="2">
                  <c:v>смертельный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2239360"/>
        <c:axId val="218927488"/>
        <c:axId val="0"/>
      </c:bar3DChart>
      <c:catAx>
        <c:axId val="222239360"/>
        <c:scaling>
          <c:orientation val="minMax"/>
        </c:scaling>
        <c:delete val="0"/>
        <c:axPos val="b"/>
        <c:majorTickMark val="out"/>
        <c:minorTickMark val="none"/>
        <c:tickLblPos val="nextTo"/>
        <c:crossAx val="218927488"/>
        <c:crosses val="autoZero"/>
        <c:auto val="1"/>
        <c:lblAlgn val="ctr"/>
        <c:lblOffset val="100"/>
        <c:noMultiLvlLbl val="0"/>
      </c:catAx>
      <c:valAx>
        <c:axId val="218927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2393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905074365704287E-2"/>
          <c:y val="0.19480351414406533"/>
          <c:w val="0.94209492563429575"/>
          <c:h val="0.45132618839311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Лист1!$E$4</c:f>
              <c:strCache>
                <c:ptCount val="1"/>
              </c:strCache>
            </c:strRef>
          </c:tx>
          <c:invertIfNegative val="0"/>
          <c:cat>
            <c:strRef>
              <c:f>Лист1!$F$3:$M$3</c:f>
              <c:strCache>
                <c:ptCount val="8"/>
                <c:pt idx="0">
                  <c:v>деятельность по операции с недвижемым имуществом </c:v>
                </c:pt>
                <c:pt idx="1">
                  <c:v>здравоохранение</c:v>
                </c:pt>
                <c:pt idx="2">
                  <c:v>обробатывающее производство</c:v>
                </c:pt>
                <c:pt idx="3">
                  <c:v>деятельность гостиниц и общественного питания</c:v>
                </c:pt>
                <c:pt idx="4">
                  <c:v>сельское хозяйство </c:v>
                </c:pt>
                <c:pt idx="5">
                  <c:v>водоснабжение, водоотведение</c:v>
                </c:pt>
                <c:pt idx="6">
                  <c:v>образование </c:v>
                </c:pt>
                <c:pt idx="7">
                  <c:v>обеспечение электроэнергией, газом и паром </c:v>
                </c:pt>
              </c:strCache>
            </c:strRef>
          </c:cat>
          <c:val>
            <c:numRef>
              <c:f>Лист1!$F$4:$M$4</c:f>
              <c:numCache>
                <c:formatCode>General</c:formatCode>
                <c:ptCount val="8"/>
                <c:pt idx="0">
                  <c:v>1</c:v>
                </c:pt>
                <c:pt idx="1">
                  <c:v>3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9279744"/>
        <c:axId val="219281280"/>
        <c:axId val="0"/>
      </c:bar3DChart>
      <c:catAx>
        <c:axId val="219279744"/>
        <c:scaling>
          <c:orientation val="minMax"/>
        </c:scaling>
        <c:delete val="0"/>
        <c:axPos val="b"/>
        <c:majorTickMark val="out"/>
        <c:minorTickMark val="none"/>
        <c:tickLblPos val="nextTo"/>
        <c:crossAx val="219281280"/>
        <c:crosses val="autoZero"/>
        <c:auto val="1"/>
        <c:lblAlgn val="ctr"/>
        <c:lblOffset val="100"/>
        <c:noMultiLvlLbl val="0"/>
      </c:catAx>
      <c:valAx>
        <c:axId val="21928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279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2022-03-02T03:32:00Z</dcterms:created>
  <dcterms:modified xsi:type="dcterms:W3CDTF">2022-03-02T07:50:00Z</dcterms:modified>
</cp:coreProperties>
</file>