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16" w:rsidRDefault="00865C16" w:rsidP="00D022E8">
      <w:pPr>
        <w:suppressAutoHyphens/>
        <w:jc w:val="right"/>
      </w:pPr>
      <w:r>
        <w:t>Приложение №1</w:t>
      </w:r>
    </w:p>
    <w:p w:rsidR="00865C16" w:rsidRDefault="00865C16" w:rsidP="00865C16">
      <w:pPr>
        <w:suppressAutoHyphens/>
        <w:jc w:val="center"/>
      </w:pPr>
      <w:r>
        <w:t xml:space="preserve">Анализ </w:t>
      </w:r>
    </w:p>
    <w:p w:rsidR="00865C16" w:rsidRDefault="00865C16" w:rsidP="00865C16">
      <w:pPr>
        <w:suppressAutoHyphens/>
        <w:jc w:val="center"/>
      </w:pPr>
      <w:r>
        <w:t>случаев производственного травматизма и профессиональной заболеваемости в разрезе основных видов экономической деятельности и их причины на территории муниципального образования «город Саянск»</w:t>
      </w:r>
    </w:p>
    <w:p w:rsidR="00865C16" w:rsidRDefault="0060481A" w:rsidP="00865C16">
      <w:pPr>
        <w:suppressAutoHyphens/>
        <w:jc w:val="center"/>
      </w:pPr>
      <w:r>
        <w:t>за 2013-2017</w:t>
      </w:r>
      <w:r w:rsidR="00865C16">
        <w:t>г.</w:t>
      </w:r>
    </w:p>
    <w:p w:rsidR="00865C16" w:rsidRPr="00061EBB" w:rsidRDefault="00865C16" w:rsidP="00865C16">
      <w:pPr>
        <w:suppressAutoHyphens/>
        <w:jc w:val="center"/>
        <w:rPr>
          <w:i/>
        </w:rPr>
      </w:pPr>
    </w:p>
    <w:p w:rsidR="00865C16" w:rsidRPr="00EB1BD9" w:rsidRDefault="003545E7" w:rsidP="00865C16">
      <w:pPr>
        <w:ind w:firstLine="708"/>
        <w:jc w:val="both"/>
        <w:rPr>
          <w:szCs w:val="28"/>
        </w:rPr>
      </w:pPr>
      <w:r w:rsidRPr="00EB1BD9">
        <w:rPr>
          <w:szCs w:val="28"/>
        </w:rPr>
        <w:t>В 2017</w:t>
      </w:r>
      <w:r w:rsidR="00865C16" w:rsidRPr="00EB1BD9">
        <w:rPr>
          <w:szCs w:val="28"/>
        </w:rPr>
        <w:t xml:space="preserve"> году в </w:t>
      </w:r>
      <w:r w:rsidR="00950259" w:rsidRPr="00EB1BD9">
        <w:rPr>
          <w:szCs w:val="28"/>
        </w:rPr>
        <w:t xml:space="preserve">Иркутской </w:t>
      </w:r>
      <w:r w:rsidR="009639B4" w:rsidRPr="00EB1BD9">
        <w:rPr>
          <w:szCs w:val="28"/>
        </w:rPr>
        <w:t>области</w:t>
      </w:r>
      <w:r w:rsidR="00950259" w:rsidRPr="00EB1BD9">
        <w:rPr>
          <w:szCs w:val="28"/>
        </w:rPr>
        <w:t xml:space="preserve">, как и в целом по </w:t>
      </w:r>
      <w:r w:rsidR="00865C16" w:rsidRPr="00EB1BD9">
        <w:rPr>
          <w:szCs w:val="28"/>
        </w:rPr>
        <w:t>России сохранилась  тенденция к снижению уровня производственного травмати</w:t>
      </w:r>
      <w:r w:rsidRPr="00EB1BD9">
        <w:rPr>
          <w:szCs w:val="28"/>
        </w:rPr>
        <w:t xml:space="preserve">зма. Например, </w:t>
      </w:r>
      <w:r w:rsidR="00950259" w:rsidRPr="00EB1BD9">
        <w:rPr>
          <w:szCs w:val="28"/>
        </w:rPr>
        <w:t>в РФ з</w:t>
      </w:r>
      <w:r w:rsidRPr="00EB1BD9">
        <w:rPr>
          <w:szCs w:val="28"/>
        </w:rPr>
        <w:t>а 9 месяцев 2017</w:t>
      </w:r>
      <w:r w:rsidR="00865C16" w:rsidRPr="00EB1BD9">
        <w:rPr>
          <w:szCs w:val="28"/>
        </w:rPr>
        <w:t xml:space="preserve"> года  количество несчастных случаев с тяжелыми последствиями снизилось на 5% отн</w:t>
      </w:r>
      <w:r w:rsidR="00865C16" w:rsidRPr="00EB1BD9">
        <w:rPr>
          <w:szCs w:val="28"/>
        </w:rPr>
        <w:t>о</w:t>
      </w:r>
      <w:r w:rsidR="00865C16" w:rsidRPr="00EB1BD9">
        <w:rPr>
          <w:szCs w:val="28"/>
        </w:rPr>
        <w:t xml:space="preserve">сительно аналогичного периода </w:t>
      </w:r>
      <w:r w:rsidRPr="00EB1BD9">
        <w:rPr>
          <w:szCs w:val="28"/>
        </w:rPr>
        <w:t>2016</w:t>
      </w:r>
      <w:r w:rsidR="00865C16" w:rsidRPr="00EB1BD9">
        <w:rPr>
          <w:szCs w:val="28"/>
        </w:rPr>
        <w:t xml:space="preserve">г, что составило </w:t>
      </w:r>
      <w:r w:rsidR="00950259" w:rsidRPr="00EB1BD9">
        <w:rPr>
          <w:szCs w:val="28"/>
        </w:rPr>
        <w:t xml:space="preserve">3556 </w:t>
      </w:r>
      <w:r w:rsidR="00865C16" w:rsidRPr="00EB1BD9">
        <w:rPr>
          <w:szCs w:val="28"/>
        </w:rPr>
        <w:t xml:space="preserve"> несчастный случай с тяжелыми последствиями, и на 2</w:t>
      </w:r>
      <w:r w:rsidR="00950259" w:rsidRPr="00EB1BD9">
        <w:rPr>
          <w:szCs w:val="28"/>
        </w:rPr>
        <w:t>4</w:t>
      </w:r>
      <w:r w:rsidR="00865C16" w:rsidRPr="00EB1BD9">
        <w:rPr>
          <w:szCs w:val="28"/>
        </w:rPr>
        <w:t xml:space="preserve">% уменьшилось количества погибших на производстве – </w:t>
      </w:r>
      <w:r w:rsidR="00950259" w:rsidRPr="00EB1BD9">
        <w:rPr>
          <w:szCs w:val="28"/>
        </w:rPr>
        <w:t>871 чел</w:t>
      </w:r>
      <w:r w:rsidR="00865C16" w:rsidRPr="00EB1BD9">
        <w:rPr>
          <w:szCs w:val="28"/>
        </w:rPr>
        <w:t>.</w:t>
      </w:r>
    </w:p>
    <w:p w:rsidR="00865C16" w:rsidRPr="00EB1BD9" w:rsidRDefault="00865C16" w:rsidP="00865C16">
      <w:pPr>
        <w:ind w:firstLine="708"/>
        <w:jc w:val="both"/>
        <w:rPr>
          <w:szCs w:val="28"/>
        </w:rPr>
      </w:pPr>
      <w:r w:rsidRPr="00EB1BD9">
        <w:rPr>
          <w:szCs w:val="28"/>
        </w:rPr>
        <w:t>Количество погибших остается наиболее высоким по сравнению с др</w:t>
      </w:r>
      <w:r w:rsidRPr="00EB1BD9">
        <w:rPr>
          <w:szCs w:val="28"/>
        </w:rPr>
        <w:t>у</w:t>
      </w:r>
      <w:r w:rsidRPr="00EB1BD9">
        <w:rPr>
          <w:szCs w:val="28"/>
        </w:rPr>
        <w:t>гими видами экономической деятельности в строительстве, обрабатывающих производствах, сельском хозяйстве, добыче полезных ископаемых.</w:t>
      </w:r>
    </w:p>
    <w:p w:rsidR="00950259" w:rsidRPr="00EB1BD9" w:rsidRDefault="00950259" w:rsidP="00865C16">
      <w:pPr>
        <w:ind w:firstLine="708"/>
        <w:jc w:val="both"/>
        <w:rPr>
          <w:szCs w:val="28"/>
        </w:rPr>
      </w:pPr>
      <w:r w:rsidRPr="00EB1BD9">
        <w:rPr>
          <w:szCs w:val="28"/>
        </w:rPr>
        <w:t>В организациях, зарегистрированных на территории муниципального образования «город Саянск», количество несчастных случаев на произво</w:t>
      </w:r>
      <w:r w:rsidRPr="00EB1BD9">
        <w:rPr>
          <w:szCs w:val="28"/>
        </w:rPr>
        <w:t>д</w:t>
      </w:r>
      <w:r w:rsidRPr="00EB1BD9">
        <w:rPr>
          <w:szCs w:val="28"/>
        </w:rPr>
        <w:t>стве в 2017 году возросло на 22,2 % относительно 2016 года.</w:t>
      </w:r>
    </w:p>
    <w:p w:rsidR="00865C16" w:rsidRPr="00EB1BD9" w:rsidRDefault="00865C16" w:rsidP="00865C16">
      <w:pPr>
        <w:suppressAutoHyphens/>
        <w:ind w:firstLine="709"/>
        <w:jc w:val="both"/>
        <w:rPr>
          <w:szCs w:val="28"/>
        </w:rPr>
      </w:pPr>
      <w:r w:rsidRPr="00EB1BD9">
        <w:rPr>
          <w:szCs w:val="28"/>
        </w:rPr>
        <w:t xml:space="preserve">На территории муниципального образования «город Саянск» ведут хозяйственную деятельность </w:t>
      </w:r>
      <w:r w:rsidR="00061EBB" w:rsidRPr="00EB1BD9">
        <w:rPr>
          <w:szCs w:val="28"/>
        </w:rPr>
        <w:t>261</w:t>
      </w:r>
      <w:r w:rsidR="00D022E8" w:rsidRPr="00EB1BD9">
        <w:rPr>
          <w:szCs w:val="28"/>
        </w:rPr>
        <w:t xml:space="preserve"> организация</w:t>
      </w:r>
      <w:r w:rsidRPr="00EB1BD9">
        <w:rPr>
          <w:szCs w:val="28"/>
        </w:rPr>
        <w:t xml:space="preserve"> различной формы собственности и  </w:t>
      </w:r>
      <w:r w:rsidR="00061EBB" w:rsidRPr="00EB1BD9">
        <w:rPr>
          <w:szCs w:val="28"/>
        </w:rPr>
        <w:t>766</w:t>
      </w:r>
      <w:r w:rsidRPr="00EB1BD9">
        <w:rPr>
          <w:b/>
          <w:szCs w:val="28"/>
        </w:rPr>
        <w:t xml:space="preserve"> </w:t>
      </w:r>
      <w:r w:rsidRPr="00EB1BD9">
        <w:rPr>
          <w:szCs w:val="28"/>
        </w:rPr>
        <w:t>индивидуальных предпринимателей.</w:t>
      </w:r>
    </w:p>
    <w:p w:rsidR="00D022E8" w:rsidRPr="00EB1BD9" w:rsidRDefault="00195686" w:rsidP="00D022E8">
      <w:pPr>
        <w:suppressAutoHyphens/>
        <w:ind w:firstLine="709"/>
        <w:jc w:val="both"/>
        <w:rPr>
          <w:szCs w:val="28"/>
        </w:rPr>
      </w:pPr>
      <w:r w:rsidRPr="00EB1BD9">
        <w:rPr>
          <w:szCs w:val="28"/>
        </w:rPr>
        <w:t>Среднесписочная числен</w:t>
      </w:r>
      <w:r w:rsidR="00D022E8" w:rsidRPr="00EB1BD9">
        <w:rPr>
          <w:szCs w:val="28"/>
        </w:rPr>
        <w:t xml:space="preserve">ность работников в организациях и у индивидуальных предпринимателей </w:t>
      </w:r>
      <w:r w:rsidRPr="00EB1BD9">
        <w:rPr>
          <w:szCs w:val="28"/>
        </w:rPr>
        <w:t xml:space="preserve"> осуществляющих свою деятельность на территории муниципального образования </w:t>
      </w:r>
      <w:r w:rsidR="0060481A" w:rsidRPr="00EB1BD9">
        <w:rPr>
          <w:szCs w:val="28"/>
        </w:rPr>
        <w:t xml:space="preserve">на 01.01.2018г.  </w:t>
      </w:r>
      <w:r w:rsidR="00D022E8" w:rsidRPr="00EB1BD9">
        <w:rPr>
          <w:szCs w:val="28"/>
        </w:rPr>
        <w:t>составляет 16220 чел.</w:t>
      </w:r>
    </w:p>
    <w:p w:rsidR="0060481A" w:rsidRPr="00EB1BD9" w:rsidRDefault="0060481A" w:rsidP="00865C16">
      <w:pPr>
        <w:suppressAutoHyphens/>
        <w:ind w:firstLine="709"/>
        <w:jc w:val="both"/>
        <w:rPr>
          <w:szCs w:val="28"/>
        </w:rPr>
      </w:pPr>
      <w:r w:rsidRPr="00EB1BD9">
        <w:rPr>
          <w:szCs w:val="28"/>
        </w:rPr>
        <w:t>За пять предыдущих лет в организациях муниципального образования произошло 70 несчастных случаев, из них 14 тяжёлых случаев, 4 случая со смертельным исходом, два групповых несчастных случая, в которых  пострадало 4 работника.</w:t>
      </w:r>
    </w:p>
    <w:p w:rsidR="008057FB" w:rsidRPr="00EB1BD9" w:rsidRDefault="008057FB" w:rsidP="008057FB">
      <w:pPr>
        <w:suppressAutoHyphens/>
        <w:ind w:firstLine="709"/>
        <w:jc w:val="both"/>
        <w:rPr>
          <w:szCs w:val="28"/>
        </w:rPr>
      </w:pPr>
      <w:r w:rsidRPr="00EB1BD9">
        <w:rPr>
          <w:szCs w:val="28"/>
        </w:rPr>
        <w:t>Самый высокий уровень несчастных случаев на производстве зарегистрирован  в 2013 году  - 24 случая (</w:t>
      </w:r>
      <w:proofErr w:type="spellStart"/>
      <w:r w:rsidRPr="00EB1BD9">
        <w:rPr>
          <w:szCs w:val="28"/>
        </w:rPr>
        <w:t>Кч</w:t>
      </w:r>
      <w:proofErr w:type="spellEnd"/>
      <w:r w:rsidRPr="00EB1BD9">
        <w:rPr>
          <w:szCs w:val="28"/>
        </w:rPr>
        <w:t>=1,3), из них один случай со смертельным исходом, четыре тяжёлых несчастных случая (рис 1). Самый низкий уровень несчастных случаев на произ</w:t>
      </w:r>
      <w:r w:rsidR="001B7A95" w:rsidRPr="00EB1BD9">
        <w:rPr>
          <w:szCs w:val="28"/>
        </w:rPr>
        <w:t xml:space="preserve">водстве зарегистрирован  в 2015 и в </w:t>
      </w:r>
      <w:r w:rsidRPr="00EB1BD9">
        <w:rPr>
          <w:szCs w:val="28"/>
        </w:rPr>
        <w:t xml:space="preserve"> 2016 году – по 9 случаев</w:t>
      </w:r>
      <w:r w:rsidR="009A2729">
        <w:rPr>
          <w:szCs w:val="28"/>
        </w:rPr>
        <w:t xml:space="preserve"> (</w:t>
      </w:r>
      <w:proofErr w:type="spellStart"/>
      <w:r w:rsidR="009A2729">
        <w:rPr>
          <w:szCs w:val="28"/>
        </w:rPr>
        <w:t>Кч</w:t>
      </w:r>
      <w:proofErr w:type="spellEnd"/>
      <w:r w:rsidR="009A2729">
        <w:rPr>
          <w:szCs w:val="28"/>
        </w:rPr>
        <w:t xml:space="preserve">=0,52; </w:t>
      </w:r>
      <w:proofErr w:type="spellStart"/>
      <w:r w:rsidR="009A2729">
        <w:rPr>
          <w:szCs w:val="28"/>
        </w:rPr>
        <w:t>Кч</w:t>
      </w:r>
      <w:proofErr w:type="spellEnd"/>
      <w:r w:rsidR="009A2729">
        <w:rPr>
          <w:szCs w:val="28"/>
        </w:rPr>
        <w:t>=0,55)</w:t>
      </w:r>
      <w:r w:rsidRPr="00EB1BD9">
        <w:rPr>
          <w:szCs w:val="28"/>
        </w:rPr>
        <w:t>.</w:t>
      </w:r>
    </w:p>
    <w:p w:rsidR="008057FB" w:rsidRPr="00EB1BD9" w:rsidRDefault="008057FB" w:rsidP="00D022E8">
      <w:pPr>
        <w:ind w:firstLine="708"/>
        <w:jc w:val="both"/>
        <w:rPr>
          <w:szCs w:val="28"/>
        </w:rPr>
      </w:pPr>
      <w:r w:rsidRPr="00EB1BD9">
        <w:rPr>
          <w:szCs w:val="28"/>
        </w:rPr>
        <w:t>Наибольшее количество тяжёлых несчастных случаев было зарег</w:t>
      </w:r>
      <w:r w:rsidRPr="00EB1BD9">
        <w:rPr>
          <w:szCs w:val="28"/>
        </w:rPr>
        <w:t>и</w:t>
      </w:r>
      <w:r w:rsidRPr="00EB1BD9">
        <w:rPr>
          <w:szCs w:val="28"/>
        </w:rPr>
        <w:t>стрировано в  2013 и в 2014 году  -  по 4 случая</w:t>
      </w:r>
      <w:r w:rsidR="00592737" w:rsidRPr="00EB1BD9">
        <w:rPr>
          <w:szCs w:val="28"/>
        </w:rPr>
        <w:t>.</w:t>
      </w:r>
    </w:p>
    <w:p w:rsidR="0060481A" w:rsidRDefault="00592737" w:rsidP="00D022E8">
      <w:pPr>
        <w:suppressAutoHyphens/>
        <w:jc w:val="both"/>
        <w:rPr>
          <w:szCs w:val="28"/>
        </w:rPr>
      </w:pPr>
      <w:r w:rsidRPr="00EB1BD9">
        <w:rPr>
          <w:szCs w:val="28"/>
        </w:rPr>
        <w:t>Наибольшее количество случаев со смертельным исходом зарегистрировано в 2017 году – 2 случая  (таблица показателей).</w:t>
      </w:r>
    </w:p>
    <w:p w:rsidR="00EB1BD9" w:rsidRPr="00EB1BD9" w:rsidRDefault="00EB1BD9" w:rsidP="00EB1BD9">
      <w:pPr>
        <w:ind w:firstLine="708"/>
        <w:jc w:val="both"/>
        <w:rPr>
          <w:rFonts w:eastAsiaTheme="minorHAnsi"/>
          <w:szCs w:val="28"/>
          <w:lang w:eastAsia="en-US"/>
        </w:rPr>
      </w:pPr>
      <w:r w:rsidRPr="00EB1BD9">
        <w:rPr>
          <w:szCs w:val="28"/>
        </w:rPr>
        <w:t>Групповые несчастные случаи, в результате  дорожно-транспортных происшествий (ДТП), зарегистрированы в 2013 и в 2014 году, при этом пострадало  4 работника.  Гру</w:t>
      </w:r>
      <w:r w:rsidRPr="00EB1BD9">
        <w:rPr>
          <w:szCs w:val="28"/>
        </w:rPr>
        <w:t>п</w:t>
      </w:r>
      <w:r w:rsidRPr="00EB1BD9">
        <w:rPr>
          <w:szCs w:val="28"/>
        </w:rPr>
        <w:t>повые случаи произошли в организации  водоснабжения и водоотведения.</w:t>
      </w:r>
    </w:p>
    <w:p w:rsidR="00EB1BD9" w:rsidRPr="00EB1BD9" w:rsidRDefault="00EB1BD9" w:rsidP="00D022E8">
      <w:pPr>
        <w:suppressAutoHyphens/>
        <w:jc w:val="both"/>
        <w:rPr>
          <w:szCs w:val="28"/>
        </w:rPr>
      </w:pPr>
    </w:p>
    <w:p w:rsidR="0060481A" w:rsidRPr="00DD19D0" w:rsidRDefault="00592737" w:rsidP="00865C16">
      <w:pPr>
        <w:suppressAutoHyphens/>
        <w:ind w:firstLine="709"/>
        <w:jc w:val="both"/>
        <w:rPr>
          <w:sz w:val="24"/>
          <w:szCs w:val="24"/>
        </w:rPr>
      </w:pPr>
      <w:r w:rsidRPr="00DD19D0">
        <w:rPr>
          <w:noProof/>
          <w:sz w:val="24"/>
          <w:szCs w:val="24"/>
        </w:rPr>
        <w:lastRenderedPageBreak/>
        <w:drawing>
          <wp:inline distT="0" distB="0" distL="0" distR="0" wp14:anchorId="26BE2638" wp14:editId="67CCFA59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60481A" w:rsidRPr="00DD19D0" w:rsidRDefault="0060481A" w:rsidP="00865C16">
      <w:pPr>
        <w:suppressAutoHyphens/>
        <w:ind w:firstLine="709"/>
        <w:jc w:val="both"/>
        <w:rPr>
          <w:sz w:val="24"/>
          <w:szCs w:val="24"/>
        </w:rPr>
      </w:pPr>
    </w:p>
    <w:p w:rsidR="00592737" w:rsidRPr="00DD19D0" w:rsidRDefault="00592737" w:rsidP="00592737">
      <w:pPr>
        <w:suppressAutoHyphens/>
        <w:ind w:firstLine="709"/>
        <w:jc w:val="both"/>
        <w:rPr>
          <w:sz w:val="24"/>
          <w:szCs w:val="24"/>
        </w:rPr>
      </w:pPr>
      <w:r w:rsidRPr="00DD19D0">
        <w:rPr>
          <w:sz w:val="24"/>
          <w:szCs w:val="24"/>
        </w:rPr>
        <w:t xml:space="preserve">Рис.1 Динамика несчастных случаев на производстве по </w:t>
      </w:r>
      <w:r w:rsidRPr="00DD19D0">
        <w:rPr>
          <w:sz w:val="24"/>
          <w:szCs w:val="24"/>
        </w:rPr>
        <w:br/>
        <w:t>муниципальному образованию «город Саянск»</w:t>
      </w:r>
    </w:p>
    <w:p w:rsidR="004E529D" w:rsidRPr="00DD19D0" w:rsidRDefault="004E529D" w:rsidP="00592737">
      <w:pPr>
        <w:suppressAutoHyphens/>
        <w:ind w:firstLine="709"/>
        <w:jc w:val="both"/>
        <w:rPr>
          <w:sz w:val="24"/>
          <w:szCs w:val="24"/>
        </w:rPr>
      </w:pPr>
    </w:p>
    <w:p w:rsidR="00D022E8" w:rsidRPr="00EB1BD9" w:rsidRDefault="00865C16" w:rsidP="00D022E8">
      <w:pPr>
        <w:ind w:firstLine="708"/>
        <w:jc w:val="both"/>
        <w:rPr>
          <w:szCs w:val="28"/>
        </w:rPr>
      </w:pPr>
      <w:r w:rsidRPr="00EB1BD9">
        <w:rPr>
          <w:spacing w:val="-3"/>
          <w:szCs w:val="28"/>
        </w:rPr>
        <w:t xml:space="preserve">Самый низкий уровень количества пострадавших от н /случаев на производстве в расчёте на 1000 работников, или коэффициент частоты  </w:t>
      </w:r>
      <w:r w:rsidRPr="00EB1BD9">
        <w:rPr>
          <w:b/>
          <w:spacing w:val="-3"/>
          <w:szCs w:val="28"/>
        </w:rPr>
        <w:t>(</w:t>
      </w:r>
      <w:proofErr w:type="spellStart"/>
      <w:r w:rsidRPr="00EB1BD9">
        <w:rPr>
          <w:b/>
          <w:spacing w:val="-3"/>
          <w:szCs w:val="28"/>
        </w:rPr>
        <w:t>Кч</w:t>
      </w:r>
      <w:proofErr w:type="spellEnd"/>
      <w:r w:rsidRPr="00EB1BD9">
        <w:rPr>
          <w:b/>
          <w:spacing w:val="-3"/>
          <w:szCs w:val="28"/>
        </w:rPr>
        <w:t>)</w:t>
      </w:r>
      <w:r w:rsidRPr="00EB1BD9">
        <w:rPr>
          <w:szCs w:val="28"/>
        </w:rPr>
        <w:t xml:space="preserve"> наблюдался  в 2015 году, что составляет  0,52  случая на тысячу человек, работающих в организациях и у индивидуал</w:t>
      </w:r>
      <w:r w:rsidRPr="00EB1BD9">
        <w:rPr>
          <w:szCs w:val="28"/>
        </w:rPr>
        <w:t>ь</w:t>
      </w:r>
      <w:r w:rsidRPr="00EB1BD9">
        <w:rPr>
          <w:szCs w:val="28"/>
        </w:rPr>
        <w:t>ных предпринимателей, расположенных на территории муниципального образования, что на 5,7 % меньше, чем в 2016 году (</w:t>
      </w:r>
      <w:proofErr w:type="spellStart"/>
      <w:r w:rsidRPr="00EB1BD9">
        <w:rPr>
          <w:szCs w:val="28"/>
        </w:rPr>
        <w:t>Кч</w:t>
      </w:r>
      <w:proofErr w:type="spellEnd"/>
      <w:r w:rsidRPr="00EB1BD9">
        <w:rPr>
          <w:szCs w:val="28"/>
        </w:rPr>
        <w:t xml:space="preserve">=0,55) </w:t>
      </w:r>
      <w:proofErr w:type="gramStart"/>
      <w:r w:rsidR="00D022E8" w:rsidRPr="00EB1BD9">
        <w:rPr>
          <w:szCs w:val="28"/>
        </w:rPr>
        <w:t>(</w:t>
      </w:r>
      <w:r w:rsidRPr="00EB1BD9">
        <w:rPr>
          <w:szCs w:val="28"/>
        </w:rPr>
        <w:t xml:space="preserve"> </w:t>
      </w:r>
      <w:proofErr w:type="gramEnd"/>
      <w:r w:rsidRPr="00EB1BD9">
        <w:rPr>
          <w:szCs w:val="28"/>
        </w:rPr>
        <w:t xml:space="preserve">Таблица показателей). </w:t>
      </w:r>
    </w:p>
    <w:p w:rsidR="00865C16" w:rsidRPr="00EB1BD9" w:rsidRDefault="00865C16" w:rsidP="00D022E8">
      <w:pPr>
        <w:ind w:firstLine="708"/>
        <w:jc w:val="both"/>
        <w:rPr>
          <w:szCs w:val="28"/>
        </w:rPr>
      </w:pPr>
      <w:r w:rsidRPr="00EB1BD9">
        <w:rPr>
          <w:szCs w:val="28"/>
        </w:rPr>
        <w:t>При одинаковом количестве несчастных случаев коэффициент частоты в 2016 году возрос за счёт снижения среднесписочной численности работающих в организациях м</w:t>
      </w:r>
      <w:r w:rsidRPr="00EB1BD9">
        <w:rPr>
          <w:szCs w:val="28"/>
        </w:rPr>
        <w:t>у</w:t>
      </w:r>
      <w:r w:rsidRPr="00EB1BD9">
        <w:rPr>
          <w:szCs w:val="28"/>
        </w:rPr>
        <w:t>ниципального образования.</w:t>
      </w:r>
    </w:p>
    <w:p w:rsidR="00D022E8" w:rsidRPr="00DD19D0" w:rsidRDefault="00D022E8" w:rsidP="00D022E8">
      <w:pPr>
        <w:ind w:firstLine="708"/>
        <w:jc w:val="both"/>
        <w:rPr>
          <w:sz w:val="24"/>
          <w:szCs w:val="24"/>
        </w:rPr>
      </w:pPr>
    </w:p>
    <w:p w:rsidR="00197FA6" w:rsidRPr="00DD19D0" w:rsidRDefault="00197FA6" w:rsidP="00865C16">
      <w:pPr>
        <w:ind w:firstLine="708"/>
        <w:jc w:val="both"/>
        <w:rPr>
          <w:sz w:val="24"/>
          <w:szCs w:val="24"/>
        </w:rPr>
      </w:pPr>
      <w:r w:rsidRPr="00DD19D0">
        <w:rPr>
          <w:noProof/>
          <w:sz w:val="24"/>
          <w:szCs w:val="24"/>
        </w:rPr>
        <w:drawing>
          <wp:inline distT="0" distB="0" distL="0" distR="0" wp14:anchorId="3DAD1787" wp14:editId="346C5ECD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65C16" w:rsidRPr="00DD19D0" w:rsidRDefault="00865C16" w:rsidP="001E2D12">
      <w:pPr>
        <w:jc w:val="both"/>
        <w:rPr>
          <w:sz w:val="24"/>
          <w:szCs w:val="24"/>
        </w:rPr>
      </w:pPr>
    </w:p>
    <w:p w:rsidR="00865C16" w:rsidRPr="00DD19D0" w:rsidRDefault="00865C16" w:rsidP="00865C16">
      <w:pPr>
        <w:suppressAutoHyphens/>
        <w:ind w:firstLine="709"/>
        <w:jc w:val="both"/>
        <w:rPr>
          <w:sz w:val="24"/>
          <w:szCs w:val="24"/>
        </w:rPr>
      </w:pPr>
      <w:r w:rsidRPr="00DD19D0">
        <w:rPr>
          <w:sz w:val="24"/>
          <w:szCs w:val="24"/>
        </w:rPr>
        <w:t xml:space="preserve">Рис. </w:t>
      </w:r>
      <w:r w:rsidR="009A0340" w:rsidRPr="00DD19D0">
        <w:rPr>
          <w:sz w:val="24"/>
          <w:szCs w:val="24"/>
        </w:rPr>
        <w:t>2</w:t>
      </w:r>
      <w:r w:rsidRPr="00DD19D0">
        <w:rPr>
          <w:sz w:val="24"/>
          <w:szCs w:val="24"/>
        </w:rPr>
        <w:t xml:space="preserve"> Динамика частоты несчастных случаев на производстве по </w:t>
      </w:r>
      <w:r w:rsidRPr="00DD19D0">
        <w:rPr>
          <w:sz w:val="24"/>
          <w:szCs w:val="24"/>
        </w:rPr>
        <w:br/>
        <w:t>муниципальному образованию «город Саянск»</w:t>
      </w:r>
    </w:p>
    <w:p w:rsidR="00865C16" w:rsidRPr="00DD19D0" w:rsidRDefault="00865C16" w:rsidP="00865C16">
      <w:pPr>
        <w:ind w:firstLine="708"/>
        <w:jc w:val="both"/>
        <w:rPr>
          <w:sz w:val="24"/>
          <w:szCs w:val="24"/>
        </w:rPr>
      </w:pPr>
    </w:p>
    <w:p w:rsidR="00865C16" w:rsidRPr="00EB1BD9" w:rsidRDefault="00865C16" w:rsidP="00865C16">
      <w:pPr>
        <w:ind w:firstLine="708"/>
        <w:jc w:val="both"/>
        <w:rPr>
          <w:bCs/>
          <w:spacing w:val="-3"/>
          <w:szCs w:val="28"/>
        </w:rPr>
      </w:pPr>
      <w:r w:rsidRPr="00EB1BD9">
        <w:rPr>
          <w:szCs w:val="28"/>
        </w:rPr>
        <w:lastRenderedPageBreak/>
        <w:t>Потери</w:t>
      </w:r>
      <w:r w:rsidRPr="00EB1BD9">
        <w:rPr>
          <w:spacing w:val="-3"/>
          <w:szCs w:val="28"/>
        </w:rPr>
        <w:t xml:space="preserve"> трудоспособности от одного несчастного случая (Коэффициент  </w:t>
      </w:r>
      <w:r w:rsidR="00E47C46" w:rsidRPr="00EB1BD9">
        <w:rPr>
          <w:bCs/>
          <w:spacing w:val="-3"/>
          <w:szCs w:val="28"/>
        </w:rPr>
        <w:t>тяжести) в 2017 году снизились по сравнению с 2016 годом на 40,8 %</w:t>
      </w:r>
      <w:r w:rsidRPr="00EB1BD9">
        <w:rPr>
          <w:bCs/>
          <w:spacing w:val="-3"/>
          <w:szCs w:val="28"/>
        </w:rPr>
        <w:t xml:space="preserve"> и составили  </w:t>
      </w:r>
      <w:r w:rsidR="00E47C46" w:rsidRPr="00EB1BD9">
        <w:rPr>
          <w:bCs/>
          <w:spacing w:val="-3"/>
          <w:szCs w:val="28"/>
        </w:rPr>
        <w:t xml:space="preserve">50,2 </w:t>
      </w:r>
      <w:r w:rsidRPr="00EB1BD9">
        <w:rPr>
          <w:bCs/>
          <w:spacing w:val="-3"/>
          <w:szCs w:val="28"/>
        </w:rPr>
        <w:t xml:space="preserve"> дней (</w:t>
      </w:r>
      <w:r w:rsidRPr="00EB1BD9">
        <w:rPr>
          <w:szCs w:val="28"/>
        </w:rPr>
        <w:t>Таблица показателей</w:t>
      </w:r>
      <w:r w:rsidRPr="00EB1BD9">
        <w:rPr>
          <w:bCs/>
          <w:spacing w:val="-3"/>
          <w:szCs w:val="28"/>
        </w:rPr>
        <w:t xml:space="preserve">).  </w:t>
      </w:r>
    </w:p>
    <w:p w:rsidR="00E47C46" w:rsidRPr="00EB1BD9" w:rsidRDefault="00E47C46" w:rsidP="00865C16">
      <w:pPr>
        <w:ind w:firstLine="708"/>
        <w:jc w:val="both"/>
        <w:rPr>
          <w:bCs/>
          <w:spacing w:val="-3"/>
          <w:szCs w:val="28"/>
        </w:rPr>
      </w:pPr>
      <w:r w:rsidRPr="00EB1BD9">
        <w:rPr>
          <w:bCs/>
          <w:spacing w:val="-3"/>
          <w:szCs w:val="28"/>
        </w:rPr>
        <w:t>Самый низкий уровень потери трудоспособности от несчастных случаев на произво</w:t>
      </w:r>
      <w:r w:rsidRPr="00EB1BD9">
        <w:rPr>
          <w:bCs/>
          <w:spacing w:val="-3"/>
          <w:szCs w:val="28"/>
        </w:rPr>
        <w:t>д</w:t>
      </w:r>
      <w:r w:rsidRPr="00EB1BD9">
        <w:rPr>
          <w:bCs/>
          <w:spacing w:val="-3"/>
          <w:szCs w:val="28"/>
        </w:rPr>
        <w:t>стве  зарегистрирован в 2013 году  - 33,8, самый высокий в 2016 году- 84, 8 дней.</w:t>
      </w:r>
    </w:p>
    <w:p w:rsidR="00DD19D0" w:rsidRPr="00EB1BD9" w:rsidRDefault="00DD19D0" w:rsidP="00865C16">
      <w:pPr>
        <w:ind w:firstLine="708"/>
        <w:jc w:val="both"/>
        <w:rPr>
          <w:bCs/>
          <w:spacing w:val="-3"/>
          <w:szCs w:val="28"/>
        </w:rPr>
      </w:pPr>
    </w:p>
    <w:p w:rsidR="00C40B31" w:rsidRPr="00DD19D0" w:rsidRDefault="00C40B31" w:rsidP="00865C16">
      <w:pPr>
        <w:ind w:firstLine="708"/>
        <w:jc w:val="both"/>
        <w:rPr>
          <w:bCs/>
          <w:spacing w:val="-3"/>
          <w:sz w:val="24"/>
          <w:szCs w:val="24"/>
        </w:rPr>
      </w:pPr>
      <w:r w:rsidRPr="00DD19D0">
        <w:rPr>
          <w:noProof/>
          <w:sz w:val="24"/>
          <w:szCs w:val="24"/>
        </w:rPr>
        <w:drawing>
          <wp:inline distT="0" distB="0" distL="0" distR="0" wp14:anchorId="3C7DA043" wp14:editId="3A79F040">
            <wp:extent cx="457200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27EA8" w:rsidRDefault="00727EA8" w:rsidP="009A0340">
      <w:pPr>
        <w:suppressAutoHyphens/>
        <w:ind w:firstLine="709"/>
        <w:jc w:val="both"/>
        <w:rPr>
          <w:sz w:val="24"/>
          <w:szCs w:val="24"/>
        </w:rPr>
      </w:pPr>
    </w:p>
    <w:p w:rsidR="009A0340" w:rsidRPr="00DD19D0" w:rsidRDefault="009A0340" w:rsidP="009A0340">
      <w:pPr>
        <w:suppressAutoHyphens/>
        <w:ind w:firstLine="709"/>
        <w:jc w:val="both"/>
        <w:rPr>
          <w:sz w:val="24"/>
          <w:szCs w:val="24"/>
        </w:rPr>
      </w:pPr>
      <w:r w:rsidRPr="00DD19D0">
        <w:rPr>
          <w:sz w:val="24"/>
          <w:szCs w:val="24"/>
        </w:rPr>
        <w:t>Рис. 3 Динамика потери трудоспособности  от одного несчастных случая на производстве муниципальному образованию «город Саянск»</w:t>
      </w:r>
    </w:p>
    <w:p w:rsidR="009A0340" w:rsidRPr="00DD19D0" w:rsidRDefault="009A0340" w:rsidP="00865C16">
      <w:pPr>
        <w:ind w:firstLine="708"/>
        <w:jc w:val="both"/>
        <w:rPr>
          <w:bCs/>
          <w:spacing w:val="-3"/>
          <w:sz w:val="24"/>
          <w:szCs w:val="24"/>
        </w:rPr>
      </w:pPr>
    </w:p>
    <w:p w:rsidR="00865C16" w:rsidRPr="00EB1BD9" w:rsidRDefault="00865C16" w:rsidP="00865C16">
      <w:pPr>
        <w:suppressAutoHyphens/>
        <w:ind w:firstLine="709"/>
        <w:jc w:val="both"/>
        <w:rPr>
          <w:szCs w:val="28"/>
        </w:rPr>
      </w:pPr>
      <w:r w:rsidRPr="00EB1BD9">
        <w:rPr>
          <w:szCs w:val="28"/>
        </w:rPr>
        <w:t>Анализ производственного травматизма показывает, что основными   причинами являются:  неудовлетворительная организация производства работ, нарушения требований безопасности, недостатки в обучении работников безопасности труда</w:t>
      </w:r>
      <w:r w:rsidR="003D3716" w:rsidRPr="00EB1BD9">
        <w:rPr>
          <w:szCs w:val="28"/>
        </w:rPr>
        <w:t>, нарушение правил дорожного движения.</w:t>
      </w:r>
      <w:r w:rsidRPr="00EB1BD9">
        <w:rPr>
          <w:szCs w:val="28"/>
        </w:rPr>
        <w:t xml:space="preserve"> </w:t>
      </w:r>
    </w:p>
    <w:p w:rsidR="00865C16" w:rsidRPr="00EB1BD9" w:rsidRDefault="00DD19D0" w:rsidP="00DD19D0">
      <w:pPr>
        <w:suppressAutoHyphens/>
        <w:ind w:firstLine="709"/>
        <w:jc w:val="both"/>
        <w:rPr>
          <w:szCs w:val="28"/>
        </w:rPr>
      </w:pPr>
      <w:r w:rsidRPr="00EB1BD9">
        <w:rPr>
          <w:szCs w:val="28"/>
        </w:rPr>
        <w:t>В 2017 году случаи впервые выявленных профессиональных заболеваний и острые отравления не зарегистрированы.</w:t>
      </w:r>
    </w:p>
    <w:p w:rsidR="00865C16" w:rsidRPr="00EB1BD9" w:rsidRDefault="00865C16" w:rsidP="00865C16">
      <w:pPr>
        <w:ind w:firstLine="708"/>
        <w:jc w:val="both"/>
        <w:rPr>
          <w:szCs w:val="28"/>
        </w:rPr>
      </w:pPr>
      <w:r w:rsidRPr="00EB1BD9">
        <w:rPr>
          <w:szCs w:val="28"/>
        </w:rPr>
        <w:t>В 2016 году динамика случаев впервые выявленных профессиональных заболев</w:t>
      </w:r>
      <w:r w:rsidRPr="00EB1BD9">
        <w:rPr>
          <w:szCs w:val="28"/>
        </w:rPr>
        <w:t>а</w:t>
      </w:r>
      <w:r w:rsidRPr="00EB1BD9">
        <w:rPr>
          <w:szCs w:val="28"/>
        </w:rPr>
        <w:t>ний сохранилась на уровне 2015 года -  зарегистрирован</w:t>
      </w:r>
      <w:r w:rsidR="00DD19D0" w:rsidRPr="00EB1BD9">
        <w:rPr>
          <w:szCs w:val="28"/>
        </w:rPr>
        <w:t xml:space="preserve">о по </w:t>
      </w:r>
      <w:r w:rsidRPr="00EB1BD9">
        <w:rPr>
          <w:szCs w:val="28"/>
        </w:rPr>
        <w:t xml:space="preserve"> од</w:t>
      </w:r>
      <w:r w:rsidR="00DD19D0" w:rsidRPr="00EB1BD9">
        <w:rPr>
          <w:szCs w:val="28"/>
        </w:rPr>
        <w:t xml:space="preserve">ному </w:t>
      </w:r>
      <w:r w:rsidRPr="00EB1BD9">
        <w:rPr>
          <w:szCs w:val="28"/>
        </w:rPr>
        <w:t xml:space="preserve"> случа</w:t>
      </w:r>
      <w:r w:rsidR="00DD19D0" w:rsidRPr="00EB1BD9">
        <w:rPr>
          <w:szCs w:val="28"/>
        </w:rPr>
        <w:t>ю</w:t>
      </w:r>
      <w:r w:rsidRPr="00EB1BD9">
        <w:rPr>
          <w:szCs w:val="28"/>
        </w:rPr>
        <w:t>. Самый в</w:t>
      </w:r>
      <w:r w:rsidRPr="00EB1BD9">
        <w:rPr>
          <w:szCs w:val="28"/>
        </w:rPr>
        <w:t>ы</w:t>
      </w:r>
      <w:r w:rsidRPr="00EB1BD9">
        <w:rPr>
          <w:szCs w:val="28"/>
        </w:rPr>
        <w:t>сокий уровень профессиональных заболеваний  зарегистрирован в 2014 году  - 4 случая.</w:t>
      </w:r>
    </w:p>
    <w:p w:rsidR="00865C16" w:rsidRPr="00EB1BD9" w:rsidRDefault="00865C16" w:rsidP="00865C16">
      <w:pPr>
        <w:ind w:firstLine="708"/>
        <w:jc w:val="both"/>
        <w:rPr>
          <w:szCs w:val="28"/>
        </w:rPr>
      </w:pPr>
      <w:r w:rsidRPr="00EB1BD9">
        <w:rPr>
          <w:szCs w:val="28"/>
        </w:rPr>
        <w:t>Динамика острых отравлений  оставалась</w:t>
      </w:r>
      <w:r w:rsidRPr="00EB1BD9">
        <w:rPr>
          <w:noProof/>
          <w:szCs w:val="28"/>
        </w:rPr>
        <w:t xml:space="preserve"> </w:t>
      </w:r>
      <w:r w:rsidRPr="00EB1BD9">
        <w:rPr>
          <w:szCs w:val="28"/>
        </w:rPr>
        <w:t xml:space="preserve"> неизменной  (по одному случаю) с 2012 по 2015 год. В 2016 году острые отравления не зарегистрированы (рис. 3, Таблица показ</w:t>
      </w:r>
      <w:r w:rsidRPr="00EB1BD9">
        <w:rPr>
          <w:szCs w:val="28"/>
        </w:rPr>
        <w:t>а</w:t>
      </w:r>
      <w:r w:rsidRPr="00EB1BD9">
        <w:rPr>
          <w:szCs w:val="28"/>
        </w:rPr>
        <w:t xml:space="preserve">телей).  </w:t>
      </w:r>
    </w:p>
    <w:p w:rsidR="00865C16" w:rsidRPr="00EB1BD9" w:rsidRDefault="00865C16" w:rsidP="00865C16">
      <w:pPr>
        <w:ind w:firstLine="708"/>
        <w:rPr>
          <w:rFonts w:eastAsiaTheme="minorHAnsi"/>
          <w:color w:val="000000"/>
          <w:szCs w:val="28"/>
          <w:lang w:eastAsia="en-US"/>
        </w:rPr>
      </w:pPr>
      <w:r w:rsidRPr="00EB1BD9">
        <w:rPr>
          <w:szCs w:val="28"/>
        </w:rPr>
        <w:t xml:space="preserve">Профессиональные заболевания, острые отравления  за </w:t>
      </w:r>
      <w:r w:rsidR="00DD19D0" w:rsidRPr="00EB1BD9">
        <w:rPr>
          <w:szCs w:val="28"/>
        </w:rPr>
        <w:t xml:space="preserve">пять </w:t>
      </w:r>
      <w:r w:rsidRPr="00EB1BD9">
        <w:rPr>
          <w:szCs w:val="28"/>
        </w:rPr>
        <w:t xml:space="preserve"> лет  зарегистр</w:t>
      </w:r>
      <w:r w:rsidRPr="00EB1BD9">
        <w:rPr>
          <w:szCs w:val="28"/>
        </w:rPr>
        <w:t>и</w:t>
      </w:r>
      <w:r w:rsidRPr="00EB1BD9">
        <w:rPr>
          <w:szCs w:val="28"/>
        </w:rPr>
        <w:t>рованы в обрабатывающих производствах,    в п</w:t>
      </w:r>
      <w:r w:rsidRPr="00EB1BD9">
        <w:rPr>
          <w:rFonts w:eastAsiaTheme="minorHAnsi"/>
          <w:color w:val="000000"/>
          <w:szCs w:val="28"/>
          <w:lang w:eastAsia="en-US"/>
        </w:rPr>
        <w:t xml:space="preserve">роизводстве и распределении электроэнергии, </w:t>
      </w:r>
      <w:r w:rsidR="00EB1BD9">
        <w:rPr>
          <w:rFonts w:eastAsiaTheme="minorHAnsi"/>
          <w:color w:val="000000"/>
          <w:szCs w:val="28"/>
          <w:lang w:eastAsia="en-US"/>
        </w:rPr>
        <w:t xml:space="preserve"> 10-15</w:t>
      </w:r>
      <w:r w:rsidRPr="00EB1BD9">
        <w:rPr>
          <w:rFonts w:eastAsiaTheme="minorHAnsi"/>
          <w:color w:val="000000"/>
          <w:szCs w:val="28"/>
          <w:lang w:eastAsia="en-US"/>
        </w:rPr>
        <w:t xml:space="preserve">за и воды. </w:t>
      </w:r>
    </w:p>
    <w:p w:rsidR="00865C16" w:rsidRPr="00EB1BD9" w:rsidRDefault="00865C16" w:rsidP="00865C16">
      <w:pPr>
        <w:ind w:firstLine="708"/>
        <w:jc w:val="both"/>
        <w:rPr>
          <w:szCs w:val="28"/>
        </w:rPr>
      </w:pPr>
      <w:r w:rsidRPr="00EB1BD9">
        <w:rPr>
          <w:szCs w:val="28"/>
        </w:rPr>
        <w:t>Обстоятельствами и условиями возникновения профессиональных заболеваний    послужили, как и в предыдущие годы</w:t>
      </w:r>
      <w:proofErr w:type="gramStart"/>
      <w:r w:rsidRPr="00EB1BD9">
        <w:rPr>
          <w:szCs w:val="28"/>
        </w:rPr>
        <w:t xml:space="preserve"> :</w:t>
      </w:r>
      <w:proofErr w:type="gramEnd"/>
    </w:p>
    <w:p w:rsidR="00865C16" w:rsidRPr="00EB1BD9" w:rsidRDefault="00865C16" w:rsidP="00865C16">
      <w:pPr>
        <w:ind w:firstLine="708"/>
        <w:jc w:val="both"/>
        <w:rPr>
          <w:szCs w:val="28"/>
        </w:rPr>
      </w:pPr>
      <w:r w:rsidRPr="00EB1BD9">
        <w:rPr>
          <w:szCs w:val="28"/>
        </w:rPr>
        <w:t>- несовершенство технологических процессов;</w:t>
      </w:r>
    </w:p>
    <w:p w:rsidR="00865C16" w:rsidRPr="00EB1BD9" w:rsidRDefault="00865C16" w:rsidP="00865C16">
      <w:pPr>
        <w:ind w:firstLine="540"/>
        <w:jc w:val="both"/>
        <w:rPr>
          <w:szCs w:val="28"/>
        </w:rPr>
      </w:pPr>
      <w:r w:rsidRPr="00EB1BD9">
        <w:rPr>
          <w:szCs w:val="28"/>
        </w:rPr>
        <w:t xml:space="preserve">  - несовершенство санитарно-технических установок;</w:t>
      </w:r>
    </w:p>
    <w:p w:rsidR="00865C16" w:rsidRPr="00EB1BD9" w:rsidRDefault="00865C16" w:rsidP="00865C16">
      <w:pPr>
        <w:ind w:firstLine="708"/>
        <w:jc w:val="both"/>
        <w:rPr>
          <w:szCs w:val="28"/>
        </w:rPr>
      </w:pPr>
      <w:r w:rsidRPr="00EB1BD9">
        <w:rPr>
          <w:szCs w:val="28"/>
        </w:rPr>
        <w:t>- конструктивные недостатки машин и оборудования.</w:t>
      </w:r>
    </w:p>
    <w:p w:rsidR="00865C16" w:rsidRPr="00EB1BD9" w:rsidRDefault="00865C16" w:rsidP="00865C16">
      <w:pPr>
        <w:ind w:firstLine="540"/>
        <w:jc w:val="both"/>
        <w:rPr>
          <w:szCs w:val="28"/>
        </w:rPr>
      </w:pPr>
      <w:r w:rsidRPr="00EB1BD9">
        <w:rPr>
          <w:szCs w:val="28"/>
        </w:rPr>
        <w:lastRenderedPageBreak/>
        <w:t xml:space="preserve"> Регистрируемый в настоящее время уровень профессиональных заболеваний это в основном  отражение условий труда 1</w:t>
      </w:r>
      <w:r w:rsidR="00EB1BD9">
        <w:rPr>
          <w:szCs w:val="28"/>
        </w:rPr>
        <w:t>0</w:t>
      </w:r>
      <w:r w:rsidRPr="00EB1BD9">
        <w:rPr>
          <w:szCs w:val="28"/>
        </w:rPr>
        <w:t>-</w:t>
      </w:r>
      <w:r w:rsidR="00EB1BD9">
        <w:rPr>
          <w:szCs w:val="28"/>
        </w:rPr>
        <w:t>15 летней давности.</w:t>
      </w:r>
    </w:p>
    <w:p w:rsidR="00C1770A" w:rsidRPr="00DD19D0" w:rsidRDefault="00C1770A" w:rsidP="00865C16">
      <w:pPr>
        <w:ind w:firstLine="540"/>
        <w:jc w:val="both"/>
        <w:rPr>
          <w:sz w:val="24"/>
          <w:szCs w:val="24"/>
        </w:rPr>
      </w:pPr>
    </w:p>
    <w:p w:rsidR="00865C16" w:rsidRPr="00365E8F" w:rsidRDefault="00865C16" w:rsidP="00865C16">
      <w:pPr>
        <w:ind w:firstLine="540"/>
        <w:jc w:val="both"/>
        <w:rPr>
          <w:szCs w:val="28"/>
        </w:rPr>
      </w:pPr>
    </w:p>
    <w:p w:rsidR="00865C16" w:rsidRDefault="00865C16" w:rsidP="00865C16">
      <w:pPr>
        <w:ind w:firstLine="708"/>
        <w:jc w:val="both"/>
        <w:rPr>
          <w:szCs w:val="28"/>
        </w:rPr>
      </w:pPr>
    </w:p>
    <w:p w:rsidR="00865C16" w:rsidRDefault="00865C16" w:rsidP="00865C16">
      <w:pPr>
        <w:ind w:firstLine="708"/>
        <w:jc w:val="both"/>
        <w:rPr>
          <w:szCs w:val="28"/>
        </w:rPr>
      </w:pPr>
      <w:r w:rsidRPr="00720F2C">
        <w:rPr>
          <w:noProof/>
        </w:rPr>
        <w:t xml:space="preserve"> </w:t>
      </w:r>
      <w:r w:rsidRPr="00B05A02">
        <w:rPr>
          <w:szCs w:val="28"/>
        </w:rPr>
        <w:t xml:space="preserve"> </w:t>
      </w:r>
      <w:r w:rsidR="00920633">
        <w:rPr>
          <w:noProof/>
        </w:rPr>
        <w:drawing>
          <wp:inline distT="0" distB="0" distL="0" distR="0" wp14:anchorId="2088D44E" wp14:editId="4D3F2D26">
            <wp:extent cx="4572000" cy="27432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1BD9" w:rsidRDefault="00EB1BD9" w:rsidP="00865C16">
      <w:pPr>
        <w:ind w:firstLine="708"/>
        <w:jc w:val="both"/>
        <w:rPr>
          <w:szCs w:val="28"/>
        </w:rPr>
      </w:pPr>
    </w:p>
    <w:p w:rsidR="00865C16" w:rsidRPr="009B6D77" w:rsidRDefault="00865C16" w:rsidP="00865C16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Рис.3 </w:t>
      </w:r>
      <w:r w:rsidRPr="009B6D77">
        <w:rPr>
          <w:sz w:val="24"/>
          <w:szCs w:val="24"/>
        </w:rPr>
        <w:t xml:space="preserve">Динамика </w:t>
      </w:r>
      <w:r>
        <w:rPr>
          <w:sz w:val="24"/>
          <w:szCs w:val="24"/>
        </w:rPr>
        <w:t xml:space="preserve">случаев профессиональных заболеваний и острых отравлений на производстве </w:t>
      </w:r>
      <w:r w:rsidRPr="009B6D77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 </w:t>
      </w:r>
      <w:r w:rsidRPr="009B6D77">
        <w:rPr>
          <w:sz w:val="24"/>
          <w:szCs w:val="24"/>
        </w:rPr>
        <w:t>муниципальному образованию</w:t>
      </w:r>
      <w:r>
        <w:rPr>
          <w:sz w:val="24"/>
          <w:szCs w:val="24"/>
        </w:rPr>
        <w:t xml:space="preserve"> «город Саянск»</w:t>
      </w:r>
    </w:p>
    <w:p w:rsidR="00865C16" w:rsidRDefault="00865C16" w:rsidP="00865C16">
      <w:pPr>
        <w:suppressAutoHyphens/>
        <w:jc w:val="both"/>
      </w:pPr>
    </w:p>
    <w:p w:rsidR="00865C16" w:rsidRPr="00124D19" w:rsidRDefault="00865C16" w:rsidP="00EB1BD9">
      <w:pPr>
        <w:ind w:firstLine="708"/>
        <w:jc w:val="both"/>
        <w:rPr>
          <w:rFonts w:eastAsiaTheme="minorHAnsi"/>
          <w:color w:val="000000"/>
          <w:szCs w:val="28"/>
          <w:lang w:eastAsia="en-US"/>
        </w:rPr>
      </w:pPr>
      <w:r>
        <w:t>А</w:t>
      </w:r>
      <w:r w:rsidRPr="00BA04D0">
        <w:t xml:space="preserve">нализ случаев производственного травматизма в разрезе основных видов экономической деятельности показал, что наиболее </w:t>
      </w:r>
      <w:proofErr w:type="spellStart"/>
      <w:r w:rsidRPr="00BA04D0">
        <w:t>травмоопасными</w:t>
      </w:r>
      <w:proofErr w:type="spellEnd"/>
      <w:r w:rsidRPr="00BA04D0">
        <w:t xml:space="preserve"> отраслями  </w:t>
      </w:r>
      <w:r>
        <w:t xml:space="preserve">в муниципальном образовании «город Саянск» </w:t>
      </w:r>
      <w:r w:rsidRPr="002D0E51">
        <w:t>являются обраб</w:t>
      </w:r>
      <w:r w:rsidRPr="002D0E51">
        <w:t>а</w:t>
      </w:r>
      <w:r w:rsidRPr="002D0E51">
        <w:t xml:space="preserve">тывающие производства, </w:t>
      </w:r>
      <w:r w:rsidR="00124D19">
        <w:t xml:space="preserve"> строительство, </w:t>
      </w:r>
      <w:r w:rsidRPr="002D0E51">
        <w:t xml:space="preserve"> сельское хозяйство и </w:t>
      </w:r>
      <w:r w:rsidR="00124D19">
        <w:t>водопрово</w:t>
      </w:r>
      <w:r w:rsidR="00124D19">
        <w:t>д</w:t>
      </w:r>
      <w:r w:rsidR="00124D19">
        <w:t>но-канализационное хозяйство.</w:t>
      </w:r>
    </w:p>
    <w:p w:rsidR="00865C16" w:rsidRDefault="00865C16" w:rsidP="00865C16"/>
    <w:p w:rsidR="00865C16" w:rsidRPr="00BA04D0" w:rsidRDefault="00865C16" w:rsidP="00865C16">
      <w:pPr>
        <w:suppressAutoHyphens/>
        <w:autoSpaceDE w:val="0"/>
        <w:autoSpaceDN w:val="0"/>
        <w:adjustRightInd w:val="0"/>
        <w:ind w:firstLine="709"/>
        <w:jc w:val="both"/>
      </w:pPr>
      <w:r w:rsidRPr="00BA04D0">
        <w:t xml:space="preserve">В целях повышения уровня организации работ по охране труда и компетенции работников в вопросах </w:t>
      </w:r>
      <w:r>
        <w:t>охраны труда</w:t>
      </w:r>
      <w:r w:rsidRPr="00BA04D0">
        <w:t xml:space="preserve"> на территории муниципального образования </w:t>
      </w:r>
      <w:r w:rsidR="009A2729">
        <w:t xml:space="preserve"> организована </w:t>
      </w:r>
      <w:r w:rsidRPr="00BA04D0">
        <w:t xml:space="preserve"> работ</w:t>
      </w:r>
      <w:r>
        <w:t>а</w:t>
      </w:r>
      <w:r w:rsidRPr="00BA04D0">
        <w:t xml:space="preserve"> по следующим направлениям:</w:t>
      </w:r>
      <w:r w:rsidRPr="00BA04D0">
        <w:tab/>
      </w:r>
    </w:p>
    <w:p w:rsidR="00865C16" w:rsidRDefault="00865C16" w:rsidP="00865C1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BA04D0">
        <w:rPr>
          <w:bCs/>
        </w:rPr>
        <w:t xml:space="preserve">- </w:t>
      </w:r>
      <w:proofErr w:type="gramStart"/>
      <w:r w:rsidRPr="00BA04D0">
        <w:rPr>
          <w:bCs/>
        </w:rPr>
        <w:t>контрол</w:t>
      </w:r>
      <w:r>
        <w:rPr>
          <w:bCs/>
        </w:rPr>
        <w:t>ь</w:t>
      </w:r>
      <w:r w:rsidRPr="00BA04D0">
        <w:rPr>
          <w:bCs/>
        </w:rPr>
        <w:t xml:space="preserve"> за</w:t>
      </w:r>
      <w:proofErr w:type="gramEnd"/>
      <w:r w:rsidRPr="00BA04D0">
        <w:rPr>
          <w:bCs/>
        </w:rPr>
        <w:t xml:space="preserve"> предприятиями, допустившими неоднократные случаи производственного травматизма, по устранению причин </w:t>
      </w:r>
      <w:r w:rsidRPr="00BA04D0">
        <w:t>несчастных случаев на производстве</w:t>
      </w:r>
      <w:r>
        <w:rPr>
          <w:bCs/>
        </w:rPr>
        <w:t xml:space="preserve"> с заслушиванием </w:t>
      </w:r>
      <w:r w:rsidRPr="000A75C4">
        <w:rPr>
          <w:bCs/>
        </w:rPr>
        <w:t xml:space="preserve">руководителей организаций на заседаниях </w:t>
      </w:r>
      <w:r>
        <w:rPr>
          <w:bCs/>
        </w:rPr>
        <w:t>м</w:t>
      </w:r>
      <w:r w:rsidRPr="000A75C4">
        <w:rPr>
          <w:bCs/>
        </w:rPr>
        <w:t>ежведомственной комиссии по охране труда;</w:t>
      </w:r>
    </w:p>
    <w:p w:rsidR="0048054A" w:rsidRPr="004D244B" w:rsidRDefault="0048054A" w:rsidP="0048054A">
      <w:pPr>
        <w:ind w:firstLine="708"/>
        <w:jc w:val="both"/>
        <w:rPr>
          <w:szCs w:val="28"/>
        </w:rPr>
      </w:pPr>
      <w:r w:rsidRPr="00BA04D0">
        <w:t xml:space="preserve">- </w:t>
      </w:r>
      <w:proofErr w:type="gramStart"/>
      <w:r w:rsidRPr="00BA04D0">
        <w:t>контрол</w:t>
      </w:r>
      <w:r>
        <w:t>ь</w:t>
      </w:r>
      <w:r w:rsidRPr="00BA04D0">
        <w:t xml:space="preserve"> за</w:t>
      </w:r>
      <w:proofErr w:type="gramEnd"/>
      <w:r w:rsidRPr="00BA04D0">
        <w:t xml:space="preserve"> обеспечением своевременного обучения </w:t>
      </w:r>
      <w:r w:rsidRPr="00BA04D0">
        <w:rPr>
          <w:bCs/>
        </w:rPr>
        <w:t>по охране труда работников, в том числе руководителей организаций, а также работодателей – индивидуальных предпринимателей, проверки знания ими требований охраны труда, а также проведение обучения оказанию первой помощи п</w:t>
      </w:r>
      <w:r w:rsidRPr="00BA04D0">
        <w:rPr>
          <w:bCs/>
        </w:rPr>
        <w:t>о</w:t>
      </w:r>
      <w:r w:rsidRPr="00BA04D0">
        <w:rPr>
          <w:bCs/>
        </w:rPr>
        <w:t>страдавшим на производстве, инструктажа по охране труда, стажировки на рабочем месте</w:t>
      </w:r>
      <w:r>
        <w:rPr>
          <w:bCs/>
        </w:rPr>
        <w:t>;</w:t>
      </w:r>
      <w:r>
        <w:rPr>
          <w:bCs/>
        </w:rPr>
        <w:t xml:space="preserve"> </w:t>
      </w:r>
    </w:p>
    <w:p w:rsidR="0048054A" w:rsidRDefault="0048054A" w:rsidP="00865C1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-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обеспечением работодателями работников  средствами индивидуальной и коллективной защиты;</w:t>
      </w:r>
    </w:p>
    <w:p w:rsidR="0048054A" w:rsidRPr="009A2729" w:rsidRDefault="00727EA8" w:rsidP="009A2729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bCs/>
        </w:rPr>
        <w:lastRenderedPageBreak/>
        <w:t xml:space="preserve">  </w:t>
      </w:r>
      <w:r w:rsidR="0048054A">
        <w:rPr>
          <w:bCs/>
        </w:rPr>
        <w:t>-</w:t>
      </w:r>
      <w:r>
        <w:rPr>
          <w:bCs/>
        </w:rPr>
        <w:t xml:space="preserve"> </w:t>
      </w:r>
      <w:proofErr w:type="gramStart"/>
      <w:r w:rsidR="0048054A">
        <w:rPr>
          <w:bCs/>
        </w:rPr>
        <w:t>контроль за</w:t>
      </w:r>
      <w:proofErr w:type="gramEnd"/>
      <w:r w:rsidR="0048054A">
        <w:rPr>
          <w:bCs/>
        </w:rPr>
        <w:t xml:space="preserve"> </w:t>
      </w:r>
      <w:r>
        <w:rPr>
          <w:rFonts w:eastAsiaTheme="minorHAnsi"/>
          <w:szCs w:val="28"/>
          <w:lang w:eastAsia="en-US"/>
        </w:rPr>
        <w:t>организ</w:t>
      </w:r>
      <w:r>
        <w:rPr>
          <w:rFonts w:eastAsiaTheme="minorHAnsi"/>
          <w:szCs w:val="28"/>
          <w:lang w:eastAsia="en-US"/>
        </w:rPr>
        <w:t>ацией  проведения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 работодателями </w:t>
      </w:r>
      <w:r>
        <w:rPr>
          <w:rFonts w:eastAsiaTheme="minorHAnsi"/>
          <w:szCs w:val="28"/>
          <w:lang w:eastAsia="en-US"/>
        </w:rPr>
        <w:t>за счет со</w:t>
      </w:r>
      <w:r>
        <w:rPr>
          <w:rFonts w:eastAsiaTheme="minorHAnsi"/>
          <w:szCs w:val="28"/>
          <w:lang w:eastAsia="en-US"/>
        </w:rPr>
        <w:t>б</w:t>
      </w:r>
      <w:r>
        <w:rPr>
          <w:rFonts w:eastAsiaTheme="minorHAnsi"/>
          <w:szCs w:val="28"/>
          <w:lang w:eastAsia="en-US"/>
        </w:rPr>
        <w:t>ственных средств обязательных предварительных (при поступлении на раб</w:t>
      </w:r>
      <w:r>
        <w:rPr>
          <w:rFonts w:eastAsiaTheme="minorHAnsi"/>
          <w:szCs w:val="28"/>
          <w:lang w:eastAsia="en-US"/>
        </w:rPr>
        <w:t>о</w:t>
      </w:r>
      <w:r>
        <w:rPr>
          <w:rFonts w:eastAsiaTheme="minorHAnsi"/>
          <w:szCs w:val="28"/>
          <w:lang w:eastAsia="en-US"/>
        </w:rPr>
        <w:t>ту) и периодических (в течение трудовой деятельности) медицинских осмо</w:t>
      </w:r>
      <w:r>
        <w:rPr>
          <w:rFonts w:eastAsiaTheme="minorHAnsi"/>
          <w:szCs w:val="28"/>
          <w:lang w:eastAsia="en-US"/>
        </w:rPr>
        <w:t>т</w:t>
      </w:r>
      <w:r>
        <w:rPr>
          <w:rFonts w:eastAsiaTheme="minorHAnsi"/>
          <w:szCs w:val="28"/>
          <w:lang w:eastAsia="en-US"/>
        </w:rPr>
        <w:t>ров, других обязательных медицинских осмотров, обязательных психиатрических освидетельств</w:t>
      </w:r>
      <w:r>
        <w:rPr>
          <w:rFonts w:eastAsiaTheme="minorHAnsi"/>
          <w:szCs w:val="28"/>
          <w:lang w:eastAsia="en-US"/>
        </w:rPr>
        <w:t>о</w:t>
      </w:r>
      <w:r w:rsidR="009A2729">
        <w:rPr>
          <w:rFonts w:eastAsiaTheme="minorHAnsi"/>
          <w:szCs w:val="28"/>
          <w:lang w:eastAsia="en-US"/>
        </w:rPr>
        <w:t>ваний работников,</w:t>
      </w:r>
    </w:p>
    <w:p w:rsidR="00865C16" w:rsidRDefault="00865C16" w:rsidP="00865C16">
      <w:pPr>
        <w:ind w:firstLine="708"/>
        <w:jc w:val="both"/>
      </w:pPr>
      <w:r w:rsidRPr="00BA04D0">
        <w:rPr>
          <w:bCs/>
        </w:rPr>
        <w:t xml:space="preserve">- </w:t>
      </w:r>
      <w:r w:rsidRPr="00BA04D0">
        <w:t>усиление методической работы с</w:t>
      </w:r>
      <w:r>
        <w:t xml:space="preserve"> руководителями и специалистами </w:t>
      </w:r>
      <w:r w:rsidRPr="00BA04D0">
        <w:t xml:space="preserve"> </w:t>
      </w:r>
      <w:r w:rsidRPr="00A202B9">
        <w:t>предприятий с обобщением</w:t>
      </w:r>
      <w:r w:rsidRPr="00BA04D0">
        <w:t xml:space="preserve"> причин несчастных случаев на производстве, основных нарушений, выявленных в данных видах деятельности, и методич</w:t>
      </w:r>
      <w:r w:rsidRPr="00BA04D0">
        <w:t>е</w:t>
      </w:r>
      <w:r w:rsidRPr="00BA04D0">
        <w:t>ским обеспечением по реализации превентивных мер и эффективному упра</w:t>
      </w:r>
      <w:r w:rsidRPr="00BA04D0">
        <w:t>в</w:t>
      </w:r>
      <w:r w:rsidRPr="00BA04D0">
        <w:t>лению охраной труда на данных предприятиях</w:t>
      </w:r>
      <w:r>
        <w:t xml:space="preserve"> и т.п. </w:t>
      </w:r>
    </w:p>
    <w:p w:rsidR="0048054A" w:rsidRDefault="0048054A" w:rsidP="00865C16">
      <w:pPr>
        <w:ind w:firstLine="708"/>
        <w:jc w:val="both"/>
        <w:rPr>
          <w:szCs w:val="28"/>
        </w:rPr>
      </w:pPr>
    </w:p>
    <w:p w:rsidR="00865C16" w:rsidRPr="00E21BD5" w:rsidRDefault="00865C16" w:rsidP="00865C16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Исп. к</w:t>
      </w:r>
      <w:r w:rsidRPr="00E21BD5">
        <w:rPr>
          <w:sz w:val="22"/>
          <w:szCs w:val="22"/>
        </w:rPr>
        <w:t xml:space="preserve">онсультант </w:t>
      </w:r>
    </w:p>
    <w:p w:rsidR="00865C16" w:rsidRPr="00E21BD5" w:rsidRDefault="00865C16" w:rsidP="00865C16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E21BD5">
        <w:rPr>
          <w:sz w:val="22"/>
          <w:szCs w:val="22"/>
        </w:rPr>
        <w:t xml:space="preserve">по управлению охраной труда </w:t>
      </w:r>
    </w:p>
    <w:p w:rsidR="00865C16" w:rsidRDefault="00865C16" w:rsidP="0048054A">
      <w:pPr>
        <w:suppressAutoHyphens/>
        <w:autoSpaceDE w:val="0"/>
        <w:autoSpaceDN w:val="0"/>
        <w:adjustRightInd w:val="0"/>
        <w:jc w:val="both"/>
      </w:pPr>
      <w:proofErr w:type="spellStart"/>
      <w:r w:rsidRPr="00E21BD5">
        <w:rPr>
          <w:sz w:val="22"/>
          <w:szCs w:val="22"/>
        </w:rPr>
        <w:t>Л.Ю.Губанова</w:t>
      </w:r>
      <w:proofErr w:type="spellEnd"/>
      <w:r w:rsidRPr="00E21BD5">
        <w:rPr>
          <w:sz w:val="22"/>
          <w:szCs w:val="22"/>
        </w:rPr>
        <w:t>, тел 5-</w:t>
      </w:r>
      <w:r w:rsidR="0048054A">
        <w:rPr>
          <w:sz w:val="22"/>
          <w:szCs w:val="22"/>
        </w:rPr>
        <w:t>68-25</w:t>
      </w:r>
    </w:p>
    <w:p w:rsidR="000E5234" w:rsidRDefault="000E5234"/>
    <w:sectPr w:rsidR="000E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16"/>
    <w:rsid w:val="00061EBB"/>
    <w:rsid w:val="000E5234"/>
    <w:rsid w:val="00124D19"/>
    <w:rsid w:val="00195686"/>
    <w:rsid w:val="00197FA6"/>
    <w:rsid w:val="001B7A95"/>
    <w:rsid w:val="001E2D12"/>
    <w:rsid w:val="002375AE"/>
    <w:rsid w:val="003545E7"/>
    <w:rsid w:val="003D3716"/>
    <w:rsid w:val="0048054A"/>
    <w:rsid w:val="004E529D"/>
    <w:rsid w:val="00592737"/>
    <w:rsid w:val="0060481A"/>
    <w:rsid w:val="00727EA8"/>
    <w:rsid w:val="008057FB"/>
    <w:rsid w:val="00865C16"/>
    <w:rsid w:val="00913DB6"/>
    <w:rsid w:val="00920633"/>
    <w:rsid w:val="00950259"/>
    <w:rsid w:val="009639B4"/>
    <w:rsid w:val="009A0340"/>
    <w:rsid w:val="009A2729"/>
    <w:rsid w:val="00AC42BA"/>
    <w:rsid w:val="00BF0E33"/>
    <w:rsid w:val="00C1770A"/>
    <w:rsid w:val="00C40B31"/>
    <w:rsid w:val="00D022E8"/>
    <w:rsid w:val="00DD19D0"/>
    <w:rsid w:val="00E47C46"/>
    <w:rsid w:val="00EB1BD9"/>
    <w:rsid w:val="00EC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C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C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51;&#1080;&#1089;&#1090;%20Microsoft%20Excel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51;&#1080;&#1089;&#1090;%20Microsoft%20Excel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51;&#1080;&#1089;&#1090;%20Microsoft%20Excel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51;&#1080;&#1089;&#1090;%20Microsoft%20Excel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09951881014873"/>
          <c:y val="2.8252405949256341E-2"/>
          <c:w val="0.5486920384951881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Лист1!$D$7</c:f>
              <c:strCache>
                <c:ptCount val="1"/>
                <c:pt idx="0">
                  <c:v>количество работников, пострадавших от несчастных случаев. Всего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Лист1!$E$6:$I$6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Лист1!$E$7:$I$7</c:f>
              <c:numCache>
                <c:formatCode>General</c:formatCode>
                <c:ptCount val="5"/>
                <c:pt idx="0">
                  <c:v>24</c:v>
                </c:pt>
                <c:pt idx="1">
                  <c:v>17</c:v>
                </c:pt>
                <c:pt idx="2">
                  <c:v>9</c:v>
                </c:pt>
                <c:pt idx="3">
                  <c:v>9</c:v>
                </c:pt>
                <c:pt idx="4">
                  <c:v>11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Лист1!$D$8</c:f>
              <c:strCache>
                <c:ptCount val="1"/>
                <c:pt idx="0">
                  <c:v>тяжёлых несчастных случаев 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Лист1!$E$6:$I$6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Лист1!$E$8:$I$8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1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Лист1!$D$9</c:f>
              <c:strCache>
                <c:ptCount val="1"/>
                <c:pt idx="0">
                  <c:v>со смертельным исходом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Лист1!$E$6:$I$6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Лист1!$E$9:$I$9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709632"/>
        <c:axId val="96719616"/>
      </c:lineChart>
      <c:catAx>
        <c:axId val="96709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6719616"/>
        <c:crosses val="autoZero"/>
        <c:auto val="1"/>
        <c:lblAlgn val="ctr"/>
        <c:lblOffset val="100"/>
        <c:noMultiLvlLbl val="0"/>
      </c:catAx>
      <c:valAx>
        <c:axId val="96719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7096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Лист1!$C$7</c:f>
              <c:strCache>
                <c:ptCount val="1"/>
                <c:pt idx="0">
                  <c:v>количество пострадавших от н/случаевв расчёте на 1000 работников (Коэф. частоты)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Лист1!$D$6:$H$6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Лист1!$D$7:$H$7</c:f>
              <c:numCache>
                <c:formatCode>General</c:formatCode>
                <c:ptCount val="5"/>
                <c:pt idx="0">
                  <c:v>1.3</c:v>
                </c:pt>
                <c:pt idx="1">
                  <c:v>0.99</c:v>
                </c:pt>
                <c:pt idx="2">
                  <c:v>0.52</c:v>
                </c:pt>
                <c:pt idx="3">
                  <c:v>0.55000000000000004</c:v>
                </c:pt>
                <c:pt idx="4">
                  <c:v>0.68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879552"/>
        <c:axId val="117881088"/>
      </c:barChart>
      <c:catAx>
        <c:axId val="117879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7881088"/>
        <c:crosses val="autoZero"/>
        <c:auto val="1"/>
        <c:lblAlgn val="ctr"/>
        <c:lblOffset val="100"/>
        <c:noMultiLvlLbl val="0"/>
      </c:catAx>
      <c:valAx>
        <c:axId val="117881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879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'[Лист Microsoft Excel.xls]Лист1'!$C$7</c:f>
              <c:strCache>
                <c:ptCount val="1"/>
                <c:pt idx="0">
                  <c:v>потери трудоспособности от одного  н/случая (Коэф. тяжести) 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numRef>
              <c:f>'[Лист Microsoft Excel.xls]Лист1'!$D$6:$H$6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'[Лист Microsoft Excel.xls]Лист1'!$D$7:$H$7</c:f>
              <c:numCache>
                <c:formatCode>General</c:formatCode>
                <c:ptCount val="5"/>
                <c:pt idx="0">
                  <c:v>33.799999999999997</c:v>
                </c:pt>
                <c:pt idx="1">
                  <c:v>59</c:v>
                </c:pt>
                <c:pt idx="2">
                  <c:v>69.400000000000006</c:v>
                </c:pt>
                <c:pt idx="3">
                  <c:v>84.8</c:v>
                </c:pt>
                <c:pt idx="4">
                  <c:v>50.2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Лист1!$C$7</c:f>
              <c:strCache>
                <c:ptCount val="1"/>
                <c:pt idx="0">
                  <c:v>количество впервые выявленных случаев профессиональных заболеваний, чел.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Лист1!$D$6:$H$6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Лист1!$D$7:$H$7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Лист1!$C$8</c:f>
              <c:strCache>
                <c:ptCount val="1"/>
                <c:pt idx="0">
                  <c:v>количество осрых отравлений 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Лист1!$D$6:$H$6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Лист1!$D$8:$H$8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742528"/>
        <c:axId val="130801664"/>
      </c:lineChart>
      <c:catAx>
        <c:axId val="130742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801664"/>
        <c:crosses val="autoZero"/>
        <c:auto val="1"/>
        <c:lblAlgn val="ctr"/>
        <c:lblOffset val="100"/>
        <c:noMultiLvlLbl val="0"/>
      </c:catAx>
      <c:valAx>
        <c:axId val="130801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742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48A9E-470A-4B90-AE52-591BBACE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Губанова Людмила Юрьевна</cp:lastModifiedBy>
  <cp:revision>23</cp:revision>
  <cp:lastPrinted>2018-02-09T05:55:00Z</cp:lastPrinted>
  <dcterms:created xsi:type="dcterms:W3CDTF">2018-01-25T00:39:00Z</dcterms:created>
  <dcterms:modified xsi:type="dcterms:W3CDTF">2018-02-09T05:57:00Z</dcterms:modified>
</cp:coreProperties>
</file>