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CE" w:rsidRPr="001C2FCE" w:rsidRDefault="001C2FCE" w:rsidP="001C2F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33664"/>
          <w:kern w:val="36"/>
          <w:sz w:val="42"/>
          <w:szCs w:val="42"/>
          <w:lang w:eastAsia="ru-RU"/>
        </w:rPr>
      </w:pPr>
      <w:r w:rsidRPr="001C2FCE">
        <w:rPr>
          <w:rFonts w:ascii="Arial" w:eastAsia="Times New Roman" w:hAnsi="Arial" w:cs="Arial"/>
          <w:color w:val="033664"/>
          <w:kern w:val="36"/>
          <w:sz w:val="42"/>
          <w:szCs w:val="42"/>
          <w:lang w:eastAsia="ru-RU"/>
        </w:rPr>
        <w:t xml:space="preserve">Минтруд России разъяснил вопросы </w:t>
      </w:r>
      <w:bookmarkStart w:id="0" w:name="_GoBack"/>
      <w:r w:rsidRPr="001C2FCE">
        <w:rPr>
          <w:rFonts w:ascii="Arial" w:eastAsia="Times New Roman" w:hAnsi="Arial" w:cs="Arial"/>
          <w:color w:val="033664"/>
          <w:kern w:val="36"/>
          <w:sz w:val="42"/>
          <w:szCs w:val="42"/>
          <w:lang w:eastAsia="ru-RU"/>
        </w:rPr>
        <w:t>проведения медосмотров в период действия ограничений, связанных с COVID-19</w:t>
      </w:r>
      <w:bookmarkEnd w:id="0"/>
    </w:p>
    <w:p w:rsidR="001C2FCE" w:rsidRPr="001C2FCE" w:rsidRDefault="001C2FCE" w:rsidP="001C2F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Минтруд России в письме от 10.04.2020 N 15-2/10/В-2842 разъяснил отдельные вопросы проведения обязательных медосмотров в период действия ограничений, связанных с распространением </w:t>
      </w:r>
      <w:proofErr w:type="spellStart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C2FCE" w:rsidRPr="001C2FCE" w:rsidRDefault="001C2FCE" w:rsidP="001C2F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C2FCE" w:rsidRPr="001C2FCE" w:rsidRDefault="001C2FCE" w:rsidP="001C2F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следует из письма Минтруда России:</w:t>
      </w:r>
    </w:p>
    <w:p w:rsidR="001C2FCE" w:rsidRPr="001C2FCE" w:rsidRDefault="001C2FCE" w:rsidP="001C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Временное приостановление проведения профилактических медосмотров и диспансеризации определенных гру</w:t>
      </w:r>
      <w:proofErr w:type="gramStart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 взр</w:t>
      </w:r>
      <w:proofErr w:type="gramEnd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ослого населения, предусмотренное распоряжением Правительства РФ от 21.03.2020 N 710-р, не затрагивает проведения обязательных предварительных (при поступлении на работу) и периодических медосмотров работников, поскольку данный вопрос урегулирован непосредственно трудовым законодательством;</w:t>
      </w:r>
    </w:p>
    <w:p w:rsidR="001C2FCE" w:rsidRPr="001C2FCE" w:rsidRDefault="001C2FCE" w:rsidP="001C2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связи с распространением </w:t>
      </w:r>
      <w:proofErr w:type="spellStart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коронавирусной</w:t>
      </w:r>
      <w:proofErr w:type="spellEnd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инфекции и введением ограничений на территории субъектов РФ до момента снятия таких ограничений Минтруд России полагает целесообразным временно приостановить проведение обязательных медосмотров работников за исключением отдельных категорий работников, деятельность которых связана:</w:t>
      </w:r>
    </w:p>
    <w:p w:rsidR="001C2FCE" w:rsidRPr="001C2FCE" w:rsidRDefault="001C2FCE" w:rsidP="001C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производством, хранением, транспортировкой и реализацией пищевых продуктов и питьевой воды;</w:t>
      </w:r>
    </w:p>
    <w:p w:rsidR="001C2FCE" w:rsidRPr="001C2FCE" w:rsidRDefault="001C2FCE" w:rsidP="001C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воспитанием и обучением детей;</w:t>
      </w:r>
    </w:p>
    <w:p w:rsidR="001C2FCE" w:rsidRPr="001C2FCE" w:rsidRDefault="001C2FCE" w:rsidP="001C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коммунальным и бытовым обслуживанием населения;</w:t>
      </w:r>
    </w:p>
    <w:p w:rsidR="001C2FCE" w:rsidRPr="001C2FCE" w:rsidRDefault="001C2FCE" w:rsidP="001C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работами на высоте;</w:t>
      </w:r>
    </w:p>
    <w:p w:rsidR="001C2FCE" w:rsidRPr="001C2FCE" w:rsidRDefault="001C2FCE" w:rsidP="001C2F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занятостью на рабочих местах с классом условий труда 3.3 и 3.4, установленным по результатам проведения </w:t>
      </w:r>
      <w:proofErr w:type="spellStart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спецоценки</w:t>
      </w:r>
      <w:proofErr w:type="spellEnd"/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условий труда.</w:t>
      </w:r>
    </w:p>
    <w:p w:rsidR="001C2FCE" w:rsidRPr="001C2FCE" w:rsidRDefault="001C2FCE" w:rsidP="001C2F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F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 отмечено, что медосмотры отдельных категорий работников в начале рабочего дня (смены), а также в течение и (или) в конце рабочего дня (смены), предусмотренные ч. 3 ст. 213 ТК РФ, должны проводиться в установленном порядке.</w:t>
      </w:r>
    </w:p>
    <w:p w:rsidR="00770159" w:rsidRDefault="00770159"/>
    <w:sectPr w:rsidR="0077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440"/>
    <w:multiLevelType w:val="multilevel"/>
    <w:tmpl w:val="2F7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609E2"/>
    <w:multiLevelType w:val="multilevel"/>
    <w:tmpl w:val="B55A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05"/>
    <w:rsid w:val="001C2FCE"/>
    <w:rsid w:val="00770159"/>
    <w:rsid w:val="00A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Тукаленко Татьяна Григорьевна</dc:creator>
  <cp:keywords/>
  <dc:description/>
  <cp:lastModifiedBy>Тукаленко Татьяна Григорьевна</cp:lastModifiedBy>
  <cp:revision>2</cp:revision>
  <dcterms:created xsi:type="dcterms:W3CDTF">2020-05-14T03:02:00Z</dcterms:created>
  <dcterms:modified xsi:type="dcterms:W3CDTF">2020-05-14T03:03:00Z</dcterms:modified>
</cp:coreProperties>
</file>