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771" w:rsidRPr="00881771" w:rsidRDefault="00881771" w:rsidP="00465BCE">
      <w:pPr>
        <w:shd w:val="clear" w:color="auto" w:fill="FFFFFF"/>
        <w:spacing w:before="480" w:after="186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Основы стажировки на рабочем месте</w:t>
      </w:r>
    </w:p>
    <w:p w:rsidR="00881771" w:rsidRPr="00881771" w:rsidRDefault="00881771" w:rsidP="00465BCE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81771" w:rsidRPr="00881771" w:rsidRDefault="00881771" w:rsidP="00465BCE">
      <w:pPr>
        <w:shd w:val="clear" w:color="auto" w:fill="FFFFFF"/>
        <w:spacing w:after="4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соответствии с п. 4</w:t>
      </w:r>
      <w:r w:rsidRPr="0088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5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РФ от 24.12.2021 № 2464 “О порядке </w:t>
      </w:r>
      <w:proofErr w:type="gramStart"/>
      <w:r w:rsidRPr="00465B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 по охране</w:t>
      </w:r>
      <w:proofErr w:type="gramEnd"/>
      <w:r w:rsidRPr="00465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и проверки знания требований охраны труда”</w:t>
      </w:r>
      <w:r w:rsidRPr="008817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обучение </w:t>
      </w: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охране труда осуществляется в ходе проведения:</w:t>
      </w:r>
    </w:p>
    <w:p w:rsidR="00F13CFB" w:rsidRDefault="00881771" w:rsidP="00F13CFB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а) инструктажей по охране труда;</w:t>
      </w:r>
    </w:p>
    <w:p w:rsidR="00F13CFB" w:rsidRDefault="00881771" w:rsidP="00F13CF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465B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б) стажировки на рабочем месте;</w:t>
      </w:r>
    </w:p>
    <w:p w:rsidR="00881771" w:rsidRPr="00881771" w:rsidRDefault="00881771" w:rsidP="00F13CFB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в) </w:t>
      </w:r>
      <w:proofErr w:type="gramStart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обучения по оказанию</w:t>
      </w:r>
      <w:proofErr w:type="gramEnd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первой помощи пострадавшим;</w:t>
      </w: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г) обучения по использованию (применению) средств индивидуальной защиты;</w:t>
      </w: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>д) обучения по охране труда у работодателя, в том числе обучения безопасным методам и приёмам выполнения работ, или в организации, у индивидуального предпринимателя, оказывающих услуги по проведению обучения по охране труда.</w:t>
      </w:r>
    </w:p>
    <w:tbl>
      <w:tblPr>
        <w:tblW w:w="5438" w:type="pct"/>
        <w:tblInd w:w="-81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9"/>
        <w:gridCol w:w="294"/>
        <w:gridCol w:w="1023"/>
        <w:gridCol w:w="317"/>
        <w:gridCol w:w="1106"/>
        <w:gridCol w:w="261"/>
        <w:gridCol w:w="1117"/>
        <w:gridCol w:w="1112"/>
        <w:gridCol w:w="1121"/>
        <w:gridCol w:w="317"/>
        <w:gridCol w:w="1150"/>
        <w:gridCol w:w="317"/>
        <w:gridCol w:w="1062"/>
      </w:tblGrid>
      <w:tr w:rsidR="00F13CFB" w:rsidRPr="00465BCE" w:rsidTr="00F13CFB">
        <w:trPr>
          <w:trHeight w:val="1045"/>
        </w:trPr>
        <w:tc>
          <w:tcPr>
            <w:tcW w:w="593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81771" w:rsidRPr="00F13CFB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Инструктажи по охране труда</w:t>
            </w:r>
          </w:p>
        </w:tc>
        <w:tc>
          <w:tcPr>
            <w:tcW w:w="141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490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81771" w:rsidRPr="00F13CFB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</w:t>
            </w:r>
          </w:p>
          <w:p w:rsidR="00881771" w:rsidRPr="00F13CFB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Обучение по оказанию</w:t>
            </w:r>
            <w:proofErr w:type="gramEnd"/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 xml:space="preserve"> первой помощи</w:t>
            </w:r>
          </w:p>
        </w:tc>
        <w:tc>
          <w:tcPr>
            <w:tcW w:w="152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30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III</w:t>
            </w:r>
          </w:p>
          <w:p w:rsidR="00881771" w:rsidRPr="00F13CFB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 xml:space="preserve"> Обучение по использованию </w:t>
            </w:r>
            <w:proofErr w:type="gramStart"/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СИЗ</w:t>
            </w:r>
            <w:proofErr w:type="gramEnd"/>
          </w:p>
        </w:tc>
        <w:tc>
          <w:tcPr>
            <w:tcW w:w="125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604" w:type="pct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IV</w:t>
            </w: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 Обучение требованиям охраны труда</w:t>
            </w:r>
          </w:p>
        </w:tc>
        <w:tc>
          <w:tcPr>
            <w:tcW w:w="152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551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V</w:t>
            </w: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881771" w:rsidRPr="00F13CFB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Стажировка на рабочем месте</w:t>
            </w:r>
          </w:p>
        </w:tc>
        <w:tc>
          <w:tcPr>
            <w:tcW w:w="152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</w:p>
        </w:tc>
        <w:tc>
          <w:tcPr>
            <w:tcW w:w="511" w:type="pct"/>
            <w:vMerge w:val="restar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13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Обучение по охране</w:t>
            </w:r>
            <w:proofErr w:type="gramEnd"/>
            <w:r w:rsidRPr="00F13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труда</w:t>
            </w:r>
          </w:p>
        </w:tc>
      </w:tr>
      <w:tr w:rsidR="00F13CFB" w:rsidRPr="00465BCE" w:rsidTr="00F13CFB">
        <w:trPr>
          <w:trHeight w:val="136"/>
        </w:trPr>
        <w:tc>
          <w:tcPr>
            <w:tcW w:w="593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881771" w:rsidRPr="00881771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881771" w:rsidRPr="00881771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881771" w:rsidRPr="00881771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881771" w:rsidRPr="00881771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881771" w:rsidRPr="00881771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881771" w:rsidRPr="00881771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 xml:space="preserve">Обучение по общим вопросам охраны труда и </w:t>
            </w:r>
            <w:proofErr w:type="gramStart"/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функционировании</w:t>
            </w:r>
            <w:proofErr w:type="gramEnd"/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 xml:space="preserve"> СУОТ</w:t>
            </w:r>
          </w:p>
        </w:tc>
        <w:tc>
          <w:tcPr>
            <w:tcW w:w="533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Обучение безопасным методам и приёмам выполнения работ при воздействии ВОПФ</w:t>
            </w:r>
          </w:p>
        </w:tc>
        <w:tc>
          <w:tcPr>
            <w:tcW w:w="537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F13CFB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13CFB">
              <w:rPr>
                <w:rFonts w:ascii="Times New Roman" w:eastAsia="Times New Roman" w:hAnsi="Times New Roman" w:cs="Times New Roman"/>
                <w:lang w:eastAsia="ru-RU"/>
              </w:rPr>
              <w:t>Обучение методам и приёмам выполнения работ повышенной опасности</w:t>
            </w:r>
          </w:p>
        </w:tc>
        <w:tc>
          <w:tcPr>
            <w:tcW w:w="152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881771" w:rsidRPr="00881771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881771" w:rsidRPr="00881771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2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881771" w:rsidRPr="00881771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1" w:type="pct"/>
            <w:vMerge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vAlign w:val="center"/>
            <w:hideMark/>
          </w:tcPr>
          <w:p w:rsidR="00881771" w:rsidRPr="00881771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1771" w:rsidRPr="00F13CFB" w:rsidRDefault="00881771" w:rsidP="00465BCE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1771" w:rsidRPr="00881771" w:rsidRDefault="00881771" w:rsidP="00465BCE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Раздел III Порядка устанавливает порядок организации и проведении стажировки на рабочем месте.</w:t>
      </w:r>
    </w:p>
    <w:p w:rsidR="00881771" w:rsidRPr="00881771" w:rsidRDefault="00881771" w:rsidP="00465BCE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B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Стажировка на рабочем месте</w:t>
      </w: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процесс приобретения работниками практических навыков безопасных методов и приёмов выполнения работ в процессе трудовой деятельности.</w:t>
      </w:r>
    </w:p>
    <w:tbl>
      <w:tblPr>
        <w:tblW w:w="10314" w:type="dxa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8"/>
        <w:gridCol w:w="7276"/>
      </w:tblGrid>
      <w:tr w:rsidR="00881771" w:rsidRPr="00881771" w:rsidTr="00465BCE">
        <w:tc>
          <w:tcPr>
            <w:tcW w:w="30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Кто проходит?</w:t>
            </w:r>
          </w:p>
        </w:tc>
        <w:tc>
          <w:tcPr>
            <w:tcW w:w="72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>Работники, занятые на работах повышенной опасности и иные лица по </w:t>
            </w: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Перечню.</w:t>
            </w:r>
          </w:p>
        </w:tc>
      </w:tr>
      <w:tr w:rsidR="00881771" w:rsidRPr="00881771" w:rsidTr="00465BCE">
        <w:tc>
          <w:tcPr>
            <w:tcW w:w="30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Кто поводит?</w:t>
            </w:r>
          </w:p>
        </w:tc>
        <w:tc>
          <w:tcPr>
            <w:tcW w:w="72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>Работник, назначенный </w:t>
            </w: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Приказом.</w:t>
            </w:r>
          </w:p>
        </w:tc>
      </w:tr>
      <w:tr w:rsidR="00881771" w:rsidRPr="00881771" w:rsidTr="00465BCE">
        <w:tc>
          <w:tcPr>
            <w:tcW w:w="30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Где проводится?</w:t>
            </w:r>
          </w:p>
        </w:tc>
        <w:tc>
          <w:tcPr>
            <w:tcW w:w="72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>На рабочем месте работника.</w:t>
            </w:r>
          </w:p>
        </w:tc>
      </w:tr>
      <w:tr w:rsidR="00881771" w:rsidRPr="00881771" w:rsidTr="00465BCE">
        <w:tc>
          <w:tcPr>
            <w:tcW w:w="30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Когда проводится?</w:t>
            </w:r>
          </w:p>
        </w:tc>
        <w:tc>
          <w:tcPr>
            <w:tcW w:w="72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 xml:space="preserve">После </w:t>
            </w:r>
            <w:proofErr w:type="gramStart"/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>обучения по охране</w:t>
            </w:r>
            <w:proofErr w:type="gramEnd"/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 xml:space="preserve"> труда в течение минимум 2 смен.</w:t>
            </w:r>
          </w:p>
        </w:tc>
      </w:tr>
      <w:tr w:rsidR="00881771" w:rsidRPr="00881771" w:rsidTr="00465BCE">
        <w:tc>
          <w:tcPr>
            <w:tcW w:w="30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Что является основой проведения?</w:t>
            </w:r>
          </w:p>
        </w:tc>
        <w:tc>
          <w:tcPr>
            <w:tcW w:w="72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стажировки.</w:t>
            </w:r>
          </w:p>
        </w:tc>
      </w:tr>
      <w:tr w:rsidR="00881771" w:rsidRPr="00881771" w:rsidTr="00465BCE">
        <w:tc>
          <w:tcPr>
            <w:tcW w:w="30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Что включает?</w:t>
            </w:r>
          </w:p>
        </w:tc>
        <w:tc>
          <w:tcPr>
            <w:tcW w:w="72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>С работником-стажёром отрабатываются навыки выполнения работ с использованием знаний и умений, полученных в рамках обучения требованиям по охране труда.</w:t>
            </w:r>
          </w:p>
        </w:tc>
      </w:tr>
      <w:tr w:rsidR="00881771" w:rsidRPr="00881771" w:rsidTr="00465BCE">
        <w:tc>
          <w:tcPr>
            <w:tcW w:w="30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Как проверить </w:t>
            </w:r>
            <w:proofErr w:type="spellStart"/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сформированность</w:t>
            </w:r>
            <w:proofErr w:type="spellEnd"/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навыков?</w:t>
            </w:r>
          </w:p>
        </w:tc>
        <w:tc>
          <w:tcPr>
            <w:tcW w:w="72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>Нормативно не установлено.</w:t>
            </w:r>
          </w:p>
        </w:tc>
      </w:tr>
      <w:tr w:rsidR="00881771" w:rsidRPr="00881771" w:rsidTr="00465BCE">
        <w:tc>
          <w:tcPr>
            <w:tcW w:w="30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Как зафиксировать?</w:t>
            </w:r>
          </w:p>
        </w:tc>
        <w:tc>
          <w:tcPr>
            <w:tcW w:w="72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>Стажировочный</w:t>
            </w:r>
            <w:proofErr w:type="spellEnd"/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 xml:space="preserve"> лист, журнал, распоряжение</w:t>
            </w:r>
          </w:p>
        </w:tc>
      </w:tr>
      <w:tr w:rsidR="00881771" w:rsidRPr="00881771" w:rsidTr="00465BCE">
        <w:tc>
          <w:tcPr>
            <w:tcW w:w="3038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Кого освободить от стажировки?</w:t>
            </w:r>
          </w:p>
        </w:tc>
        <w:tc>
          <w:tcPr>
            <w:tcW w:w="7276" w:type="dxa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before="360" w:after="3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>Работников, в чьи обязанности не входит выполнение работ повышенной опасности</w:t>
            </w:r>
          </w:p>
        </w:tc>
      </w:tr>
    </w:tbl>
    <w:p w:rsidR="00881771" w:rsidRPr="00881771" w:rsidRDefault="00881771" w:rsidP="00465BCE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Перечень и программу стажировки составляет и утверждает работодатель с учётом мнения профсоюзного или иного уполномоченного работниками органа (при наличии)</w:t>
      </w:r>
    </w:p>
    <w:p w:rsidR="00881771" w:rsidRPr="00881771" w:rsidRDefault="00881771" w:rsidP="00465BCE">
      <w:pPr>
        <w:shd w:val="clear" w:color="auto" w:fill="FFFFFF"/>
        <w:spacing w:after="4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65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сновным критерием необходимости стажировки является выполнение работ повышенной опасности, что это за работы.</w:t>
      </w:r>
    </w:p>
    <w:p w:rsidR="00881771" w:rsidRPr="00881771" w:rsidRDefault="00881771" w:rsidP="00465BCE">
      <w:pPr>
        <w:shd w:val="clear" w:color="auto" w:fill="FFFFFF"/>
        <w:spacing w:before="480" w:after="186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 повышенной опасности</w:t>
      </w:r>
    </w:p>
    <w:p w:rsidR="00881771" w:rsidRPr="00881771" w:rsidRDefault="00881771" w:rsidP="00465BCE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465B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Работы повышенной опасности</w:t>
      </w: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работы, выполняющиеся в зонах постоянного или возможного действия опасных производственных факторов, возникновение которых не связано с характером выполняемых работ, что требует до начала производства этих работ разработать и выполнить дополнительные мероприятия по безопасности для каждой конкретной производственной операции (п. 3.16 ГОСТ 12.0.004-2015 Система стандартов безопасности труда (ССБТ).</w:t>
      </w:r>
      <w:proofErr w:type="gramEnd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Организация обучения безопасности труда. </w:t>
      </w:r>
      <w:proofErr w:type="gramStart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Общие положения (с Поправкой)).</w:t>
      </w:r>
      <w:proofErr w:type="gramEnd"/>
    </w:p>
    <w:p w:rsidR="00881771" w:rsidRPr="00881771" w:rsidRDefault="00881771" w:rsidP="00465BCE">
      <w:pPr>
        <w:shd w:val="clear" w:color="auto" w:fill="FFFFFF"/>
        <w:spacing w:after="4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Работы повышенной опасности являются одним из видов работ, к которым предъявляются </w:t>
      </w:r>
      <w:r w:rsidRPr="00465B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повышенные требования безопасности труда</w:t>
      </w: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tbl>
      <w:tblPr>
        <w:tblW w:w="5000" w:type="pct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5"/>
        <w:gridCol w:w="4126"/>
        <w:gridCol w:w="3454"/>
      </w:tblGrid>
      <w:tr w:rsidR="00881771" w:rsidRPr="00881771" w:rsidTr="00881771">
        <w:tc>
          <w:tcPr>
            <w:tcW w:w="5000" w:type="pct"/>
            <w:gridSpan w:val="3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465BCE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Работы с повышенными требованиями безопасности труда связаны с высоким риском </w:t>
            </w:r>
          </w:p>
          <w:p w:rsidR="00881771" w:rsidRPr="00881771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5BC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(п. 3.15 ГОСТ 12.0.004-2015)</w:t>
            </w:r>
          </w:p>
        </w:tc>
      </w:tr>
      <w:tr w:rsidR="00881771" w:rsidRPr="00881771" w:rsidTr="00881771">
        <w:trPr>
          <w:trHeight w:val="385"/>
        </w:trPr>
        <w:tc>
          <w:tcPr>
            <w:tcW w:w="10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>↓</w:t>
            </w:r>
          </w:p>
        </w:tc>
        <w:tc>
          <w:tcPr>
            <w:tcW w:w="21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>↓</w:t>
            </w:r>
          </w:p>
        </w:tc>
        <w:tc>
          <w:tcPr>
            <w:tcW w:w="1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>↓</w:t>
            </w:r>
          </w:p>
        </w:tc>
      </w:tr>
      <w:tr w:rsidR="00881771" w:rsidRPr="00881771" w:rsidTr="00F13CFB">
        <w:trPr>
          <w:trHeight w:val="1171"/>
        </w:trPr>
        <w:tc>
          <w:tcPr>
            <w:tcW w:w="10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F13CFB" w:rsidP="00F13CFB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Травмирования</w:t>
            </w:r>
            <w:proofErr w:type="spellEnd"/>
          </w:p>
        </w:tc>
        <w:tc>
          <w:tcPr>
            <w:tcW w:w="21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>Острого отравления</w:t>
            </w:r>
          </w:p>
        </w:tc>
        <w:tc>
          <w:tcPr>
            <w:tcW w:w="175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81771" w:rsidRPr="00881771" w:rsidRDefault="00881771" w:rsidP="00465BCE">
            <w:pPr>
              <w:spacing w:after="40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81771">
              <w:rPr>
                <w:rFonts w:ascii="Times New Roman" w:eastAsia="Times New Roman" w:hAnsi="Times New Roman" w:cs="Times New Roman"/>
                <w:lang w:eastAsia="ru-RU"/>
              </w:rPr>
              <w:t>Возможности развития хронического профзаболевания</w:t>
            </w:r>
          </w:p>
        </w:tc>
      </w:tr>
    </w:tbl>
    <w:p w:rsidR="00F13CFB" w:rsidRDefault="00F13CFB" w:rsidP="00465BCE">
      <w:pPr>
        <w:shd w:val="clear" w:color="auto" w:fill="FFFFFF"/>
        <w:spacing w:after="4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81771" w:rsidRPr="00881771" w:rsidRDefault="00881771" w:rsidP="00465BCE">
      <w:pPr>
        <w:shd w:val="clear" w:color="auto" w:fill="FFFFFF"/>
        <w:spacing w:after="4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для работ повышенной опасности характерны:</w:t>
      </w:r>
      <w:proofErr w:type="gramEnd"/>
    </w:p>
    <w:p w:rsidR="00881771" w:rsidRPr="00881771" w:rsidRDefault="00881771" w:rsidP="00465BCE">
      <w:pPr>
        <w:numPr>
          <w:ilvl w:val="0"/>
          <w:numId w:val="1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воздействие на работников ВОПФ, не связанных с характером выполняемой работы;</w:t>
      </w:r>
    </w:p>
    <w:p w:rsidR="00881771" w:rsidRDefault="00881771" w:rsidP="00465BCE">
      <w:pPr>
        <w:numPr>
          <w:ilvl w:val="0"/>
          <w:numId w:val="1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необходимость осуществления дополнительных мероприятий для обеспечения безопасности работников.</w:t>
      </w:r>
    </w:p>
    <w:p w:rsidR="00F13CFB" w:rsidRPr="00881771" w:rsidRDefault="00F13CFB" w:rsidP="00F13CFB">
      <w:pPr>
        <w:shd w:val="clear" w:color="auto" w:fill="FFFFFF"/>
        <w:spacing w:before="168" w:after="16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881771" w:rsidRPr="00881771" w:rsidRDefault="00881771" w:rsidP="00465BCE">
      <w:pPr>
        <w:shd w:val="clear" w:color="auto" w:fill="FFFFFF"/>
        <w:spacing w:before="480" w:after="230"/>
        <w:jc w:val="both"/>
        <w:outlineLvl w:val="2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Как составить Перечень работ повышенной опасности</w:t>
      </w:r>
    </w:p>
    <w:p w:rsidR="00881771" w:rsidRPr="00881771" w:rsidRDefault="00881771" w:rsidP="00465BCE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Единого перечня работ повышенной опасности </w:t>
      </w:r>
      <w:proofErr w:type="gramStart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 и работодателю состоятельно предлагается</w:t>
      </w:r>
      <w:proofErr w:type="gramEnd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его составить. На что ориентироваться при этом?</w:t>
      </w:r>
    </w:p>
    <w:p w:rsidR="00881771" w:rsidRPr="00881771" w:rsidRDefault="00881771" w:rsidP="00465BCE">
      <w:pPr>
        <w:shd w:val="clear" w:color="auto" w:fill="FFFFFF"/>
        <w:spacing w:after="4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Во-первых, нужно ориентироваться на Правила по охране труда. Перечень работ повышенной опасности содержится: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при работе на высоте (п.7 и 8) – 2 вида;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при выполнении электросварочных и газосварочных работ (п.29) – 5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на автомобильном транспорте (п. 59) – 5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при строительстве, реконструкции и ремонте (п.22) – 11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при использовании отдельных видов химических веществ и материалов, при химической чистке, стирке, обеззараживании и дезактивации (п. 13) – 14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при размещении, монтаже, техническом обслуживании и ремонте технологического оборудования (п.32) – 16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при производстве отдельных видов пищевой продукции (п.24) – 18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при нанесении металлопокрытий (п.15) – 11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ПОТ при эксплуатации объектов теплоснабжения и </w:t>
      </w:r>
      <w:proofErr w:type="spellStart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теплопотребляющих</w:t>
      </w:r>
      <w:proofErr w:type="spellEnd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установок (п.26) – 13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при хранении, транспортировании и реализации нефтепродуктов (п.17) – 14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при производстве дорожных строительных и ремонтно-строительных работ (п.13) – 17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в лесозаготовительном, деревообрабатывающем производствах и при выполнении лесохозяйственных работ (п.13) – 17 видов;</w:t>
      </w:r>
      <w:proofErr w:type="gramEnd"/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в жилищно-коммунальном хозяйстве (п.13) – 19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в сельском хозяйстве (п.23) – 16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при производстве цемента (п.42) – 12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в организациях связи (п.33) – 15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на городском электрическом транспорте (п.13) – 15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на морских судах и судах внутреннего водного транспорта (с изменениями на 5 октября 2021 года) (п.15) – 7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при добыче (вылове), переработке водных биоресурсов и производстве отдельных видов продукции из водных биоресурсов (п.14) – 5 видов;</w:t>
      </w:r>
    </w:p>
    <w:p w:rsidR="00881771" w:rsidRPr="00881771" w:rsidRDefault="00881771" w:rsidP="00465BCE">
      <w:pPr>
        <w:numPr>
          <w:ilvl w:val="0"/>
          <w:numId w:val="2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ПОТ при работе в ограниченных и замкнутых пространствах (п.4) – работы в более</w:t>
      </w:r>
      <w:proofErr w:type="gramStart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14 видах объектов ОЗП (вид работ утверждает работодатель).</w:t>
      </w:r>
    </w:p>
    <w:p w:rsidR="00881771" w:rsidRPr="00881771" w:rsidRDefault="00881771" w:rsidP="00465BCE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Внимание! </w:t>
      </w: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Ремонтные, монтажные, наладочные, строительные работы в цехах и на территории организации, эксплуатирующей опасные производственные объекты, являются для подрядных (сервисных) организаций работами повышенной опасности.</w:t>
      </w:r>
    </w:p>
    <w:p w:rsidR="00881771" w:rsidRPr="00881771" w:rsidRDefault="00881771" w:rsidP="00465BCE">
      <w:pPr>
        <w:shd w:val="clear" w:color="auto" w:fill="FFFFFF"/>
        <w:spacing w:after="4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Во-вторых, можно ориентироваться на перечень работ повышенной опасности содержится в приложении №2 к Примерному положению о СУОТ (Приказ Минтруда России от 29.10 2021 № 776н). Он включает 76 позиций</w:t>
      </w:r>
      <w:r w:rsidRPr="00465B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81771" w:rsidRPr="00881771" w:rsidRDefault="00881771" w:rsidP="00465BCE">
      <w:pPr>
        <w:shd w:val="clear" w:color="auto" w:fill="FFFFFF"/>
        <w:spacing w:before="480" w:after="186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Особые навыки и тренировки</w:t>
      </w:r>
    </w:p>
    <w:p w:rsidR="00881771" w:rsidRPr="00881771" w:rsidRDefault="00881771" w:rsidP="00465BCE">
      <w:pPr>
        <w:shd w:val="clear" w:color="auto" w:fill="FFFFFF"/>
        <w:spacing w:after="4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решению работодателя для отдельных видов работ, в том числе спасательных работ, могут быть предусмотрены периодические тренировки и (или) учения. В состав этих тренировок и (или) учений должно быть включено закрепление практических навыков использования (применения) необходимых средств индивидуальной защиты. Периодичность и содержание таких тренировок и (или) учений определяется работодателем с учётом </w:t>
      </w:r>
      <w:proofErr w:type="gramStart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требований</w:t>
      </w:r>
      <w:proofErr w:type="gramEnd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том числе</w:t>
      </w:r>
      <w:r w:rsidRPr="0088177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6" w:tgtFrame="_blank" w:history="1">
        <w:r w:rsidRPr="00465BC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 охраны труда</w:t>
        </w:r>
      </w:hyperlink>
      <w:r w:rsidRPr="008817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1771" w:rsidRPr="00881771" w:rsidRDefault="00881771" w:rsidP="00465BCE">
      <w:pPr>
        <w:shd w:val="clear" w:color="auto" w:fill="FFFFFF"/>
        <w:spacing w:after="4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в электроэнергетике периодические тренировки предусмотрены вступившими в силу осенью прошлого года обновлёнными Правилами работы с персоналом (Скачать </w:t>
      </w:r>
      <w:r w:rsidRPr="00465B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энергетики Российской Федерации от 22.09.2020 № 796 “Об утверждении Правил работы с персоналом в организациях электроэнергетики Российской Федерации”</w:t>
      </w:r>
      <w:r w:rsidRPr="0088177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881771" w:rsidRPr="00881771" w:rsidRDefault="00881771" w:rsidP="00465BCE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ваши работники используют </w:t>
      </w:r>
      <w:proofErr w:type="spellStart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СИЗы</w:t>
      </w:r>
      <w:proofErr w:type="spellEnd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применение которые требует особых навыков, также включите в стажировку практическую отработку умения ими пользоваться. Это касается страховочных привязей при работе на высоте, электрозащитных сре</w:t>
      </w:r>
      <w:proofErr w:type="gramStart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дств пр</w:t>
      </w:r>
      <w:proofErr w:type="gramEnd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работе в действующих электроустановках, средств защиты органов дыхания (противогазы, </w:t>
      </w:r>
      <w:proofErr w:type="spellStart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самоспасатели</w:t>
      </w:r>
      <w:proofErr w:type="spellEnd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), средств контроля радиологической обстановки, газового состава (газоанализаторов и сигнализаторов). Периодичность и содержание тренировок определяет работодатель с учётом требований, установленных НПА по охране труда и специфики производственной деятельности и используемых защитных средств.</w:t>
      </w:r>
    </w:p>
    <w:p w:rsidR="00881771" w:rsidRPr="00881771" w:rsidRDefault="00881771" w:rsidP="00465BCE">
      <w:pPr>
        <w:shd w:val="clear" w:color="auto" w:fill="FFFFFF"/>
        <w:spacing w:before="480" w:after="186"/>
        <w:jc w:val="both"/>
        <w:outlineLvl w:val="1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Документы для организации и проведения стажировки на рабочем месте</w:t>
      </w:r>
    </w:p>
    <w:p w:rsidR="00881771" w:rsidRPr="00881771" w:rsidRDefault="00881771" w:rsidP="00465BCE">
      <w:pPr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нужно сделать работодателю, чтобы организовать стажировку по новым правилам?</w:t>
      </w:r>
    </w:p>
    <w:p w:rsidR="00881771" w:rsidRPr="00881771" w:rsidRDefault="00881771" w:rsidP="00465BCE">
      <w:pPr>
        <w:numPr>
          <w:ilvl w:val="0"/>
          <w:numId w:val="4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Утвердите перечень профессий и должностей работников, которым необходимо пройти стажировку (Обязательно включите в перечень тех, кто выполняет работы повышенной опасности).</w:t>
      </w:r>
    </w:p>
    <w:p w:rsidR="00881771" w:rsidRPr="00881771" w:rsidRDefault="00881771" w:rsidP="00465BCE">
      <w:pPr>
        <w:numPr>
          <w:ilvl w:val="0"/>
          <w:numId w:val="4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Составьте и утвердите программы стажировки, сроки и порядок проведения. Единственное требование новых правил – продолжительность стажировки должна составлять не менее 2 смен.</w:t>
      </w:r>
    </w:p>
    <w:p w:rsidR="00881771" w:rsidRPr="00881771" w:rsidRDefault="00881771" w:rsidP="00465BCE">
      <w:pPr>
        <w:numPr>
          <w:ilvl w:val="0"/>
          <w:numId w:val="4"/>
        </w:numPr>
        <w:shd w:val="clear" w:color="auto" w:fill="FFFFFF"/>
        <w:spacing w:before="168" w:after="168"/>
        <w:ind w:left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Составьте и утвердите Приказом или пропишите в Положении о СУОТ, как будет </w:t>
      </w:r>
      <w:proofErr w:type="gramStart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организовываться</w:t>
      </w:r>
      <w:proofErr w:type="gramEnd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проводиться стажировки работников, где пропишите детально, кто составляет и корректирует Перечни работников, подлежащих стажировке, кто её назначает, какие документы оформляются при этом, как выбираются стажирующие, как проверяется </w:t>
      </w:r>
      <w:proofErr w:type="spellStart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сформированность</w:t>
      </w:r>
      <w:proofErr w:type="spellEnd"/>
      <w:r w:rsidRPr="0088177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навыков безопасного труда у стажёров, в какой форме фиксируются результаты и кто отвечает за документооборот.</w:t>
      </w:r>
    </w:p>
    <w:p w:rsidR="004A3E09" w:rsidRPr="00465BCE" w:rsidRDefault="004A3E09" w:rsidP="00465B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3E09" w:rsidRPr="00465BCE" w:rsidSect="0088177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4103"/>
    <w:multiLevelType w:val="multilevel"/>
    <w:tmpl w:val="A6849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155A74"/>
    <w:multiLevelType w:val="multilevel"/>
    <w:tmpl w:val="AB601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D23B3E"/>
    <w:multiLevelType w:val="multilevel"/>
    <w:tmpl w:val="E450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0A7BAE"/>
    <w:multiLevelType w:val="multilevel"/>
    <w:tmpl w:val="0FF6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966353"/>
    <w:multiLevelType w:val="multilevel"/>
    <w:tmpl w:val="88FA4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771"/>
    <w:rsid w:val="00060967"/>
    <w:rsid w:val="00465BCE"/>
    <w:rsid w:val="004739B5"/>
    <w:rsid w:val="004A3E09"/>
    <w:rsid w:val="00881771"/>
    <w:rsid w:val="00F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1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1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1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17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8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1771"/>
    <w:rPr>
      <w:color w:val="0000FF"/>
      <w:u w:val="single"/>
    </w:rPr>
  </w:style>
  <w:style w:type="character" w:styleId="a5">
    <w:name w:val="Strong"/>
    <w:basedOn w:val="a0"/>
    <w:uiPriority w:val="22"/>
    <w:qFormat/>
    <w:rsid w:val="00881771"/>
    <w:rPr>
      <w:b/>
      <w:bCs/>
    </w:rPr>
  </w:style>
  <w:style w:type="character" w:customStyle="1" w:styleId="pseudo-link">
    <w:name w:val="pseudo-link"/>
    <w:basedOn w:val="a0"/>
    <w:rsid w:val="00881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1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177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177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17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8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81771"/>
    <w:rPr>
      <w:color w:val="0000FF"/>
      <w:u w:val="single"/>
    </w:rPr>
  </w:style>
  <w:style w:type="character" w:styleId="a5">
    <w:name w:val="Strong"/>
    <w:basedOn w:val="a0"/>
    <w:uiPriority w:val="22"/>
    <w:qFormat/>
    <w:rsid w:val="00881771"/>
    <w:rPr>
      <w:b/>
      <w:bCs/>
    </w:rPr>
  </w:style>
  <w:style w:type="character" w:customStyle="1" w:styleId="pseudo-link">
    <w:name w:val="pseudo-link"/>
    <w:basedOn w:val="a0"/>
    <w:rsid w:val="0088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472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2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572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545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092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82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769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7118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3105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0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0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83321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8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106619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8sbbilafpyxcf8a.xn--p1ai/oxrana-truda/%d0%bd%d0%be%d0%b2%d1%8b%d0%b5-%d0%bf%d1%80%d0%b0%d0%b2%d0%b8%d0%bb%d0%b0-%d0%bf%d0%be-%d0%be%d1%85%d1%80%d0%b0%d0%bd%d0%b5-%d1%82%d1%80%d1%83%d0%b4%d0%b0-202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1269</Words>
  <Characters>7238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Основы стажировки на рабочем месте</vt:lpstr>
      <vt:lpstr>    Работы повышенной опасности</vt:lpstr>
      <vt:lpstr>        Как составить Перечень работ повышенной опасности</vt:lpstr>
      <vt:lpstr>    Особые навыки и тренировки</vt:lpstr>
      <vt:lpstr>    Документы для организации и проведения стажировки на рабочем месте</vt:lpstr>
    </vt:vector>
  </TitlesOfParts>
  <Company>SPecialiST RePack</Company>
  <LinksUpToDate>false</LinksUpToDate>
  <CharactersWithSpaces>8491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2</cp:revision>
  <dcterms:created xsi:type="dcterms:W3CDTF">2022-06-24T05:41:00Z</dcterms:created>
  <dcterms:modified xsi:type="dcterms:W3CDTF">2022-06-27T03:05:00Z</dcterms:modified>
</cp:coreProperties>
</file>