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Что делать, если с банковской карты украли деньги</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Вам 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Если вы соблюдали правила использования карты, в частности не хранили ПИН-код вместе с картой и никому не сообщали ее данные, то велик шанс вернуть украденные деньги.</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Алгоритм действий потребителя после обнаружения пропажи денежных средств с карты</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
          <w:bCs/>
          <w:iCs/>
          <w:sz w:val="24"/>
          <w:szCs w:val="26"/>
          <w:lang w:eastAsia="ru-RU"/>
        </w:rPr>
        <w:t>1. Заблокировать карту</w:t>
      </w:r>
      <w:r w:rsidRPr="00947E6E">
        <w:rPr>
          <w:rFonts w:ascii="Comic Sans MS" w:eastAsia="Times New Roman" w:hAnsi="Comic Sans MS" w:cs="Times New Roman"/>
          <w:bCs/>
          <w:iCs/>
          <w:sz w:val="24"/>
          <w:szCs w:val="26"/>
          <w:lang w:eastAsia="ru-RU"/>
        </w:rPr>
        <w:t>.</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Чтобы оставшиеся денежные средства не были списаны с вашей карты, необходимо немедленно ее заблокировать. Сделать это можно разными способами. Через мобильное приложение банка, по телефону горячей линии, в сервисе онлайн – банке, по смс сообщениям, в отделении Вашего банка.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2. Сообщить о краже и оформить заявление на возврат денег.</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По закону клиент обязан уведомить банк о том, какие операции провели без вашего согласия в течение одного дня после получения уведомления о несогласованной операции</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вы сообщили банку о краже денег с карты не позднее следующего дня после того, как произошла подозрительная операция и не нарушали правила безопасности при использовании карты, в частности не сообщали подозрительным лицам данные своей карты, то банк обязан вернуть вам украденные денежные средства.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Как именно вы должны сообщить о краже — по телефону или лично в отделении — прописано в вашем договоре. Но при возникновении такой ситуации лучше сразу позвонить на «горячую линию» в банк, чтобы не терять времени и тут же уточнить, как необходимо сообщить о незаконном списании.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w:t>
      </w:r>
      <w:r w:rsidRPr="00947E6E">
        <w:rPr>
          <w:rFonts w:ascii="Comic Sans MS" w:eastAsia="Times New Roman" w:hAnsi="Comic Sans MS" w:cs="Times New Roman"/>
          <w:b/>
          <w:bCs/>
          <w:iCs/>
          <w:sz w:val="24"/>
          <w:szCs w:val="26"/>
          <w:lang w:eastAsia="ru-RU"/>
        </w:rPr>
        <w:t>Обращаем Ваше внимание!</w:t>
      </w:r>
      <w:r w:rsidRPr="00947E6E">
        <w:rPr>
          <w:rFonts w:ascii="Comic Sans MS" w:eastAsia="Times New Roman" w:hAnsi="Comic Sans MS" w:cs="Times New Roman"/>
          <w:bCs/>
          <w:iCs/>
          <w:sz w:val="24"/>
          <w:szCs w:val="26"/>
          <w:lang w:eastAsia="ru-RU"/>
        </w:rPr>
        <w:t xml:space="preserve"> В случае нарушения процедуры уведомления или пропуска срока кредитная организация имеет право отказать в возврате денег.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Далее нужно будет прийти в отделение вашего банка и написать заявление с требованием вернуть деньги. Сохраните у себя копию заявления с отметкой о том, что банк его принял.</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После того как вы обратитесь в банк с заявлением, банк должен будет провести служебное расследование. Ответ на ваше заявление Вам должны предоставить через 30 дней со дня получения такого заявления, если операция была международная, то на ответ потребуется  60 дней.</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Поскольку кража денег — это уголовное преступление, напишите заявление в полицию.</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В случае если банк откажет вам в возврате средств, то можно обратиться в суд.</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Что делать, если банк не уведомил меня о незаконной операции?</w:t>
      </w:r>
    </w:p>
    <w:p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По закону банк обязан уведомлять вас обо всех операциях по карте. Каким именно способом он это делает, прописано в вашем договоре. Это могут быть СМС-оповещения, </w:t>
      </w:r>
      <w:proofErr w:type="spellStart"/>
      <w:r w:rsidRPr="00947E6E">
        <w:rPr>
          <w:rFonts w:ascii="Comic Sans MS" w:eastAsia="Times New Roman" w:hAnsi="Comic Sans MS" w:cs="Times New Roman"/>
          <w:bCs/>
          <w:iCs/>
          <w:sz w:val="24"/>
          <w:szCs w:val="26"/>
          <w:lang w:eastAsia="ru-RU"/>
        </w:rPr>
        <w:t>push</w:t>
      </w:r>
      <w:proofErr w:type="spellEnd"/>
      <w:r w:rsidRPr="00947E6E">
        <w:rPr>
          <w:rFonts w:ascii="Comic Sans MS" w:eastAsia="Times New Roman" w:hAnsi="Comic Sans MS" w:cs="Times New Roman"/>
          <w:bCs/>
          <w:iCs/>
          <w:sz w:val="24"/>
          <w:szCs w:val="26"/>
          <w:lang w:eastAsia="ru-RU"/>
        </w:rPr>
        <w:t xml:space="preserve">-уведомления, письма по электронной почте или другие способы.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мошенники украли деньги с карты, а ваш банк не сообщил вам об операции (переводе, снятии средств со счета), то по закону он обязан возместить потери. Даже если вы обнаружили кражу денег со счета не сразу, а через месяц или год после того, как она произошла. </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В этом случае так же нужно написать заявление в банк с требованием вернуть </w:t>
      </w:r>
      <w:r w:rsidRPr="00947E6E">
        <w:rPr>
          <w:rFonts w:ascii="Comic Sans MS" w:eastAsia="Times New Roman" w:hAnsi="Comic Sans MS" w:cs="Times New Roman"/>
          <w:bCs/>
          <w:iCs/>
          <w:sz w:val="24"/>
          <w:szCs w:val="26"/>
          <w:lang w:eastAsia="ru-RU"/>
        </w:rPr>
        <w:lastRenderedPageBreak/>
        <w:t>незаконно списанные деньги. Если же банк откажется их перечислить, то можно идти в суд.</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Как защитить деньги на карте от мошенников?</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Вследствие того, что большинство краж с банковских карт происходит из-за невнимательности самих гражданам необходимо уделять особое внимание охране своих персональных данных, а именно:</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 xml:space="preserve">Контролируйте операции по счету. Например, подключите услугу СМС-информирования или </w:t>
      </w:r>
      <w:proofErr w:type="spellStart"/>
      <w:r w:rsidRPr="00947E6E">
        <w:rPr>
          <w:rFonts w:ascii="Comic Sans MS" w:eastAsia="Times New Roman" w:hAnsi="Comic Sans MS" w:cs="Times New Roman"/>
          <w:bCs/>
          <w:iCs/>
          <w:sz w:val="24"/>
          <w:szCs w:val="26"/>
          <w:lang w:eastAsia="ru-RU"/>
        </w:rPr>
        <w:t>push</w:t>
      </w:r>
      <w:proofErr w:type="spellEnd"/>
      <w:r w:rsidRPr="00947E6E">
        <w:rPr>
          <w:rFonts w:ascii="Comic Sans MS" w:eastAsia="Times New Roman" w:hAnsi="Comic Sans MS" w:cs="Times New Roman"/>
          <w:bCs/>
          <w:iCs/>
          <w:sz w:val="24"/>
          <w:szCs w:val="26"/>
          <w:lang w:eastAsia="ru-RU"/>
        </w:rPr>
        <w:t>-уведомления в мобильном приложении банка по всем своим активным картам;</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 xml:space="preserve"> Никому не сообщайте ПИН-код, CVC-/CVV-код (секретный код на оборотной стороне карты), срок действия карты и другую информацию;</w:t>
      </w:r>
    </w:p>
    <w:p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 xml:space="preserve">  Заходите только на проверенные сайты и никогда не кликайте по ссылкам из писем неизвестных «доброжелателей»;</w:t>
      </w:r>
    </w:p>
    <w:p w:rsidR="00F77F1A" w:rsidRPr="00947E6E" w:rsidRDefault="00F33A51" w:rsidP="00F33A51">
      <w:pPr>
        <w:spacing w:after="0" w:line="240" w:lineRule="auto"/>
        <w:jc w:val="both"/>
        <w:rPr>
          <w:rFonts w:ascii="Comic Sans MS" w:eastAsia="Times New Roman" w:hAnsi="Comic Sans MS" w:cs="Times New Roman"/>
          <w:bCs/>
          <w:iCs/>
          <w:sz w:val="24"/>
          <w:szCs w:val="28"/>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Перепроверяйте любую информацию о блокировке карты, отказе в проведении операции или других проблемах с картой. Для этого звоните ТОЛЬКО на горячую линию банка.</w:t>
      </w:r>
    </w:p>
    <w:p w:rsidR="00F77F1A" w:rsidRPr="00F33A51" w:rsidRDefault="00F77F1A" w:rsidP="00F33A51">
      <w:pPr>
        <w:spacing w:after="0" w:line="240" w:lineRule="auto"/>
        <w:jc w:val="both"/>
        <w:rPr>
          <w:rFonts w:ascii="Times New Roman" w:eastAsia="Times New Roman" w:hAnsi="Times New Roman" w:cs="Times New Roman"/>
          <w:bCs/>
          <w:iCs/>
          <w:sz w:val="28"/>
          <w:szCs w:val="28"/>
          <w:lang w:eastAsia="ru-RU"/>
        </w:rPr>
      </w:pPr>
    </w:p>
    <w:p w:rsidR="00F77F1A" w:rsidRPr="00F33A51" w:rsidRDefault="00F77F1A" w:rsidP="00A1429B">
      <w:pPr>
        <w:spacing w:after="0" w:line="240" w:lineRule="auto"/>
        <w:jc w:val="center"/>
        <w:rPr>
          <w:rFonts w:ascii="Times New Roman" w:eastAsia="Times New Roman" w:hAnsi="Times New Roman" w:cs="Times New Roman"/>
          <w:b/>
          <w:bCs/>
          <w:iCs/>
          <w:sz w:val="28"/>
          <w:szCs w:val="28"/>
          <w:lang w:eastAsia="ru-RU"/>
        </w:rPr>
      </w:pPr>
    </w:p>
    <w:p w:rsidR="00F77F1A" w:rsidRPr="00947E6E" w:rsidRDefault="00947E6E" w:rsidP="00A1429B">
      <w:pPr>
        <w:spacing w:after="0" w:line="240" w:lineRule="auto"/>
        <w:jc w:val="center"/>
        <w:rPr>
          <w:rFonts w:ascii="Comic Sans MS" w:eastAsia="Times New Roman" w:hAnsi="Comic Sans MS" w:cs="Times New Roman"/>
          <w:b/>
          <w:bCs/>
          <w:iCs/>
          <w:sz w:val="24"/>
          <w:szCs w:val="24"/>
          <w:lang w:eastAsia="ru-RU"/>
        </w:rPr>
      </w:pPr>
      <w:r w:rsidRPr="00947E6E">
        <w:rPr>
          <w:rFonts w:ascii="Comic Sans MS" w:eastAsia="Times New Roman" w:hAnsi="Comic Sans MS" w:cs="Times New Roman"/>
          <w:b/>
          <w:bCs/>
          <w:iCs/>
          <w:sz w:val="26"/>
          <w:szCs w:val="26"/>
          <w:lang w:eastAsia="ru-RU"/>
        </w:rPr>
        <w:t>Наши контакты:</w:t>
      </w:r>
    </w:p>
    <w:p w:rsidR="00F77F1A" w:rsidRDefault="00F77F1A" w:rsidP="00A1429B">
      <w:pPr>
        <w:spacing w:after="0" w:line="240" w:lineRule="auto"/>
        <w:jc w:val="center"/>
        <w:rPr>
          <w:rFonts w:ascii="Times New Roman" w:eastAsia="Times New Roman" w:hAnsi="Times New Roman" w:cs="Times New Roman"/>
          <w:b/>
          <w:bCs/>
          <w:iCs/>
          <w:sz w:val="24"/>
          <w:szCs w:val="24"/>
          <w:lang w:eastAsia="ru-RU"/>
        </w:rPr>
      </w:pPr>
    </w:p>
    <w:tbl>
      <w:tblPr>
        <w:tblpPr w:leftFromText="180" w:rightFromText="180" w:vertAnchor="text" w:horzAnchor="margin" w:tblpXSpec="center" w:tblpY="-74"/>
        <w:tblW w:w="4644" w:type="dxa"/>
        <w:tblLook w:val="04A0" w:firstRow="1" w:lastRow="0" w:firstColumn="1" w:lastColumn="0" w:noHBand="0" w:noVBand="1"/>
      </w:tblPr>
      <w:tblGrid>
        <w:gridCol w:w="4644"/>
      </w:tblGrid>
      <w:tr w:rsidR="00947E6E" w:rsidRPr="00E72015" w:rsidTr="00947E6E">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г.Иркутск</w:t>
            </w:r>
            <w:proofErr w:type="spellEnd"/>
            <w:r w:rsidRPr="00E72015">
              <w:rPr>
                <w:rFonts w:ascii="Times New Roman" w:eastAsia="Times New Roman" w:hAnsi="Times New Roman" w:cs="Times New Roman"/>
                <w:b/>
                <w:bCs/>
              </w:rPr>
              <w:t>,</w:t>
            </w:r>
          </w:p>
          <w:p w:rsidR="00947E6E" w:rsidRPr="00E72015" w:rsidRDefault="00947E6E" w:rsidP="00947E6E">
            <w:pPr>
              <w:spacing w:after="0" w:line="240" w:lineRule="auto"/>
              <w:ind w:right="141"/>
              <w:rPr>
                <w:rFonts w:ascii="Times New Roman" w:eastAsia="Times New Roman" w:hAnsi="Times New Roman" w:cs="Times New Roman"/>
                <w:b/>
              </w:rPr>
            </w:pPr>
            <w:proofErr w:type="spellStart"/>
            <w:r w:rsidRPr="00E72015">
              <w:rPr>
                <w:rFonts w:ascii="Times New Roman" w:eastAsia="Times New Roman" w:hAnsi="Times New Roman" w:cs="Times New Roman"/>
              </w:rPr>
              <w:t>Трилиссера</w:t>
            </w:r>
            <w:proofErr w:type="spellEnd"/>
            <w:r w:rsidRPr="00E72015">
              <w:rPr>
                <w:rFonts w:ascii="Times New Roman" w:eastAsia="Times New Roman" w:hAnsi="Times New Roman" w:cs="Times New Roman"/>
              </w:rPr>
              <w:t xml:space="preserve">, 51,  </w:t>
            </w:r>
            <w:r w:rsidRPr="00E72015">
              <w:rPr>
                <w:rFonts w:ascii="Times New Roman" w:eastAsia="Times New Roman" w:hAnsi="Times New Roman" w:cs="Times New Roman"/>
                <w:b/>
              </w:rPr>
              <w:t xml:space="preserve"> тел. 8(395-2)22-23-88  </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 xml:space="preserve">Пушкина, 8,   </w:t>
            </w:r>
            <w:r w:rsidRPr="00E72015">
              <w:rPr>
                <w:rFonts w:ascii="Times New Roman" w:eastAsia="Times New Roman" w:hAnsi="Times New Roman" w:cs="Times New Roman"/>
                <w:b/>
              </w:rPr>
              <w:t xml:space="preserve"> тел.8(395-2)63-66-22 </w:t>
            </w:r>
            <w:proofErr w:type="spellStart"/>
            <w:r w:rsidRPr="00E72015">
              <w:rPr>
                <w:rFonts w:ascii="Times New Roman" w:eastAsia="Times New Roman" w:hAnsi="Times New Roman" w:cs="Times New Roman"/>
                <w:b/>
                <w:color w:val="0000FF"/>
                <w:u w:val="single"/>
              </w:rPr>
              <w:t>zpp</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sesoirk</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irkutsk</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rPr>
              <w:t>ru</w:t>
            </w:r>
            <w:proofErr w:type="spellEnd"/>
            <w:r w:rsidRPr="00E72015">
              <w:rPr>
                <w:rFonts w:ascii="Times New Roman" w:eastAsia="Times New Roman" w:hAnsi="Times New Roman" w:cs="Times New Roman"/>
                <w:b/>
                <w:color w:val="0000FF"/>
                <w:u w:val="single"/>
              </w:rPr>
              <w:t xml:space="preserve">. </w:t>
            </w:r>
          </w:p>
        </w:tc>
      </w:tr>
      <w:tr w:rsidR="00947E6E" w:rsidRPr="00E72015" w:rsidTr="00947E6E">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г.Ангарск</w:t>
            </w:r>
            <w:proofErr w:type="spellEnd"/>
            <w:r w:rsidRPr="00E72015">
              <w:rPr>
                <w:rFonts w:ascii="Times New Roman" w:eastAsia="Times New Roman" w:hAnsi="Times New Roman" w:cs="Times New Roman"/>
              </w:rPr>
              <w:t xml:space="preserve">, </w:t>
            </w:r>
          </w:p>
          <w:p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rPr>
              <w:t xml:space="preserve">95 кв. д.17   </w:t>
            </w:r>
            <w:r w:rsidRPr="00E72015">
              <w:rPr>
                <w:rFonts w:ascii="Times New Roman" w:eastAsia="Times New Roman" w:hAnsi="Times New Roman" w:cs="Times New Roman"/>
                <w:b/>
              </w:rPr>
              <w:t>тел.8(395-5) 67-55-22</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ffbuz-angarsk@yandex.ru</w:t>
            </w:r>
          </w:p>
        </w:tc>
      </w:tr>
      <w:tr w:rsidR="00947E6E" w:rsidRPr="00E72015" w:rsidTr="00947E6E">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г.Усолье</w:t>
            </w:r>
            <w:proofErr w:type="spellEnd"/>
            <w:r w:rsidRPr="00E72015">
              <w:rPr>
                <w:rFonts w:ascii="Times New Roman" w:eastAsia="Times New Roman" w:hAnsi="Times New Roman" w:cs="Times New Roman"/>
                <w:b/>
                <w:bCs/>
              </w:rPr>
              <w:t>-Сибирское,</w:t>
            </w:r>
          </w:p>
          <w:p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ул.Ленина</w:t>
            </w:r>
            <w:proofErr w:type="spellEnd"/>
            <w:r w:rsidRPr="00E72015">
              <w:rPr>
                <w:rFonts w:ascii="Times New Roman" w:eastAsia="Times New Roman" w:hAnsi="Times New Roman" w:cs="Times New Roman"/>
              </w:rPr>
              <w:t xml:space="preserve">, 73    тел. </w:t>
            </w:r>
            <w:r w:rsidRPr="00E72015">
              <w:rPr>
                <w:rFonts w:ascii="Times New Roman" w:eastAsia="Times New Roman" w:hAnsi="Times New Roman" w:cs="Times New Roman"/>
                <w:b/>
              </w:rPr>
              <w:t>8(395-43)6-79-24</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ffbuz-usolie-sibirskoe@yandex.ru</w:t>
            </w:r>
          </w:p>
        </w:tc>
      </w:tr>
      <w:tr w:rsidR="00947E6E" w:rsidRPr="00E72015" w:rsidTr="00947E6E">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г.Черемхово</w:t>
            </w:r>
            <w:proofErr w:type="spellEnd"/>
            <w:r w:rsidRPr="00E72015">
              <w:rPr>
                <w:rFonts w:ascii="Times New Roman" w:eastAsia="Times New Roman" w:hAnsi="Times New Roman" w:cs="Times New Roman"/>
                <w:b/>
                <w:bCs/>
              </w:rPr>
              <w:t>,</w:t>
            </w:r>
          </w:p>
          <w:p w:rsidR="00947E6E" w:rsidRPr="00E72015" w:rsidRDefault="00947E6E" w:rsidP="00947E6E">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ул.Плеханова</w:t>
            </w:r>
            <w:proofErr w:type="spellEnd"/>
            <w:r w:rsidRPr="00E72015">
              <w:rPr>
                <w:rFonts w:ascii="Times New Roman" w:eastAsia="Times New Roman" w:hAnsi="Times New Roman" w:cs="Times New Roman"/>
              </w:rPr>
              <w:t xml:space="preserve">, 1, тел. </w:t>
            </w:r>
            <w:r w:rsidRPr="00E72015">
              <w:rPr>
                <w:rFonts w:ascii="Times New Roman" w:eastAsia="Times New Roman" w:hAnsi="Times New Roman" w:cs="Times New Roman"/>
                <w:b/>
              </w:rPr>
              <w:t>8(395-46)5-66-38</w:t>
            </w:r>
            <w:r w:rsidRPr="00E72015">
              <w:rPr>
                <w:rFonts w:ascii="Times New Roman" w:eastAsia="Times New Roman" w:hAnsi="Times New Roman" w:cs="Times New Roman"/>
                <w:b/>
                <w:color w:val="0000FF"/>
              </w:rPr>
              <w:t>;</w:t>
            </w:r>
          </w:p>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color w:val="0000FF"/>
                <w:u w:val="single"/>
                <w:lang w:val="en-US"/>
              </w:rPr>
              <w:t>ffbuz</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cheremxovo</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yandex</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p>
        </w:tc>
      </w:tr>
      <w:tr w:rsidR="00947E6E" w:rsidRPr="00E72015" w:rsidTr="00947E6E">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rPr>
            </w:pPr>
            <w:proofErr w:type="spellStart"/>
            <w:r w:rsidRPr="00E72015">
              <w:rPr>
                <w:rFonts w:ascii="Times New Roman" w:eastAsia="Times New Roman" w:hAnsi="Times New Roman" w:cs="Times New Roman"/>
                <w:b/>
                <w:bCs/>
              </w:rPr>
              <w:t>г.Саянск</w:t>
            </w:r>
            <w:proofErr w:type="spellEnd"/>
            <w:r w:rsidRPr="00E72015">
              <w:rPr>
                <w:rFonts w:ascii="Times New Roman" w:eastAsia="Times New Roman" w:hAnsi="Times New Roman" w:cs="Times New Roman"/>
                <w:b/>
                <w:bCs/>
              </w:rPr>
              <w:t xml:space="preserve">, </w:t>
            </w:r>
            <w:proofErr w:type="spellStart"/>
            <w:proofErr w:type="gramStart"/>
            <w:r w:rsidRPr="00E72015">
              <w:rPr>
                <w:rFonts w:ascii="Times New Roman" w:eastAsia="Times New Roman" w:hAnsi="Times New Roman" w:cs="Times New Roman"/>
              </w:rPr>
              <w:t>мкр.Благовещенский</w:t>
            </w:r>
            <w:proofErr w:type="spellEnd"/>
            <w:proofErr w:type="gramEnd"/>
            <w:r w:rsidRPr="00E72015">
              <w:rPr>
                <w:rFonts w:ascii="Times New Roman" w:eastAsia="Times New Roman" w:hAnsi="Times New Roman" w:cs="Times New Roman"/>
              </w:rPr>
              <w:t xml:space="preserve">, 5а, </w:t>
            </w:r>
            <w:r w:rsidRPr="00E72015">
              <w:rPr>
                <w:rFonts w:ascii="Times New Roman" w:eastAsia="Times New Roman" w:hAnsi="Times New Roman" w:cs="Times New Roman"/>
                <w:b/>
              </w:rPr>
              <w:t>тел.8(395-53)5-24-89;</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rPr>
              <w:t xml:space="preserve"> </w:t>
            </w:r>
            <w:proofErr w:type="spellStart"/>
            <w:r w:rsidRPr="00E72015">
              <w:rPr>
                <w:rFonts w:ascii="Times New Roman" w:eastAsia="Times New Roman" w:hAnsi="Times New Roman" w:cs="Times New Roman"/>
                <w:b/>
                <w:color w:val="0000FF"/>
                <w:u w:val="single"/>
                <w:lang w:val="en-US"/>
              </w:rPr>
              <w:t>ffbus</w:t>
            </w:r>
            <w:proofErr w:type="spellEnd"/>
            <w:r w:rsidRPr="00E72015">
              <w:rPr>
                <w:rFonts w:ascii="Times New Roman" w:eastAsia="Times New Roman" w:hAnsi="Times New Roman" w:cs="Times New Roman"/>
                <w:b/>
                <w:color w:val="0000FF"/>
                <w:u w:val="single"/>
              </w:rPr>
              <w:t>-</w:t>
            </w:r>
            <w:hyperlink r:id="rId5" w:history="1">
              <w:r w:rsidRPr="00E72015">
                <w:rPr>
                  <w:rFonts w:ascii="Times New Roman" w:eastAsia="Times New Roman" w:hAnsi="Times New Roman" w:cs="Times New Roman"/>
                  <w:b/>
                  <w:color w:val="0000FF"/>
                  <w:u w:val="single"/>
                  <w:lang w:val="en-US"/>
                </w:rPr>
                <w:t>saynsk</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yandex</w:t>
              </w:r>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hyperlink>
          </w:p>
        </w:tc>
      </w:tr>
      <w:tr w:rsidR="00947E6E" w:rsidRPr="00E72015" w:rsidTr="00947E6E">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п.Залари</w:t>
            </w:r>
            <w:proofErr w:type="spellEnd"/>
            <w:r w:rsidRPr="00E72015">
              <w:rPr>
                <w:rFonts w:ascii="Times New Roman" w:eastAsia="Times New Roman" w:hAnsi="Times New Roman" w:cs="Times New Roman"/>
                <w:b/>
                <w:bCs/>
              </w:rPr>
              <w:t xml:space="preserve"> (обращаться в </w:t>
            </w:r>
            <w:proofErr w:type="spellStart"/>
            <w:r w:rsidRPr="00E72015">
              <w:rPr>
                <w:rFonts w:ascii="Times New Roman" w:eastAsia="Times New Roman" w:hAnsi="Times New Roman" w:cs="Times New Roman"/>
                <w:b/>
                <w:bCs/>
              </w:rPr>
              <w:t>г.Иркутск</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b/>
                <w:bCs/>
              </w:rPr>
              <w:t>г.Саянск</w:t>
            </w:r>
            <w:proofErr w:type="spellEnd"/>
            <w:r w:rsidRPr="00E72015">
              <w:rPr>
                <w:rFonts w:ascii="Times New Roman" w:eastAsia="Times New Roman" w:hAnsi="Times New Roman" w:cs="Times New Roman"/>
                <w:b/>
                <w:bCs/>
              </w:rPr>
              <w:t>)</w:t>
            </w:r>
          </w:p>
        </w:tc>
      </w:tr>
      <w:tr w:rsidR="00947E6E" w:rsidRPr="00E72015" w:rsidTr="00947E6E">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г.Тулун</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ул.Виноградова</w:t>
            </w:r>
            <w:proofErr w:type="spellEnd"/>
            <w:r w:rsidRPr="00E72015">
              <w:rPr>
                <w:rFonts w:ascii="Times New Roman" w:eastAsia="Times New Roman" w:hAnsi="Times New Roman" w:cs="Times New Roman"/>
              </w:rPr>
              <w:t>, 21,</w:t>
            </w:r>
          </w:p>
          <w:p w:rsidR="00947E6E" w:rsidRPr="00E72015" w:rsidRDefault="00947E6E" w:rsidP="00947E6E">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rPr>
              <w:t>тел. 8(395-30) 2-10-20</w:t>
            </w:r>
            <w:r w:rsidRPr="00E72015">
              <w:rPr>
                <w:rFonts w:ascii="Times New Roman" w:eastAsia="Times New Roman" w:hAnsi="Times New Roman" w:cs="Times New Roman"/>
                <w:b/>
                <w:color w:val="0000FF"/>
              </w:rPr>
              <w:t xml:space="preserve">; </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u w:val="single"/>
              </w:rPr>
              <w:t>ffbuz-tulun@yandex.ru</w:t>
            </w:r>
          </w:p>
        </w:tc>
      </w:tr>
      <w:tr w:rsidR="00947E6E" w:rsidRPr="00E72015" w:rsidTr="00947E6E">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г.Нижнеудинск</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ул.Энгельса</w:t>
            </w:r>
            <w:proofErr w:type="spellEnd"/>
            <w:r w:rsidRPr="00E72015">
              <w:rPr>
                <w:rFonts w:ascii="Times New Roman" w:eastAsia="Times New Roman" w:hAnsi="Times New Roman" w:cs="Times New Roman"/>
              </w:rPr>
              <w:t xml:space="preserve">, </w:t>
            </w:r>
            <w:proofErr w:type="gramStart"/>
            <w:r w:rsidRPr="00E72015">
              <w:rPr>
                <w:rFonts w:ascii="Times New Roman" w:eastAsia="Times New Roman" w:hAnsi="Times New Roman" w:cs="Times New Roman"/>
              </w:rPr>
              <w:t>8 ,</w:t>
            </w:r>
            <w:proofErr w:type="gramEnd"/>
          </w:p>
          <w:p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rPr>
              <w:t xml:space="preserve">тел.8(395-57)7-09-53, </w:t>
            </w:r>
          </w:p>
          <w:p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u w:val="single"/>
              </w:rPr>
              <w:t>ffbuz-nizhneudinsk@yandex.ru</w:t>
            </w:r>
            <w:r w:rsidRPr="00E72015">
              <w:rPr>
                <w:rFonts w:ascii="Times New Roman" w:eastAsia="Times New Roman" w:hAnsi="Times New Roman" w:cs="Times New Roman"/>
                <w:b/>
                <w:color w:val="0000FF"/>
              </w:rPr>
              <w:t xml:space="preserve">, </w:t>
            </w:r>
          </w:p>
        </w:tc>
      </w:tr>
      <w:tr w:rsidR="00947E6E" w:rsidRPr="00E72015" w:rsidTr="00947E6E">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proofErr w:type="gramStart"/>
            <w:r w:rsidRPr="00E72015">
              <w:rPr>
                <w:rFonts w:ascii="Times New Roman" w:eastAsia="Times New Roman" w:hAnsi="Times New Roman" w:cs="Times New Roman"/>
                <w:b/>
                <w:bCs/>
              </w:rPr>
              <w:t>г.Тайшет,</w:t>
            </w:r>
            <w:r w:rsidRPr="00E72015">
              <w:rPr>
                <w:rFonts w:ascii="Times New Roman" w:eastAsia="Times New Roman" w:hAnsi="Times New Roman" w:cs="Times New Roman"/>
              </w:rPr>
              <w:t>ул.Старобазарная</w:t>
            </w:r>
            <w:proofErr w:type="spellEnd"/>
            <w:proofErr w:type="gramEnd"/>
            <w:r w:rsidRPr="00E72015">
              <w:rPr>
                <w:rFonts w:ascii="Times New Roman" w:eastAsia="Times New Roman" w:hAnsi="Times New Roman" w:cs="Times New Roman"/>
              </w:rPr>
              <w:t xml:space="preserve">, 3-1н ,                                         </w:t>
            </w:r>
            <w:r w:rsidRPr="00E72015">
              <w:rPr>
                <w:rFonts w:ascii="Times New Roman" w:eastAsia="Times New Roman" w:hAnsi="Times New Roman" w:cs="Times New Roman"/>
                <w:b/>
              </w:rPr>
              <w:t>тел. 8(395-63)5-35-37;</w:t>
            </w:r>
          </w:p>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color w:val="0000FF"/>
                <w:u w:val="single"/>
                <w:lang w:val="en-US"/>
              </w:rPr>
              <w:t>ffbuz</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taishet</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yandex</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p>
        </w:tc>
      </w:tr>
      <w:tr w:rsidR="00947E6E" w:rsidRPr="00E72015" w:rsidTr="00947E6E">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vertAlign w:val="superscript"/>
              </w:rPr>
            </w:pPr>
            <w:proofErr w:type="spellStart"/>
            <w:r w:rsidRPr="00E72015">
              <w:rPr>
                <w:rFonts w:ascii="Times New Roman" w:eastAsia="Times New Roman" w:hAnsi="Times New Roman" w:cs="Times New Roman"/>
                <w:b/>
                <w:bCs/>
              </w:rPr>
              <w:t>г.Братск</w:t>
            </w:r>
            <w:proofErr w:type="spellEnd"/>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(обращаться в </w:t>
            </w:r>
            <w:proofErr w:type="spellStart"/>
            <w:r w:rsidRPr="00E72015">
              <w:rPr>
                <w:rFonts w:ascii="Times New Roman" w:eastAsia="Times New Roman" w:hAnsi="Times New Roman" w:cs="Times New Roman"/>
              </w:rPr>
              <w:t>г.Иркутск</w:t>
            </w:r>
            <w:proofErr w:type="spellEnd"/>
            <w:r w:rsidRPr="00E72015">
              <w:rPr>
                <w:rFonts w:ascii="Times New Roman" w:eastAsia="Times New Roman" w:hAnsi="Times New Roman" w:cs="Times New Roman"/>
              </w:rPr>
              <w:t>)</w:t>
            </w:r>
          </w:p>
        </w:tc>
      </w:tr>
      <w:tr w:rsidR="00947E6E" w:rsidRPr="00E72015" w:rsidTr="00947E6E">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г.Железногорск</w:t>
            </w:r>
            <w:proofErr w:type="spellEnd"/>
            <w:r w:rsidRPr="00E72015">
              <w:rPr>
                <w:rFonts w:ascii="Times New Roman" w:eastAsia="Times New Roman" w:hAnsi="Times New Roman" w:cs="Times New Roman"/>
                <w:b/>
                <w:bCs/>
              </w:rPr>
              <w:t>-Илимский</w:t>
            </w:r>
            <w:r w:rsidRPr="00E72015">
              <w:rPr>
                <w:rFonts w:ascii="Times New Roman" w:eastAsia="Times New Roman" w:hAnsi="Times New Roman" w:cs="Times New Roman"/>
              </w:rPr>
              <w:t>,</w:t>
            </w:r>
          </w:p>
          <w:p w:rsidR="00947E6E" w:rsidRPr="00E72015" w:rsidRDefault="00947E6E" w:rsidP="00947E6E">
            <w:pPr>
              <w:spacing w:after="0" w:line="240" w:lineRule="auto"/>
              <w:ind w:right="141"/>
              <w:rPr>
                <w:rFonts w:ascii="Times New Roman" w:eastAsia="Times New Roman" w:hAnsi="Times New Roman" w:cs="Times New Roman"/>
                <w:b/>
                <w:bCs/>
                <w:u w:val="single"/>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rPr>
              <w:t>(</w:t>
            </w:r>
            <w:r w:rsidRPr="00E72015">
              <w:rPr>
                <w:rFonts w:ascii="Times New Roman" w:eastAsia="Times New Roman" w:hAnsi="Times New Roman" w:cs="Times New Roman"/>
                <w:bCs/>
              </w:rPr>
              <w:t xml:space="preserve">обращаться в </w:t>
            </w:r>
            <w:proofErr w:type="spellStart"/>
            <w:r w:rsidRPr="00E72015">
              <w:rPr>
                <w:rFonts w:ascii="Times New Roman" w:eastAsia="Times New Roman" w:hAnsi="Times New Roman" w:cs="Times New Roman"/>
                <w:bCs/>
              </w:rPr>
              <w:t>г.Иркутск</w:t>
            </w:r>
            <w:proofErr w:type="spellEnd"/>
            <w:r w:rsidRPr="00E72015">
              <w:rPr>
                <w:rFonts w:ascii="Times New Roman" w:eastAsia="Times New Roman" w:hAnsi="Times New Roman" w:cs="Times New Roman"/>
                <w:bCs/>
              </w:rPr>
              <w:t xml:space="preserve">, </w:t>
            </w:r>
            <w:proofErr w:type="spellStart"/>
            <w:r w:rsidRPr="00E72015">
              <w:rPr>
                <w:rFonts w:ascii="Times New Roman" w:eastAsia="Times New Roman" w:hAnsi="Times New Roman" w:cs="Times New Roman"/>
                <w:bCs/>
              </w:rPr>
              <w:t>г.Усть</w:t>
            </w:r>
            <w:proofErr w:type="spellEnd"/>
            <w:r w:rsidRPr="00E72015">
              <w:rPr>
                <w:rFonts w:ascii="Times New Roman" w:eastAsia="Times New Roman" w:hAnsi="Times New Roman" w:cs="Times New Roman"/>
                <w:bCs/>
              </w:rPr>
              <w:t>-Кут</w:t>
            </w:r>
            <w:r w:rsidRPr="00E72015">
              <w:rPr>
                <w:rFonts w:ascii="Times New Roman" w:eastAsia="Times New Roman" w:hAnsi="Times New Roman" w:cs="Times New Roman"/>
                <w:b/>
                <w:bCs/>
              </w:rPr>
              <w:t>)</w:t>
            </w:r>
          </w:p>
        </w:tc>
      </w:tr>
      <w:tr w:rsidR="00947E6E" w:rsidRPr="00E72015" w:rsidTr="00947E6E">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г.Усть-Илимск</w:t>
            </w:r>
            <w:proofErr w:type="spellEnd"/>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лечебная зона, 6                                        </w:t>
            </w:r>
            <w:r w:rsidRPr="00E72015">
              <w:rPr>
                <w:rFonts w:ascii="Times New Roman" w:eastAsia="Times New Roman" w:hAnsi="Times New Roman" w:cs="Times New Roman"/>
                <w:b/>
              </w:rPr>
              <w:t>тел.8(395-35)6-44-46;</w:t>
            </w:r>
          </w:p>
          <w:p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rPr>
              <w:t>ffbuz-u-ilimsk@yandex.ru</w:t>
            </w:r>
          </w:p>
        </w:tc>
      </w:tr>
      <w:tr w:rsidR="00947E6E" w:rsidRPr="00E72015" w:rsidTr="00947E6E">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г.Усть</w:t>
            </w:r>
            <w:proofErr w:type="spellEnd"/>
            <w:r w:rsidRPr="00E72015">
              <w:rPr>
                <w:rFonts w:ascii="Times New Roman" w:eastAsia="Times New Roman" w:hAnsi="Times New Roman" w:cs="Times New Roman"/>
                <w:b/>
                <w:bCs/>
              </w:rPr>
              <w:t xml:space="preserve">-Кут, </w:t>
            </w:r>
            <w:proofErr w:type="spellStart"/>
            <w:r w:rsidRPr="00E72015">
              <w:rPr>
                <w:rFonts w:ascii="Times New Roman" w:eastAsia="Times New Roman" w:hAnsi="Times New Roman" w:cs="Times New Roman"/>
              </w:rPr>
              <w:t>ул.Кирова</w:t>
            </w:r>
            <w:proofErr w:type="spellEnd"/>
            <w:r w:rsidRPr="00E72015">
              <w:rPr>
                <w:rFonts w:ascii="Times New Roman" w:eastAsia="Times New Roman" w:hAnsi="Times New Roman" w:cs="Times New Roman"/>
              </w:rPr>
              <w:t xml:space="preserve">, 91, </w:t>
            </w:r>
          </w:p>
          <w:p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rPr>
              <w:t>тел.8(395-65) 5-26-44</w:t>
            </w:r>
            <w:r w:rsidRPr="00E72015">
              <w:rPr>
                <w:rFonts w:ascii="Times New Roman" w:eastAsia="Times New Roman" w:hAnsi="Times New Roman" w:cs="Times New Roman"/>
              </w:rPr>
              <w:t>;</w:t>
            </w:r>
          </w:p>
          <w:p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color w:val="0000FF"/>
              </w:rPr>
              <w:t>ffbuz-u-kut@yandex.ru</w:t>
            </w:r>
          </w:p>
        </w:tc>
      </w:tr>
      <w:tr w:rsidR="00947E6E" w:rsidRPr="00E72015" w:rsidTr="00947E6E">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47E6E" w:rsidRPr="00E72015" w:rsidRDefault="00947E6E" w:rsidP="00947E6E">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п.Усть</w:t>
            </w:r>
            <w:proofErr w:type="spellEnd"/>
            <w:r w:rsidRPr="00E72015">
              <w:rPr>
                <w:rFonts w:ascii="Times New Roman" w:eastAsia="Times New Roman" w:hAnsi="Times New Roman" w:cs="Times New Roman"/>
                <w:b/>
                <w:bCs/>
              </w:rPr>
              <w:t>-Ордынский,</w:t>
            </w:r>
          </w:p>
          <w:p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 xml:space="preserve">(обращаться в </w:t>
            </w:r>
            <w:proofErr w:type="spellStart"/>
            <w:r w:rsidRPr="00E72015">
              <w:rPr>
                <w:rFonts w:ascii="Times New Roman" w:eastAsia="Times New Roman" w:hAnsi="Times New Roman" w:cs="Times New Roman"/>
              </w:rPr>
              <w:t>г.Иркутск</w:t>
            </w:r>
            <w:proofErr w:type="spellEnd"/>
            <w:r w:rsidRPr="00E72015">
              <w:rPr>
                <w:rFonts w:ascii="Times New Roman" w:eastAsia="Times New Roman" w:hAnsi="Times New Roman" w:cs="Times New Roman"/>
              </w:rPr>
              <w:t>)</w:t>
            </w:r>
          </w:p>
        </w:tc>
      </w:tr>
    </w:tbl>
    <w:p w:rsidR="00F77F1A" w:rsidRPr="00F33A51" w:rsidRDefault="00F77F1A"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p>
    <w:p w:rsidR="0031386E" w:rsidRPr="00F33A51"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p>
    <w:p w:rsidR="0031386E" w:rsidRPr="00F33A51"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r w:rsidRPr="00F33A51">
        <w:rPr>
          <w:rFonts w:ascii="Times New Roman" w:hAnsi="Times New Roman" w:cs="Times New Roman"/>
          <w:b/>
          <w:bCs/>
          <w:color w:val="002060"/>
          <w:sz w:val="28"/>
          <w:szCs w:val="28"/>
        </w:rPr>
        <w:t>ФБУЗ «Центр гигиены и эпидемиологии</w:t>
      </w:r>
    </w:p>
    <w:p w:rsidR="0031386E" w:rsidRPr="00F33A51" w:rsidRDefault="0031386E" w:rsidP="0031386E">
      <w:pPr>
        <w:shd w:val="clear" w:color="auto" w:fill="FFFFFF"/>
        <w:spacing w:after="150" w:line="240" w:lineRule="auto"/>
        <w:jc w:val="center"/>
        <w:outlineLvl w:val="1"/>
        <w:rPr>
          <w:rFonts w:ascii="Times New Roman" w:hAnsi="Times New Roman" w:cs="Times New Roman"/>
          <w:b/>
          <w:bCs/>
          <w:color w:val="002060"/>
          <w:sz w:val="28"/>
          <w:szCs w:val="28"/>
        </w:rPr>
      </w:pPr>
      <w:r w:rsidRPr="00F33A51">
        <w:rPr>
          <w:rFonts w:ascii="Times New Roman" w:hAnsi="Times New Roman" w:cs="Times New Roman"/>
          <w:b/>
          <w:bCs/>
          <w:color w:val="002060"/>
          <w:sz w:val="28"/>
          <w:szCs w:val="28"/>
        </w:rPr>
        <w:t>в Иркутской области</w:t>
      </w:r>
    </w:p>
    <w:p w:rsidR="00F33A51" w:rsidRPr="00F33A51" w:rsidRDefault="00F33A51" w:rsidP="0031386E">
      <w:pPr>
        <w:shd w:val="clear" w:color="auto" w:fill="FFFFFF"/>
        <w:spacing w:after="150" w:line="240" w:lineRule="auto"/>
        <w:jc w:val="center"/>
        <w:outlineLvl w:val="1"/>
        <w:rPr>
          <w:rFonts w:ascii="Times New Roman" w:eastAsia="Times New Roman" w:hAnsi="Times New Roman" w:cs="Times New Roman"/>
          <w:b/>
          <w:color w:val="002060"/>
          <w:sz w:val="28"/>
          <w:szCs w:val="28"/>
          <w:lang w:eastAsia="ru-RU"/>
        </w:rPr>
      </w:pPr>
    </w:p>
    <w:p w:rsidR="0031386E" w:rsidRPr="00F33A51" w:rsidRDefault="0031386E" w:rsidP="0031386E">
      <w:pPr>
        <w:shd w:val="clear" w:color="auto" w:fill="FFFFFF"/>
        <w:spacing w:after="150" w:line="240" w:lineRule="auto"/>
        <w:jc w:val="both"/>
        <w:outlineLvl w:val="1"/>
        <w:rPr>
          <w:rFonts w:ascii="Times New Roman" w:eastAsia="Times New Roman" w:hAnsi="Times New Roman" w:cs="Times New Roman"/>
          <w:b/>
          <w:color w:val="333333"/>
          <w:sz w:val="28"/>
          <w:szCs w:val="28"/>
          <w:lang w:eastAsia="ru-RU"/>
        </w:rPr>
      </w:pPr>
    </w:p>
    <w:p w:rsidR="000B3D7F" w:rsidRPr="00F33A51" w:rsidRDefault="00947E6E" w:rsidP="008F5BB1">
      <w:pPr>
        <w:jc w:val="center"/>
        <w:rPr>
          <w:sz w:val="28"/>
          <w:szCs w:val="28"/>
        </w:rPr>
      </w:pPr>
      <w:bookmarkStart w:id="0" w:name="_GoBack"/>
      <w:r w:rsidRPr="00F33A51">
        <w:rPr>
          <w:rFonts w:ascii="Times New Roman" w:eastAsia="Times New Roman" w:hAnsi="Times New Roman" w:cs="Times New Roman"/>
          <w:b/>
          <w:noProof/>
          <w:color w:val="333333"/>
          <w:sz w:val="28"/>
          <w:szCs w:val="28"/>
          <w:lang w:eastAsia="ru-RU"/>
        </w:rPr>
        <w:drawing>
          <wp:anchor distT="0" distB="0" distL="114300" distR="114300" simplePos="0" relativeHeight="251658240" behindDoc="1" locked="0" layoutInCell="1" allowOverlap="1">
            <wp:simplePos x="0" y="0"/>
            <wp:positionH relativeFrom="column">
              <wp:posOffset>-5080</wp:posOffset>
            </wp:positionH>
            <wp:positionV relativeFrom="paragraph">
              <wp:posOffset>259080</wp:posOffset>
            </wp:positionV>
            <wp:extent cx="3150235" cy="2323465"/>
            <wp:effectExtent l="0" t="0" r="0" b="635"/>
            <wp:wrapTight wrapText="bothSides">
              <wp:wrapPolygon edited="0">
                <wp:start x="0" y="0"/>
                <wp:lineTo x="0" y="21429"/>
                <wp:lineTo x="21421" y="21429"/>
                <wp:lineTo x="21421" y="0"/>
                <wp:lineTo x="0" y="0"/>
              </wp:wrapPolygon>
            </wp:wrapTight>
            <wp:docPr id="2" name="Рисунок 2" descr="C:\Users\user\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235" cy="2323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1386E" w:rsidRPr="00F33A51" w:rsidRDefault="00F33A51" w:rsidP="0031386E">
      <w:pPr>
        <w:spacing w:after="0" w:line="240" w:lineRule="auto"/>
        <w:ind w:right="141"/>
        <w:jc w:val="center"/>
        <w:rPr>
          <w:rFonts w:ascii="Times New Roman" w:hAnsi="Times New Roman" w:cs="Times New Roman"/>
          <w:b/>
          <w:color w:val="002060"/>
          <w:sz w:val="28"/>
          <w:szCs w:val="28"/>
        </w:rPr>
      </w:pPr>
      <w:r w:rsidRPr="00F33A51">
        <w:rPr>
          <w:rFonts w:ascii="Times New Roman" w:hAnsi="Times New Roman" w:cs="Times New Roman"/>
          <w:b/>
          <w:color w:val="002060"/>
          <w:sz w:val="28"/>
          <w:szCs w:val="28"/>
        </w:rPr>
        <w:t>Что делать, если с банковской карты украли деньги</w:t>
      </w:r>
    </w:p>
    <w:p w:rsidR="00A618DA" w:rsidRDefault="00A618DA" w:rsidP="0031386E">
      <w:pPr>
        <w:spacing w:after="0" w:line="240" w:lineRule="auto"/>
        <w:ind w:right="141"/>
        <w:jc w:val="center"/>
        <w:rPr>
          <w:rFonts w:ascii="Times New Roman" w:hAnsi="Times New Roman" w:cs="Times New Roman"/>
          <w:b/>
          <w:color w:val="002060"/>
          <w:sz w:val="24"/>
          <w:szCs w:val="24"/>
        </w:rPr>
      </w:pPr>
    </w:p>
    <w:p w:rsidR="00F33A51" w:rsidRDefault="00F33A51" w:rsidP="0031386E">
      <w:pPr>
        <w:spacing w:after="0" w:line="240" w:lineRule="auto"/>
        <w:ind w:right="141"/>
        <w:jc w:val="center"/>
        <w:rPr>
          <w:rFonts w:ascii="Times New Roman" w:hAnsi="Times New Roman" w:cs="Times New Roman"/>
          <w:b/>
          <w:color w:val="002060"/>
          <w:sz w:val="24"/>
          <w:szCs w:val="24"/>
        </w:rPr>
      </w:pPr>
    </w:p>
    <w:p w:rsidR="00947E6E" w:rsidRDefault="00947E6E" w:rsidP="0031386E">
      <w:pPr>
        <w:spacing w:after="0" w:line="240" w:lineRule="auto"/>
        <w:ind w:right="141"/>
        <w:jc w:val="center"/>
        <w:rPr>
          <w:rFonts w:ascii="Times New Roman" w:hAnsi="Times New Roman" w:cs="Times New Roman"/>
          <w:b/>
          <w:color w:val="002060"/>
          <w:sz w:val="24"/>
          <w:szCs w:val="24"/>
        </w:rPr>
      </w:pPr>
    </w:p>
    <w:p w:rsidR="00947E6E" w:rsidRDefault="00947E6E" w:rsidP="0031386E">
      <w:pPr>
        <w:spacing w:after="0" w:line="240" w:lineRule="auto"/>
        <w:ind w:right="141"/>
        <w:jc w:val="center"/>
        <w:rPr>
          <w:rFonts w:ascii="Times New Roman" w:hAnsi="Times New Roman" w:cs="Times New Roman"/>
          <w:b/>
          <w:color w:val="002060"/>
          <w:sz w:val="24"/>
          <w:szCs w:val="24"/>
        </w:rPr>
      </w:pPr>
    </w:p>
    <w:p w:rsidR="00947E6E" w:rsidRDefault="00947E6E" w:rsidP="0031386E">
      <w:pPr>
        <w:spacing w:after="0" w:line="240" w:lineRule="auto"/>
        <w:ind w:right="141"/>
        <w:jc w:val="center"/>
        <w:rPr>
          <w:rFonts w:ascii="Times New Roman" w:hAnsi="Times New Roman" w:cs="Times New Roman"/>
          <w:b/>
          <w:color w:val="002060"/>
          <w:sz w:val="24"/>
          <w:szCs w:val="24"/>
        </w:rPr>
      </w:pPr>
    </w:p>
    <w:p w:rsidR="00947E6E" w:rsidRDefault="00947E6E" w:rsidP="0031386E">
      <w:pPr>
        <w:spacing w:after="0" w:line="240" w:lineRule="auto"/>
        <w:ind w:right="141"/>
        <w:jc w:val="center"/>
        <w:rPr>
          <w:rFonts w:ascii="Times New Roman" w:hAnsi="Times New Roman" w:cs="Times New Roman"/>
          <w:b/>
          <w:color w:val="002060"/>
          <w:sz w:val="24"/>
          <w:szCs w:val="24"/>
        </w:rPr>
      </w:pPr>
    </w:p>
    <w:p w:rsidR="00947E6E" w:rsidRPr="00F33A51" w:rsidRDefault="00947E6E" w:rsidP="00947E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F33A51">
        <w:rPr>
          <w:rFonts w:eastAsiaTheme="minorHAnsi"/>
          <w:b/>
          <w:color w:val="002060"/>
          <w:sz w:val="28"/>
          <w:szCs w:val="28"/>
          <w:lang w:eastAsia="en-US"/>
        </w:rPr>
        <w:t>Консультационный центр и пункты</w:t>
      </w:r>
    </w:p>
    <w:p w:rsidR="00947E6E" w:rsidRPr="00F33A51" w:rsidRDefault="00947E6E" w:rsidP="00947E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F33A51">
        <w:rPr>
          <w:rFonts w:eastAsiaTheme="minorHAnsi"/>
          <w:b/>
          <w:color w:val="002060"/>
          <w:sz w:val="28"/>
          <w:szCs w:val="28"/>
          <w:lang w:eastAsia="en-US"/>
        </w:rPr>
        <w:t>по защите прав потребителей</w:t>
      </w:r>
    </w:p>
    <w:p w:rsidR="00947E6E" w:rsidRDefault="00947E6E" w:rsidP="0031386E">
      <w:pPr>
        <w:spacing w:after="0" w:line="240" w:lineRule="auto"/>
        <w:ind w:right="141"/>
        <w:jc w:val="center"/>
        <w:rPr>
          <w:rFonts w:ascii="Times New Roman" w:hAnsi="Times New Roman" w:cs="Times New Roman"/>
          <w:b/>
          <w:color w:val="002060"/>
          <w:sz w:val="24"/>
          <w:szCs w:val="24"/>
        </w:rPr>
      </w:pPr>
    </w:p>
    <w:p w:rsidR="0031386E" w:rsidRPr="00E72015" w:rsidRDefault="0031386E" w:rsidP="0031386E">
      <w:pPr>
        <w:spacing w:after="0" w:line="240" w:lineRule="auto"/>
        <w:ind w:right="141"/>
        <w:jc w:val="center"/>
        <w:rPr>
          <w:rFonts w:ascii="Times New Roman" w:hAnsi="Times New Roman" w:cs="Times New Roman"/>
          <w:b/>
          <w:color w:val="002060"/>
          <w:sz w:val="24"/>
          <w:szCs w:val="24"/>
        </w:rPr>
      </w:pPr>
      <w:r w:rsidRPr="00E72015">
        <w:rPr>
          <w:rFonts w:ascii="Times New Roman" w:hAnsi="Times New Roman" w:cs="Times New Roman"/>
          <w:b/>
          <w:color w:val="002060"/>
          <w:sz w:val="24"/>
          <w:szCs w:val="24"/>
        </w:rPr>
        <w:t>Единый консультационный центр Роспотребнадзора –</w:t>
      </w:r>
    </w:p>
    <w:p w:rsidR="0031386E" w:rsidRPr="00E72015" w:rsidRDefault="0031386E" w:rsidP="0031386E">
      <w:pPr>
        <w:jc w:val="center"/>
        <w:rPr>
          <w:sz w:val="24"/>
          <w:szCs w:val="24"/>
        </w:rPr>
      </w:pPr>
      <w:r w:rsidRPr="00E72015">
        <w:rPr>
          <w:rFonts w:ascii="Times New Roman" w:hAnsi="Times New Roman" w:cs="Times New Roman"/>
          <w:b/>
          <w:color w:val="FF0000"/>
          <w:sz w:val="24"/>
          <w:szCs w:val="24"/>
        </w:rPr>
        <w:t>8-800-555-49-43</w:t>
      </w:r>
    </w:p>
    <w:sectPr w:rsidR="0031386E" w:rsidRPr="00E72015" w:rsidSect="003625AD">
      <w:pgSz w:w="16838" w:h="11906" w:orient="landscape"/>
      <w:pgMar w:top="284" w:right="426" w:bottom="568" w:left="567" w:header="708" w:footer="708" w:gutter="0"/>
      <w:cols w:num="3" w:space="4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E5"/>
    <w:rsid w:val="000059B4"/>
    <w:rsid w:val="00080E79"/>
    <w:rsid w:val="000B3D7F"/>
    <w:rsid w:val="00187C25"/>
    <w:rsid w:val="002B5EE5"/>
    <w:rsid w:val="0031386E"/>
    <w:rsid w:val="003625AD"/>
    <w:rsid w:val="003E2E83"/>
    <w:rsid w:val="008F5BB1"/>
    <w:rsid w:val="0094310C"/>
    <w:rsid w:val="00947E6E"/>
    <w:rsid w:val="009C6D70"/>
    <w:rsid w:val="00A1429B"/>
    <w:rsid w:val="00A618DA"/>
    <w:rsid w:val="00AE7049"/>
    <w:rsid w:val="00E72015"/>
    <w:rsid w:val="00ED2B62"/>
    <w:rsid w:val="00F33A51"/>
    <w:rsid w:val="00F77F1A"/>
    <w:rsid w:val="00FE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3E98"/>
  <w15:docId w15:val="{D74C7FA5-FCB1-46FA-B93F-5B006A27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8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5B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BB1"/>
    <w:rPr>
      <w:rFonts w:ascii="Tahoma" w:hAnsi="Tahoma" w:cs="Tahoma"/>
      <w:sz w:val="16"/>
      <w:szCs w:val="16"/>
    </w:rPr>
  </w:style>
  <w:style w:type="character" w:styleId="a6">
    <w:name w:val="Hyperlink"/>
    <w:basedOn w:val="a0"/>
    <w:uiPriority w:val="99"/>
    <w:unhideWhenUsed/>
    <w:rsid w:val="008F5BB1"/>
    <w:rPr>
      <w:color w:val="0563C1" w:themeColor="hyperlink"/>
      <w:u w:val="single"/>
    </w:rPr>
  </w:style>
  <w:style w:type="character" w:styleId="a7">
    <w:name w:val="FollowedHyperlink"/>
    <w:basedOn w:val="a0"/>
    <w:uiPriority w:val="99"/>
    <w:semiHidden/>
    <w:unhideWhenUsed/>
    <w:rsid w:val="0000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sayns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85A5-1D55-4F36-B340-88A632EB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2023-09-04T02:05:00Z</dcterms:created>
  <dcterms:modified xsi:type="dcterms:W3CDTF">2023-09-04T02:04:00Z</dcterms:modified>
</cp:coreProperties>
</file>