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5F" w:rsidRPr="00F4445F" w:rsidRDefault="00F4445F" w:rsidP="00F4445F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F4445F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О девизе Всемирного дня прав потребителей в 2020 году</w:t>
      </w:r>
    </w:p>
    <w:p w:rsidR="00F4445F" w:rsidRPr="00F4445F" w:rsidRDefault="00F4445F" w:rsidP="00F4445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F4445F" w:rsidRPr="00F4445F" w:rsidRDefault="00F4445F" w:rsidP="00F4445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445F">
        <w:rPr>
          <w:rFonts w:ascii="Arial" w:eastAsia="Times New Roman" w:hAnsi="Arial" w:cs="Arial"/>
          <w:sz w:val="21"/>
          <w:szCs w:val="21"/>
        </w:rPr>
        <w:t>В 2020 году Всемирная организация потребителей (</w:t>
      </w:r>
      <w:proofErr w:type="spellStart"/>
      <w:r w:rsidRPr="00F4445F">
        <w:rPr>
          <w:rFonts w:ascii="Arial" w:eastAsia="Times New Roman" w:hAnsi="Arial" w:cs="Arial"/>
          <w:sz w:val="21"/>
          <w:szCs w:val="21"/>
        </w:rPr>
        <w:t>Consumers</w:t>
      </w:r>
      <w:proofErr w:type="spellEnd"/>
      <w:r w:rsidRPr="00F4445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F4445F">
        <w:rPr>
          <w:rFonts w:ascii="Arial" w:eastAsia="Times New Roman" w:hAnsi="Arial" w:cs="Arial"/>
          <w:sz w:val="21"/>
          <w:szCs w:val="21"/>
        </w:rPr>
        <w:t>International</w:t>
      </w:r>
      <w:proofErr w:type="spellEnd"/>
      <w:r w:rsidRPr="00F4445F">
        <w:rPr>
          <w:rFonts w:ascii="Arial" w:eastAsia="Times New Roman" w:hAnsi="Arial" w:cs="Arial"/>
          <w:sz w:val="21"/>
          <w:szCs w:val="21"/>
        </w:rPr>
        <w:t>) призывает обратить внимание на проблемы чрезмерного производства и нерационального потребления, что влечет за собой глобальное изменение климата, ухудшение состояния окружающей среды, приводит к утрате уникальных природных объектов.</w:t>
      </w:r>
    </w:p>
    <w:p w:rsidR="00F4445F" w:rsidRPr="00F4445F" w:rsidRDefault="00F4445F" w:rsidP="00F4445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445F">
        <w:rPr>
          <w:rFonts w:ascii="Arial" w:eastAsia="Times New Roman" w:hAnsi="Arial" w:cs="Arial"/>
          <w:sz w:val="21"/>
          <w:szCs w:val="21"/>
        </w:rPr>
        <w:t>Немаловажно, что обеспечение перехода к рациональным моделям потребления и производства уже является одной из Целей устойчивого развития (ЦУР), принятых государствами - членами Организации Объединенных Наций в 2015 году в рамках Повестки дня в области устойчивого развития на период до 2030 года.</w:t>
      </w:r>
    </w:p>
    <w:p w:rsidR="00F4445F" w:rsidRPr="00F4445F" w:rsidRDefault="00F4445F" w:rsidP="00F4445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F4445F" w:rsidRPr="00F4445F" w:rsidRDefault="00F4445F" w:rsidP="00F4445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445F">
        <w:rPr>
          <w:rFonts w:ascii="Arial" w:eastAsia="Times New Roman" w:hAnsi="Arial" w:cs="Arial"/>
          <w:sz w:val="21"/>
          <w:szCs w:val="21"/>
        </w:rPr>
        <w:t>В связи с этим 15 марта 2020 года Всемирный день прав потребителей пройдет под девизом «Рациональный потребитель» («</w:t>
      </w:r>
      <w:proofErr w:type="spellStart"/>
      <w:r w:rsidRPr="00F4445F">
        <w:rPr>
          <w:rFonts w:ascii="Arial" w:eastAsia="Times New Roman" w:hAnsi="Arial" w:cs="Arial"/>
          <w:sz w:val="21"/>
          <w:szCs w:val="21"/>
        </w:rPr>
        <w:t>The</w:t>
      </w:r>
      <w:proofErr w:type="spellEnd"/>
      <w:r w:rsidRPr="00F4445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F4445F">
        <w:rPr>
          <w:rFonts w:ascii="Arial" w:eastAsia="Times New Roman" w:hAnsi="Arial" w:cs="Arial"/>
          <w:sz w:val="21"/>
          <w:szCs w:val="21"/>
        </w:rPr>
        <w:t>Sustainable</w:t>
      </w:r>
      <w:proofErr w:type="spellEnd"/>
      <w:r w:rsidRPr="00F4445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F4445F">
        <w:rPr>
          <w:rFonts w:ascii="Arial" w:eastAsia="Times New Roman" w:hAnsi="Arial" w:cs="Arial"/>
          <w:sz w:val="21"/>
          <w:szCs w:val="21"/>
        </w:rPr>
        <w:t>Consumer</w:t>
      </w:r>
      <w:proofErr w:type="spellEnd"/>
      <w:r w:rsidRPr="00F4445F">
        <w:rPr>
          <w:rFonts w:ascii="Arial" w:eastAsia="Times New Roman" w:hAnsi="Arial" w:cs="Arial"/>
          <w:sz w:val="21"/>
          <w:szCs w:val="21"/>
        </w:rPr>
        <w:t>»).</w:t>
      </w:r>
    </w:p>
    <w:p w:rsidR="00F4445F" w:rsidRPr="00F4445F" w:rsidRDefault="00F4445F" w:rsidP="00F4445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F4445F" w:rsidRPr="00F4445F" w:rsidRDefault="00F4445F" w:rsidP="00F4445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445F">
        <w:rPr>
          <w:rFonts w:ascii="Arial" w:eastAsia="Times New Roman" w:hAnsi="Arial" w:cs="Arial"/>
          <w:sz w:val="21"/>
          <w:szCs w:val="21"/>
        </w:rPr>
        <w:t>По подсчетам ООН домохозяйства потребляют 29 процентов мировой энергии и, соответственно, их вклад в общие выбросы CO2 составляет 21 процент. Другие исследования показывают, что около 1 миллиона пластиковых бутылок продается по всему миру ежеминутно, а в 2018 году произведено 24,2 миллиарда пар обуви, при производстве которой используется несколько видов пластика и других материалов, которые практически не перерабатываются. В рамках глобального потребления отмечается, что производство продуктов питания связано с высоким энергопотреблением, вырубкой лесов, увеличением выбросов парниковых газов и чрезмерным использованием воды. 60% пластика, большая часть которого поступает из пищевой промышленности, попадает на свалки или в окружающую среду.</w:t>
      </w:r>
    </w:p>
    <w:p w:rsidR="00F4445F" w:rsidRPr="00F4445F" w:rsidRDefault="00F4445F" w:rsidP="00F4445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445F">
        <w:rPr>
          <w:rFonts w:ascii="Arial" w:eastAsia="Times New Roman" w:hAnsi="Arial" w:cs="Arial"/>
          <w:sz w:val="21"/>
          <w:szCs w:val="21"/>
        </w:rPr>
        <w:t>Рациональное потребление направлено на повышение эффективности использования ресурсов и развитие справедливой торговли при одновременном снижении уровня бедности и предоставлении каждому возможности иметь хорошее качество жизни, доступ к еде, воде, энергии, медицине и многим другим благам.</w:t>
      </w:r>
    </w:p>
    <w:p w:rsidR="00F4445F" w:rsidRPr="00F4445F" w:rsidRDefault="00F4445F" w:rsidP="00F4445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4445F">
        <w:rPr>
          <w:rFonts w:ascii="Arial" w:eastAsia="Times New Roman" w:hAnsi="Arial" w:cs="Arial"/>
          <w:sz w:val="21"/>
          <w:szCs w:val="21"/>
        </w:rPr>
        <w:t xml:space="preserve">Именно выбор потребителей способен повлиять на повсеместное внедрение бережливых подходов к производству товаров и услуг. </w:t>
      </w:r>
    </w:p>
    <w:sectPr w:rsidR="00F4445F" w:rsidRPr="00F4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45F"/>
    <w:rsid w:val="00F4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4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F4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4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2020-03-06T06:21:00Z</dcterms:created>
  <dcterms:modified xsi:type="dcterms:W3CDTF">2020-03-06T06:24:00Z</dcterms:modified>
</cp:coreProperties>
</file>