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C6" w:rsidRPr="008B37C6" w:rsidRDefault="008B37C6" w:rsidP="008B3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B37C6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B37C6" w:rsidRPr="008B37C6" w:rsidRDefault="008B37C6" w:rsidP="008B3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B37C6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B37C6" w:rsidRPr="008B37C6" w:rsidRDefault="008B37C6" w:rsidP="008B3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B37C6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B37C6" w:rsidRPr="008B37C6" w:rsidRDefault="008B37C6" w:rsidP="008B37C6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7C6" w:rsidRPr="008B37C6" w:rsidRDefault="008B37C6" w:rsidP="008B37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B37C6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B37C6" w:rsidRPr="008B37C6" w:rsidRDefault="008B37C6" w:rsidP="008B3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B37C6" w:rsidRPr="008B37C6" w:rsidTr="008B37C6">
        <w:trPr>
          <w:cantSplit/>
          <w:trHeight w:val="220"/>
        </w:trPr>
        <w:tc>
          <w:tcPr>
            <w:tcW w:w="534" w:type="dxa"/>
            <w:hideMark/>
          </w:tcPr>
          <w:p w:rsidR="008B37C6" w:rsidRPr="008B37C6" w:rsidRDefault="008B37C6" w:rsidP="008B37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C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7C6" w:rsidRPr="008B37C6" w:rsidRDefault="00946B3B" w:rsidP="008B37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892C23">
              <w:rPr>
                <w:rFonts w:ascii="Times New Roman" w:eastAsia="Times New Roman" w:hAnsi="Times New Roman" w:cs="Times New Roman"/>
                <w:sz w:val="24"/>
                <w:szCs w:val="24"/>
              </w:rPr>
              <w:t>.03.2018</w:t>
            </w:r>
          </w:p>
        </w:tc>
        <w:tc>
          <w:tcPr>
            <w:tcW w:w="449" w:type="dxa"/>
            <w:hideMark/>
          </w:tcPr>
          <w:p w:rsidR="008B37C6" w:rsidRPr="008B37C6" w:rsidRDefault="008B37C6" w:rsidP="008B37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C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37C6" w:rsidRPr="008B37C6" w:rsidRDefault="00892C23" w:rsidP="008B37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110-37-263-18</w:t>
            </w:r>
          </w:p>
        </w:tc>
        <w:tc>
          <w:tcPr>
            <w:tcW w:w="794" w:type="dxa"/>
            <w:vMerge w:val="restart"/>
          </w:tcPr>
          <w:p w:rsidR="008B37C6" w:rsidRPr="008B37C6" w:rsidRDefault="008B37C6" w:rsidP="008B37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7C6" w:rsidRPr="008B37C6" w:rsidTr="00E1264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B37C6" w:rsidRPr="008B37C6" w:rsidRDefault="008B37C6" w:rsidP="008B37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7C6">
              <w:rPr>
                <w:rFonts w:ascii="Times New Roman" w:eastAsia="Times New Roman" w:hAnsi="Times New Roman" w:cs="Times New Roman"/>
                <w:sz w:val="24"/>
                <w:szCs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B37C6" w:rsidRPr="008B37C6" w:rsidRDefault="008B37C6" w:rsidP="008B3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8B37C6" w:rsidRPr="008B37C6" w:rsidTr="00E1264B">
        <w:trPr>
          <w:cantSplit/>
        </w:trPr>
        <w:tc>
          <w:tcPr>
            <w:tcW w:w="142" w:type="dxa"/>
          </w:tcPr>
          <w:p w:rsidR="008B37C6" w:rsidRPr="008B37C6" w:rsidRDefault="008B37C6" w:rsidP="008B37C6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4"/>
              </w:rPr>
            </w:pPr>
          </w:p>
        </w:tc>
        <w:tc>
          <w:tcPr>
            <w:tcW w:w="1559" w:type="dxa"/>
          </w:tcPr>
          <w:p w:rsidR="008B37C6" w:rsidRPr="008B37C6" w:rsidRDefault="008B37C6" w:rsidP="008B37C6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</w:rPr>
            </w:pPr>
          </w:p>
        </w:tc>
        <w:tc>
          <w:tcPr>
            <w:tcW w:w="113" w:type="dxa"/>
            <w:hideMark/>
          </w:tcPr>
          <w:p w:rsidR="008B37C6" w:rsidRPr="008B37C6" w:rsidRDefault="008B37C6" w:rsidP="008B37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8B37C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sym w:font="Symbol" w:char="00E9"/>
            </w:r>
          </w:p>
        </w:tc>
        <w:tc>
          <w:tcPr>
            <w:tcW w:w="4529" w:type="dxa"/>
            <w:hideMark/>
          </w:tcPr>
          <w:p w:rsidR="008B37C6" w:rsidRPr="008B37C6" w:rsidRDefault="008B37C6" w:rsidP="008B37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8B37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проведении среди субъектов малого и среднего предпринимательства </w:t>
            </w:r>
            <w:r w:rsidRPr="008B37C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конкурса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Лучший предприниматель города Саянска»</w:t>
            </w:r>
            <w:r w:rsidR="00557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2018 году</w:t>
            </w:r>
            <w:bookmarkEnd w:id="0"/>
          </w:p>
        </w:tc>
        <w:tc>
          <w:tcPr>
            <w:tcW w:w="180" w:type="dxa"/>
            <w:hideMark/>
          </w:tcPr>
          <w:p w:rsidR="008B37C6" w:rsidRPr="008B37C6" w:rsidRDefault="008B37C6" w:rsidP="008B37C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8B37C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sym w:font="Symbol" w:char="00F9"/>
            </w:r>
          </w:p>
        </w:tc>
      </w:tr>
    </w:tbl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AC4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C6">
        <w:rPr>
          <w:rFonts w:ascii="Times New Roman" w:eastAsia="Calibri" w:hAnsi="Times New Roman" w:cs="Times New Roman"/>
          <w:sz w:val="28"/>
          <w:szCs w:val="28"/>
          <w:lang w:eastAsia="ru-RU"/>
        </w:rPr>
        <w:t>В целях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популяризации достижений и социальной значимости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предпринимательства</w:t>
      </w:r>
      <w:r w:rsidRPr="008B37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формирования положительного имиджа предпринимателя городского округа муниципального образования «город Саянск»</w:t>
      </w:r>
      <w:r w:rsidR="00AC472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6 октября 2003 года № 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10 сентября 2014 года № 110-37-777-14 «О принятии муниципальной программы «Поддержка и развитие субъектов малого и среднего предпринимательства в муниципальном образовании «город Саянск</w:t>
      </w:r>
      <w:proofErr w:type="gramEnd"/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2015-2020 годы», статьями 4, 38</w:t>
      </w:r>
      <w:r w:rsidR="003D6FB8">
        <w:rPr>
          <w:rFonts w:ascii="Times New Roman" w:eastAsia="Times New Roman" w:hAnsi="Times New Roman" w:cs="Times New Roman"/>
          <w:sz w:val="28"/>
          <w:szCs w:val="28"/>
          <w:lang w:eastAsia="ru-RU"/>
        </w:rPr>
        <w:t>, 47</w:t>
      </w:r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AC4725" w:rsidRPr="00AC4725" w:rsidRDefault="00AC4725" w:rsidP="00AC4725">
      <w:pPr>
        <w:pStyle w:val="a3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0B0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</w:t>
      </w:r>
      <w:r w:rsidR="000B0D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муниципального образования «город Саянск» среди субъектов малого и среднего предпринимательства </w:t>
      </w:r>
      <w:r w:rsidRPr="008B37C6">
        <w:rPr>
          <w:rFonts w:ascii="Times New Roman" w:eastAsia="Times New Roman" w:hAnsi="Times New Roman" w:cs="Times New Roman"/>
          <w:sz w:val="28"/>
          <w:szCs w:val="28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B37C6">
        <w:rPr>
          <w:rFonts w:ascii="Times New Roman" w:eastAsia="Times New Roman" w:hAnsi="Times New Roman" w:cs="Times New Roman"/>
          <w:sz w:val="28"/>
          <w:szCs w:val="28"/>
        </w:rPr>
        <w:t xml:space="preserve"> конкурс «</w:t>
      </w:r>
      <w:r w:rsidRPr="00AC4725">
        <w:rPr>
          <w:rFonts w:ascii="Times New Roman" w:eastAsia="Times New Roman" w:hAnsi="Times New Roman" w:cs="Times New Roman"/>
          <w:sz w:val="28"/>
          <w:szCs w:val="28"/>
        </w:rPr>
        <w:t>Лучший предприниматель города Саянска»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37C6" w:rsidRPr="00AC4725" w:rsidRDefault="008B37C6" w:rsidP="00AC4725">
      <w:pPr>
        <w:pStyle w:val="a3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72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</w:t>
      </w:r>
      <w:r w:rsidR="00AC472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 о</w:t>
      </w:r>
      <w:r w:rsidRPr="00AC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 w:rsidR="00AC47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7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среди субъектов малого и среднего предпринимательства городского округа муниципального образования «город Саянск» </w:t>
      </w:r>
      <w:r w:rsidRPr="00AC4725">
        <w:rPr>
          <w:rFonts w:ascii="Times New Roman" w:eastAsia="Times New Roman" w:hAnsi="Times New Roman" w:cs="Times New Roman"/>
          <w:sz w:val="28"/>
          <w:szCs w:val="28"/>
        </w:rPr>
        <w:t xml:space="preserve">городского конкурса </w:t>
      </w:r>
      <w:r w:rsidR="00AC4725" w:rsidRPr="008B37C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C4725" w:rsidRPr="00AC4725">
        <w:rPr>
          <w:rFonts w:ascii="Times New Roman" w:eastAsia="Times New Roman" w:hAnsi="Times New Roman" w:cs="Times New Roman"/>
          <w:sz w:val="28"/>
          <w:szCs w:val="28"/>
        </w:rPr>
        <w:t xml:space="preserve">Лучший предприниматель города Саянска» </w:t>
      </w:r>
      <w:r w:rsidR="0055724C">
        <w:rPr>
          <w:rFonts w:ascii="Times New Roman" w:eastAsia="Times New Roman" w:hAnsi="Times New Roman" w:cs="Times New Roman"/>
          <w:sz w:val="28"/>
          <w:szCs w:val="28"/>
        </w:rPr>
        <w:t xml:space="preserve">в 2018 году </w:t>
      </w:r>
      <w:r w:rsidRPr="00AC472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городской конкурс) согласно приложению 1.</w:t>
      </w:r>
    </w:p>
    <w:p w:rsidR="008B37C6" w:rsidRPr="00AC4725" w:rsidRDefault="008B37C6" w:rsidP="00AC4725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конкурсной комиссии по проведению </w:t>
      </w:r>
      <w:r w:rsidR="00AC47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среди субъектов малого и среднего предпринимательства городского округа муниципального образования «город Саянск» </w:t>
      </w:r>
      <w:r w:rsidRPr="00AC4725">
        <w:rPr>
          <w:rFonts w:ascii="Times New Roman" w:eastAsia="Times New Roman" w:hAnsi="Times New Roman" w:cs="Times New Roman"/>
          <w:sz w:val="28"/>
          <w:szCs w:val="28"/>
        </w:rPr>
        <w:t>городского конкурса согласно приложению 2.</w:t>
      </w:r>
    </w:p>
    <w:p w:rsidR="008B37C6" w:rsidRPr="00AC4725" w:rsidRDefault="008B37C6" w:rsidP="00AC4725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расходов на проведение </w:t>
      </w:r>
      <w:r w:rsidRPr="00AC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конкурса в сумме</w:t>
      </w:r>
      <w:r w:rsidR="002D6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66</w:t>
      </w:r>
      <w:r w:rsidRPr="00AC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D6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86 </w:t>
      </w:r>
      <w:r w:rsidRPr="00AC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тыс. руб. произвести из местного бюджета за счет средств, </w:t>
      </w:r>
      <w:r w:rsidRPr="00AC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предусмотренных муниципальной программой «Поддержка и развитие субъектов малого и среднего предпринимательства в муниципальном образовании «город Саянск» на 2015-2020 годы», утвержденной</w:t>
      </w:r>
      <w:r w:rsidRPr="00AC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городского округа муниципального образования «город Саянск» от 10 сентября 2014 года № 110-37-777-14.</w:t>
      </w:r>
      <w:proofErr w:type="gramEnd"/>
    </w:p>
    <w:p w:rsidR="008B37C6" w:rsidRPr="002D6DD5" w:rsidRDefault="008B37C6" w:rsidP="002D6DD5">
      <w:pPr>
        <w:pStyle w:val="a3"/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D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B37C6" w:rsidRPr="002D6DD5" w:rsidRDefault="008B37C6" w:rsidP="002D6DD5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302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опубликования.</w:t>
      </w: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="002D6D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6D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2D6DD5"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 Боровский</w:t>
      </w: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8B37C6" w:rsidRDefault="008B37C6" w:rsidP="008B37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5-72-42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893"/>
      </w:tblGrid>
      <w:tr w:rsidR="008B37C6" w:rsidRPr="002C299F" w:rsidTr="00892C23">
        <w:tc>
          <w:tcPr>
            <w:tcW w:w="4677" w:type="dxa"/>
          </w:tcPr>
          <w:p w:rsidR="008B37C6" w:rsidRPr="002C299F" w:rsidRDefault="008B37C6" w:rsidP="002C299F">
            <w:pPr>
              <w:pStyle w:val="a4"/>
              <w:rPr>
                <w:rFonts w:ascii="Times New Roman" w:hAnsi="Times New Roman" w:cs="Times New Roman"/>
              </w:rPr>
            </w:pPr>
          </w:p>
          <w:p w:rsidR="008B37C6" w:rsidRPr="002C299F" w:rsidRDefault="008B37C6" w:rsidP="002C299F">
            <w:pPr>
              <w:pStyle w:val="a4"/>
              <w:rPr>
                <w:rFonts w:ascii="Times New Roman" w:hAnsi="Times New Roman" w:cs="Times New Roman"/>
              </w:rPr>
            </w:pPr>
          </w:p>
          <w:p w:rsidR="008B37C6" w:rsidRPr="002C299F" w:rsidRDefault="008B37C6" w:rsidP="002C299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  <w:hideMark/>
          </w:tcPr>
          <w:p w:rsidR="008B37C6" w:rsidRPr="002C299F" w:rsidRDefault="008B37C6" w:rsidP="00892C23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299F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8B37C6" w:rsidRPr="002C299F" w:rsidRDefault="008B37C6" w:rsidP="00892C23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299F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8B37C6" w:rsidRPr="002C299F" w:rsidRDefault="008B37C6" w:rsidP="00892C23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299F">
              <w:rPr>
                <w:rFonts w:ascii="Times New Roman" w:hAnsi="Times New Roman" w:cs="Times New Roman"/>
                <w:sz w:val="28"/>
                <w:szCs w:val="28"/>
              </w:rPr>
              <w:t>городского округа муниципального образования «город Саянск»</w:t>
            </w:r>
          </w:p>
          <w:p w:rsidR="008B37C6" w:rsidRPr="002C299F" w:rsidRDefault="008B37C6" w:rsidP="00892C23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2C299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92C23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  <w:r w:rsidRPr="002C299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92C23">
              <w:rPr>
                <w:rFonts w:ascii="Times New Roman" w:hAnsi="Times New Roman" w:cs="Times New Roman"/>
                <w:sz w:val="28"/>
                <w:szCs w:val="28"/>
              </w:rPr>
              <w:t>110-37-263-18</w:t>
            </w:r>
          </w:p>
        </w:tc>
      </w:tr>
    </w:tbl>
    <w:p w:rsidR="006D6315" w:rsidRPr="002C299F" w:rsidRDefault="006D6315" w:rsidP="002C299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37C6" w:rsidRPr="008B37C6" w:rsidRDefault="008B37C6" w:rsidP="008B3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0004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</w:p>
    <w:p w:rsidR="008B37C6" w:rsidRDefault="008C2EAD" w:rsidP="008B3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C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среди субъектов малого и среднего предпринимательства городского округа муниципального образования «город Саянск» </w:t>
      </w:r>
      <w:r w:rsidRPr="00AC4725">
        <w:rPr>
          <w:rFonts w:ascii="Times New Roman" w:eastAsia="Times New Roman" w:hAnsi="Times New Roman" w:cs="Times New Roman"/>
          <w:sz w:val="28"/>
          <w:szCs w:val="28"/>
        </w:rPr>
        <w:t xml:space="preserve">городского конкурса </w:t>
      </w:r>
      <w:r w:rsidRPr="008B37C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C4725">
        <w:rPr>
          <w:rFonts w:ascii="Times New Roman" w:eastAsia="Times New Roman" w:hAnsi="Times New Roman" w:cs="Times New Roman"/>
          <w:sz w:val="28"/>
          <w:szCs w:val="28"/>
        </w:rPr>
        <w:t>Лучший предприниматель города Саянска»</w:t>
      </w:r>
      <w:r w:rsidR="00C15FFD">
        <w:rPr>
          <w:rFonts w:ascii="Times New Roman" w:eastAsia="Times New Roman" w:hAnsi="Times New Roman" w:cs="Times New Roman"/>
          <w:sz w:val="28"/>
          <w:szCs w:val="28"/>
        </w:rPr>
        <w:t xml:space="preserve"> (далее – Положение)</w:t>
      </w:r>
    </w:p>
    <w:p w:rsidR="00691177" w:rsidRPr="00691177" w:rsidRDefault="00691177" w:rsidP="008B3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1177" w:rsidRPr="00691177" w:rsidRDefault="00691177" w:rsidP="006911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117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91177" w:rsidRPr="00691177" w:rsidRDefault="0069117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177" w:rsidRPr="00691177" w:rsidRDefault="00691177" w:rsidP="0069117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77">
        <w:rPr>
          <w:rFonts w:ascii="Times New Roman" w:hAnsi="Times New Roman" w:cs="Times New Roman"/>
          <w:sz w:val="28"/>
          <w:szCs w:val="28"/>
        </w:rPr>
        <w:t xml:space="preserve">1.1. Настоящее Положение регламентирует общий порядок и условия подготовки, организации и проведения среди субъектов малого и среднего предпринимательства </w:t>
      </w:r>
      <w:r w:rsidRPr="0069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муниципального образования «город Саянск» </w:t>
      </w:r>
      <w:r w:rsidRPr="00691177">
        <w:rPr>
          <w:rFonts w:ascii="Times New Roman" w:hAnsi="Times New Roman" w:cs="Times New Roman"/>
          <w:sz w:val="28"/>
          <w:szCs w:val="28"/>
        </w:rPr>
        <w:t xml:space="preserve">(далее – ГОМО «город Саянск») городского конкурса «Лучший предприниматель города Саянска» </w:t>
      </w:r>
      <w:r w:rsidR="0055724C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691177">
        <w:rPr>
          <w:rFonts w:ascii="Times New Roman" w:hAnsi="Times New Roman" w:cs="Times New Roman"/>
          <w:sz w:val="28"/>
          <w:szCs w:val="28"/>
        </w:rPr>
        <w:t>(далее –</w:t>
      </w:r>
      <w:r w:rsidR="002F0485">
        <w:rPr>
          <w:rFonts w:ascii="Times New Roman" w:hAnsi="Times New Roman" w:cs="Times New Roman"/>
          <w:sz w:val="28"/>
          <w:szCs w:val="28"/>
        </w:rPr>
        <w:t xml:space="preserve"> </w:t>
      </w:r>
      <w:r w:rsidR="00D8251F">
        <w:rPr>
          <w:rFonts w:ascii="Times New Roman" w:hAnsi="Times New Roman" w:cs="Times New Roman"/>
          <w:sz w:val="28"/>
          <w:szCs w:val="28"/>
        </w:rPr>
        <w:t>городской к</w:t>
      </w:r>
      <w:r w:rsidRPr="00691177">
        <w:rPr>
          <w:rFonts w:ascii="Times New Roman" w:hAnsi="Times New Roman" w:cs="Times New Roman"/>
          <w:sz w:val="28"/>
          <w:szCs w:val="28"/>
        </w:rPr>
        <w:t>онкурс)</w:t>
      </w:r>
      <w:r w:rsidR="0036053B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55724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36053B">
        <w:rPr>
          <w:rFonts w:ascii="Times New Roman" w:hAnsi="Times New Roman" w:cs="Times New Roman"/>
          <w:sz w:val="28"/>
          <w:szCs w:val="28"/>
        </w:rPr>
        <w:t>2017 года</w:t>
      </w:r>
      <w:r w:rsidRPr="00691177">
        <w:rPr>
          <w:rFonts w:ascii="Times New Roman" w:hAnsi="Times New Roman" w:cs="Times New Roman"/>
          <w:sz w:val="28"/>
          <w:szCs w:val="28"/>
        </w:rPr>
        <w:t>.</w:t>
      </w:r>
    </w:p>
    <w:p w:rsidR="00691177" w:rsidRPr="00691177" w:rsidRDefault="00691177" w:rsidP="0069117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77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8251F">
        <w:rPr>
          <w:rFonts w:ascii="Times New Roman" w:hAnsi="Times New Roman" w:cs="Times New Roman"/>
          <w:sz w:val="28"/>
          <w:szCs w:val="28"/>
        </w:rPr>
        <w:t>Городской к</w:t>
      </w:r>
      <w:r w:rsidRPr="00691177">
        <w:rPr>
          <w:rFonts w:ascii="Times New Roman" w:hAnsi="Times New Roman" w:cs="Times New Roman"/>
          <w:sz w:val="28"/>
          <w:szCs w:val="28"/>
        </w:rPr>
        <w:t>онкурс проводится в рамках реализации муниципальной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91177">
        <w:rPr>
          <w:rFonts w:ascii="Times New Roman" w:hAnsi="Times New Roman" w:cs="Times New Roman"/>
          <w:sz w:val="28"/>
          <w:szCs w:val="28"/>
        </w:rPr>
        <w:t xml:space="preserve"> «Поддержка и развитие субъектов малого и среднего предпринимательства в муниципальном образовании «город Саянск» на 2015-2020 годы», утвержденной постановлением администрации городского округа муниципального образования «город Саянск» от 10 сентября 2014 года № 110-37-777-14.</w:t>
      </w:r>
    </w:p>
    <w:p w:rsidR="00691177" w:rsidRPr="003310E2" w:rsidRDefault="00691177" w:rsidP="003310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E2">
        <w:rPr>
          <w:rFonts w:ascii="Times New Roman" w:hAnsi="Times New Roman" w:cs="Times New Roman"/>
          <w:sz w:val="28"/>
          <w:szCs w:val="28"/>
        </w:rPr>
        <w:t xml:space="preserve">1.3. Организатором </w:t>
      </w:r>
      <w:r w:rsidR="00D8251F">
        <w:rPr>
          <w:rFonts w:ascii="Times New Roman" w:hAnsi="Times New Roman" w:cs="Times New Roman"/>
          <w:sz w:val="28"/>
          <w:szCs w:val="28"/>
        </w:rPr>
        <w:t>городского к</w:t>
      </w:r>
      <w:r w:rsidRPr="003310E2">
        <w:rPr>
          <w:rFonts w:ascii="Times New Roman" w:hAnsi="Times New Roman" w:cs="Times New Roman"/>
          <w:sz w:val="28"/>
          <w:szCs w:val="28"/>
        </w:rPr>
        <w:t>онкурса является отдел экономического развития и потребительского рынка Управления по экономике администрации ГОМО «город Саянск» (далее - Организатор).</w:t>
      </w:r>
    </w:p>
    <w:p w:rsidR="00691177" w:rsidRPr="003310E2" w:rsidRDefault="00691177" w:rsidP="003310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E2">
        <w:rPr>
          <w:rFonts w:ascii="Times New Roman" w:hAnsi="Times New Roman" w:cs="Times New Roman"/>
          <w:sz w:val="28"/>
          <w:szCs w:val="28"/>
        </w:rPr>
        <w:t>1.4.</w:t>
      </w:r>
      <w:r w:rsidR="002F0485">
        <w:rPr>
          <w:rFonts w:ascii="Times New Roman" w:hAnsi="Times New Roman" w:cs="Times New Roman"/>
          <w:sz w:val="28"/>
          <w:szCs w:val="28"/>
        </w:rPr>
        <w:t> </w:t>
      </w:r>
      <w:r w:rsidRPr="003310E2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D8251F">
        <w:rPr>
          <w:rFonts w:ascii="Times New Roman" w:hAnsi="Times New Roman" w:cs="Times New Roman"/>
          <w:sz w:val="28"/>
          <w:szCs w:val="28"/>
        </w:rPr>
        <w:t>городского к</w:t>
      </w:r>
      <w:r w:rsidRPr="003310E2">
        <w:rPr>
          <w:rFonts w:ascii="Times New Roman" w:hAnsi="Times New Roman" w:cs="Times New Roman"/>
          <w:sz w:val="28"/>
          <w:szCs w:val="28"/>
        </w:rPr>
        <w:t>онкурса:</w:t>
      </w:r>
    </w:p>
    <w:p w:rsidR="00691177" w:rsidRPr="003310E2" w:rsidRDefault="00691177" w:rsidP="003310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E2">
        <w:rPr>
          <w:rFonts w:ascii="Times New Roman" w:hAnsi="Times New Roman" w:cs="Times New Roman"/>
          <w:sz w:val="28"/>
          <w:szCs w:val="28"/>
        </w:rPr>
        <w:t>1)</w:t>
      </w:r>
      <w:r w:rsidR="002F0485">
        <w:rPr>
          <w:rFonts w:ascii="Times New Roman" w:hAnsi="Times New Roman" w:cs="Times New Roman"/>
          <w:sz w:val="28"/>
          <w:szCs w:val="28"/>
        </w:rPr>
        <w:t> </w:t>
      </w:r>
      <w:r w:rsidRPr="003310E2">
        <w:rPr>
          <w:rFonts w:ascii="Times New Roman" w:hAnsi="Times New Roman" w:cs="Times New Roman"/>
          <w:sz w:val="28"/>
          <w:szCs w:val="28"/>
        </w:rPr>
        <w:t xml:space="preserve">осуществляет информирование субъектов малого и среднего предпринимательства </w:t>
      </w:r>
      <w:r w:rsidR="002F0485" w:rsidRPr="00691177">
        <w:rPr>
          <w:rFonts w:ascii="Times New Roman" w:hAnsi="Times New Roman" w:cs="Times New Roman"/>
          <w:sz w:val="28"/>
          <w:szCs w:val="28"/>
        </w:rPr>
        <w:t>ГОМО «город Саянск»</w:t>
      </w:r>
      <w:r w:rsidR="002F0485">
        <w:rPr>
          <w:rFonts w:ascii="Times New Roman" w:hAnsi="Times New Roman" w:cs="Times New Roman"/>
          <w:sz w:val="28"/>
          <w:szCs w:val="28"/>
        </w:rPr>
        <w:t xml:space="preserve"> </w:t>
      </w:r>
      <w:r w:rsidRPr="003310E2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D8251F">
        <w:rPr>
          <w:rFonts w:ascii="Times New Roman" w:hAnsi="Times New Roman" w:cs="Times New Roman"/>
          <w:sz w:val="28"/>
          <w:szCs w:val="28"/>
        </w:rPr>
        <w:t>городского к</w:t>
      </w:r>
      <w:r w:rsidRPr="003310E2">
        <w:rPr>
          <w:rFonts w:ascii="Times New Roman" w:hAnsi="Times New Roman" w:cs="Times New Roman"/>
          <w:sz w:val="28"/>
          <w:szCs w:val="28"/>
        </w:rPr>
        <w:t>онкурса;</w:t>
      </w:r>
    </w:p>
    <w:p w:rsidR="00691177" w:rsidRPr="003310E2" w:rsidRDefault="00691177" w:rsidP="003310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E2">
        <w:rPr>
          <w:rFonts w:ascii="Times New Roman" w:hAnsi="Times New Roman" w:cs="Times New Roman"/>
          <w:sz w:val="28"/>
          <w:szCs w:val="28"/>
        </w:rPr>
        <w:t>2)</w:t>
      </w:r>
      <w:r w:rsidR="002F0485">
        <w:rPr>
          <w:rFonts w:ascii="Times New Roman" w:hAnsi="Times New Roman" w:cs="Times New Roman"/>
          <w:sz w:val="28"/>
          <w:szCs w:val="28"/>
        </w:rPr>
        <w:t> </w:t>
      </w:r>
      <w:r w:rsidRPr="003310E2">
        <w:rPr>
          <w:rFonts w:ascii="Times New Roman" w:hAnsi="Times New Roman" w:cs="Times New Roman"/>
          <w:sz w:val="28"/>
          <w:szCs w:val="28"/>
        </w:rPr>
        <w:t xml:space="preserve">решает организационные вопросы по подготовке и проведению </w:t>
      </w:r>
      <w:r w:rsidR="00D8251F">
        <w:rPr>
          <w:rFonts w:ascii="Times New Roman" w:hAnsi="Times New Roman" w:cs="Times New Roman"/>
          <w:sz w:val="28"/>
          <w:szCs w:val="28"/>
        </w:rPr>
        <w:t>городского к</w:t>
      </w:r>
      <w:r w:rsidR="002F0485">
        <w:rPr>
          <w:rFonts w:ascii="Times New Roman" w:hAnsi="Times New Roman" w:cs="Times New Roman"/>
          <w:sz w:val="28"/>
          <w:szCs w:val="28"/>
        </w:rPr>
        <w:t>онкурса</w:t>
      </w:r>
      <w:r w:rsidRPr="003310E2">
        <w:rPr>
          <w:rFonts w:ascii="Times New Roman" w:hAnsi="Times New Roman" w:cs="Times New Roman"/>
          <w:sz w:val="28"/>
          <w:szCs w:val="28"/>
        </w:rPr>
        <w:t>;</w:t>
      </w:r>
    </w:p>
    <w:p w:rsidR="00691177" w:rsidRPr="003310E2" w:rsidRDefault="00691177" w:rsidP="003310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E2">
        <w:rPr>
          <w:rFonts w:ascii="Times New Roman" w:hAnsi="Times New Roman" w:cs="Times New Roman"/>
          <w:sz w:val="28"/>
          <w:szCs w:val="28"/>
        </w:rPr>
        <w:t>3)</w:t>
      </w:r>
      <w:r w:rsidR="002F0485">
        <w:rPr>
          <w:rFonts w:ascii="Times New Roman" w:hAnsi="Times New Roman" w:cs="Times New Roman"/>
          <w:sz w:val="28"/>
          <w:szCs w:val="28"/>
        </w:rPr>
        <w:t> </w:t>
      </w:r>
      <w:r w:rsidRPr="003310E2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заявок на участие в </w:t>
      </w:r>
      <w:r w:rsidR="00D8251F">
        <w:rPr>
          <w:rFonts w:ascii="Times New Roman" w:hAnsi="Times New Roman" w:cs="Times New Roman"/>
          <w:sz w:val="28"/>
          <w:szCs w:val="28"/>
        </w:rPr>
        <w:t>городском к</w:t>
      </w:r>
      <w:r w:rsidRPr="003310E2">
        <w:rPr>
          <w:rFonts w:ascii="Times New Roman" w:hAnsi="Times New Roman" w:cs="Times New Roman"/>
          <w:sz w:val="28"/>
          <w:szCs w:val="28"/>
        </w:rPr>
        <w:t>онкурсе;</w:t>
      </w:r>
    </w:p>
    <w:p w:rsidR="00691177" w:rsidRPr="003310E2" w:rsidRDefault="00691177" w:rsidP="003310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E2">
        <w:rPr>
          <w:rFonts w:ascii="Times New Roman" w:hAnsi="Times New Roman" w:cs="Times New Roman"/>
          <w:sz w:val="28"/>
          <w:szCs w:val="28"/>
        </w:rPr>
        <w:t>4)</w:t>
      </w:r>
      <w:r w:rsidR="002F0485">
        <w:rPr>
          <w:rFonts w:ascii="Times New Roman" w:hAnsi="Times New Roman" w:cs="Times New Roman"/>
          <w:sz w:val="28"/>
          <w:szCs w:val="28"/>
        </w:rPr>
        <w:t> </w:t>
      </w:r>
      <w:r w:rsidRPr="003310E2"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с участниками </w:t>
      </w:r>
      <w:r w:rsidR="00D8251F">
        <w:rPr>
          <w:rFonts w:ascii="Times New Roman" w:hAnsi="Times New Roman" w:cs="Times New Roman"/>
          <w:sz w:val="28"/>
          <w:szCs w:val="28"/>
        </w:rPr>
        <w:t>городского к</w:t>
      </w:r>
      <w:r w:rsidR="002F0485">
        <w:rPr>
          <w:rFonts w:ascii="Times New Roman" w:hAnsi="Times New Roman" w:cs="Times New Roman"/>
          <w:sz w:val="28"/>
          <w:szCs w:val="28"/>
        </w:rPr>
        <w:t>онкурса</w:t>
      </w:r>
      <w:r w:rsidRPr="003310E2">
        <w:rPr>
          <w:rFonts w:ascii="Times New Roman" w:hAnsi="Times New Roman" w:cs="Times New Roman"/>
          <w:sz w:val="28"/>
          <w:szCs w:val="28"/>
        </w:rPr>
        <w:t>, в том числе на предмет консультирования по организационным вопросам, заполнения конкурсной документации;</w:t>
      </w:r>
    </w:p>
    <w:p w:rsidR="00691177" w:rsidRPr="003310E2" w:rsidRDefault="00691177" w:rsidP="003310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E2">
        <w:rPr>
          <w:rFonts w:ascii="Times New Roman" w:hAnsi="Times New Roman" w:cs="Times New Roman"/>
          <w:sz w:val="28"/>
          <w:szCs w:val="28"/>
        </w:rPr>
        <w:t>5)</w:t>
      </w:r>
      <w:r w:rsidR="002F0485">
        <w:rPr>
          <w:rFonts w:ascii="Times New Roman" w:hAnsi="Times New Roman" w:cs="Times New Roman"/>
          <w:sz w:val="28"/>
          <w:szCs w:val="28"/>
        </w:rPr>
        <w:t> </w:t>
      </w:r>
      <w:r w:rsidRPr="003310E2">
        <w:rPr>
          <w:rFonts w:ascii="Times New Roman" w:hAnsi="Times New Roman" w:cs="Times New Roman"/>
          <w:sz w:val="28"/>
          <w:szCs w:val="28"/>
        </w:rPr>
        <w:t xml:space="preserve">определяет соответствие заявки на участие в </w:t>
      </w:r>
      <w:r w:rsidR="00D8251F">
        <w:rPr>
          <w:rFonts w:ascii="Times New Roman" w:hAnsi="Times New Roman" w:cs="Times New Roman"/>
          <w:sz w:val="28"/>
          <w:szCs w:val="28"/>
        </w:rPr>
        <w:t>городском к</w:t>
      </w:r>
      <w:r w:rsidRPr="003310E2">
        <w:rPr>
          <w:rFonts w:ascii="Times New Roman" w:hAnsi="Times New Roman" w:cs="Times New Roman"/>
          <w:sz w:val="28"/>
          <w:szCs w:val="28"/>
        </w:rPr>
        <w:t>онкурсе настоящему Положению;</w:t>
      </w:r>
    </w:p>
    <w:p w:rsidR="00691177" w:rsidRPr="005949CE" w:rsidRDefault="00691177" w:rsidP="003310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E2">
        <w:rPr>
          <w:rFonts w:ascii="Times New Roman" w:hAnsi="Times New Roman" w:cs="Times New Roman"/>
          <w:sz w:val="28"/>
          <w:szCs w:val="28"/>
        </w:rPr>
        <w:t>6)</w:t>
      </w:r>
      <w:r w:rsidR="002F0485">
        <w:rPr>
          <w:rFonts w:ascii="Times New Roman" w:hAnsi="Times New Roman" w:cs="Times New Roman"/>
          <w:sz w:val="28"/>
          <w:szCs w:val="28"/>
        </w:rPr>
        <w:t> </w:t>
      </w:r>
      <w:r w:rsidRPr="003310E2">
        <w:rPr>
          <w:rFonts w:ascii="Times New Roman" w:hAnsi="Times New Roman" w:cs="Times New Roman"/>
          <w:sz w:val="28"/>
          <w:szCs w:val="28"/>
        </w:rPr>
        <w:t xml:space="preserve">направляет участникам </w:t>
      </w:r>
      <w:r w:rsidR="00D8251F">
        <w:rPr>
          <w:rFonts w:ascii="Times New Roman" w:hAnsi="Times New Roman" w:cs="Times New Roman"/>
          <w:sz w:val="28"/>
          <w:szCs w:val="28"/>
        </w:rPr>
        <w:t>городского к</w:t>
      </w:r>
      <w:r w:rsidRPr="003310E2">
        <w:rPr>
          <w:rFonts w:ascii="Times New Roman" w:hAnsi="Times New Roman" w:cs="Times New Roman"/>
          <w:sz w:val="28"/>
          <w:szCs w:val="28"/>
        </w:rPr>
        <w:t xml:space="preserve">онкурса, чьи заявки на участие не соответствуют требованиям настоящего Положения, соответствующие </w:t>
      </w:r>
      <w:r w:rsidRPr="005949CE">
        <w:rPr>
          <w:rFonts w:ascii="Times New Roman" w:hAnsi="Times New Roman" w:cs="Times New Roman"/>
          <w:sz w:val="28"/>
          <w:szCs w:val="28"/>
        </w:rPr>
        <w:t>уведомления;</w:t>
      </w:r>
    </w:p>
    <w:p w:rsidR="005949CE" w:rsidRPr="005949CE" w:rsidRDefault="005949CE" w:rsidP="005949CE">
      <w:pPr>
        <w:pStyle w:val="a4"/>
        <w:ind w:firstLine="709"/>
        <w:jc w:val="center"/>
        <w:rPr>
          <w:rFonts w:ascii="Times New Roman" w:hAnsi="Times New Roman" w:cs="Times New Roman"/>
        </w:rPr>
      </w:pPr>
      <w:r w:rsidRPr="005949CE">
        <w:rPr>
          <w:rFonts w:ascii="Times New Roman" w:hAnsi="Times New Roman" w:cs="Times New Roman"/>
        </w:rPr>
        <w:t>1</w:t>
      </w:r>
    </w:p>
    <w:p w:rsidR="00691177" w:rsidRPr="003310E2" w:rsidRDefault="00691177" w:rsidP="003310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0E2">
        <w:rPr>
          <w:rFonts w:ascii="Times New Roman" w:hAnsi="Times New Roman" w:cs="Times New Roman"/>
          <w:sz w:val="28"/>
          <w:szCs w:val="28"/>
        </w:rPr>
        <w:lastRenderedPageBreak/>
        <w:t>7)</w:t>
      </w:r>
      <w:r w:rsidR="002F0485">
        <w:rPr>
          <w:rFonts w:ascii="Times New Roman" w:hAnsi="Times New Roman" w:cs="Times New Roman"/>
          <w:sz w:val="28"/>
          <w:szCs w:val="28"/>
        </w:rPr>
        <w:t> </w:t>
      </w:r>
      <w:r w:rsidRPr="003310E2"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с членами конкурсной комиссии по проведению среди субъектов малого и среднего предпринимательства </w:t>
      </w:r>
      <w:r w:rsidR="002F0485" w:rsidRPr="00691177">
        <w:rPr>
          <w:rFonts w:ascii="Times New Roman" w:hAnsi="Times New Roman" w:cs="Times New Roman"/>
          <w:sz w:val="28"/>
          <w:szCs w:val="28"/>
        </w:rPr>
        <w:t>ГОМО «город Саянск»</w:t>
      </w:r>
      <w:r w:rsidR="002F0485">
        <w:rPr>
          <w:rFonts w:ascii="Times New Roman" w:hAnsi="Times New Roman" w:cs="Times New Roman"/>
          <w:sz w:val="28"/>
          <w:szCs w:val="28"/>
        </w:rPr>
        <w:t xml:space="preserve"> </w:t>
      </w:r>
      <w:r w:rsidR="00D8251F">
        <w:rPr>
          <w:rFonts w:ascii="Times New Roman" w:hAnsi="Times New Roman" w:cs="Times New Roman"/>
          <w:sz w:val="28"/>
          <w:szCs w:val="28"/>
        </w:rPr>
        <w:t xml:space="preserve">городского конкурса </w:t>
      </w:r>
      <w:r w:rsidRPr="003310E2">
        <w:rPr>
          <w:rFonts w:ascii="Times New Roman" w:hAnsi="Times New Roman" w:cs="Times New Roman"/>
          <w:sz w:val="28"/>
          <w:szCs w:val="28"/>
        </w:rPr>
        <w:t>(далее - Комиссия), организацию и проведение заседаний Комиссии;</w:t>
      </w:r>
    </w:p>
    <w:p w:rsidR="00691177" w:rsidRPr="005949CE" w:rsidRDefault="00691177" w:rsidP="005949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CE">
        <w:rPr>
          <w:rFonts w:ascii="Times New Roman" w:hAnsi="Times New Roman" w:cs="Times New Roman"/>
          <w:sz w:val="28"/>
          <w:szCs w:val="28"/>
        </w:rPr>
        <w:t>8)</w:t>
      </w:r>
      <w:r w:rsidR="00D8251F" w:rsidRPr="005949CE">
        <w:rPr>
          <w:rFonts w:ascii="Times New Roman" w:hAnsi="Times New Roman" w:cs="Times New Roman"/>
          <w:sz w:val="28"/>
          <w:szCs w:val="28"/>
        </w:rPr>
        <w:t> </w:t>
      </w:r>
      <w:r w:rsidRPr="005949CE">
        <w:rPr>
          <w:rFonts w:ascii="Times New Roman" w:hAnsi="Times New Roman" w:cs="Times New Roman"/>
          <w:sz w:val="28"/>
          <w:szCs w:val="28"/>
        </w:rPr>
        <w:t xml:space="preserve">организовывает церемонию награждения победителей </w:t>
      </w:r>
      <w:r w:rsidR="00D8251F" w:rsidRPr="005949CE">
        <w:rPr>
          <w:rFonts w:ascii="Times New Roman" w:hAnsi="Times New Roman" w:cs="Times New Roman"/>
          <w:sz w:val="28"/>
          <w:szCs w:val="28"/>
        </w:rPr>
        <w:t>городского к</w:t>
      </w:r>
      <w:r w:rsidRPr="005949CE">
        <w:rPr>
          <w:rFonts w:ascii="Times New Roman" w:hAnsi="Times New Roman" w:cs="Times New Roman"/>
          <w:sz w:val="28"/>
          <w:szCs w:val="28"/>
        </w:rPr>
        <w:t>онкурса.</w:t>
      </w:r>
    </w:p>
    <w:p w:rsidR="00691177" w:rsidRPr="005949CE" w:rsidRDefault="00691177" w:rsidP="005949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CE">
        <w:rPr>
          <w:rFonts w:ascii="Times New Roman" w:hAnsi="Times New Roman" w:cs="Times New Roman"/>
          <w:sz w:val="28"/>
          <w:szCs w:val="28"/>
        </w:rPr>
        <w:t>1.5.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="005949CE">
        <w:rPr>
          <w:rFonts w:ascii="Times New Roman" w:hAnsi="Times New Roman" w:cs="Times New Roman"/>
          <w:sz w:val="28"/>
          <w:szCs w:val="28"/>
        </w:rPr>
        <w:t>Городской к</w:t>
      </w:r>
      <w:r w:rsidRPr="005949CE">
        <w:rPr>
          <w:rFonts w:ascii="Times New Roman" w:hAnsi="Times New Roman" w:cs="Times New Roman"/>
          <w:sz w:val="28"/>
          <w:szCs w:val="28"/>
        </w:rPr>
        <w:t xml:space="preserve">онкурс является открытым и проводится среди субъектов малого и среднего предпринимательства </w:t>
      </w:r>
      <w:r w:rsidR="005949CE" w:rsidRPr="00691177">
        <w:rPr>
          <w:rFonts w:ascii="Times New Roman" w:hAnsi="Times New Roman" w:cs="Times New Roman"/>
          <w:sz w:val="28"/>
          <w:szCs w:val="28"/>
        </w:rPr>
        <w:t>ГОМО «город Саянск»</w:t>
      </w:r>
      <w:r w:rsidR="005949CE">
        <w:rPr>
          <w:rFonts w:ascii="Times New Roman" w:hAnsi="Times New Roman" w:cs="Times New Roman"/>
          <w:sz w:val="28"/>
          <w:szCs w:val="28"/>
        </w:rPr>
        <w:t xml:space="preserve"> </w:t>
      </w:r>
      <w:r w:rsidRPr="005949C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949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49CE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5949CE">
        <w:rPr>
          <w:rFonts w:ascii="Times New Roman" w:hAnsi="Times New Roman" w:cs="Times New Roman"/>
          <w:sz w:val="28"/>
          <w:szCs w:val="28"/>
        </w:rPr>
        <w:t xml:space="preserve">), подавших заявку на участие в </w:t>
      </w:r>
      <w:r w:rsidR="005949CE">
        <w:rPr>
          <w:rFonts w:ascii="Times New Roman" w:hAnsi="Times New Roman" w:cs="Times New Roman"/>
          <w:sz w:val="28"/>
          <w:szCs w:val="28"/>
        </w:rPr>
        <w:t>городском к</w:t>
      </w:r>
      <w:r w:rsidRPr="005949CE">
        <w:rPr>
          <w:rFonts w:ascii="Times New Roman" w:hAnsi="Times New Roman" w:cs="Times New Roman"/>
          <w:sz w:val="28"/>
          <w:szCs w:val="28"/>
        </w:rPr>
        <w:t xml:space="preserve">онкурсе. Участие в </w:t>
      </w:r>
      <w:r w:rsidR="005949CE">
        <w:rPr>
          <w:rFonts w:ascii="Times New Roman" w:hAnsi="Times New Roman" w:cs="Times New Roman"/>
          <w:sz w:val="28"/>
          <w:szCs w:val="28"/>
        </w:rPr>
        <w:t>городском к</w:t>
      </w:r>
      <w:r w:rsidRPr="005949CE">
        <w:rPr>
          <w:rFonts w:ascii="Times New Roman" w:hAnsi="Times New Roman" w:cs="Times New Roman"/>
          <w:sz w:val="28"/>
          <w:szCs w:val="28"/>
        </w:rPr>
        <w:t>онкурсе - бесплатно.</w:t>
      </w:r>
    </w:p>
    <w:p w:rsidR="00691177" w:rsidRPr="005949CE" w:rsidRDefault="00691177" w:rsidP="005949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 w:rsidRPr="005949CE">
        <w:rPr>
          <w:rFonts w:ascii="Times New Roman" w:hAnsi="Times New Roman" w:cs="Times New Roman"/>
          <w:sz w:val="28"/>
          <w:szCs w:val="28"/>
        </w:rPr>
        <w:t>1.6.</w:t>
      </w:r>
      <w:r w:rsidR="005949CE">
        <w:rPr>
          <w:rFonts w:ascii="Times New Roman" w:hAnsi="Times New Roman" w:cs="Times New Roman"/>
          <w:sz w:val="28"/>
          <w:szCs w:val="28"/>
        </w:rPr>
        <w:t> </w:t>
      </w:r>
      <w:r w:rsidRPr="005949CE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5949CE">
        <w:rPr>
          <w:rFonts w:ascii="Times New Roman" w:hAnsi="Times New Roman" w:cs="Times New Roman"/>
          <w:sz w:val="28"/>
          <w:szCs w:val="28"/>
        </w:rPr>
        <w:t>городского к</w:t>
      </w:r>
      <w:r w:rsidRPr="005949CE">
        <w:rPr>
          <w:rFonts w:ascii="Times New Roman" w:hAnsi="Times New Roman" w:cs="Times New Roman"/>
          <w:sz w:val="28"/>
          <w:szCs w:val="28"/>
        </w:rPr>
        <w:t>онкурса определяется по одному победителю в каждой из следующих номинаций:</w:t>
      </w:r>
    </w:p>
    <w:p w:rsidR="003B35F4" w:rsidRDefault="005949CE" w:rsidP="005949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1177" w:rsidRPr="005949CE">
        <w:rPr>
          <w:rFonts w:ascii="Times New Roman" w:hAnsi="Times New Roman" w:cs="Times New Roman"/>
          <w:sz w:val="28"/>
          <w:szCs w:val="28"/>
        </w:rPr>
        <w:t>)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="003B35F4">
        <w:rPr>
          <w:rFonts w:ascii="Times New Roman" w:hAnsi="Times New Roman" w:cs="Times New Roman"/>
          <w:sz w:val="28"/>
          <w:szCs w:val="28"/>
        </w:rPr>
        <w:t>«</w:t>
      </w:r>
      <w:r w:rsidR="003B35F4" w:rsidRPr="005949CE">
        <w:rPr>
          <w:rFonts w:ascii="Times New Roman" w:hAnsi="Times New Roman" w:cs="Times New Roman"/>
          <w:sz w:val="28"/>
          <w:szCs w:val="28"/>
        </w:rPr>
        <w:t>Лучший предприниматель (предприятие) в сфере</w:t>
      </w:r>
      <w:r w:rsidR="003B35F4">
        <w:rPr>
          <w:rFonts w:ascii="Times New Roman" w:hAnsi="Times New Roman" w:cs="Times New Roman"/>
          <w:sz w:val="28"/>
          <w:szCs w:val="28"/>
        </w:rPr>
        <w:t xml:space="preserve"> производства, строительства </w:t>
      </w:r>
      <w:r w:rsidR="003B35F4" w:rsidRPr="0036053B">
        <w:rPr>
          <w:rFonts w:ascii="Times New Roman" w:hAnsi="Times New Roman" w:cs="Times New Roman"/>
          <w:sz w:val="28"/>
          <w:szCs w:val="28"/>
        </w:rPr>
        <w:t>и ремонта</w:t>
      </w:r>
      <w:r w:rsidR="001C5464" w:rsidRPr="0036053B">
        <w:rPr>
          <w:rFonts w:ascii="Times New Roman" w:hAnsi="Times New Roman" w:cs="Times New Roman"/>
          <w:sz w:val="28"/>
          <w:szCs w:val="28"/>
        </w:rPr>
        <w:t xml:space="preserve"> </w:t>
      </w:r>
      <w:r w:rsidR="0036053B" w:rsidRPr="0036053B">
        <w:rPr>
          <w:rFonts w:ascii="Times New Roman" w:hAnsi="Times New Roman" w:cs="Times New Roman"/>
          <w:sz w:val="28"/>
          <w:szCs w:val="28"/>
        </w:rPr>
        <w:t>объектов</w:t>
      </w:r>
      <w:r w:rsidR="0036053B">
        <w:rPr>
          <w:rFonts w:ascii="Times New Roman" w:hAnsi="Times New Roman" w:cs="Times New Roman"/>
          <w:sz w:val="28"/>
          <w:szCs w:val="28"/>
        </w:rPr>
        <w:t>»</w:t>
      </w:r>
      <w:r w:rsidR="003B35F4" w:rsidRPr="0036053B">
        <w:rPr>
          <w:rFonts w:ascii="Times New Roman" w:hAnsi="Times New Roman" w:cs="Times New Roman"/>
          <w:sz w:val="28"/>
          <w:szCs w:val="28"/>
        </w:rPr>
        <w:t>;</w:t>
      </w:r>
    </w:p>
    <w:p w:rsidR="003B35F4" w:rsidRDefault="003B35F4" w:rsidP="005949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49CE">
        <w:rPr>
          <w:rFonts w:ascii="Times New Roman" w:hAnsi="Times New Roman" w:cs="Times New Roman"/>
          <w:sz w:val="28"/>
          <w:szCs w:val="28"/>
        </w:rPr>
        <w:t>Лучший предприниматель (предприятие)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53B">
        <w:rPr>
          <w:rFonts w:ascii="Times New Roman" w:hAnsi="Times New Roman" w:cs="Times New Roman"/>
          <w:sz w:val="28"/>
          <w:szCs w:val="28"/>
        </w:rPr>
        <w:t>жилищно-коммунальн</w:t>
      </w:r>
      <w:r w:rsidR="00397832" w:rsidRPr="0036053B">
        <w:rPr>
          <w:rFonts w:ascii="Times New Roman" w:hAnsi="Times New Roman" w:cs="Times New Roman"/>
          <w:sz w:val="28"/>
          <w:szCs w:val="28"/>
        </w:rPr>
        <w:t>ых услуг</w:t>
      </w:r>
      <w:r w:rsidR="0036053B">
        <w:rPr>
          <w:rFonts w:ascii="Times New Roman" w:hAnsi="Times New Roman" w:cs="Times New Roman"/>
          <w:sz w:val="28"/>
          <w:szCs w:val="28"/>
        </w:rPr>
        <w:t>»</w:t>
      </w:r>
      <w:r w:rsidRPr="0036053B">
        <w:rPr>
          <w:rFonts w:ascii="Times New Roman" w:hAnsi="Times New Roman" w:cs="Times New Roman"/>
          <w:sz w:val="28"/>
          <w:szCs w:val="28"/>
        </w:rPr>
        <w:t>;</w:t>
      </w:r>
    </w:p>
    <w:p w:rsidR="0036053B" w:rsidRDefault="0036053B" w:rsidP="003605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«</w:t>
      </w:r>
      <w:r w:rsidRPr="005949CE">
        <w:rPr>
          <w:rFonts w:ascii="Times New Roman" w:hAnsi="Times New Roman" w:cs="Times New Roman"/>
          <w:sz w:val="28"/>
          <w:szCs w:val="28"/>
        </w:rPr>
        <w:t>Лучший предприниматель (предприятие) в сфере</w:t>
      </w:r>
      <w:r>
        <w:rPr>
          <w:rFonts w:ascii="Times New Roman" w:hAnsi="Times New Roman" w:cs="Times New Roman"/>
          <w:sz w:val="28"/>
          <w:szCs w:val="28"/>
        </w:rPr>
        <w:t xml:space="preserve"> транспортных услуг»;</w:t>
      </w:r>
    </w:p>
    <w:p w:rsidR="00691177" w:rsidRPr="005949CE" w:rsidRDefault="0036053B" w:rsidP="005949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35F4">
        <w:rPr>
          <w:rFonts w:ascii="Times New Roman" w:hAnsi="Times New Roman" w:cs="Times New Roman"/>
          <w:sz w:val="28"/>
          <w:szCs w:val="28"/>
        </w:rPr>
        <w:t>)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="005949CE">
        <w:rPr>
          <w:rFonts w:ascii="Times New Roman" w:hAnsi="Times New Roman" w:cs="Times New Roman"/>
          <w:sz w:val="28"/>
          <w:szCs w:val="28"/>
        </w:rPr>
        <w:t>«</w:t>
      </w:r>
      <w:r w:rsidR="00691177" w:rsidRPr="005949CE">
        <w:rPr>
          <w:rFonts w:ascii="Times New Roman" w:hAnsi="Times New Roman" w:cs="Times New Roman"/>
          <w:sz w:val="28"/>
          <w:szCs w:val="28"/>
        </w:rPr>
        <w:t xml:space="preserve">Лучший предприниматель (предприятие) в сфере </w:t>
      </w:r>
      <w:r w:rsidR="003B35F4">
        <w:rPr>
          <w:rFonts w:ascii="Times New Roman" w:hAnsi="Times New Roman" w:cs="Times New Roman"/>
          <w:sz w:val="28"/>
          <w:szCs w:val="28"/>
        </w:rPr>
        <w:t xml:space="preserve">индустрии красоты, здоровья, фитнеса, </w:t>
      </w:r>
      <w:r w:rsidR="00691177" w:rsidRPr="005949CE">
        <w:rPr>
          <w:rFonts w:ascii="Times New Roman" w:hAnsi="Times New Roman" w:cs="Times New Roman"/>
          <w:sz w:val="28"/>
          <w:szCs w:val="28"/>
        </w:rPr>
        <w:t>спорта</w:t>
      </w:r>
      <w:r w:rsidR="005949CE">
        <w:rPr>
          <w:rFonts w:ascii="Times New Roman" w:hAnsi="Times New Roman" w:cs="Times New Roman"/>
          <w:sz w:val="28"/>
          <w:szCs w:val="28"/>
        </w:rPr>
        <w:t>»</w:t>
      </w:r>
      <w:r w:rsidR="00691177" w:rsidRPr="005949CE">
        <w:rPr>
          <w:rFonts w:ascii="Times New Roman" w:hAnsi="Times New Roman" w:cs="Times New Roman"/>
          <w:sz w:val="28"/>
          <w:szCs w:val="28"/>
        </w:rPr>
        <w:t>;</w:t>
      </w:r>
    </w:p>
    <w:p w:rsidR="00691177" w:rsidRPr="005949CE" w:rsidRDefault="0036053B" w:rsidP="005949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1177" w:rsidRPr="005949CE">
        <w:rPr>
          <w:rFonts w:ascii="Times New Roman" w:hAnsi="Times New Roman" w:cs="Times New Roman"/>
          <w:sz w:val="28"/>
          <w:szCs w:val="28"/>
        </w:rPr>
        <w:t>)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="005949CE">
        <w:rPr>
          <w:rFonts w:ascii="Times New Roman" w:hAnsi="Times New Roman" w:cs="Times New Roman"/>
          <w:sz w:val="28"/>
          <w:szCs w:val="28"/>
        </w:rPr>
        <w:t>«</w:t>
      </w:r>
      <w:r w:rsidR="00691177" w:rsidRPr="005949CE">
        <w:rPr>
          <w:rFonts w:ascii="Times New Roman" w:hAnsi="Times New Roman" w:cs="Times New Roman"/>
          <w:sz w:val="28"/>
          <w:szCs w:val="28"/>
        </w:rPr>
        <w:t>Лучший предприниматель (предприятие) в сфере общественного питания</w:t>
      </w:r>
      <w:r w:rsidR="005949CE">
        <w:rPr>
          <w:rFonts w:ascii="Times New Roman" w:hAnsi="Times New Roman" w:cs="Times New Roman"/>
          <w:sz w:val="28"/>
          <w:szCs w:val="28"/>
        </w:rPr>
        <w:t>»</w:t>
      </w:r>
      <w:r w:rsidR="00691177" w:rsidRPr="005949CE">
        <w:rPr>
          <w:rFonts w:ascii="Times New Roman" w:hAnsi="Times New Roman" w:cs="Times New Roman"/>
          <w:sz w:val="28"/>
          <w:szCs w:val="28"/>
        </w:rPr>
        <w:t>;</w:t>
      </w:r>
    </w:p>
    <w:p w:rsidR="00691177" w:rsidRDefault="0036053B" w:rsidP="005949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1177" w:rsidRPr="005949CE">
        <w:rPr>
          <w:rFonts w:ascii="Times New Roman" w:hAnsi="Times New Roman" w:cs="Times New Roman"/>
          <w:sz w:val="28"/>
          <w:szCs w:val="28"/>
        </w:rPr>
        <w:t>)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="005949CE">
        <w:rPr>
          <w:rFonts w:ascii="Times New Roman" w:hAnsi="Times New Roman" w:cs="Times New Roman"/>
          <w:sz w:val="28"/>
          <w:szCs w:val="28"/>
        </w:rPr>
        <w:t>«</w:t>
      </w:r>
      <w:r w:rsidR="00691177" w:rsidRPr="005949CE">
        <w:rPr>
          <w:rFonts w:ascii="Times New Roman" w:hAnsi="Times New Roman" w:cs="Times New Roman"/>
          <w:sz w:val="28"/>
          <w:szCs w:val="28"/>
        </w:rPr>
        <w:t>Лучший предприниматель (предприятие) в сфере оптовой и розничной торговли</w:t>
      </w:r>
      <w:r w:rsidR="005949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177" w:rsidRPr="0036053B" w:rsidRDefault="00691177" w:rsidP="00594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177" w:rsidRPr="002428C0" w:rsidRDefault="00691177" w:rsidP="00242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28C0">
        <w:rPr>
          <w:rFonts w:ascii="Times New Roman" w:hAnsi="Times New Roman" w:cs="Times New Roman"/>
          <w:sz w:val="28"/>
          <w:szCs w:val="28"/>
        </w:rPr>
        <w:t>2. ОСНОВНЫЕ ЦЕЛИ И ЗАДАЧИ</w:t>
      </w:r>
      <w:r w:rsidR="002428C0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2428C0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691177" w:rsidRPr="002428C0" w:rsidRDefault="00691177" w:rsidP="002428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91177" w:rsidRPr="002428C0" w:rsidRDefault="00691177" w:rsidP="002428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8C0">
        <w:rPr>
          <w:rFonts w:ascii="Times New Roman" w:hAnsi="Times New Roman" w:cs="Times New Roman"/>
          <w:sz w:val="28"/>
          <w:szCs w:val="28"/>
        </w:rPr>
        <w:t>2.1.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2428C0">
        <w:rPr>
          <w:rFonts w:ascii="Times New Roman" w:hAnsi="Times New Roman" w:cs="Times New Roman"/>
          <w:sz w:val="28"/>
          <w:szCs w:val="28"/>
        </w:rPr>
        <w:t xml:space="preserve">Основной целью проведения </w:t>
      </w:r>
      <w:r w:rsidR="002428C0">
        <w:rPr>
          <w:rFonts w:ascii="Times New Roman" w:hAnsi="Times New Roman" w:cs="Times New Roman"/>
          <w:sz w:val="28"/>
          <w:szCs w:val="28"/>
        </w:rPr>
        <w:t>городского к</w:t>
      </w:r>
      <w:r w:rsidRPr="002428C0">
        <w:rPr>
          <w:rFonts w:ascii="Times New Roman" w:hAnsi="Times New Roman" w:cs="Times New Roman"/>
          <w:sz w:val="28"/>
          <w:szCs w:val="28"/>
        </w:rPr>
        <w:t xml:space="preserve">онкурса является популяризация достижений и социальной </w:t>
      </w:r>
      <w:r w:rsidR="009B6967">
        <w:rPr>
          <w:rFonts w:ascii="Times New Roman" w:hAnsi="Times New Roman" w:cs="Times New Roman"/>
          <w:sz w:val="28"/>
          <w:szCs w:val="28"/>
        </w:rPr>
        <w:t xml:space="preserve">значимости предпринимательства в социально-экономическом развитии ГОМО «город Саянск», </w:t>
      </w:r>
      <w:r w:rsidRPr="002428C0">
        <w:rPr>
          <w:rFonts w:ascii="Times New Roman" w:hAnsi="Times New Roman" w:cs="Times New Roman"/>
          <w:sz w:val="28"/>
          <w:szCs w:val="28"/>
        </w:rPr>
        <w:t>формирование положительного имиджа предпринимателя.</w:t>
      </w:r>
    </w:p>
    <w:p w:rsidR="00691177" w:rsidRPr="002428C0" w:rsidRDefault="00691177" w:rsidP="002428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8C0">
        <w:rPr>
          <w:rFonts w:ascii="Times New Roman" w:hAnsi="Times New Roman" w:cs="Times New Roman"/>
          <w:sz w:val="28"/>
          <w:szCs w:val="28"/>
        </w:rPr>
        <w:t>2.2.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2428C0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2428C0">
        <w:rPr>
          <w:rFonts w:ascii="Times New Roman" w:hAnsi="Times New Roman" w:cs="Times New Roman"/>
          <w:sz w:val="28"/>
          <w:szCs w:val="28"/>
        </w:rPr>
        <w:t>городского к</w:t>
      </w:r>
      <w:r w:rsidRPr="002428C0">
        <w:rPr>
          <w:rFonts w:ascii="Times New Roman" w:hAnsi="Times New Roman" w:cs="Times New Roman"/>
          <w:sz w:val="28"/>
          <w:szCs w:val="28"/>
        </w:rPr>
        <w:t>онкурса являются:</w:t>
      </w:r>
    </w:p>
    <w:p w:rsidR="002428C0" w:rsidRPr="002428C0" w:rsidRDefault="00691177" w:rsidP="002428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8C0">
        <w:rPr>
          <w:rFonts w:ascii="Times New Roman" w:hAnsi="Times New Roman" w:cs="Times New Roman"/>
          <w:sz w:val="28"/>
          <w:szCs w:val="28"/>
        </w:rPr>
        <w:t>2.2.1.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2428C0">
        <w:rPr>
          <w:rFonts w:ascii="Times New Roman" w:hAnsi="Times New Roman" w:cs="Times New Roman"/>
          <w:sz w:val="28"/>
          <w:szCs w:val="28"/>
        </w:rPr>
        <w:t xml:space="preserve">Выявление, поощрение и распространение опыта </w:t>
      </w:r>
      <w:r w:rsidR="009B6967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Pr="002428C0">
        <w:rPr>
          <w:rFonts w:ascii="Times New Roman" w:hAnsi="Times New Roman" w:cs="Times New Roman"/>
          <w:sz w:val="28"/>
          <w:szCs w:val="28"/>
        </w:rPr>
        <w:t xml:space="preserve">эффективно </w:t>
      </w:r>
      <w:proofErr w:type="gramStart"/>
      <w:r w:rsidRPr="002428C0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242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8C0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2428C0" w:rsidRPr="002428C0">
        <w:rPr>
          <w:rFonts w:ascii="Times New Roman" w:hAnsi="Times New Roman" w:cs="Times New Roman"/>
          <w:sz w:val="28"/>
          <w:szCs w:val="28"/>
        </w:rPr>
        <w:t xml:space="preserve"> </w:t>
      </w:r>
      <w:r w:rsidR="002428C0">
        <w:rPr>
          <w:rFonts w:ascii="Times New Roman" w:hAnsi="Times New Roman" w:cs="Times New Roman"/>
          <w:sz w:val="28"/>
          <w:szCs w:val="28"/>
        </w:rPr>
        <w:t>ГОМО «город Саянск»</w:t>
      </w:r>
      <w:r w:rsidR="002428C0" w:rsidRPr="002428C0">
        <w:rPr>
          <w:rFonts w:ascii="Times New Roman" w:hAnsi="Times New Roman" w:cs="Times New Roman"/>
          <w:sz w:val="28"/>
          <w:szCs w:val="28"/>
        </w:rPr>
        <w:t>.</w:t>
      </w:r>
    </w:p>
    <w:p w:rsidR="00691177" w:rsidRPr="002428C0" w:rsidRDefault="00691177" w:rsidP="002428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8C0">
        <w:rPr>
          <w:rFonts w:ascii="Times New Roman" w:hAnsi="Times New Roman" w:cs="Times New Roman"/>
          <w:sz w:val="28"/>
          <w:szCs w:val="28"/>
        </w:rPr>
        <w:t>2.2.2.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="009B6967">
        <w:rPr>
          <w:rFonts w:ascii="Times New Roman" w:hAnsi="Times New Roman" w:cs="Times New Roman"/>
          <w:sz w:val="28"/>
          <w:szCs w:val="28"/>
        </w:rPr>
        <w:t xml:space="preserve">Привлечение внимания широкой общественности к возможностям субъектов малого и среднего предпринимательства </w:t>
      </w:r>
      <w:r w:rsidR="002428C0" w:rsidRPr="002428C0">
        <w:rPr>
          <w:rFonts w:ascii="Times New Roman" w:hAnsi="Times New Roman" w:cs="Times New Roman"/>
          <w:sz w:val="28"/>
          <w:szCs w:val="28"/>
        </w:rPr>
        <w:t>ГОМО «город Саянск».</w:t>
      </w:r>
    </w:p>
    <w:p w:rsidR="002428C0" w:rsidRPr="002428C0" w:rsidRDefault="00691177" w:rsidP="002428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8C0">
        <w:rPr>
          <w:rFonts w:ascii="Times New Roman" w:hAnsi="Times New Roman" w:cs="Times New Roman"/>
          <w:sz w:val="28"/>
          <w:szCs w:val="28"/>
        </w:rPr>
        <w:t>2.2.3.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2428C0">
        <w:rPr>
          <w:rFonts w:ascii="Times New Roman" w:hAnsi="Times New Roman" w:cs="Times New Roman"/>
          <w:sz w:val="28"/>
          <w:szCs w:val="28"/>
        </w:rPr>
        <w:t>Повышение социальной активности предпринимателей</w:t>
      </w:r>
      <w:r w:rsidR="002428C0" w:rsidRPr="002428C0">
        <w:rPr>
          <w:rFonts w:ascii="Times New Roman" w:hAnsi="Times New Roman" w:cs="Times New Roman"/>
          <w:sz w:val="28"/>
          <w:szCs w:val="28"/>
        </w:rPr>
        <w:t xml:space="preserve"> </w:t>
      </w:r>
      <w:r w:rsidR="002428C0">
        <w:rPr>
          <w:rFonts w:ascii="Times New Roman" w:hAnsi="Times New Roman" w:cs="Times New Roman"/>
          <w:sz w:val="28"/>
          <w:szCs w:val="28"/>
        </w:rPr>
        <w:t>ГОМО «город Саянск»</w:t>
      </w:r>
      <w:r w:rsidR="002428C0" w:rsidRPr="002428C0">
        <w:rPr>
          <w:rFonts w:ascii="Times New Roman" w:hAnsi="Times New Roman" w:cs="Times New Roman"/>
          <w:sz w:val="28"/>
          <w:szCs w:val="28"/>
        </w:rPr>
        <w:t>.</w:t>
      </w:r>
    </w:p>
    <w:p w:rsidR="00691177" w:rsidRPr="00C56ACB" w:rsidRDefault="00691177" w:rsidP="00C56ACB">
      <w:pPr>
        <w:pStyle w:val="a4"/>
        <w:tabs>
          <w:tab w:val="left" w:pos="3600"/>
        </w:tabs>
        <w:rPr>
          <w:rFonts w:ascii="Times New Roman" w:hAnsi="Times New Roman" w:cs="Times New Roman"/>
        </w:rPr>
      </w:pPr>
    </w:p>
    <w:p w:rsidR="00691177" w:rsidRPr="00C56ACB" w:rsidRDefault="00691177" w:rsidP="00C56A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3. ДЕЯТЕЛЬНОСТЬ КОМИССИИ</w:t>
      </w:r>
    </w:p>
    <w:p w:rsidR="00691177" w:rsidRPr="00C56ACB" w:rsidRDefault="00691177" w:rsidP="00C56ACB">
      <w:pPr>
        <w:pStyle w:val="a4"/>
        <w:rPr>
          <w:rFonts w:ascii="Times New Roman" w:hAnsi="Times New Roman" w:cs="Times New Roman"/>
        </w:rPr>
      </w:pPr>
    </w:p>
    <w:p w:rsidR="00691177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3.1.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>Подведение итогов и определение победителей осуществляет Комиссия.</w:t>
      </w:r>
    </w:p>
    <w:p w:rsidR="00C56ACB" w:rsidRPr="00C56ACB" w:rsidRDefault="00C56ACB" w:rsidP="00C56ACB">
      <w:pPr>
        <w:pStyle w:val="a4"/>
        <w:jc w:val="center"/>
        <w:rPr>
          <w:rFonts w:ascii="Times New Roman" w:hAnsi="Times New Roman" w:cs="Times New Roman"/>
        </w:rPr>
      </w:pPr>
      <w:r w:rsidRPr="00C56ACB">
        <w:rPr>
          <w:rFonts w:ascii="Times New Roman" w:hAnsi="Times New Roman" w:cs="Times New Roman"/>
        </w:rPr>
        <w:t>2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>В состав Комиссии входят представители администрации</w:t>
      </w:r>
      <w:r w:rsidR="00C56ACB">
        <w:rPr>
          <w:rFonts w:ascii="Times New Roman" w:hAnsi="Times New Roman" w:cs="Times New Roman"/>
          <w:sz w:val="28"/>
          <w:szCs w:val="28"/>
        </w:rPr>
        <w:t xml:space="preserve"> ГОМО «город Саянск»</w:t>
      </w:r>
      <w:r w:rsidRPr="00C56ACB">
        <w:rPr>
          <w:rFonts w:ascii="Times New Roman" w:hAnsi="Times New Roman" w:cs="Times New Roman"/>
          <w:sz w:val="28"/>
          <w:szCs w:val="28"/>
        </w:rPr>
        <w:t xml:space="preserve">, </w:t>
      </w:r>
      <w:r w:rsidRPr="00EF3FEE">
        <w:rPr>
          <w:rFonts w:ascii="Times New Roman" w:hAnsi="Times New Roman" w:cs="Times New Roman"/>
          <w:sz w:val="28"/>
          <w:szCs w:val="28"/>
        </w:rPr>
        <w:t>а также общественных организаций</w:t>
      </w:r>
      <w:r w:rsidR="00C56ACB" w:rsidRPr="00EF3FEE">
        <w:rPr>
          <w:rFonts w:ascii="Times New Roman" w:hAnsi="Times New Roman" w:cs="Times New Roman"/>
          <w:sz w:val="28"/>
          <w:szCs w:val="28"/>
        </w:rPr>
        <w:t xml:space="preserve"> ГОМО «город Саянск»</w:t>
      </w:r>
      <w:r w:rsidRPr="00EF3FEE">
        <w:rPr>
          <w:rFonts w:ascii="Times New Roman" w:hAnsi="Times New Roman" w:cs="Times New Roman"/>
          <w:sz w:val="28"/>
          <w:szCs w:val="28"/>
        </w:rPr>
        <w:t>.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3.3.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заседания.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3.4.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 в случае присутствия на нем не менее половины ее членов из числа утвержденного состава Комиссии.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3.5.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Решение Комиссии о подведении итогов </w:t>
      </w:r>
      <w:r w:rsidR="00C56ACB">
        <w:rPr>
          <w:rFonts w:ascii="Times New Roman" w:hAnsi="Times New Roman" w:cs="Times New Roman"/>
          <w:sz w:val="28"/>
          <w:szCs w:val="28"/>
        </w:rPr>
        <w:t>городского к</w:t>
      </w:r>
      <w:r w:rsidRPr="00C56ACB">
        <w:rPr>
          <w:rFonts w:ascii="Times New Roman" w:hAnsi="Times New Roman" w:cs="Times New Roman"/>
          <w:sz w:val="28"/>
          <w:szCs w:val="28"/>
        </w:rPr>
        <w:t>онкурса оформляется протоколом.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3.6.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>Комиссия оставляет за собой право ввести дополнительную номинацию (при необходимости).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177" w:rsidRPr="00C56ACB" w:rsidRDefault="00691177" w:rsidP="00C56A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4.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ТРЕБОВАНИЯ К УЧАСТНИКАМ </w:t>
      </w:r>
      <w:r w:rsidR="00C56ACB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C56ACB">
        <w:rPr>
          <w:rFonts w:ascii="Times New Roman" w:hAnsi="Times New Roman" w:cs="Times New Roman"/>
          <w:sz w:val="28"/>
          <w:szCs w:val="28"/>
        </w:rPr>
        <w:t>КОНКУРСА</w:t>
      </w:r>
    </w:p>
    <w:p w:rsidR="00691177" w:rsidRPr="00552354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4.1.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В </w:t>
      </w:r>
      <w:r w:rsidR="00C56ACB">
        <w:rPr>
          <w:rFonts w:ascii="Times New Roman" w:hAnsi="Times New Roman" w:cs="Times New Roman"/>
          <w:sz w:val="28"/>
          <w:szCs w:val="28"/>
        </w:rPr>
        <w:t>городском к</w:t>
      </w:r>
      <w:r w:rsidRPr="00C56ACB">
        <w:rPr>
          <w:rFonts w:ascii="Times New Roman" w:hAnsi="Times New Roman" w:cs="Times New Roman"/>
          <w:sz w:val="28"/>
          <w:szCs w:val="28"/>
        </w:rPr>
        <w:t xml:space="preserve">онкурсе могут участвовать юридические лица и индивидуальные предприниматели, являющиеся </w:t>
      </w:r>
      <w:proofErr w:type="spellStart"/>
      <w:r w:rsidRPr="00C56ACB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C56ACB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9" w:history="1">
        <w:r w:rsidRPr="00C56A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6ACB">
        <w:rPr>
          <w:rFonts w:ascii="Times New Roman" w:hAnsi="Times New Roman" w:cs="Times New Roman"/>
          <w:sz w:val="28"/>
          <w:szCs w:val="28"/>
        </w:rPr>
        <w:t xml:space="preserve"> от 24.07.2007 </w:t>
      </w:r>
      <w:r w:rsidR="00C56ACB">
        <w:rPr>
          <w:rFonts w:ascii="Times New Roman" w:hAnsi="Times New Roman" w:cs="Times New Roman"/>
          <w:sz w:val="28"/>
          <w:szCs w:val="28"/>
        </w:rPr>
        <w:t>№</w:t>
      </w:r>
      <w:r w:rsidRPr="00C56ACB">
        <w:rPr>
          <w:rFonts w:ascii="Times New Roman" w:hAnsi="Times New Roman" w:cs="Times New Roman"/>
          <w:sz w:val="28"/>
          <w:szCs w:val="28"/>
        </w:rPr>
        <w:t xml:space="preserve"> 209-ФЗ </w:t>
      </w:r>
      <w:r w:rsidR="00C56ACB">
        <w:rPr>
          <w:rFonts w:ascii="Times New Roman" w:hAnsi="Times New Roman" w:cs="Times New Roman"/>
          <w:sz w:val="28"/>
          <w:szCs w:val="28"/>
        </w:rPr>
        <w:t>«</w:t>
      </w:r>
      <w:r w:rsidRPr="00C56AC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C56ACB">
        <w:rPr>
          <w:rFonts w:ascii="Times New Roman" w:hAnsi="Times New Roman" w:cs="Times New Roman"/>
          <w:sz w:val="28"/>
          <w:szCs w:val="28"/>
        </w:rPr>
        <w:t>»</w:t>
      </w:r>
      <w:r w:rsidRPr="00C56ACB">
        <w:rPr>
          <w:rFonts w:ascii="Times New Roman" w:hAnsi="Times New Roman" w:cs="Times New Roman"/>
          <w:sz w:val="28"/>
          <w:szCs w:val="28"/>
        </w:rPr>
        <w:t xml:space="preserve"> и отвечающие следующим требованиям: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1)</w:t>
      </w:r>
      <w:r w:rsidR="00C56ACB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зарегистрированные и осуществляющие свою деятельность на территории </w:t>
      </w:r>
      <w:r w:rsidR="00807ACF">
        <w:rPr>
          <w:rFonts w:ascii="Times New Roman" w:hAnsi="Times New Roman" w:cs="Times New Roman"/>
          <w:sz w:val="28"/>
          <w:szCs w:val="28"/>
        </w:rPr>
        <w:t>ГОМО «город Саянск</w:t>
      </w:r>
      <w:r w:rsidR="00807ACF" w:rsidRPr="003A0CFE">
        <w:rPr>
          <w:rFonts w:ascii="Times New Roman" w:hAnsi="Times New Roman" w:cs="Times New Roman"/>
          <w:sz w:val="28"/>
          <w:szCs w:val="28"/>
        </w:rPr>
        <w:t xml:space="preserve">» </w:t>
      </w:r>
      <w:r w:rsidRPr="00C2798A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C2798A" w:rsidRPr="00C2798A">
        <w:rPr>
          <w:rFonts w:ascii="Times New Roman" w:hAnsi="Times New Roman" w:cs="Times New Roman"/>
          <w:sz w:val="28"/>
          <w:szCs w:val="28"/>
        </w:rPr>
        <w:t>2</w:t>
      </w:r>
      <w:r w:rsidRPr="00C2798A">
        <w:rPr>
          <w:rFonts w:ascii="Times New Roman" w:hAnsi="Times New Roman" w:cs="Times New Roman"/>
          <w:sz w:val="28"/>
          <w:szCs w:val="28"/>
        </w:rPr>
        <w:t xml:space="preserve"> (</w:t>
      </w:r>
      <w:r w:rsidR="00C2798A" w:rsidRPr="00C2798A">
        <w:rPr>
          <w:rFonts w:ascii="Times New Roman" w:hAnsi="Times New Roman" w:cs="Times New Roman"/>
          <w:sz w:val="28"/>
          <w:szCs w:val="28"/>
        </w:rPr>
        <w:t>двух</w:t>
      </w:r>
      <w:r w:rsidRPr="00C2798A">
        <w:rPr>
          <w:rFonts w:ascii="Times New Roman" w:hAnsi="Times New Roman" w:cs="Times New Roman"/>
          <w:sz w:val="28"/>
          <w:szCs w:val="28"/>
        </w:rPr>
        <w:t xml:space="preserve">) </w:t>
      </w:r>
      <w:r w:rsidR="00C2798A">
        <w:rPr>
          <w:rFonts w:ascii="Times New Roman" w:hAnsi="Times New Roman" w:cs="Times New Roman"/>
          <w:sz w:val="28"/>
          <w:szCs w:val="28"/>
        </w:rPr>
        <w:t xml:space="preserve">лет </w:t>
      </w:r>
      <w:r w:rsidRPr="00C56ACB">
        <w:rPr>
          <w:rFonts w:ascii="Times New Roman" w:hAnsi="Times New Roman" w:cs="Times New Roman"/>
          <w:sz w:val="28"/>
          <w:szCs w:val="28"/>
        </w:rPr>
        <w:t>на момент подачи конкурсной документации;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2)</w:t>
      </w:r>
      <w:r w:rsidR="00807ACF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не имеющие задолженности по налоговым платежам и сборам в бюджеты бюджетной системы Российской Федерации и взносам в государственные внебюджетные фонды на последнюю отчетную дату, предшествующую дате подачи заявки на участие в </w:t>
      </w:r>
      <w:r w:rsidR="00807ACF">
        <w:rPr>
          <w:rFonts w:ascii="Times New Roman" w:hAnsi="Times New Roman" w:cs="Times New Roman"/>
          <w:sz w:val="28"/>
          <w:szCs w:val="28"/>
        </w:rPr>
        <w:t>городском к</w:t>
      </w:r>
      <w:r w:rsidRPr="00C56ACB">
        <w:rPr>
          <w:rFonts w:ascii="Times New Roman" w:hAnsi="Times New Roman" w:cs="Times New Roman"/>
          <w:sz w:val="28"/>
          <w:szCs w:val="28"/>
        </w:rPr>
        <w:t>онкурсе;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3)</w:t>
      </w:r>
      <w:r w:rsidR="00807ACF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не находящиеся на дату подачи заявки на участие в </w:t>
      </w:r>
      <w:r w:rsidR="00807ACF">
        <w:rPr>
          <w:rFonts w:ascii="Times New Roman" w:hAnsi="Times New Roman" w:cs="Times New Roman"/>
          <w:sz w:val="28"/>
          <w:szCs w:val="28"/>
        </w:rPr>
        <w:t>городском к</w:t>
      </w:r>
      <w:r w:rsidRPr="00C56ACB">
        <w:rPr>
          <w:rFonts w:ascii="Times New Roman" w:hAnsi="Times New Roman" w:cs="Times New Roman"/>
          <w:sz w:val="28"/>
          <w:szCs w:val="28"/>
        </w:rPr>
        <w:t>онкурсе в процедуре банкротства, в процессе ликвидации или реорганизации, не признаны в установленном законом порядке несостоятельными (банкротами);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4)</w:t>
      </w:r>
      <w:r w:rsidR="00807ACF">
        <w:rPr>
          <w:rFonts w:ascii="Times New Roman" w:hAnsi="Times New Roman" w:cs="Times New Roman"/>
          <w:sz w:val="28"/>
          <w:szCs w:val="28"/>
        </w:rPr>
        <w:t> </w:t>
      </w:r>
      <w:r w:rsidRPr="00616247">
        <w:rPr>
          <w:rFonts w:ascii="Times New Roman" w:hAnsi="Times New Roman" w:cs="Times New Roman"/>
          <w:sz w:val="28"/>
          <w:szCs w:val="28"/>
        </w:rPr>
        <w:t>имеющие уровень среднемесячной заработной платы работников на дату подачи заявки не ниже величины прожиточного минимума, установленного для трудоспособного населения и действующего по иным местностям Иркутской области;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5)</w:t>
      </w:r>
      <w:r w:rsidR="00807ACF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>представившие полную информацию в комплекте конкурсной документации, определенной настоящим Положением;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4.2.</w:t>
      </w:r>
      <w:r w:rsidR="00807ACF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807ACF">
        <w:rPr>
          <w:rFonts w:ascii="Times New Roman" w:hAnsi="Times New Roman" w:cs="Times New Roman"/>
          <w:sz w:val="28"/>
          <w:szCs w:val="28"/>
        </w:rPr>
        <w:t>городского к</w:t>
      </w:r>
      <w:r w:rsidRPr="00C56ACB">
        <w:rPr>
          <w:rFonts w:ascii="Times New Roman" w:hAnsi="Times New Roman" w:cs="Times New Roman"/>
          <w:sz w:val="28"/>
          <w:szCs w:val="28"/>
        </w:rPr>
        <w:t xml:space="preserve">онкурса в установленные в соответствии с </w:t>
      </w:r>
      <w:hyperlink w:anchor="P100" w:history="1">
        <w:r w:rsidRPr="00807ACF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C56ACB">
        <w:rPr>
          <w:rFonts w:ascii="Times New Roman" w:hAnsi="Times New Roman" w:cs="Times New Roman"/>
          <w:sz w:val="28"/>
          <w:szCs w:val="28"/>
        </w:rPr>
        <w:t xml:space="preserve"> настоящего Положения сроки представляют комплект конкурсной документации, включающий: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1)</w:t>
      </w:r>
      <w:r w:rsidR="00807ACF">
        <w:rPr>
          <w:rFonts w:ascii="Times New Roman" w:hAnsi="Times New Roman" w:cs="Times New Roman"/>
          <w:sz w:val="28"/>
          <w:szCs w:val="28"/>
        </w:rPr>
        <w:t> </w:t>
      </w:r>
      <w:hyperlink w:anchor="P135" w:history="1">
        <w:r w:rsidRPr="00807ACF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C56ACB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807ACF">
        <w:rPr>
          <w:rFonts w:ascii="Times New Roman" w:hAnsi="Times New Roman" w:cs="Times New Roman"/>
          <w:sz w:val="28"/>
          <w:szCs w:val="28"/>
        </w:rPr>
        <w:t>городском к</w:t>
      </w:r>
      <w:r w:rsidRPr="00C56ACB">
        <w:rPr>
          <w:rFonts w:ascii="Times New Roman" w:hAnsi="Times New Roman" w:cs="Times New Roman"/>
          <w:sz w:val="28"/>
          <w:szCs w:val="28"/>
        </w:rPr>
        <w:t xml:space="preserve">онкурсе (Приложение </w:t>
      </w:r>
      <w:r w:rsidR="00807ACF">
        <w:rPr>
          <w:rFonts w:ascii="Times New Roman" w:hAnsi="Times New Roman" w:cs="Times New Roman"/>
          <w:sz w:val="28"/>
          <w:szCs w:val="28"/>
        </w:rPr>
        <w:t>№ </w:t>
      </w:r>
      <w:r w:rsidRPr="00C56ACB">
        <w:rPr>
          <w:rFonts w:ascii="Times New Roman" w:hAnsi="Times New Roman" w:cs="Times New Roman"/>
          <w:sz w:val="28"/>
          <w:szCs w:val="28"/>
        </w:rPr>
        <w:t>1 к настоящему Положению);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2)</w:t>
      </w:r>
      <w:r w:rsidR="00807ACF">
        <w:rPr>
          <w:rFonts w:ascii="Times New Roman" w:hAnsi="Times New Roman" w:cs="Times New Roman"/>
          <w:sz w:val="28"/>
          <w:szCs w:val="28"/>
        </w:rPr>
        <w:t> </w:t>
      </w:r>
      <w:hyperlink w:anchor="P176" w:history="1">
        <w:r w:rsidRPr="00807ACF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C56ACB">
        <w:rPr>
          <w:rFonts w:ascii="Times New Roman" w:hAnsi="Times New Roman" w:cs="Times New Roman"/>
          <w:sz w:val="28"/>
          <w:szCs w:val="28"/>
        </w:rPr>
        <w:t xml:space="preserve"> участника </w:t>
      </w:r>
      <w:r w:rsidR="00807ACF">
        <w:rPr>
          <w:rFonts w:ascii="Times New Roman" w:hAnsi="Times New Roman" w:cs="Times New Roman"/>
          <w:sz w:val="28"/>
          <w:szCs w:val="28"/>
        </w:rPr>
        <w:t>городского к</w:t>
      </w:r>
      <w:r w:rsidRPr="00C56ACB">
        <w:rPr>
          <w:rFonts w:ascii="Times New Roman" w:hAnsi="Times New Roman" w:cs="Times New Roman"/>
          <w:sz w:val="28"/>
          <w:szCs w:val="28"/>
        </w:rPr>
        <w:t xml:space="preserve">онкурса (Приложение </w:t>
      </w:r>
      <w:r w:rsidR="00807ACF">
        <w:rPr>
          <w:rFonts w:ascii="Times New Roman" w:hAnsi="Times New Roman" w:cs="Times New Roman"/>
          <w:sz w:val="28"/>
          <w:szCs w:val="28"/>
        </w:rPr>
        <w:t>№ </w:t>
      </w:r>
      <w:r w:rsidRPr="00C56ACB">
        <w:rPr>
          <w:rFonts w:ascii="Times New Roman" w:hAnsi="Times New Roman" w:cs="Times New Roman"/>
          <w:sz w:val="28"/>
          <w:szCs w:val="28"/>
        </w:rPr>
        <w:t>2 к настоящему Положению);</w:t>
      </w:r>
    </w:p>
    <w:p w:rsidR="00765A26" w:rsidRPr="00225682" w:rsidRDefault="00691177" w:rsidP="00074B4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682">
        <w:rPr>
          <w:rFonts w:ascii="Times New Roman" w:hAnsi="Times New Roman" w:cs="Times New Roman"/>
          <w:sz w:val="28"/>
          <w:szCs w:val="28"/>
        </w:rPr>
        <w:t>3)</w:t>
      </w:r>
      <w:r w:rsidR="00807ACF" w:rsidRPr="00225682">
        <w:rPr>
          <w:rFonts w:ascii="Times New Roman" w:hAnsi="Times New Roman" w:cs="Times New Roman"/>
          <w:sz w:val="28"/>
          <w:szCs w:val="28"/>
        </w:rPr>
        <w:t> </w:t>
      </w:r>
      <w:r w:rsidRPr="00225682">
        <w:rPr>
          <w:rFonts w:ascii="Times New Roman" w:hAnsi="Times New Roman" w:cs="Times New Roman"/>
          <w:sz w:val="28"/>
          <w:szCs w:val="28"/>
        </w:rPr>
        <w:t>справку</w:t>
      </w:r>
      <w:r w:rsidR="00074B4A" w:rsidRPr="00225682">
        <w:rPr>
          <w:rFonts w:ascii="Times New Roman" w:hAnsi="Times New Roman" w:cs="Times New Roman"/>
          <w:sz w:val="28"/>
          <w:szCs w:val="28"/>
        </w:rPr>
        <w:t xml:space="preserve"> </w:t>
      </w:r>
      <w:r w:rsidR="00FF1FB2" w:rsidRPr="00225682">
        <w:rPr>
          <w:rFonts w:ascii="Times New Roman" w:hAnsi="Times New Roman" w:cs="Times New Roman"/>
          <w:sz w:val="28"/>
          <w:szCs w:val="28"/>
        </w:rPr>
        <w:t>об исполнении налогоплательщиком (плательщиком сбора, плательщиком</w:t>
      </w:r>
      <w:r w:rsidR="00765A26" w:rsidRPr="00225682">
        <w:rPr>
          <w:rFonts w:ascii="Times New Roman" w:hAnsi="Times New Roman" w:cs="Times New Roman"/>
          <w:sz w:val="28"/>
          <w:szCs w:val="28"/>
        </w:rPr>
        <w:t xml:space="preserve"> </w:t>
      </w:r>
      <w:r w:rsidR="00FF1FB2" w:rsidRPr="00225682">
        <w:rPr>
          <w:rFonts w:ascii="Times New Roman" w:hAnsi="Times New Roman" w:cs="Times New Roman"/>
          <w:sz w:val="28"/>
          <w:szCs w:val="28"/>
        </w:rPr>
        <w:t xml:space="preserve"> страховых </w:t>
      </w:r>
      <w:r w:rsidR="00765A26" w:rsidRPr="00225682">
        <w:rPr>
          <w:rFonts w:ascii="Times New Roman" w:hAnsi="Times New Roman" w:cs="Times New Roman"/>
          <w:sz w:val="28"/>
          <w:szCs w:val="28"/>
        </w:rPr>
        <w:t xml:space="preserve"> </w:t>
      </w:r>
      <w:r w:rsidR="00FF1FB2" w:rsidRPr="00225682">
        <w:rPr>
          <w:rFonts w:ascii="Times New Roman" w:hAnsi="Times New Roman" w:cs="Times New Roman"/>
          <w:sz w:val="28"/>
          <w:szCs w:val="28"/>
        </w:rPr>
        <w:t>взносов,</w:t>
      </w:r>
      <w:r w:rsidR="00765A26" w:rsidRPr="00225682">
        <w:rPr>
          <w:rFonts w:ascii="Times New Roman" w:hAnsi="Times New Roman" w:cs="Times New Roman"/>
          <w:sz w:val="28"/>
          <w:szCs w:val="28"/>
        </w:rPr>
        <w:t xml:space="preserve"> </w:t>
      </w:r>
      <w:r w:rsidR="00FF1FB2" w:rsidRPr="00225682">
        <w:rPr>
          <w:rFonts w:ascii="Times New Roman" w:hAnsi="Times New Roman" w:cs="Times New Roman"/>
          <w:sz w:val="28"/>
          <w:szCs w:val="28"/>
        </w:rPr>
        <w:t xml:space="preserve"> налоговым </w:t>
      </w:r>
      <w:r w:rsidR="00765A26" w:rsidRPr="00225682">
        <w:rPr>
          <w:rFonts w:ascii="Times New Roman" w:hAnsi="Times New Roman" w:cs="Times New Roman"/>
          <w:sz w:val="28"/>
          <w:szCs w:val="28"/>
        </w:rPr>
        <w:t xml:space="preserve"> </w:t>
      </w:r>
      <w:r w:rsidR="00FF1FB2" w:rsidRPr="00225682">
        <w:rPr>
          <w:rFonts w:ascii="Times New Roman" w:hAnsi="Times New Roman" w:cs="Times New Roman"/>
          <w:sz w:val="28"/>
          <w:szCs w:val="28"/>
        </w:rPr>
        <w:t>агентом)</w:t>
      </w:r>
      <w:r w:rsidR="00765A26" w:rsidRPr="00225682">
        <w:rPr>
          <w:rFonts w:ascii="Times New Roman" w:hAnsi="Times New Roman" w:cs="Times New Roman"/>
          <w:sz w:val="28"/>
          <w:szCs w:val="28"/>
        </w:rPr>
        <w:t xml:space="preserve"> </w:t>
      </w:r>
      <w:r w:rsidR="00FF1FB2" w:rsidRPr="00225682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765A26" w:rsidRPr="00225682">
        <w:rPr>
          <w:rFonts w:ascii="Times New Roman" w:hAnsi="Times New Roman" w:cs="Times New Roman"/>
          <w:sz w:val="28"/>
          <w:szCs w:val="28"/>
        </w:rPr>
        <w:t xml:space="preserve"> </w:t>
      </w:r>
      <w:r w:rsidR="00FF1FB2" w:rsidRPr="00225682">
        <w:rPr>
          <w:rFonts w:ascii="Times New Roman" w:hAnsi="Times New Roman" w:cs="Times New Roman"/>
          <w:sz w:val="28"/>
          <w:szCs w:val="28"/>
        </w:rPr>
        <w:t xml:space="preserve"> по </w:t>
      </w:r>
    </w:p>
    <w:p w:rsidR="00765A26" w:rsidRPr="00765A26" w:rsidRDefault="00765A26" w:rsidP="00765A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</w:p>
    <w:p w:rsidR="00552354" w:rsidRPr="00552354" w:rsidRDefault="00FF1FB2" w:rsidP="005523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52354">
        <w:rPr>
          <w:rFonts w:ascii="Times New Roman" w:hAnsi="Times New Roman" w:cs="Times New Roman"/>
          <w:sz w:val="28"/>
          <w:szCs w:val="28"/>
        </w:rPr>
        <w:lastRenderedPageBreak/>
        <w:t>уплате налогов, сборов, страховых взносов, пеней, штрафов, процентов</w:t>
      </w:r>
      <w:r w:rsidR="00691177" w:rsidRPr="0055235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91177" w:rsidRPr="00552354">
        <w:rPr>
          <w:rFonts w:ascii="Times New Roman" w:hAnsi="Times New Roman" w:cs="Times New Roman"/>
          <w:sz w:val="28"/>
          <w:szCs w:val="28"/>
        </w:rPr>
        <w:t>выданную</w:t>
      </w:r>
      <w:proofErr w:type="gramEnd"/>
      <w:r w:rsidR="00691177" w:rsidRPr="00552354">
        <w:rPr>
          <w:rFonts w:ascii="Times New Roman" w:hAnsi="Times New Roman" w:cs="Times New Roman"/>
          <w:sz w:val="28"/>
          <w:szCs w:val="28"/>
        </w:rPr>
        <w:t xml:space="preserve"> не ранее чем за 30 (тридцать) календарных дней до момента подачи заявки;</w:t>
      </w:r>
    </w:p>
    <w:p w:rsidR="00691177" w:rsidRPr="00552354" w:rsidRDefault="00691177" w:rsidP="0055235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354">
        <w:rPr>
          <w:rFonts w:ascii="Times New Roman" w:hAnsi="Times New Roman" w:cs="Times New Roman"/>
          <w:sz w:val="28"/>
          <w:szCs w:val="28"/>
        </w:rPr>
        <w:t>4)</w:t>
      </w:r>
      <w:r w:rsidR="00807ACF" w:rsidRPr="00552354">
        <w:rPr>
          <w:rFonts w:ascii="Times New Roman" w:hAnsi="Times New Roman" w:cs="Times New Roman"/>
          <w:sz w:val="28"/>
          <w:szCs w:val="28"/>
        </w:rPr>
        <w:t> </w:t>
      </w:r>
      <w:r w:rsidRPr="00552354">
        <w:rPr>
          <w:rFonts w:ascii="Times New Roman" w:hAnsi="Times New Roman" w:cs="Times New Roman"/>
          <w:sz w:val="28"/>
          <w:szCs w:val="28"/>
        </w:rPr>
        <w:t xml:space="preserve">справку о среднесписочной численности работников и начисленной им среднемесячной заработной плате за </w:t>
      </w:r>
      <w:r w:rsidR="00807ACF" w:rsidRPr="00552354">
        <w:rPr>
          <w:rFonts w:ascii="Times New Roman" w:hAnsi="Times New Roman" w:cs="Times New Roman"/>
          <w:sz w:val="28"/>
          <w:szCs w:val="28"/>
        </w:rPr>
        <w:t>2016 и 2017 годы</w:t>
      </w:r>
      <w:r w:rsidRPr="00552354">
        <w:rPr>
          <w:rFonts w:ascii="Times New Roman" w:hAnsi="Times New Roman" w:cs="Times New Roman"/>
          <w:sz w:val="28"/>
          <w:szCs w:val="28"/>
        </w:rPr>
        <w:t xml:space="preserve"> с приложением </w:t>
      </w:r>
      <w:hyperlink r:id="rId10" w:history="1">
        <w:r w:rsidRPr="00552354">
          <w:rPr>
            <w:rFonts w:ascii="Times New Roman" w:hAnsi="Times New Roman" w:cs="Times New Roman"/>
            <w:sz w:val="28"/>
            <w:szCs w:val="28"/>
          </w:rPr>
          <w:t>формы 4-ФСС</w:t>
        </w:r>
      </w:hyperlink>
      <w:r w:rsidRPr="00552354">
        <w:rPr>
          <w:rFonts w:ascii="Times New Roman" w:hAnsi="Times New Roman" w:cs="Times New Roman"/>
          <w:sz w:val="28"/>
          <w:szCs w:val="28"/>
        </w:rPr>
        <w:t>;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5)</w:t>
      </w:r>
      <w:r w:rsidR="00113D08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бухгалтерскую отчетность (декларацию по специальным режимам налогообложения за </w:t>
      </w:r>
      <w:r w:rsidR="00113D08">
        <w:rPr>
          <w:rFonts w:ascii="Times New Roman" w:hAnsi="Times New Roman" w:cs="Times New Roman"/>
          <w:sz w:val="28"/>
          <w:szCs w:val="28"/>
        </w:rPr>
        <w:t>2016 и 2017 годы</w:t>
      </w:r>
      <w:r w:rsidR="00765A26">
        <w:rPr>
          <w:rFonts w:ascii="Times New Roman" w:hAnsi="Times New Roman" w:cs="Times New Roman"/>
          <w:sz w:val="28"/>
          <w:szCs w:val="28"/>
        </w:rPr>
        <w:t>)</w:t>
      </w:r>
      <w:r w:rsidRPr="00C56ACB">
        <w:rPr>
          <w:rFonts w:ascii="Times New Roman" w:hAnsi="Times New Roman" w:cs="Times New Roman"/>
          <w:sz w:val="28"/>
          <w:szCs w:val="28"/>
        </w:rPr>
        <w:t>;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6)</w:t>
      </w:r>
      <w:r w:rsidR="00113D08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>дополнительные сведения, которые заявитель считает нужным сообщить (фотографии, материалы и документы, подтверждающие успехи предпринимателя, рекомендации, отзывы организаций об участии заявителя в благотворительной деятельности, документы подтверждающие перечисление средств на благотворительные цели и иные).</w:t>
      </w:r>
    </w:p>
    <w:p w:rsidR="00691177" w:rsidRPr="006D57AD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4.3.</w:t>
      </w:r>
      <w:r w:rsidR="00113D08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113D08">
        <w:rPr>
          <w:rFonts w:ascii="Times New Roman" w:hAnsi="Times New Roman" w:cs="Times New Roman"/>
          <w:sz w:val="28"/>
          <w:szCs w:val="28"/>
        </w:rPr>
        <w:t>городского к</w:t>
      </w:r>
      <w:r w:rsidRPr="00C56ACB">
        <w:rPr>
          <w:rFonts w:ascii="Times New Roman" w:hAnsi="Times New Roman" w:cs="Times New Roman"/>
          <w:sz w:val="28"/>
          <w:szCs w:val="28"/>
        </w:rPr>
        <w:t xml:space="preserve">онкурса самостоятельно выбирает </w:t>
      </w:r>
      <w:r w:rsidRPr="006D57AD">
        <w:rPr>
          <w:rFonts w:ascii="Times New Roman" w:hAnsi="Times New Roman" w:cs="Times New Roman"/>
          <w:sz w:val="28"/>
          <w:szCs w:val="28"/>
        </w:rPr>
        <w:t>номинаци</w:t>
      </w:r>
      <w:proofErr w:type="gramStart"/>
      <w:r w:rsidRPr="006D57AD">
        <w:rPr>
          <w:rFonts w:ascii="Times New Roman" w:hAnsi="Times New Roman" w:cs="Times New Roman"/>
          <w:sz w:val="28"/>
          <w:szCs w:val="28"/>
        </w:rPr>
        <w:t>ю</w:t>
      </w:r>
      <w:r w:rsidR="00113D08" w:rsidRPr="006D57A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D57AD">
        <w:rPr>
          <w:rFonts w:ascii="Times New Roman" w:hAnsi="Times New Roman" w:cs="Times New Roman"/>
          <w:sz w:val="28"/>
          <w:szCs w:val="28"/>
        </w:rPr>
        <w:t>и) и отражает это в заявке на участие.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4.4.</w:t>
      </w:r>
      <w:r w:rsidR="00113D08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113D08">
        <w:rPr>
          <w:rFonts w:ascii="Times New Roman" w:hAnsi="Times New Roman" w:cs="Times New Roman"/>
          <w:sz w:val="28"/>
          <w:szCs w:val="28"/>
        </w:rPr>
        <w:t>городского к</w:t>
      </w:r>
      <w:r w:rsidRPr="00C56ACB">
        <w:rPr>
          <w:rFonts w:ascii="Times New Roman" w:hAnsi="Times New Roman" w:cs="Times New Roman"/>
          <w:sz w:val="28"/>
          <w:szCs w:val="28"/>
        </w:rPr>
        <w:t>онкурса может принять участие не более чем в 2 (двух) номинациях.</w:t>
      </w:r>
    </w:p>
    <w:p w:rsidR="00691177" w:rsidRPr="00C56ACB" w:rsidRDefault="00691177" w:rsidP="00C56A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CB">
        <w:rPr>
          <w:rFonts w:ascii="Times New Roman" w:hAnsi="Times New Roman" w:cs="Times New Roman"/>
          <w:sz w:val="28"/>
          <w:szCs w:val="28"/>
        </w:rPr>
        <w:t>4.5.</w:t>
      </w:r>
      <w:r w:rsidR="00113D08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В случае участия в нескольких номинациях </w:t>
      </w:r>
      <w:r w:rsidR="00113D08">
        <w:rPr>
          <w:rFonts w:ascii="Times New Roman" w:hAnsi="Times New Roman" w:cs="Times New Roman"/>
          <w:sz w:val="28"/>
          <w:szCs w:val="28"/>
        </w:rPr>
        <w:t>городского к</w:t>
      </w:r>
      <w:r w:rsidRPr="00C56ACB">
        <w:rPr>
          <w:rFonts w:ascii="Times New Roman" w:hAnsi="Times New Roman" w:cs="Times New Roman"/>
          <w:sz w:val="28"/>
          <w:szCs w:val="28"/>
        </w:rPr>
        <w:t>онкурса участник подготавливает отдельный комплект конкурсной документации на каждую номинацию.</w:t>
      </w:r>
    </w:p>
    <w:p w:rsidR="00691177" w:rsidRDefault="00691177" w:rsidP="00C56ACB">
      <w:pPr>
        <w:pStyle w:val="a4"/>
        <w:ind w:firstLine="709"/>
        <w:jc w:val="both"/>
      </w:pPr>
      <w:r w:rsidRPr="00C56ACB">
        <w:rPr>
          <w:rFonts w:ascii="Times New Roman" w:hAnsi="Times New Roman" w:cs="Times New Roman"/>
          <w:sz w:val="28"/>
          <w:szCs w:val="28"/>
        </w:rPr>
        <w:t>4.6.</w:t>
      </w:r>
      <w:r w:rsidR="00113D08">
        <w:rPr>
          <w:rFonts w:ascii="Times New Roman" w:hAnsi="Times New Roman" w:cs="Times New Roman"/>
          <w:sz w:val="28"/>
          <w:szCs w:val="28"/>
        </w:rPr>
        <w:t> </w:t>
      </w:r>
      <w:r w:rsidRPr="00C56ACB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113D08">
        <w:rPr>
          <w:rFonts w:ascii="Times New Roman" w:hAnsi="Times New Roman" w:cs="Times New Roman"/>
          <w:sz w:val="28"/>
          <w:szCs w:val="28"/>
        </w:rPr>
        <w:t>городского к</w:t>
      </w:r>
      <w:r w:rsidRPr="00C56ACB">
        <w:rPr>
          <w:rFonts w:ascii="Times New Roman" w:hAnsi="Times New Roman" w:cs="Times New Roman"/>
          <w:sz w:val="28"/>
          <w:szCs w:val="28"/>
        </w:rPr>
        <w:t>онкурса несут ответственность за достоверность сведений, содержащихся в комплекте конкурсной документации</w:t>
      </w:r>
      <w:r>
        <w:t>.</w:t>
      </w:r>
    </w:p>
    <w:p w:rsidR="00691177" w:rsidRPr="00A707BD" w:rsidRDefault="0069117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177" w:rsidRPr="00A707BD" w:rsidRDefault="00691177" w:rsidP="006911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100"/>
      <w:bookmarkEnd w:id="2"/>
      <w:r w:rsidRPr="00A707BD">
        <w:rPr>
          <w:rFonts w:ascii="Times New Roman" w:hAnsi="Times New Roman" w:cs="Times New Roman"/>
          <w:sz w:val="28"/>
          <w:szCs w:val="28"/>
        </w:rPr>
        <w:t xml:space="preserve">5. ПОРЯДОК ПОДГОТОВКИ И ПРОВЕДЕНИЯ </w:t>
      </w:r>
      <w:r w:rsidR="00722189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A707BD">
        <w:rPr>
          <w:rFonts w:ascii="Times New Roman" w:hAnsi="Times New Roman" w:cs="Times New Roman"/>
          <w:sz w:val="28"/>
          <w:szCs w:val="28"/>
        </w:rPr>
        <w:t>КОНКУРСА</w:t>
      </w:r>
    </w:p>
    <w:p w:rsidR="00691177" w:rsidRPr="00A707BD" w:rsidRDefault="0069117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177" w:rsidRPr="00722189" w:rsidRDefault="00691177" w:rsidP="007221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89">
        <w:rPr>
          <w:rFonts w:ascii="Times New Roman" w:hAnsi="Times New Roman" w:cs="Times New Roman"/>
          <w:sz w:val="28"/>
          <w:szCs w:val="28"/>
        </w:rPr>
        <w:t>5.1.</w:t>
      </w:r>
      <w:r w:rsidR="00722189" w:rsidRPr="00722189">
        <w:rPr>
          <w:rFonts w:ascii="Times New Roman" w:hAnsi="Times New Roman" w:cs="Times New Roman"/>
          <w:sz w:val="28"/>
          <w:szCs w:val="28"/>
        </w:rPr>
        <w:t> </w:t>
      </w:r>
      <w:r w:rsidRPr="00722189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722189">
        <w:rPr>
          <w:rFonts w:ascii="Times New Roman" w:hAnsi="Times New Roman" w:cs="Times New Roman"/>
          <w:sz w:val="28"/>
          <w:szCs w:val="28"/>
        </w:rPr>
        <w:t>городского к</w:t>
      </w:r>
      <w:r w:rsidRPr="00722189">
        <w:rPr>
          <w:rFonts w:ascii="Times New Roman" w:hAnsi="Times New Roman" w:cs="Times New Roman"/>
          <w:sz w:val="28"/>
          <w:szCs w:val="28"/>
        </w:rPr>
        <w:t xml:space="preserve">онкурса разрабатывает извещение о проведении </w:t>
      </w:r>
      <w:r w:rsidR="00722189">
        <w:rPr>
          <w:rFonts w:ascii="Times New Roman" w:hAnsi="Times New Roman" w:cs="Times New Roman"/>
          <w:sz w:val="28"/>
          <w:szCs w:val="28"/>
        </w:rPr>
        <w:t>городского к</w:t>
      </w:r>
      <w:r w:rsidRPr="00722189">
        <w:rPr>
          <w:rFonts w:ascii="Times New Roman" w:hAnsi="Times New Roman" w:cs="Times New Roman"/>
          <w:sz w:val="28"/>
          <w:szCs w:val="28"/>
        </w:rPr>
        <w:t xml:space="preserve">онкурса, которое должно содержать следующую информацию о </w:t>
      </w:r>
      <w:r w:rsidR="00722189">
        <w:rPr>
          <w:rFonts w:ascii="Times New Roman" w:hAnsi="Times New Roman" w:cs="Times New Roman"/>
          <w:sz w:val="28"/>
          <w:szCs w:val="28"/>
        </w:rPr>
        <w:t>городском к</w:t>
      </w:r>
      <w:r w:rsidRPr="00722189">
        <w:rPr>
          <w:rFonts w:ascii="Times New Roman" w:hAnsi="Times New Roman" w:cs="Times New Roman"/>
          <w:sz w:val="28"/>
          <w:szCs w:val="28"/>
        </w:rPr>
        <w:t xml:space="preserve">онкурсе: место и срок подачи заявок, требования к участникам </w:t>
      </w:r>
      <w:r w:rsidR="00722189">
        <w:rPr>
          <w:rFonts w:ascii="Times New Roman" w:hAnsi="Times New Roman" w:cs="Times New Roman"/>
          <w:sz w:val="28"/>
          <w:szCs w:val="28"/>
        </w:rPr>
        <w:t>городского к</w:t>
      </w:r>
      <w:r w:rsidRPr="00722189">
        <w:rPr>
          <w:rFonts w:ascii="Times New Roman" w:hAnsi="Times New Roman" w:cs="Times New Roman"/>
          <w:sz w:val="28"/>
          <w:szCs w:val="28"/>
        </w:rPr>
        <w:t xml:space="preserve">онкурса, перечень документов, необходимых для участия в </w:t>
      </w:r>
      <w:r w:rsidR="00722189">
        <w:rPr>
          <w:rFonts w:ascii="Times New Roman" w:hAnsi="Times New Roman" w:cs="Times New Roman"/>
          <w:sz w:val="28"/>
          <w:szCs w:val="28"/>
        </w:rPr>
        <w:t>городском к</w:t>
      </w:r>
      <w:r w:rsidRPr="00722189">
        <w:rPr>
          <w:rFonts w:ascii="Times New Roman" w:hAnsi="Times New Roman" w:cs="Times New Roman"/>
          <w:sz w:val="28"/>
          <w:szCs w:val="28"/>
        </w:rPr>
        <w:t>онкурсе.</w:t>
      </w:r>
    </w:p>
    <w:p w:rsidR="00691177" w:rsidRPr="00722189" w:rsidRDefault="00691177" w:rsidP="007221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89">
        <w:rPr>
          <w:rFonts w:ascii="Times New Roman" w:hAnsi="Times New Roman" w:cs="Times New Roman"/>
          <w:sz w:val="28"/>
          <w:szCs w:val="28"/>
        </w:rPr>
        <w:t>5.2.</w:t>
      </w:r>
      <w:r w:rsidR="00722189">
        <w:rPr>
          <w:rFonts w:ascii="Times New Roman" w:hAnsi="Times New Roman" w:cs="Times New Roman"/>
          <w:sz w:val="28"/>
          <w:szCs w:val="28"/>
        </w:rPr>
        <w:t> </w:t>
      </w:r>
      <w:r w:rsidRPr="00722189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722189">
        <w:rPr>
          <w:rFonts w:ascii="Times New Roman" w:hAnsi="Times New Roman" w:cs="Times New Roman"/>
          <w:sz w:val="28"/>
          <w:szCs w:val="28"/>
        </w:rPr>
        <w:t>городского конкурса</w:t>
      </w:r>
      <w:r w:rsidRPr="00722189">
        <w:rPr>
          <w:rFonts w:ascii="Times New Roman" w:hAnsi="Times New Roman" w:cs="Times New Roman"/>
          <w:sz w:val="28"/>
          <w:szCs w:val="28"/>
        </w:rPr>
        <w:t xml:space="preserve"> обеспечивает размещение извещения о </w:t>
      </w:r>
      <w:r w:rsidR="00722189">
        <w:rPr>
          <w:rFonts w:ascii="Times New Roman" w:hAnsi="Times New Roman" w:cs="Times New Roman"/>
          <w:sz w:val="28"/>
          <w:szCs w:val="28"/>
        </w:rPr>
        <w:t xml:space="preserve">его </w:t>
      </w:r>
      <w:r w:rsidRPr="00722189">
        <w:rPr>
          <w:rFonts w:ascii="Times New Roman" w:hAnsi="Times New Roman" w:cs="Times New Roman"/>
          <w:sz w:val="28"/>
          <w:szCs w:val="28"/>
        </w:rPr>
        <w:t xml:space="preserve">проведении в газете </w:t>
      </w:r>
      <w:r w:rsidR="00722189">
        <w:rPr>
          <w:rFonts w:ascii="Times New Roman" w:hAnsi="Times New Roman" w:cs="Times New Roman"/>
          <w:sz w:val="28"/>
          <w:szCs w:val="28"/>
        </w:rPr>
        <w:t xml:space="preserve">«Саянские зори» </w:t>
      </w:r>
      <w:r w:rsidRPr="00722189">
        <w:rPr>
          <w:rFonts w:ascii="Times New Roman" w:hAnsi="Times New Roman" w:cs="Times New Roman"/>
          <w:sz w:val="28"/>
          <w:szCs w:val="28"/>
        </w:rPr>
        <w:t xml:space="preserve">и на официальном сайте </w:t>
      </w:r>
      <w:r w:rsidR="00722189">
        <w:rPr>
          <w:rFonts w:ascii="Times New Roman" w:hAnsi="Times New Roman" w:cs="Times New Roman"/>
          <w:sz w:val="28"/>
          <w:szCs w:val="28"/>
        </w:rPr>
        <w:t xml:space="preserve">администрации ГОМО «город Саянск» </w:t>
      </w:r>
      <w:r w:rsidRPr="0072218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722189">
        <w:rPr>
          <w:rFonts w:ascii="Times New Roman" w:hAnsi="Times New Roman" w:cs="Times New Roman"/>
          <w:sz w:val="28"/>
          <w:szCs w:val="28"/>
        </w:rPr>
        <w:t>«</w:t>
      </w:r>
      <w:r w:rsidRPr="00722189">
        <w:rPr>
          <w:rFonts w:ascii="Times New Roman" w:hAnsi="Times New Roman" w:cs="Times New Roman"/>
          <w:sz w:val="28"/>
          <w:szCs w:val="28"/>
        </w:rPr>
        <w:t>Интернет</w:t>
      </w:r>
      <w:r w:rsidR="00722189" w:rsidRPr="006D57AD">
        <w:rPr>
          <w:rFonts w:ascii="Times New Roman" w:hAnsi="Times New Roman" w:cs="Times New Roman"/>
          <w:sz w:val="28"/>
          <w:szCs w:val="28"/>
        </w:rPr>
        <w:t>»</w:t>
      </w:r>
      <w:r w:rsidRPr="006D57A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6D57AD" w:rsidRPr="006D57AD">
          <w:rPr>
            <w:rStyle w:val="a9"/>
            <w:color w:val="auto"/>
            <w:sz w:val="28"/>
            <w:szCs w:val="28"/>
            <w:u w:val="none"/>
          </w:rPr>
          <w:t>(</w:t>
        </w:r>
        <w:r w:rsidR="006D57AD" w:rsidRPr="006D57AD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www.admsayansk.ru</w:t>
        </w:r>
      </w:hyperlink>
      <w:r w:rsidR="006D57AD" w:rsidRPr="006D57AD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)</w:t>
      </w:r>
      <w:r w:rsidR="006D57AD" w:rsidRPr="006D57AD">
        <w:rPr>
          <w:rFonts w:ascii="Times New Roman" w:hAnsi="Times New Roman" w:cs="Times New Roman"/>
          <w:sz w:val="28"/>
          <w:szCs w:val="28"/>
        </w:rPr>
        <w:t xml:space="preserve"> </w:t>
      </w:r>
      <w:r w:rsidRPr="00722189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72218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22189">
        <w:rPr>
          <w:rFonts w:ascii="Times New Roman" w:hAnsi="Times New Roman" w:cs="Times New Roman"/>
          <w:sz w:val="28"/>
          <w:szCs w:val="28"/>
        </w:rPr>
        <w:t xml:space="preserve"> </w:t>
      </w:r>
      <w:r w:rsidRPr="00483FE9">
        <w:rPr>
          <w:rFonts w:ascii="Times New Roman" w:hAnsi="Times New Roman" w:cs="Times New Roman"/>
          <w:sz w:val="28"/>
          <w:szCs w:val="28"/>
        </w:rPr>
        <w:t>чем за 30 (тридцать)</w:t>
      </w:r>
      <w:r w:rsidRPr="00722189">
        <w:rPr>
          <w:rFonts w:ascii="Times New Roman" w:hAnsi="Times New Roman" w:cs="Times New Roman"/>
          <w:sz w:val="28"/>
          <w:szCs w:val="28"/>
        </w:rPr>
        <w:t xml:space="preserve"> календарных дней до даты окончания приема заявок.</w:t>
      </w:r>
    </w:p>
    <w:p w:rsidR="00691177" w:rsidRPr="00722189" w:rsidRDefault="006D57AD" w:rsidP="0072218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="00691177" w:rsidRPr="00722189">
        <w:rPr>
          <w:rFonts w:ascii="Times New Roman" w:hAnsi="Times New Roman" w:cs="Times New Roman"/>
          <w:sz w:val="28"/>
          <w:szCs w:val="28"/>
        </w:rPr>
        <w:t xml:space="preserve">Организатор осуществляет прием и регистрацию заявок на участие в </w:t>
      </w:r>
      <w:r>
        <w:rPr>
          <w:rFonts w:ascii="Times New Roman" w:hAnsi="Times New Roman" w:cs="Times New Roman"/>
          <w:sz w:val="28"/>
          <w:szCs w:val="28"/>
        </w:rPr>
        <w:t>городском к</w:t>
      </w:r>
      <w:r w:rsidR="00691177" w:rsidRPr="00722189">
        <w:rPr>
          <w:rFonts w:ascii="Times New Roman" w:hAnsi="Times New Roman" w:cs="Times New Roman"/>
          <w:sz w:val="28"/>
          <w:szCs w:val="28"/>
        </w:rPr>
        <w:t>онкурсе.</w:t>
      </w:r>
    </w:p>
    <w:p w:rsidR="00691177" w:rsidRPr="00722189" w:rsidRDefault="00691177" w:rsidP="006D57A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89">
        <w:rPr>
          <w:rFonts w:ascii="Times New Roman" w:hAnsi="Times New Roman" w:cs="Times New Roman"/>
          <w:sz w:val="28"/>
          <w:szCs w:val="28"/>
        </w:rPr>
        <w:t>5.4.</w:t>
      </w:r>
      <w:r w:rsidR="006D57AD">
        <w:rPr>
          <w:rFonts w:ascii="Times New Roman" w:hAnsi="Times New Roman" w:cs="Times New Roman"/>
          <w:sz w:val="28"/>
          <w:szCs w:val="28"/>
        </w:rPr>
        <w:t> </w:t>
      </w:r>
      <w:r w:rsidRPr="00722189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со дня окончания приема заявок на участие в </w:t>
      </w:r>
      <w:r w:rsidR="006D57AD">
        <w:rPr>
          <w:rFonts w:ascii="Times New Roman" w:hAnsi="Times New Roman" w:cs="Times New Roman"/>
          <w:sz w:val="28"/>
          <w:szCs w:val="28"/>
        </w:rPr>
        <w:t>городском к</w:t>
      </w:r>
      <w:r w:rsidRPr="00722189">
        <w:rPr>
          <w:rFonts w:ascii="Times New Roman" w:hAnsi="Times New Roman" w:cs="Times New Roman"/>
          <w:sz w:val="28"/>
          <w:szCs w:val="28"/>
        </w:rPr>
        <w:t xml:space="preserve">онкурсе Организатор передает документацию участников </w:t>
      </w:r>
      <w:r w:rsidR="006D57AD">
        <w:rPr>
          <w:rFonts w:ascii="Times New Roman" w:hAnsi="Times New Roman" w:cs="Times New Roman"/>
          <w:sz w:val="28"/>
          <w:szCs w:val="28"/>
        </w:rPr>
        <w:t>городского к</w:t>
      </w:r>
      <w:r w:rsidRPr="00722189">
        <w:rPr>
          <w:rFonts w:ascii="Times New Roman" w:hAnsi="Times New Roman" w:cs="Times New Roman"/>
          <w:sz w:val="28"/>
          <w:szCs w:val="28"/>
        </w:rPr>
        <w:t>онкурса на рассмотрение Комиссии.</w:t>
      </w:r>
    </w:p>
    <w:p w:rsidR="00691177" w:rsidRDefault="00691177" w:rsidP="006D57A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89">
        <w:rPr>
          <w:rFonts w:ascii="Times New Roman" w:hAnsi="Times New Roman" w:cs="Times New Roman"/>
          <w:sz w:val="28"/>
          <w:szCs w:val="28"/>
        </w:rPr>
        <w:t>5.5.</w:t>
      </w:r>
      <w:r w:rsidR="006D57AD">
        <w:rPr>
          <w:rFonts w:ascii="Times New Roman" w:hAnsi="Times New Roman" w:cs="Times New Roman"/>
          <w:sz w:val="28"/>
          <w:szCs w:val="28"/>
        </w:rPr>
        <w:t> </w:t>
      </w:r>
      <w:r w:rsidRPr="0072218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26D07">
        <w:rPr>
          <w:rFonts w:ascii="Times New Roman" w:hAnsi="Times New Roman" w:cs="Times New Roman"/>
          <w:sz w:val="28"/>
          <w:szCs w:val="28"/>
        </w:rPr>
        <w:t xml:space="preserve">5 </w:t>
      </w:r>
      <w:r w:rsidRPr="00722189">
        <w:rPr>
          <w:rFonts w:ascii="Times New Roman" w:hAnsi="Times New Roman" w:cs="Times New Roman"/>
          <w:sz w:val="28"/>
          <w:szCs w:val="28"/>
        </w:rPr>
        <w:t>(</w:t>
      </w:r>
      <w:r w:rsidR="00026D07">
        <w:rPr>
          <w:rFonts w:ascii="Times New Roman" w:hAnsi="Times New Roman" w:cs="Times New Roman"/>
          <w:sz w:val="28"/>
          <w:szCs w:val="28"/>
        </w:rPr>
        <w:t>п</w:t>
      </w:r>
      <w:r w:rsidRPr="00722189">
        <w:rPr>
          <w:rFonts w:ascii="Times New Roman" w:hAnsi="Times New Roman" w:cs="Times New Roman"/>
          <w:sz w:val="28"/>
          <w:szCs w:val="28"/>
        </w:rPr>
        <w:t xml:space="preserve">яти) рабочих дней с момента получения от Организатора конкурсной документации Комиссия подводит итоги </w:t>
      </w:r>
      <w:r w:rsidR="00A7319E">
        <w:rPr>
          <w:rFonts w:ascii="Times New Roman" w:hAnsi="Times New Roman" w:cs="Times New Roman"/>
          <w:sz w:val="28"/>
          <w:szCs w:val="28"/>
        </w:rPr>
        <w:t>городского к</w:t>
      </w:r>
      <w:r w:rsidRPr="00722189">
        <w:rPr>
          <w:rFonts w:ascii="Times New Roman" w:hAnsi="Times New Roman" w:cs="Times New Roman"/>
          <w:sz w:val="28"/>
          <w:szCs w:val="28"/>
        </w:rPr>
        <w:t>онкурса и определяет победителей.</w:t>
      </w:r>
    </w:p>
    <w:p w:rsidR="00A7319E" w:rsidRPr="00A7319E" w:rsidRDefault="00A7319E" w:rsidP="00A7319E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p w:rsidR="00691177" w:rsidRPr="00A707BD" w:rsidRDefault="00691177" w:rsidP="00691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7BD">
        <w:rPr>
          <w:rFonts w:ascii="Times New Roman" w:hAnsi="Times New Roman" w:cs="Times New Roman"/>
          <w:sz w:val="28"/>
          <w:szCs w:val="28"/>
        </w:rPr>
        <w:lastRenderedPageBreak/>
        <w:t>5.6.</w:t>
      </w:r>
      <w:r w:rsidR="00A7319E">
        <w:rPr>
          <w:rFonts w:ascii="Times New Roman" w:hAnsi="Times New Roman" w:cs="Times New Roman"/>
          <w:sz w:val="28"/>
          <w:szCs w:val="28"/>
        </w:rPr>
        <w:t> </w:t>
      </w:r>
      <w:r w:rsidRPr="00A707BD">
        <w:rPr>
          <w:rFonts w:ascii="Times New Roman" w:hAnsi="Times New Roman" w:cs="Times New Roman"/>
          <w:sz w:val="28"/>
          <w:szCs w:val="28"/>
        </w:rPr>
        <w:t xml:space="preserve">Комиссия отстраняет участников </w:t>
      </w:r>
      <w:r w:rsidR="00A7319E">
        <w:rPr>
          <w:rFonts w:ascii="Times New Roman" w:hAnsi="Times New Roman" w:cs="Times New Roman"/>
          <w:sz w:val="28"/>
          <w:szCs w:val="28"/>
        </w:rPr>
        <w:t>городского к</w:t>
      </w:r>
      <w:r w:rsidRPr="00A707BD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Pr="00A707BD">
        <w:rPr>
          <w:rFonts w:ascii="Times New Roman" w:hAnsi="Times New Roman" w:cs="Times New Roman"/>
          <w:sz w:val="28"/>
          <w:szCs w:val="28"/>
        </w:rPr>
        <w:t xml:space="preserve">от участия в </w:t>
      </w:r>
      <w:r w:rsidR="00A7319E">
        <w:rPr>
          <w:rFonts w:ascii="Times New Roman" w:hAnsi="Times New Roman" w:cs="Times New Roman"/>
          <w:sz w:val="28"/>
          <w:szCs w:val="28"/>
        </w:rPr>
        <w:t>нем</w:t>
      </w:r>
      <w:r w:rsidRPr="00A707BD">
        <w:rPr>
          <w:rFonts w:ascii="Times New Roman" w:hAnsi="Times New Roman" w:cs="Times New Roman"/>
          <w:sz w:val="28"/>
          <w:szCs w:val="28"/>
        </w:rPr>
        <w:t xml:space="preserve"> на любом этапе его проведения в случае обнаружения недостоверных </w:t>
      </w:r>
      <w:r w:rsidRPr="00334F9D">
        <w:rPr>
          <w:rFonts w:ascii="Times New Roman" w:hAnsi="Times New Roman" w:cs="Times New Roman"/>
          <w:sz w:val="28"/>
          <w:szCs w:val="28"/>
        </w:rPr>
        <w:t>сведений в представленных участниками</w:t>
      </w:r>
      <w:proofErr w:type="gramEnd"/>
      <w:r w:rsidRPr="00334F9D">
        <w:rPr>
          <w:rFonts w:ascii="Times New Roman" w:hAnsi="Times New Roman" w:cs="Times New Roman"/>
          <w:sz w:val="28"/>
          <w:szCs w:val="28"/>
        </w:rPr>
        <w:t xml:space="preserve"> </w:t>
      </w:r>
      <w:r w:rsidR="00A7319E" w:rsidRPr="00334F9D">
        <w:rPr>
          <w:rFonts w:ascii="Times New Roman" w:hAnsi="Times New Roman" w:cs="Times New Roman"/>
          <w:sz w:val="28"/>
          <w:szCs w:val="28"/>
        </w:rPr>
        <w:t>городского к</w:t>
      </w:r>
      <w:r w:rsidRPr="00334F9D">
        <w:rPr>
          <w:rFonts w:ascii="Times New Roman" w:hAnsi="Times New Roman" w:cs="Times New Roman"/>
          <w:sz w:val="28"/>
          <w:szCs w:val="28"/>
        </w:rPr>
        <w:t>онкурса документах, а</w:t>
      </w:r>
      <w:r w:rsidRPr="00A707BD">
        <w:rPr>
          <w:rFonts w:ascii="Times New Roman" w:hAnsi="Times New Roman" w:cs="Times New Roman"/>
          <w:sz w:val="28"/>
          <w:szCs w:val="28"/>
        </w:rPr>
        <w:t xml:space="preserve"> также в случае не соответствия участников </w:t>
      </w:r>
      <w:r w:rsidR="00A7319E">
        <w:rPr>
          <w:rFonts w:ascii="Times New Roman" w:hAnsi="Times New Roman" w:cs="Times New Roman"/>
          <w:sz w:val="28"/>
          <w:szCs w:val="28"/>
        </w:rPr>
        <w:t>городского к</w:t>
      </w:r>
      <w:r w:rsidRPr="00A707BD">
        <w:rPr>
          <w:rFonts w:ascii="Times New Roman" w:hAnsi="Times New Roman" w:cs="Times New Roman"/>
          <w:sz w:val="28"/>
          <w:szCs w:val="28"/>
        </w:rPr>
        <w:t>онкурса требованиям настоящего Положения. Данное решение отражается в протоколе заседания Комиссии.</w:t>
      </w:r>
    </w:p>
    <w:p w:rsidR="00691177" w:rsidRPr="00107A32" w:rsidRDefault="00691177" w:rsidP="00871022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691177" w:rsidRPr="00871022" w:rsidRDefault="00691177" w:rsidP="0087102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71022">
        <w:rPr>
          <w:rFonts w:ascii="Times New Roman" w:hAnsi="Times New Roman" w:cs="Times New Roman"/>
          <w:sz w:val="28"/>
          <w:szCs w:val="28"/>
        </w:rPr>
        <w:t>6. КРИТЕРИИ ОЦЕНКИ И ПОДВЕДЕНИЕ ИТОГОВ</w:t>
      </w:r>
    </w:p>
    <w:p w:rsidR="00691177" w:rsidRPr="00107A32" w:rsidRDefault="00691177" w:rsidP="0087102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1177" w:rsidRPr="00871022" w:rsidRDefault="00691177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1"/>
      <w:bookmarkEnd w:id="3"/>
      <w:r w:rsidRPr="00871022">
        <w:rPr>
          <w:rFonts w:ascii="Times New Roman" w:hAnsi="Times New Roman" w:cs="Times New Roman"/>
          <w:sz w:val="28"/>
          <w:szCs w:val="28"/>
        </w:rPr>
        <w:t>6.1.</w:t>
      </w:r>
      <w:r w:rsidR="00871022">
        <w:rPr>
          <w:rFonts w:ascii="Times New Roman" w:hAnsi="Times New Roman" w:cs="Times New Roman"/>
          <w:sz w:val="28"/>
          <w:szCs w:val="28"/>
        </w:rPr>
        <w:t> </w:t>
      </w:r>
      <w:r w:rsidRPr="00871022">
        <w:rPr>
          <w:rFonts w:ascii="Times New Roman" w:hAnsi="Times New Roman" w:cs="Times New Roman"/>
          <w:sz w:val="28"/>
          <w:szCs w:val="28"/>
        </w:rPr>
        <w:t>Критериями конкурсного отбора являются:</w:t>
      </w:r>
    </w:p>
    <w:p w:rsidR="00691177" w:rsidRDefault="00691177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F9D">
        <w:rPr>
          <w:rFonts w:ascii="Times New Roman" w:hAnsi="Times New Roman" w:cs="Times New Roman"/>
          <w:sz w:val="28"/>
          <w:szCs w:val="28"/>
        </w:rPr>
        <w:t>1)</w:t>
      </w:r>
      <w:r w:rsidR="00871022" w:rsidRPr="00334F9D">
        <w:rPr>
          <w:rFonts w:ascii="Times New Roman" w:hAnsi="Times New Roman" w:cs="Times New Roman"/>
          <w:sz w:val="28"/>
          <w:szCs w:val="28"/>
        </w:rPr>
        <w:t> </w:t>
      </w:r>
      <w:r w:rsidR="00CD68A8">
        <w:rPr>
          <w:rFonts w:ascii="Times New Roman" w:hAnsi="Times New Roman" w:cs="Times New Roman"/>
          <w:sz w:val="28"/>
          <w:szCs w:val="28"/>
        </w:rPr>
        <w:t>динамика</w:t>
      </w:r>
      <w:r w:rsidRPr="00334F9D">
        <w:rPr>
          <w:rFonts w:ascii="Times New Roman" w:hAnsi="Times New Roman" w:cs="Times New Roman"/>
          <w:sz w:val="28"/>
          <w:szCs w:val="28"/>
        </w:rPr>
        <w:t xml:space="preserve"> роста выручки от реализации товаров, выполнения работ, оказания услуг</w:t>
      </w:r>
      <w:r w:rsidR="00334F9D" w:rsidRPr="00334F9D">
        <w:rPr>
          <w:rFonts w:ascii="Times New Roman" w:hAnsi="Times New Roman" w:cs="Times New Roman"/>
          <w:sz w:val="28"/>
          <w:szCs w:val="28"/>
        </w:rPr>
        <w:t xml:space="preserve"> </w:t>
      </w:r>
      <w:r w:rsidR="00334F9D">
        <w:rPr>
          <w:rFonts w:ascii="Times New Roman" w:hAnsi="Times New Roman" w:cs="Times New Roman"/>
          <w:sz w:val="28"/>
          <w:szCs w:val="28"/>
        </w:rPr>
        <w:t>в расчете на одного работника</w:t>
      </w:r>
      <w:r w:rsidRPr="00334F9D">
        <w:rPr>
          <w:rFonts w:ascii="Times New Roman" w:hAnsi="Times New Roman" w:cs="Times New Roman"/>
          <w:sz w:val="28"/>
          <w:szCs w:val="28"/>
        </w:rPr>
        <w:t>;</w:t>
      </w:r>
    </w:p>
    <w:p w:rsidR="00334F9D" w:rsidRPr="00871022" w:rsidRDefault="00334F9D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D68A8">
        <w:rPr>
          <w:rFonts w:ascii="Times New Roman" w:hAnsi="Times New Roman" w:cs="Times New Roman"/>
          <w:sz w:val="28"/>
          <w:szCs w:val="28"/>
        </w:rPr>
        <w:t>динамика</w:t>
      </w:r>
      <w:r>
        <w:rPr>
          <w:rFonts w:ascii="Times New Roman" w:hAnsi="Times New Roman" w:cs="Times New Roman"/>
          <w:sz w:val="28"/>
          <w:szCs w:val="28"/>
        </w:rPr>
        <w:t xml:space="preserve"> роста суммы налогов и сборов, уплаченных в бюджеты бюджетной системы Российской Федерации в расчете на одного работника;</w:t>
      </w:r>
    </w:p>
    <w:p w:rsidR="00691177" w:rsidRPr="00871022" w:rsidRDefault="00225682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1022">
        <w:rPr>
          <w:rFonts w:ascii="Times New Roman" w:hAnsi="Times New Roman" w:cs="Times New Roman"/>
          <w:sz w:val="28"/>
          <w:szCs w:val="28"/>
        </w:rPr>
        <w:t>) </w:t>
      </w:r>
      <w:r w:rsidR="00CD68A8">
        <w:rPr>
          <w:rFonts w:ascii="Times New Roman" w:hAnsi="Times New Roman" w:cs="Times New Roman"/>
          <w:sz w:val="28"/>
          <w:szCs w:val="28"/>
        </w:rPr>
        <w:t>динамика</w:t>
      </w:r>
      <w:r w:rsidR="00334F9D">
        <w:rPr>
          <w:rFonts w:ascii="Times New Roman" w:hAnsi="Times New Roman" w:cs="Times New Roman"/>
          <w:sz w:val="28"/>
          <w:szCs w:val="28"/>
        </w:rPr>
        <w:t xml:space="preserve"> </w:t>
      </w:r>
      <w:r w:rsidR="00691177" w:rsidRPr="00871022">
        <w:rPr>
          <w:rFonts w:ascii="Times New Roman" w:hAnsi="Times New Roman" w:cs="Times New Roman"/>
          <w:sz w:val="28"/>
          <w:szCs w:val="28"/>
        </w:rPr>
        <w:t>роста среднемесячной заработной платы</w:t>
      </w:r>
      <w:r w:rsidR="00334F9D" w:rsidRPr="00334F9D">
        <w:rPr>
          <w:rFonts w:ascii="Times New Roman" w:hAnsi="Times New Roman" w:cs="Times New Roman"/>
          <w:sz w:val="28"/>
          <w:szCs w:val="28"/>
        </w:rPr>
        <w:t xml:space="preserve"> </w:t>
      </w:r>
      <w:r w:rsidR="00334F9D">
        <w:rPr>
          <w:rFonts w:ascii="Times New Roman" w:hAnsi="Times New Roman" w:cs="Times New Roman"/>
          <w:sz w:val="28"/>
          <w:szCs w:val="28"/>
        </w:rPr>
        <w:t>на одного работника</w:t>
      </w:r>
      <w:r w:rsidR="00691177" w:rsidRPr="00871022">
        <w:rPr>
          <w:rFonts w:ascii="Times New Roman" w:hAnsi="Times New Roman" w:cs="Times New Roman"/>
          <w:sz w:val="28"/>
          <w:szCs w:val="28"/>
        </w:rPr>
        <w:t>;</w:t>
      </w:r>
    </w:p>
    <w:p w:rsidR="00691177" w:rsidRPr="00871022" w:rsidRDefault="00225682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1177" w:rsidRPr="00871022">
        <w:rPr>
          <w:rFonts w:ascii="Times New Roman" w:hAnsi="Times New Roman" w:cs="Times New Roman"/>
          <w:sz w:val="28"/>
          <w:szCs w:val="28"/>
        </w:rPr>
        <w:t>)</w:t>
      </w:r>
      <w:r w:rsidR="00871022">
        <w:rPr>
          <w:rFonts w:ascii="Times New Roman" w:hAnsi="Times New Roman" w:cs="Times New Roman"/>
          <w:sz w:val="28"/>
          <w:szCs w:val="28"/>
        </w:rPr>
        <w:t> </w:t>
      </w:r>
      <w:r w:rsidR="00CD68A8">
        <w:rPr>
          <w:rFonts w:ascii="Times New Roman" w:hAnsi="Times New Roman" w:cs="Times New Roman"/>
          <w:sz w:val="28"/>
          <w:szCs w:val="28"/>
        </w:rPr>
        <w:t>динамика</w:t>
      </w:r>
      <w:r w:rsidR="00691177" w:rsidRPr="00871022">
        <w:rPr>
          <w:rFonts w:ascii="Times New Roman" w:hAnsi="Times New Roman" w:cs="Times New Roman"/>
          <w:sz w:val="28"/>
          <w:szCs w:val="28"/>
        </w:rPr>
        <w:t xml:space="preserve"> роста численности работников организации (предприятия);</w:t>
      </w:r>
    </w:p>
    <w:p w:rsidR="00691177" w:rsidRPr="00871022" w:rsidRDefault="00225682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1177" w:rsidRPr="00871022">
        <w:rPr>
          <w:rFonts w:ascii="Times New Roman" w:hAnsi="Times New Roman" w:cs="Times New Roman"/>
          <w:sz w:val="28"/>
          <w:szCs w:val="28"/>
        </w:rPr>
        <w:t>)</w:t>
      </w:r>
      <w:r w:rsidR="00871022">
        <w:rPr>
          <w:rFonts w:ascii="Times New Roman" w:hAnsi="Times New Roman" w:cs="Times New Roman"/>
          <w:sz w:val="28"/>
          <w:szCs w:val="28"/>
        </w:rPr>
        <w:t> </w:t>
      </w:r>
      <w:r w:rsidR="00691177" w:rsidRPr="00871022">
        <w:rPr>
          <w:rFonts w:ascii="Times New Roman" w:hAnsi="Times New Roman" w:cs="Times New Roman"/>
          <w:sz w:val="28"/>
          <w:szCs w:val="28"/>
        </w:rPr>
        <w:t>социальная значимость;</w:t>
      </w:r>
    </w:p>
    <w:p w:rsidR="00691177" w:rsidRPr="00871022" w:rsidRDefault="00225682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1177" w:rsidRPr="00871022">
        <w:rPr>
          <w:rFonts w:ascii="Times New Roman" w:hAnsi="Times New Roman" w:cs="Times New Roman"/>
          <w:sz w:val="28"/>
          <w:szCs w:val="28"/>
        </w:rPr>
        <w:t>)</w:t>
      </w:r>
      <w:r w:rsidR="00871022">
        <w:rPr>
          <w:rFonts w:ascii="Times New Roman" w:hAnsi="Times New Roman" w:cs="Times New Roman"/>
          <w:sz w:val="28"/>
          <w:szCs w:val="28"/>
        </w:rPr>
        <w:t> </w:t>
      </w:r>
      <w:r w:rsidR="00691177" w:rsidRPr="00871022">
        <w:rPr>
          <w:rFonts w:ascii="Times New Roman" w:hAnsi="Times New Roman" w:cs="Times New Roman"/>
          <w:sz w:val="28"/>
          <w:szCs w:val="28"/>
        </w:rPr>
        <w:t>деловая активность;</w:t>
      </w:r>
    </w:p>
    <w:p w:rsidR="00691177" w:rsidRPr="00871022" w:rsidRDefault="00225682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71022">
        <w:rPr>
          <w:rFonts w:ascii="Times New Roman" w:hAnsi="Times New Roman" w:cs="Times New Roman"/>
          <w:sz w:val="28"/>
          <w:szCs w:val="28"/>
        </w:rPr>
        <w:t>) </w:t>
      </w:r>
      <w:r w:rsidR="00691177" w:rsidRPr="00871022">
        <w:rPr>
          <w:rFonts w:ascii="Times New Roman" w:hAnsi="Times New Roman" w:cs="Times New Roman"/>
          <w:sz w:val="28"/>
          <w:szCs w:val="28"/>
        </w:rPr>
        <w:t xml:space="preserve">наличие заключенного соглашения о социально-экономическом сотрудничестве между администрацией </w:t>
      </w:r>
      <w:r w:rsidR="00871022">
        <w:rPr>
          <w:rFonts w:ascii="Times New Roman" w:hAnsi="Times New Roman" w:cs="Times New Roman"/>
          <w:sz w:val="28"/>
          <w:szCs w:val="28"/>
        </w:rPr>
        <w:t xml:space="preserve">ГОМО «город Саянск» </w:t>
      </w:r>
      <w:r w:rsidR="00691177" w:rsidRPr="00871022">
        <w:rPr>
          <w:rFonts w:ascii="Times New Roman" w:hAnsi="Times New Roman" w:cs="Times New Roman"/>
          <w:sz w:val="28"/>
          <w:szCs w:val="28"/>
        </w:rPr>
        <w:t xml:space="preserve">и участником </w:t>
      </w:r>
      <w:r w:rsidR="00871022">
        <w:rPr>
          <w:rFonts w:ascii="Times New Roman" w:hAnsi="Times New Roman" w:cs="Times New Roman"/>
          <w:sz w:val="28"/>
          <w:szCs w:val="28"/>
        </w:rPr>
        <w:t>городского к</w:t>
      </w:r>
      <w:r w:rsidR="00691177" w:rsidRPr="00871022">
        <w:rPr>
          <w:rFonts w:ascii="Times New Roman" w:hAnsi="Times New Roman" w:cs="Times New Roman"/>
          <w:sz w:val="28"/>
          <w:szCs w:val="28"/>
        </w:rPr>
        <w:t>онкурса.</w:t>
      </w:r>
    </w:p>
    <w:p w:rsidR="00691177" w:rsidRPr="00871022" w:rsidRDefault="00691177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022">
        <w:rPr>
          <w:rFonts w:ascii="Times New Roman" w:hAnsi="Times New Roman" w:cs="Times New Roman"/>
          <w:sz w:val="28"/>
          <w:szCs w:val="28"/>
        </w:rPr>
        <w:t>6.2.</w:t>
      </w:r>
      <w:r w:rsidR="00217A50">
        <w:rPr>
          <w:rFonts w:ascii="Times New Roman" w:hAnsi="Times New Roman" w:cs="Times New Roman"/>
          <w:sz w:val="28"/>
          <w:szCs w:val="28"/>
        </w:rPr>
        <w:t> </w:t>
      </w:r>
      <w:r w:rsidRPr="00871022">
        <w:rPr>
          <w:rFonts w:ascii="Times New Roman" w:hAnsi="Times New Roman" w:cs="Times New Roman"/>
          <w:sz w:val="28"/>
          <w:szCs w:val="28"/>
        </w:rPr>
        <w:t xml:space="preserve">По каждому критерию, указанному в </w:t>
      </w:r>
      <w:hyperlink w:anchor="P111" w:history="1">
        <w:r w:rsidRPr="00217A50">
          <w:rPr>
            <w:rFonts w:ascii="Times New Roman" w:hAnsi="Times New Roman" w:cs="Times New Roman"/>
            <w:sz w:val="28"/>
            <w:szCs w:val="28"/>
          </w:rPr>
          <w:t>пункте 6.1</w:t>
        </w:r>
      </w:hyperlink>
      <w:r w:rsidRPr="00217A50">
        <w:rPr>
          <w:rFonts w:ascii="Times New Roman" w:hAnsi="Times New Roman" w:cs="Times New Roman"/>
          <w:sz w:val="28"/>
          <w:szCs w:val="28"/>
        </w:rPr>
        <w:t xml:space="preserve"> </w:t>
      </w:r>
      <w:r w:rsidRPr="00871022">
        <w:rPr>
          <w:rFonts w:ascii="Times New Roman" w:hAnsi="Times New Roman" w:cs="Times New Roman"/>
          <w:sz w:val="28"/>
          <w:szCs w:val="28"/>
        </w:rPr>
        <w:t xml:space="preserve">настоящего Положения, определяются баллы, которые проставляются членами Комиссии в оценочных листах, заполняемых в соответствии с </w:t>
      </w:r>
      <w:hyperlink w:anchor="P225" w:history="1">
        <w:r w:rsidRPr="00217A50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871022">
        <w:rPr>
          <w:rFonts w:ascii="Times New Roman" w:hAnsi="Times New Roman" w:cs="Times New Roman"/>
          <w:sz w:val="28"/>
          <w:szCs w:val="28"/>
        </w:rPr>
        <w:t xml:space="preserve"> оценки участников </w:t>
      </w:r>
      <w:r w:rsidR="00217A50">
        <w:rPr>
          <w:rFonts w:ascii="Times New Roman" w:hAnsi="Times New Roman" w:cs="Times New Roman"/>
          <w:sz w:val="28"/>
          <w:szCs w:val="28"/>
        </w:rPr>
        <w:t>городского к</w:t>
      </w:r>
      <w:r w:rsidRPr="00871022">
        <w:rPr>
          <w:rFonts w:ascii="Times New Roman" w:hAnsi="Times New Roman" w:cs="Times New Roman"/>
          <w:sz w:val="28"/>
          <w:szCs w:val="28"/>
        </w:rPr>
        <w:t xml:space="preserve">онкурса (Приложение </w:t>
      </w:r>
      <w:r w:rsidR="00217A50">
        <w:rPr>
          <w:rFonts w:ascii="Times New Roman" w:hAnsi="Times New Roman" w:cs="Times New Roman"/>
          <w:sz w:val="28"/>
          <w:szCs w:val="28"/>
        </w:rPr>
        <w:t>№ </w:t>
      </w:r>
      <w:r w:rsidRPr="00871022">
        <w:rPr>
          <w:rFonts w:ascii="Times New Roman" w:hAnsi="Times New Roman" w:cs="Times New Roman"/>
          <w:sz w:val="28"/>
          <w:szCs w:val="28"/>
        </w:rPr>
        <w:t>3 к настоящему Положению).</w:t>
      </w:r>
    </w:p>
    <w:p w:rsidR="00691177" w:rsidRPr="00871022" w:rsidRDefault="00691177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022">
        <w:rPr>
          <w:rFonts w:ascii="Times New Roman" w:hAnsi="Times New Roman" w:cs="Times New Roman"/>
          <w:sz w:val="28"/>
          <w:szCs w:val="28"/>
        </w:rPr>
        <w:t>6.3.</w:t>
      </w:r>
      <w:r w:rsidR="00217A50">
        <w:rPr>
          <w:rFonts w:ascii="Times New Roman" w:hAnsi="Times New Roman" w:cs="Times New Roman"/>
          <w:sz w:val="28"/>
          <w:szCs w:val="28"/>
        </w:rPr>
        <w:t> </w:t>
      </w:r>
      <w:r w:rsidRPr="00871022">
        <w:rPr>
          <w:rFonts w:ascii="Times New Roman" w:hAnsi="Times New Roman" w:cs="Times New Roman"/>
          <w:sz w:val="28"/>
          <w:szCs w:val="28"/>
        </w:rPr>
        <w:t xml:space="preserve">Количество баллов суммируется по всем критериям. Победителем в каждой номинации признается участник </w:t>
      </w:r>
      <w:r w:rsidR="00217A50">
        <w:rPr>
          <w:rFonts w:ascii="Times New Roman" w:hAnsi="Times New Roman" w:cs="Times New Roman"/>
          <w:sz w:val="28"/>
          <w:szCs w:val="28"/>
        </w:rPr>
        <w:t>городского к</w:t>
      </w:r>
      <w:r w:rsidRPr="00871022">
        <w:rPr>
          <w:rFonts w:ascii="Times New Roman" w:hAnsi="Times New Roman" w:cs="Times New Roman"/>
          <w:sz w:val="28"/>
          <w:szCs w:val="28"/>
        </w:rPr>
        <w:t xml:space="preserve">онкурса, набравший в сумме наибольшее количество баллов по всем критериям, указанным в </w:t>
      </w:r>
      <w:hyperlink w:anchor="P111" w:history="1">
        <w:r w:rsidRPr="00217A50">
          <w:rPr>
            <w:rFonts w:ascii="Times New Roman" w:hAnsi="Times New Roman" w:cs="Times New Roman"/>
            <w:sz w:val="28"/>
            <w:szCs w:val="28"/>
          </w:rPr>
          <w:t>пункте 6.1</w:t>
        </w:r>
      </w:hyperlink>
      <w:r w:rsidRPr="00871022">
        <w:rPr>
          <w:rFonts w:ascii="Times New Roman" w:hAnsi="Times New Roman" w:cs="Times New Roman"/>
          <w:sz w:val="28"/>
          <w:szCs w:val="28"/>
        </w:rPr>
        <w:t xml:space="preserve"> настоящего Положения. В случае если нескольким заявкам присвоено одинаковое количество баллов, победителем признается участник </w:t>
      </w:r>
      <w:r w:rsidR="00217A50">
        <w:rPr>
          <w:rFonts w:ascii="Times New Roman" w:hAnsi="Times New Roman" w:cs="Times New Roman"/>
          <w:sz w:val="28"/>
          <w:szCs w:val="28"/>
        </w:rPr>
        <w:t>городского к</w:t>
      </w:r>
      <w:r w:rsidRPr="00871022">
        <w:rPr>
          <w:rFonts w:ascii="Times New Roman" w:hAnsi="Times New Roman" w:cs="Times New Roman"/>
          <w:sz w:val="28"/>
          <w:szCs w:val="28"/>
        </w:rPr>
        <w:t xml:space="preserve">онкурса, заявка которого поступила ранее других заявок на участие в </w:t>
      </w:r>
      <w:r w:rsidR="00217A50">
        <w:rPr>
          <w:rFonts w:ascii="Times New Roman" w:hAnsi="Times New Roman" w:cs="Times New Roman"/>
          <w:sz w:val="28"/>
          <w:szCs w:val="28"/>
        </w:rPr>
        <w:t>городском к</w:t>
      </w:r>
      <w:r w:rsidRPr="00871022">
        <w:rPr>
          <w:rFonts w:ascii="Times New Roman" w:hAnsi="Times New Roman" w:cs="Times New Roman"/>
          <w:sz w:val="28"/>
          <w:szCs w:val="28"/>
        </w:rPr>
        <w:t>онкурсе.</w:t>
      </w:r>
    </w:p>
    <w:p w:rsidR="00691177" w:rsidRPr="00871022" w:rsidRDefault="00691177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022">
        <w:rPr>
          <w:rFonts w:ascii="Times New Roman" w:hAnsi="Times New Roman" w:cs="Times New Roman"/>
          <w:sz w:val="28"/>
          <w:szCs w:val="28"/>
        </w:rPr>
        <w:t>6.4.</w:t>
      </w:r>
      <w:r w:rsidR="00217A50">
        <w:rPr>
          <w:rFonts w:ascii="Times New Roman" w:hAnsi="Times New Roman" w:cs="Times New Roman"/>
          <w:sz w:val="28"/>
          <w:szCs w:val="28"/>
        </w:rPr>
        <w:t> </w:t>
      </w:r>
      <w:r w:rsidRPr="00871022">
        <w:rPr>
          <w:rFonts w:ascii="Times New Roman" w:hAnsi="Times New Roman" w:cs="Times New Roman"/>
          <w:sz w:val="28"/>
          <w:szCs w:val="28"/>
        </w:rPr>
        <w:t xml:space="preserve">Конкурс считается несостоявшимся по отдельным номинациям без объявления победителей, если по истечении срока подачи заявок не поступило ни одной заявки по данной номинации или заявку на участие в </w:t>
      </w:r>
      <w:r w:rsidR="00217A50">
        <w:rPr>
          <w:rFonts w:ascii="Times New Roman" w:hAnsi="Times New Roman" w:cs="Times New Roman"/>
          <w:sz w:val="28"/>
          <w:szCs w:val="28"/>
        </w:rPr>
        <w:t>городском к</w:t>
      </w:r>
      <w:r w:rsidRPr="00871022">
        <w:rPr>
          <w:rFonts w:ascii="Times New Roman" w:hAnsi="Times New Roman" w:cs="Times New Roman"/>
          <w:sz w:val="28"/>
          <w:szCs w:val="28"/>
        </w:rPr>
        <w:t xml:space="preserve">онкурсе по данной номинации подал только один </w:t>
      </w:r>
      <w:proofErr w:type="spellStart"/>
      <w:r w:rsidRPr="00871022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Pr="00871022">
        <w:rPr>
          <w:rFonts w:ascii="Times New Roman" w:hAnsi="Times New Roman" w:cs="Times New Roman"/>
          <w:sz w:val="28"/>
          <w:szCs w:val="28"/>
        </w:rPr>
        <w:t>.</w:t>
      </w:r>
    </w:p>
    <w:p w:rsidR="00691177" w:rsidRPr="00871022" w:rsidRDefault="00691177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022">
        <w:rPr>
          <w:rFonts w:ascii="Times New Roman" w:hAnsi="Times New Roman" w:cs="Times New Roman"/>
          <w:sz w:val="28"/>
          <w:szCs w:val="28"/>
        </w:rPr>
        <w:t>6.5.</w:t>
      </w:r>
      <w:r w:rsidR="00217A50">
        <w:rPr>
          <w:rFonts w:ascii="Times New Roman" w:hAnsi="Times New Roman" w:cs="Times New Roman"/>
          <w:sz w:val="28"/>
          <w:szCs w:val="28"/>
        </w:rPr>
        <w:t> </w:t>
      </w:r>
      <w:r w:rsidRPr="00871022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217A50">
        <w:rPr>
          <w:rFonts w:ascii="Times New Roman" w:hAnsi="Times New Roman" w:cs="Times New Roman"/>
          <w:sz w:val="28"/>
          <w:szCs w:val="28"/>
        </w:rPr>
        <w:t>городского к</w:t>
      </w:r>
      <w:r w:rsidRPr="00871022">
        <w:rPr>
          <w:rFonts w:ascii="Times New Roman" w:hAnsi="Times New Roman" w:cs="Times New Roman"/>
          <w:sz w:val="28"/>
          <w:szCs w:val="28"/>
        </w:rPr>
        <w:t xml:space="preserve">онкурса оглашается на торжественной церемонии награждения победителей </w:t>
      </w:r>
      <w:r w:rsidR="00217A50">
        <w:rPr>
          <w:rFonts w:ascii="Times New Roman" w:hAnsi="Times New Roman" w:cs="Times New Roman"/>
          <w:sz w:val="28"/>
          <w:szCs w:val="28"/>
        </w:rPr>
        <w:t>городского к</w:t>
      </w:r>
      <w:r w:rsidRPr="00871022">
        <w:rPr>
          <w:rFonts w:ascii="Times New Roman" w:hAnsi="Times New Roman" w:cs="Times New Roman"/>
          <w:sz w:val="28"/>
          <w:szCs w:val="28"/>
        </w:rPr>
        <w:t>онкурса.</w:t>
      </w:r>
    </w:p>
    <w:p w:rsidR="00691177" w:rsidRPr="00871022" w:rsidRDefault="00691177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022">
        <w:rPr>
          <w:rFonts w:ascii="Times New Roman" w:hAnsi="Times New Roman" w:cs="Times New Roman"/>
          <w:sz w:val="28"/>
          <w:szCs w:val="28"/>
        </w:rPr>
        <w:t>6.6.</w:t>
      </w:r>
      <w:r w:rsidR="00217A50">
        <w:rPr>
          <w:rFonts w:ascii="Times New Roman" w:hAnsi="Times New Roman" w:cs="Times New Roman"/>
          <w:sz w:val="28"/>
          <w:szCs w:val="28"/>
        </w:rPr>
        <w:t> </w:t>
      </w:r>
      <w:r w:rsidRPr="00871022">
        <w:rPr>
          <w:rFonts w:ascii="Times New Roman" w:hAnsi="Times New Roman" w:cs="Times New Roman"/>
          <w:sz w:val="28"/>
          <w:szCs w:val="28"/>
        </w:rPr>
        <w:t>Награждение победителей происходит на территории</w:t>
      </w:r>
      <w:r w:rsidR="00217A50">
        <w:rPr>
          <w:rFonts w:ascii="Times New Roman" w:hAnsi="Times New Roman" w:cs="Times New Roman"/>
          <w:sz w:val="28"/>
          <w:szCs w:val="28"/>
        </w:rPr>
        <w:t xml:space="preserve"> ГОМО «город Саянск»</w:t>
      </w:r>
      <w:r w:rsidRPr="00871022">
        <w:rPr>
          <w:rFonts w:ascii="Times New Roman" w:hAnsi="Times New Roman" w:cs="Times New Roman"/>
          <w:sz w:val="28"/>
          <w:szCs w:val="28"/>
        </w:rPr>
        <w:t xml:space="preserve">. Организатор не менее чем за 5 (пять) рабочих дней до начала проведения церемонии награждения уведомляет участников </w:t>
      </w:r>
      <w:r w:rsidR="00217A50">
        <w:rPr>
          <w:rFonts w:ascii="Times New Roman" w:hAnsi="Times New Roman" w:cs="Times New Roman"/>
          <w:sz w:val="28"/>
          <w:szCs w:val="28"/>
        </w:rPr>
        <w:t>городского к</w:t>
      </w:r>
      <w:r w:rsidRPr="00871022">
        <w:rPr>
          <w:rFonts w:ascii="Times New Roman" w:hAnsi="Times New Roman" w:cs="Times New Roman"/>
          <w:sz w:val="28"/>
          <w:szCs w:val="28"/>
        </w:rPr>
        <w:t>онкурса о дате, месте и времени проведения церемонии награждения.</w:t>
      </w:r>
    </w:p>
    <w:p w:rsidR="000B0DAD" w:rsidRPr="000B0DAD" w:rsidRDefault="000B0DAD" w:rsidP="000B0DAD">
      <w:pPr>
        <w:pStyle w:val="a4"/>
        <w:jc w:val="center"/>
        <w:rPr>
          <w:rFonts w:ascii="Times New Roman" w:hAnsi="Times New Roman" w:cs="Times New Roman"/>
        </w:rPr>
      </w:pPr>
      <w:r w:rsidRPr="000B0DAD">
        <w:rPr>
          <w:rFonts w:ascii="Times New Roman" w:hAnsi="Times New Roman" w:cs="Times New Roman"/>
        </w:rPr>
        <w:t>5</w:t>
      </w:r>
    </w:p>
    <w:p w:rsidR="00722FE5" w:rsidRDefault="00691177" w:rsidP="008710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022">
        <w:rPr>
          <w:rFonts w:ascii="Times New Roman" w:hAnsi="Times New Roman" w:cs="Times New Roman"/>
          <w:sz w:val="28"/>
          <w:szCs w:val="28"/>
        </w:rPr>
        <w:lastRenderedPageBreak/>
        <w:t>6.7.</w:t>
      </w:r>
      <w:r w:rsidR="00217A50">
        <w:rPr>
          <w:rFonts w:ascii="Times New Roman" w:hAnsi="Times New Roman" w:cs="Times New Roman"/>
          <w:sz w:val="28"/>
          <w:szCs w:val="28"/>
        </w:rPr>
        <w:t> </w:t>
      </w:r>
      <w:r w:rsidRPr="00871022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217A50">
        <w:rPr>
          <w:rFonts w:ascii="Times New Roman" w:hAnsi="Times New Roman" w:cs="Times New Roman"/>
          <w:sz w:val="28"/>
          <w:szCs w:val="28"/>
        </w:rPr>
        <w:t>городского к</w:t>
      </w:r>
      <w:r w:rsidRPr="00871022">
        <w:rPr>
          <w:rFonts w:ascii="Times New Roman" w:hAnsi="Times New Roman" w:cs="Times New Roman"/>
          <w:sz w:val="28"/>
          <w:szCs w:val="28"/>
        </w:rPr>
        <w:t>онкурса в каждой из номинаций получают</w:t>
      </w:r>
      <w:r w:rsidR="00217A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177" w:rsidRPr="00871022" w:rsidRDefault="00217A50" w:rsidP="0030589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2FE5">
        <w:rPr>
          <w:rFonts w:ascii="Times New Roman" w:hAnsi="Times New Roman" w:cs="Times New Roman"/>
          <w:sz w:val="28"/>
          <w:szCs w:val="28"/>
        </w:rPr>
        <w:t>денежные премии</w:t>
      </w:r>
      <w:r w:rsidR="00691177" w:rsidRPr="00871022">
        <w:rPr>
          <w:rFonts w:ascii="Times New Roman" w:hAnsi="Times New Roman" w:cs="Times New Roman"/>
          <w:sz w:val="28"/>
          <w:szCs w:val="28"/>
        </w:rPr>
        <w:t xml:space="preserve">, дипломы и право использовать в своей документации и рекламных материалах звание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91177" w:rsidRPr="00871022">
        <w:rPr>
          <w:rFonts w:ascii="Times New Roman" w:hAnsi="Times New Roman" w:cs="Times New Roman"/>
          <w:sz w:val="28"/>
          <w:szCs w:val="28"/>
        </w:rPr>
        <w:t xml:space="preserve">Победитель конкурса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91177" w:rsidRPr="00871022">
        <w:rPr>
          <w:rFonts w:ascii="Times New Roman" w:hAnsi="Times New Roman" w:cs="Times New Roman"/>
          <w:sz w:val="28"/>
          <w:szCs w:val="28"/>
        </w:rPr>
        <w:t>Лучший предприниматель</w:t>
      </w:r>
      <w:r w:rsidR="00722FE5">
        <w:rPr>
          <w:rFonts w:ascii="Times New Roman" w:hAnsi="Times New Roman" w:cs="Times New Roman"/>
          <w:sz w:val="28"/>
          <w:szCs w:val="28"/>
        </w:rPr>
        <w:t xml:space="preserve"> города Саянска</w:t>
      </w:r>
      <w:r w:rsidR="00E30252">
        <w:rPr>
          <w:rFonts w:ascii="Times New Roman" w:hAnsi="Times New Roman" w:cs="Times New Roman"/>
          <w:sz w:val="28"/>
          <w:szCs w:val="28"/>
        </w:rPr>
        <w:t>»</w:t>
      </w:r>
      <w:r w:rsidR="00691177" w:rsidRPr="00871022">
        <w:rPr>
          <w:rFonts w:ascii="Times New Roman" w:hAnsi="Times New Roman" w:cs="Times New Roman"/>
          <w:sz w:val="28"/>
          <w:szCs w:val="28"/>
        </w:rPr>
        <w:t xml:space="preserve"> </w:t>
      </w:r>
      <w:r w:rsidR="00E30252">
        <w:rPr>
          <w:rFonts w:ascii="Times New Roman" w:hAnsi="Times New Roman" w:cs="Times New Roman"/>
          <w:sz w:val="28"/>
          <w:szCs w:val="28"/>
        </w:rPr>
        <w:t xml:space="preserve">в 2018 году» </w:t>
      </w:r>
      <w:r w:rsidR="00691177" w:rsidRPr="00871022">
        <w:rPr>
          <w:rFonts w:ascii="Times New Roman" w:hAnsi="Times New Roman" w:cs="Times New Roman"/>
          <w:sz w:val="28"/>
          <w:szCs w:val="28"/>
        </w:rPr>
        <w:t>в соответствующей номинации.</w:t>
      </w:r>
    </w:p>
    <w:p w:rsidR="00691177" w:rsidRPr="00E1264B" w:rsidRDefault="0069117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64B" w:rsidRPr="00E1264B" w:rsidRDefault="00E1264B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CD1" w:rsidRDefault="00E1264B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264B"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E1264B" w:rsidRPr="00E1264B" w:rsidRDefault="00E1264B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264B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</w:r>
      <w:r w:rsidR="00594CD1"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 w:rsidR="00594CD1"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</w:p>
    <w:p w:rsidR="00691177" w:rsidRPr="00AB3D8E" w:rsidRDefault="0069117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177" w:rsidRPr="00AB3D8E" w:rsidRDefault="00691177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691177" w:rsidRPr="00AB3D8E" w:rsidRDefault="00691177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691177" w:rsidRPr="00AB3D8E" w:rsidRDefault="00691177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691177" w:rsidRDefault="00691177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0B0DAD" w:rsidRDefault="000B0DAD" w:rsidP="00691177">
      <w:pPr>
        <w:pStyle w:val="ConsPlusNormal"/>
        <w:jc w:val="both"/>
        <w:rPr>
          <w:rFonts w:ascii="Times New Roman" w:hAnsi="Times New Roman" w:cs="Times New Roman"/>
        </w:rPr>
      </w:pPr>
    </w:p>
    <w:p w:rsidR="00AB3D8E" w:rsidRPr="005F6D02" w:rsidRDefault="00AB3D8E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6D02">
        <w:rPr>
          <w:rFonts w:ascii="Times New Roman" w:hAnsi="Times New Roman" w:cs="Times New Roman"/>
          <w:sz w:val="28"/>
          <w:szCs w:val="28"/>
        </w:rPr>
        <w:t>Исп. Минеева Т.Ю.</w:t>
      </w:r>
    </w:p>
    <w:p w:rsidR="00AB3D8E" w:rsidRDefault="00AB3D8E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6D02">
        <w:rPr>
          <w:rFonts w:ascii="Times New Roman" w:hAnsi="Times New Roman" w:cs="Times New Roman"/>
          <w:sz w:val="28"/>
          <w:szCs w:val="28"/>
        </w:rPr>
        <w:t>Тел. 57242</w:t>
      </w:r>
    </w:p>
    <w:p w:rsidR="005F6D02" w:rsidRPr="005F6D02" w:rsidRDefault="004B0D4D" w:rsidP="005F6D0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</w:p>
    <w:p w:rsidR="00691177" w:rsidRPr="00C15FFD" w:rsidRDefault="00691177" w:rsidP="00C15FFD">
      <w:pPr>
        <w:pStyle w:val="a4"/>
        <w:ind w:left="6804"/>
        <w:rPr>
          <w:rFonts w:ascii="Times New Roman" w:hAnsi="Times New Roman" w:cs="Times New Roman"/>
          <w:sz w:val="28"/>
          <w:szCs w:val="28"/>
        </w:rPr>
      </w:pPr>
      <w:r w:rsidRPr="00C15F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05892" w:rsidRPr="00C15FFD">
        <w:rPr>
          <w:rFonts w:ascii="Times New Roman" w:hAnsi="Times New Roman" w:cs="Times New Roman"/>
          <w:sz w:val="28"/>
          <w:szCs w:val="28"/>
        </w:rPr>
        <w:t>№</w:t>
      </w:r>
      <w:r w:rsidRPr="00C15FF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C1CA5" w:rsidRPr="00C15FFD" w:rsidRDefault="00691177" w:rsidP="00C15FFD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FFD">
        <w:rPr>
          <w:rFonts w:ascii="Times New Roman" w:hAnsi="Times New Roman" w:cs="Times New Roman"/>
          <w:sz w:val="28"/>
          <w:szCs w:val="28"/>
        </w:rPr>
        <w:t>к Положению</w:t>
      </w:r>
      <w:r w:rsidR="00CC1CA5" w:rsidRPr="00C1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1177" w:rsidRPr="004B13FF" w:rsidRDefault="00691177" w:rsidP="004B0D4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91177" w:rsidRPr="00EA0250" w:rsidRDefault="00691177" w:rsidP="004B13FF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135"/>
      <w:bookmarkEnd w:id="4"/>
      <w:r w:rsidRPr="00EA0250">
        <w:rPr>
          <w:rFonts w:ascii="Times New Roman" w:hAnsi="Times New Roman" w:cs="Times New Roman"/>
          <w:sz w:val="26"/>
          <w:szCs w:val="26"/>
        </w:rPr>
        <w:t>ЗАЯВКА НА УЧАСТИЕ</w:t>
      </w:r>
    </w:p>
    <w:p w:rsidR="00691177" w:rsidRPr="00EA0250" w:rsidRDefault="00691177" w:rsidP="004B13FF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EA0250">
        <w:rPr>
          <w:rFonts w:ascii="Times New Roman" w:hAnsi="Times New Roman" w:cs="Times New Roman"/>
          <w:sz w:val="26"/>
          <w:szCs w:val="26"/>
        </w:rPr>
        <w:t xml:space="preserve">в </w:t>
      </w:r>
      <w:r w:rsidR="004B13FF" w:rsidRPr="00EA0250">
        <w:rPr>
          <w:rFonts w:ascii="Times New Roman" w:hAnsi="Times New Roman" w:cs="Times New Roman"/>
          <w:sz w:val="26"/>
          <w:szCs w:val="26"/>
        </w:rPr>
        <w:t xml:space="preserve">городском </w:t>
      </w:r>
      <w:r w:rsidRPr="00EA0250">
        <w:rPr>
          <w:rFonts w:ascii="Times New Roman" w:hAnsi="Times New Roman" w:cs="Times New Roman"/>
          <w:sz w:val="26"/>
          <w:szCs w:val="26"/>
        </w:rPr>
        <w:t xml:space="preserve">конкурсе </w:t>
      </w:r>
      <w:r w:rsidR="004B13FF" w:rsidRPr="00EA0250">
        <w:rPr>
          <w:rFonts w:ascii="Times New Roman" w:hAnsi="Times New Roman" w:cs="Times New Roman"/>
          <w:sz w:val="26"/>
          <w:szCs w:val="26"/>
        </w:rPr>
        <w:t>«</w:t>
      </w:r>
      <w:r w:rsidRPr="00EA0250">
        <w:rPr>
          <w:rFonts w:ascii="Times New Roman" w:hAnsi="Times New Roman" w:cs="Times New Roman"/>
          <w:sz w:val="26"/>
          <w:szCs w:val="26"/>
        </w:rPr>
        <w:t>Лучший предприниматель</w:t>
      </w:r>
      <w:r w:rsidR="004B0D4D" w:rsidRPr="00EA0250">
        <w:rPr>
          <w:rFonts w:ascii="Times New Roman" w:hAnsi="Times New Roman" w:cs="Times New Roman"/>
          <w:sz w:val="26"/>
          <w:szCs w:val="26"/>
        </w:rPr>
        <w:t xml:space="preserve"> города Саянска»</w:t>
      </w:r>
      <w:r w:rsidR="00EA0250">
        <w:rPr>
          <w:rFonts w:ascii="Times New Roman" w:hAnsi="Times New Roman" w:cs="Times New Roman"/>
          <w:sz w:val="26"/>
          <w:szCs w:val="26"/>
        </w:rPr>
        <w:t xml:space="preserve"> в 2018 году</w:t>
      </w:r>
    </w:p>
    <w:p w:rsidR="00691177" w:rsidRPr="004B13FF" w:rsidRDefault="00691177" w:rsidP="004B13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691177" w:rsidRPr="00C15FFD" w:rsidTr="00C15FFD">
        <w:tc>
          <w:tcPr>
            <w:tcW w:w="4598" w:type="dxa"/>
          </w:tcPr>
          <w:p w:rsidR="00691177" w:rsidRPr="00C15FFD" w:rsidRDefault="00691177" w:rsidP="0030589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C15FFD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субъекта малого или среднего предпринимательства</w:t>
            </w:r>
          </w:p>
        </w:tc>
        <w:tc>
          <w:tcPr>
            <w:tcW w:w="4820" w:type="dxa"/>
          </w:tcPr>
          <w:p w:rsidR="00691177" w:rsidRPr="00C15FFD" w:rsidRDefault="00691177" w:rsidP="004B13F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177" w:rsidRPr="00C15FFD" w:rsidTr="00C15FFD">
        <w:tc>
          <w:tcPr>
            <w:tcW w:w="4598" w:type="dxa"/>
          </w:tcPr>
          <w:p w:rsidR="00691177" w:rsidRPr="00C15FFD" w:rsidRDefault="00691177" w:rsidP="004B13F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FFD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4820" w:type="dxa"/>
          </w:tcPr>
          <w:p w:rsidR="00691177" w:rsidRPr="00C15FFD" w:rsidRDefault="00691177" w:rsidP="004B13F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177" w:rsidRPr="00C15FFD" w:rsidTr="00C15FFD">
        <w:tc>
          <w:tcPr>
            <w:tcW w:w="4598" w:type="dxa"/>
          </w:tcPr>
          <w:p w:rsidR="00691177" w:rsidRPr="00C15FFD" w:rsidRDefault="00691177" w:rsidP="004B13F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FFD"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4820" w:type="dxa"/>
          </w:tcPr>
          <w:p w:rsidR="00691177" w:rsidRPr="00C15FFD" w:rsidRDefault="00691177" w:rsidP="004B13F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177" w:rsidRPr="00C15FFD" w:rsidTr="00C15FFD">
        <w:tc>
          <w:tcPr>
            <w:tcW w:w="4598" w:type="dxa"/>
          </w:tcPr>
          <w:p w:rsidR="00691177" w:rsidRPr="00C15FFD" w:rsidRDefault="00691177" w:rsidP="004B13F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FFD">
              <w:rPr>
                <w:rFonts w:ascii="Times New Roman" w:hAnsi="Times New Roman" w:cs="Times New Roman"/>
                <w:sz w:val="26"/>
                <w:szCs w:val="26"/>
              </w:rPr>
              <w:t>Телефон, факс, e-</w:t>
            </w:r>
            <w:proofErr w:type="spellStart"/>
            <w:r w:rsidRPr="00C15FFD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820" w:type="dxa"/>
          </w:tcPr>
          <w:p w:rsidR="00691177" w:rsidRPr="00C15FFD" w:rsidRDefault="00691177" w:rsidP="004B13F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177" w:rsidRPr="00C15FFD" w:rsidTr="00C15FFD">
        <w:tc>
          <w:tcPr>
            <w:tcW w:w="4598" w:type="dxa"/>
          </w:tcPr>
          <w:p w:rsidR="00691177" w:rsidRPr="00C15FFD" w:rsidRDefault="00691177" w:rsidP="004B13F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FFD">
              <w:rPr>
                <w:rFonts w:ascii="Times New Roman" w:hAnsi="Times New Roman" w:cs="Times New Roman"/>
                <w:sz w:val="26"/>
                <w:szCs w:val="26"/>
              </w:rPr>
              <w:t>Ф.И.О. руководителя</w:t>
            </w:r>
          </w:p>
        </w:tc>
        <w:tc>
          <w:tcPr>
            <w:tcW w:w="4820" w:type="dxa"/>
          </w:tcPr>
          <w:p w:rsidR="00691177" w:rsidRPr="00C15FFD" w:rsidRDefault="00691177" w:rsidP="004B13F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91177" w:rsidRPr="00C15FFD" w:rsidRDefault="00691177" w:rsidP="004B13FF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4B0D4D" w:rsidRPr="00C15FFD" w:rsidRDefault="004B0D4D" w:rsidP="004B13F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FFD">
        <w:rPr>
          <w:rFonts w:ascii="Times New Roman" w:hAnsi="Times New Roman" w:cs="Times New Roman"/>
          <w:sz w:val="26"/>
          <w:szCs w:val="26"/>
        </w:rPr>
        <w:t xml:space="preserve">Заявляю о своем намерении принять участие в городском конкурсе «Лучший предприниматель города Саянска» по итогам </w:t>
      </w:r>
      <w:r w:rsidR="00EA0250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697023">
        <w:rPr>
          <w:rFonts w:ascii="Times New Roman" w:hAnsi="Times New Roman" w:cs="Times New Roman"/>
          <w:sz w:val="26"/>
          <w:szCs w:val="26"/>
        </w:rPr>
        <w:t xml:space="preserve">в </w:t>
      </w:r>
      <w:r w:rsidRPr="00C15FFD">
        <w:rPr>
          <w:rFonts w:ascii="Times New Roman" w:hAnsi="Times New Roman" w:cs="Times New Roman"/>
          <w:sz w:val="26"/>
          <w:szCs w:val="26"/>
        </w:rPr>
        <w:t>2017 год</w:t>
      </w:r>
      <w:r w:rsidR="00697023">
        <w:rPr>
          <w:rFonts w:ascii="Times New Roman" w:hAnsi="Times New Roman" w:cs="Times New Roman"/>
          <w:sz w:val="26"/>
          <w:szCs w:val="26"/>
        </w:rPr>
        <w:t>у</w:t>
      </w:r>
      <w:r w:rsidRPr="00C15FFD">
        <w:rPr>
          <w:rFonts w:ascii="Times New Roman" w:hAnsi="Times New Roman" w:cs="Times New Roman"/>
          <w:sz w:val="26"/>
          <w:szCs w:val="26"/>
        </w:rPr>
        <w:t xml:space="preserve"> в номинации: _______________________________________________________</w:t>
      </w:r>
      <w:r w:rsidR="00C15FFD">
        <w:rPr>
          <w:rFonts w:ascii="Times New Roman" w:hAnsi="Times New Roman" w:cs="Times New Roman"/>
          <w:sz w:val="26"/>
          <w:szCs w:val="26"/>
        </w:rPr>
        <w:t>_______________.</w:t>
      </w:r>
    </w:p>
    <w:p w:rsidR="004B0D4D" w:rsidRDefault="004B0D4D" w:rsidP="004B0D4D">
      <w:pPr>
        <w:pStyle w:val="a4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4B0D4D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hyperlink w:anchor="P54" w:history="1">
        <w:r w:rsidRPr="004B0D4D">
          <w:rPr>
            <w:rFonts w:ascii="Times New Roman" w:hAnsi="Times New Roman" w:cs="Times New Roman"/>
            <w:sz w:val="20"/>
            <w:szCs w:val="20"/>
          </w:rPr>
          <w:t>пунктом 1.6</w:t>
        </w:r>
      </w:hyperlink>
      <w:r w:rsidRPr="004B0D4D">
        <w:rPr>
          <w:rFonts w:ascii="Times New Roman" w:hAnsi="Times New Roman" w:cs="Times New Roman"/>
          <w:sz w:val="20"/>
          <w:szCs w:val="20"/>
        </w:rPr>
        <w:t xml:space="preserve"> Положения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15FFD" w:rsidRDefault="00C15FFD" w:rsidP="004B0D4D">
      <w:pPr>
        <w:pStyle w:val="a4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691177" w:rsidRPr="00C15FFD" w:rsidRDefault="00691177" w:rsidP="00317F60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FFD">
        <w:rPr>
          <w:rFonts w:ascii="Times New Roman" w:hAnsi="Times New Roman" w:cs="Times New Roman"/>
          <w:sz w:val="26"/>
          <w:szCs w:val="26"/>
        </w:rPr>
        <w:t xml:space="preserve">С порядком проведения </w:t>
      </w:r>
      <w:r w:rsidR="00317F60" w:rsidRPr="00C15FFD">
        <w:rPr>
          <w:rFonts w:ascii="Times New Roman" w:hAnsi="Times New Roman" w:cs="Times New Roman"/>
          <w:sz w:val="26"/>
          <w:szCs w:val="26"/>
        </w:rPr>
        <w:t>городского к</w:t>
      </w:r>
      <w:r w:rsidRPr="00C15FFD">
        <w:rPr>
          <w:rFonts w:ascii="Times New Roman" w:hAnsi="Times New Roman" w:cs="Times New Roman"/>
          <w:sz w:val="26"/>
          <w:szCs w:val="26"/>
        </w:rPr>
        <w:t>онкурса ознакомле</w:t>
      </w:r>
      <w:proofErr w:type="gramStart"/>
      <w:r w:rsidRPr="00C15FFD">
        <w:rPr>
          <w:rFonts w:ascii="Times New Roman" w:hAnsi="Times New Roman" w:cs="Times New Roman"/>
          <w:sz w:val="26"/>
          <w:szCs w:val="26"/>
        </w:rPr>
        <w:t>н</w:t>
      </w:r>
      <w:r w:rsidR="00C73ABD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C73ABD">
        <w:rPr>
          <w:rFonts w:ascii="Times New Roman" w:hAnsi="Times New Roman" w:cs="Times New Roman"/>
          <w:sz w:val="26"/>
          <w:szCs w:val="26"/>
        </w:rPr>
        <w:t>а)</w:t>
      </w:r>
      <w:r w:rsidRPr="00C15FFD">
        <w:rPr>
          <w:rFonts w:ascii="Times New Roman" w:hAnsi="Times New Roman" w:cs="Times New Roman"/>
          <w:sz w:val="26"/>
          <w:szCs w:val="26"/>
        </w:rPr>
        <w:t xml:space="preserve"> и согласен</w:t>
      </w:r>
      <w:r w:rsidR="00C73ABD">
        <w:rPr>
          <w:rFonts w:ascii="Times New Roman" w:hAnsi="Times New Roman" w:cs="Times New Roman"/>
          <w:sz w:val="26"/>
          <w:szCs w:val="26"/>
        </w:rPr>
        <w:t>(а)</w:t>
      </w:r>
      <w:r w:rsidRPr="00C15FFD">
        <w:rPr>
          <w:rFonts w:ascii="Times New Roman" w:hAnsi="Times New Roman" w:cs="Times New Roman"/>
          <w:sz w:val="26"/>
          <w:szCs w:val="26"/>
        </w:rPr>
        <w:t>.</w:t>
      </w:r>
    </w:p>
    <w:p w:rsidR="00691177" w:rsidRPr="00C15FFD" w:rsidRDefault="00691177" w:rsidP="004B13F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FFD">
        <w:rPr>
          <w:rFonts w:ascii="Times New Roman" w:hAnsi="Times New Roman" w:cs="Times New Roman"/>
          <w:sz w:val="26"/>
          <w:szCs w:val="26"/>
        </w:rPr>
        <w:t>Полноту и достоверность сведений, указанных в конкурсной документации гарантирую.</w:t>
      </w:r>
    </w:p>
    <w:p w:rsidR="00691177" w:rsidRPr="00C15FFD" w:rsidRDefault="00691177" w:rsidP="004B13F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FFD">
        <w:rPr>
          <w:rFonts w:ascii="Times New Roman" w:hAnsi="Times New Roman" w:cs="Times New Roman"/>
          <w:sz w:val="26"/>
          <w:szCs w:val="26"/>
        </w:rPr>
        <w:t>Уведомле</w:t>
      </w:r>
      <w:proofErr w:type="gramStart"/>
      <w:r w:rsidRPr="00C15FFD">
        <w:rPr>
          <w:rFonts w:ascii="Times New Roman" w:hAnsi="Times New Roman" w:cs="Times New Roman"/>
          <w:sz w:val="26"/>
          <w:szCs w:val="26"/>
        </w:rPr>
        <w:t>н</w:t>
      </w:r>
      <w:r w:rsidR="00C73ABD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C73ABD">
        <w:rPr>
          <w:rFonts w:ascii="Times New Roman" w:hAnsi="Times New Roman" w:cs="Times New Roman"/>
          <w:sz w:val="26"/>
          <w:szCs w:val="26"/>
        </w:rPr>
        <w:t>а)</w:t>
      </w:r>
      <w:r w:rsidRPr="00C15FFD">
        <w:rPr>
          <w:rFonts w:ascii="Times New Roman" w:hAnsi="Times New Roman" w:cs="Times New Roman"/>
          <w:sz w:val="26"/>
          <w:szCs w:val="26"/>
        </w:rPr>
        <w:t xml:space="preserve"> о том, что участники </w:t>
      </w:r>
      <w:r w:rsidR="004B13FF" w:rsidRPr="00C15FFD">
        <w:rPr>
          <w:rFonts w:ascii="Times New Roman" w:hAnsi="Times New Roman" w:cs="Times New Roman"/>
          <w:sz w:val="26"/>
          <w:szCs w:val="26"/>
        </w:rPr>
        <w:t>городского к</w:t>
      </w:r>
      <w:r w:rsidRPr="00C15FFD">
        <w:rPr>
          <w:rFonts w:ascii="Times New Roman" w:hAnsi="Times New Roman" w:cs="Times New Roman"/>
          <w:sz w:val="26"/>
          <w:szCs w:val="26"/>
        </w:rPr>
        <w:t xml:space="preserve">онкурса, представившие недостоверные данные, не допускаются к участию в </w:t>
      </w:r>
      <w:r w:rsidR="004B13FF" w:rsidRPr="00C15FFD">
        <w:rPr>
          <w:rFonts w:ascii="Times New Roman" w:hAnsi="Times New Roman" w:cs="Times New Roman"/>
          <w:sz w:val="26"/>
          <w:szCs w:val="26"/>
        </w:rPr>
        <w:t>городском к</w:t>
      </w:r>
      <w:r w:rsidRPr="00C15FFD">
        <w:rPr>
          <w:rFonts w:ascii="Times New Roman" w:hAnsi="Times New Roman" w:cs="Times New Roman"/>
          <w:sz w:val="26"/>
          <w:szCs w:val="26"/>
        </w:rPr>
        <w:t xml:space="preserve">онкурсе или отстраняются от участия в </w:t>
      </w:r>
      <w:r w:rsidR="004B13FF" w:rsidRPr="00C15FFD">
        <w:rPr>
          <w:rFonts w:ascii="Times New Roman" w:hAnsi="Times New Roman" w:cs="Times New Roman"/>
          <w:sz w:val="26"/>
          <w:szCs w:val="26"/>
        </w:rPr>
        <w:t xml:space="preserve">нем </w:t>
      </w:r>
      <w:r w:rsidRPr="00C15FFD">
        <w:rPr>
          <w:rFonts w:ascii="Times New Roman" w:hAnsi="Times New Roman" w:cs="Times New Roman"/>
          <w:sz w:val="26"/>
          <w:szCs w:val="26"/>
        </w:rPr>
        <w:t>в процессе его проведения.</w:t>
      </w:r>
    </w:p>
    <w:p w:rsidR="00317F60" w:rsidRPr="00C15FFD" w:rsidRDefault="00317F60" w:rsidP="004B13FF">
      <w:pPr>
        <w:pStyle w:val="a4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91177" w:rsidRPr="00C15FFD" w:rsidRDefault="00691177" w:rsidP="004B13F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FFD">
        <w:rPr>
          <w:rFonts w:ascii="Times New Roman" w:hAnsi="Times New Roman" w:cs="Times New Roman"/>
          <w:sz w:val="26"/>
          <w:szCs w:val="26"/>
        </w:rPr>
        <w:t>К заявке прилагаются следующие документы:</w:t>
      </w:r>
    </w:p>
    <w:p w:rsidR="00691177" w:rsidRPr="00637770" w:rsidRDefault="00691177" w:rsidP="00637770">
      <w:pPr>
        <w:pStyle w:val="a4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37770">
        <w:rPr>
          <w:rFonts w:ascii="Times New Roman" w:hAnsi="Times New Roman" w:cs="Times New Roman"/>
          <w:sz w:val="26"/>
          <w:szCs w:val="26"/>
        </w:rPr>
        <w:t>1)</w:t>
      </w:r>
      <w:r w:rsidR="004B13FF" w:rsidRPr="00637770">
        <w:rPr>
          <w:rFonts w:ascii="Times New Roman" w:hAnsi="Times New Roman" w:cs="Times New Roman"/>
          <w:sz w:val="26"/>
          <w:szCs w:val="26"/>
        </w:rPr>
        <w:t> </w:t>
      </w:r>
      <w:r w:rsidRPr="00637770">
        <w:rPr>
          <w:rFonts w:ascii="Times New Roman" w:hAnsi="Times New Roman" w:cs="Times New Roman"/>
          <w:sz w:val="26"/>
          <w:szCs w:val="26"/>
        </w:rPr>
        <w:t xml:space="preserve">анкета участника </w:t>
      </w:r>
      <w:r w:rsidR="004B13FF" w:rsidRPr="00637770">
        <w:rPr>
          <w:rFonts w:ascii="Times New Roman" w:hAnsi="Times New Roman" w:cs="Times New Roman"/>
          <w:sz w:val="26"/>
          <w:szCs w:val="26"/>
        </w:rPr>
        <w:t>городского к</w:t>
      </w:r>
      <w:r w:rsidRPr="00637770">
        <w:rPr>
          <w:rFonts w:ascii="Times New Roman" w:hAnsi="Times New Roman" w:cs="Times New Roman"/>
          <w:sz w:val="26"/>
          <w:szCs w:val="26"/>
        </w:rPr>
        <w:t>онкурса</w:t>
      </w:r>
      <w:r w:rsidR="004D13C0" w:rsidRPr="00637770">
        <w:rPr>
          <w:rFonts w:ascii="Times New Roman" w:hAnsi="Times New Roman" w:cs="Times New Roman"/>
          <w:sz w:val="26"/>
          <w:szCs w:val="26"/>
        </w:rPr>
        <w:t xml:space="preserve"> ____ лист.</w:t>
      </w:r>
    </w:p>
    <w:p w:rsidR="00317F60" w:rsidRPr="00637770" w:rsidRDefault="00691177" w:rsidP="00637770">
      <w:pPr>
        <w:pStyle w:val="a4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37770">
        <w:rPr>
          <w:rFonts w:ascii="Times New Roman" w:hAnsi="Times New Roman" w:cs="Times New Roman"/>
          <w:sz w:val="26"/>
          <w:szCs w:val="26"/>
        </w:rPr>
        <w:t>2)</w:t>
      </w:r>
      <w:r w:rsidR="004B13FF" w:rsidRPr="00637770">
        <w:rPr>
          <w:rFonts w:ascii="Times New Roman" w:hAnsi="Times New Roman" w:cs="Times New Roman"/>
          <w:sz w:val="26"/>
          <w:szCs w:val="26"/>
        </w:rPr>
        <w:t> </w:t>
      </w:r>
      <w:r w:rsidRPr="00637770">
        <w:rPr>
          <w:rFonts w:ascii="Times New Roman" w:hAnsi="Times New Roman" w:cs="Times New Roman"/>
          <w:sz w:val="26"/>
          <w:szCs w:val="26"/>
        </w:rPr>
        <w:t xml:space="preserve">справка </w:t>
      </w:r>
      <w:r w:rsidR="00317F60" w:rsidRPr="00637770">
        <w:rPr>
          <w:rFonts w:ascii="Times New Roman" w:hAnsi="Times New Roman" w:cs="Times New Roman"/>
          <w:sz w:val="26"/>
          <w:szCs w:val="26"/>
        </w:rPr>
        <w:t xml:space="preserve"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</w:t>
      </w:r>
      <w:proofErr w:type="gramStart"/>
      <w:r w:rsidR="00317F60" w:rsidRPr="00637770">
        <w:rPr>
          <w:rFonts w:ascii="Times New Roman" w:hAnsi="Times New Roman" w:cs="Times New Roman"/>
          <w:sz w:val="26"/>
          <w:szCs w:val="26"/>
        </w:rPr>
        <w:t>выданную</w:t>
      </w:r>
      <w:proofErr w:type="gramEnd"/>
      <w:r w:rsidR="00317F60" w:rsidRPr="00637770">
        <w:rPr>
          <w:rFonts w:ascii="Times New Roman" w:hAnsi="Times New Roman" w:cs="Times New Roman"/>
          <w:sz w:val="26"/>
          <w:szCs w:val="26"/>
        </w:rPr>
        <w:t xml:space="preserve"> не ранее чем за 30 (тридцать) календарных дней до момента подачи заявки</w:t>
      </w:r>
      <w:r w:rsidR="004D13C0" w:rsidRPr="00637770">
        <w:rPr>
          <w:rFonts w:ascii="Times New Roman" w:hAnsi="Times New Roman" w:cs="Times New Roman"/>
          <w:sz w:val="26"/>
          <w:szCs w:val="26"/>
        </w:rPr>
        <w:t xml:space="preserve"> ____ лист.</w:t>
      </w:r>
    </w:p>
    <w:p w:rsidR="00691177" w:rsidRPr="00637770" w:rsidRDefault="00691177" w:rsidP="00637770">
      <w:pPr>
        <w:pStyle w:val="a4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37770">
        <w:rPr>
          <w:rFonts w:ascii="Times New Roman" w:hAnsi="Times New Roman" w:cs="Times New Roman"/>
          <w:sz w:val="26"/>
          <w:szCs w:val="26"/>
        </w:rPr>
        <w:t>3)</w:t>
      </w:r>
      <w:r w:rsidR="00305892" w:rsidRPr="00637770">
        <w:rPr>
          <w:rFonts w:ascii="Times New Roman" w:hAnsi="Times New Roman" w:cs="Times New Roman"/>
          <w:sz w:val="26"/>
          <w:szCs w:val="26"/>
        </w:rPr>
        <w:t> </w:t>
      </w:r>
      <w:r w:rsidRPr="00637770">
        <w:rPr>
          <w:rFonts w:ascii="Times New Roman" w:hAnsi="Times New Roman" w:cs="Times New Roman"/>
          <w:sz w:val="26"/>
          <w:szCs w:val="26"/>
        </w:rPr>
        <w:t xml:space="preserve">справка о среднесписочной численности работников и начисленной им среднемесячной заработной плате за </w:t>
      </w:r>
      <w:r w:rsidR="004B13FF" w:rsidRPr="00637770">
        <w:rPr>
          <w:rFonts w:ascii="Times New Roman" w:hAnsi="Times New Roman" w:cs="Times New Roman"/>
          <w:sz w:val="26"/>
          <w:szCs w:val="26"/>
        </w:rPr>
        <w:t>2016 и 2017 годы</w:t>
      </w:r>
      <w:r w:rsidRPr="00637770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hyperlink r:id="rId12" w:history="1">
        <w:r w:rsidRPr="00637770">
          <w:rPr>
            <w:rFonts w:ascii="Times New Roman" w:hAnsi="Times New Roman" w:cs="Times New Roman"/>
            <w:sz w:val="26"/>
            <w:szCs w:val="26"/>
          </w:rPr>
          <w:t>формы 4-ФСС</w:t>
        </w:r>
      </w:hyperlink>
      <w:r w:rsidR="004D13C0" w:rsidRPr="00637770">
        <w:rPr>
          <w:rFonts w:ascii="Times New Roman" w:hAnsi="Times New Roman" w:cs="Times New Roman"/>
          <w:sz w:val="26"/>
          <w:szCs w:val="26"/>
        </w:rPr>
        <w:t xml:space="preserve"> ____ лист.</w:t>
      </w:r>
    </w:p>
    <w:p w:rsidR="00691177" w:rsidRPr="00C15FFD" w:rsidRDefault="00691177" w:rsidP="00D91E62">
      <w:pPr>
        <w:pStyle w:val="a4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15FFD">
        <w:rPr>
          <w:rFonts w:ascii="Times New Roman" w:hAnsi="Times New Roman" w:cs="Times New Roman"/>
          <w:sz w:val="26"/>
          <w:szCs w:val="26"/>
        </w:rPr>
        <w:t>4)</w:t>
      </w:r>
      <w:r w:rsidR="004B13FF" w:rsidRPr="00C15FFD">
        <w:rPr>
          <w:rFonts w:ascii="Times New Roman" w:hAnsi="Times New Roman" w:cs="Times New Roman"/>
          <w:sz w:val="26"/>
          <w:szCs w:val="26"/>
        </w:rPr>
        <w:t> </w:t>
      </w:r>
      <w:r w:rsidRPr="00C15FFD">
        <w:rPr>
          <w:rFonts w:ascii="Times New Roman" w:hAnsi="Times New Roman" w:cs="Times New Roman"/>
          <w:sz w:val="26"/>
          <w:szCs w:val="26"/>
        </w:rPr>
        <w:t>бухгалтерская отчетность (декларация по специальным режимам налогообложения за</w:t>
      </w:r>
      <w:r w:rsidR="004B13FF" w:rsidRPr="00C15FFD">
        <w:rPr>
          <w:rFonts w:ascii="Times New Roman" w:hAnsi="Times New Roman" w:cs="Times New Roman"/>
          <w:sz w:val="26"/>
          <w:szCs w:val="26"/>
        </w:rPr>
        <w:t xml:space="preserve"> 2016 и 2017 годы</w:t>
      </w:r>
      <w:r w:rsidRPr="00C15FFD">
        <w:rPr>
          <w:rFonts w:ascii="Times New Roman" w:hAnsi="Times New Roman" w:cs="Times New Roman"/>
          <w:sz w:val="26"/>
          <w:szCs w:val="26"/>
        </w:rPr>
        <w:t>)</w:t>
      </w:r>
      <w:r w:rsidR="004D13C0" w:rsidRPr="00C15FFD">
        <w:rPr>
          <w:rFonts w:ascii="Times New Roman" w:hAnsi="Times New Roman" w:cs="Times New Roman"/>
          <w:sz w:val="26"/>
          <w:szCs w:val="26"/>
        </w:rPr>
        <w:t xml:space="preserve"> ____ лист.</w:t>
      </w:r>
    </w:p>
    <w:p w:rsidR="00691177" w:rsidRPr="00C15FFD" w:rsidRDefault="00691177" w:rsidP="00D91E62">
      <w:pPr>
        <w:pStyle w:val="a4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15FFD">
        <w:rPr>
          <w:rFonts w:ascii="Times New Roman" w:hAnsi="Times New Roman" w:cs="Times New Roman"/>
          <w:sz w:val="26"/>
          <w:szCs w:val="26"/>
        </w:rPr>
        <w:t>5)</w:t>
      </w:r>
      <w:r w:rsidR="004B13FF" w:rsidRPr="00C15FFD">
        <w:rPr>
          <w:rFonts w:ascii="Times New Roman" w:hAnsi="Times New Roman" w:cs="Times New Roman"/>
          <w:sz w:val="26"/>
          <w:szCs w:val="26"/>
        </w:rPr>
        <w:t> </w:t>
      </w:r>
      <w:r w:rsidRPr="00C15FFD">
        <w:rPr>
          <w:rFonts w:ascii="Times New Roman" w:hAnsi="Times New Roman" w:cs="Times New Roman"/>
          <w:sz w:val="26"/>
          <w:szCs w:val="26"/>
        </w:rPr>
        <w:t>дополнительные сведения, которые заявитель считает нужным сообщить (фотографии, материалы и документы, подтверждающие успехи предпринимателя, рекомендации, отзывы организаций об участии заявителя в благотворительной деятельности, документы подтверждающие перечисление средств на благотворительные цели и иные)</w:t>
      </w:r>
      <w:r w:rsidR="004D13C0" w:rsidRPr="00C15FFD">
        <w:rPr>
          <w:rFonts w:ascii="Times New Roman" w:hAnsi="Times New Roman" w:cs="Times New Roman"/>
          <w:sz w:val="26"/>
          <w:szCs w:val="26"/>
        </w:rPr>
        <w:t xml:space="preserve"> ____ лист</w:t>
      </w:r>
      <w:r w:rsidRPr="00C15FFD">
        <w:rPr>
          <w:rFonts w:ascii="Times New Roman" w:hAnsi="Times New Roman" w:cs="Times New Roman"/>
          <w:sz w:val="26"/>
          <w:szCs w:val="26"/>
        </w:rPr>
        <w:t>.</w:t>
      </w:r>
    </w:p>
    <w:p w:rsidR="00691177" w:rsidRPr="00C15FFD" w:rsidRDefault="00691177" w:rsidP="004B13FF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4B13FF" w:rsidRPr="00C15FFD" w:rsidRDefault="00691177" w:rsidP="004B13F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15FFD">
        <w:rPr>
          <w:rFonts w:ascii="Times New Roman" w:hAnsi="Times New Roman" w:cs="Times New Roman"/>
          <w:sz w:val="26"/>
          <w:szCs w:val="26"/>
        </w:rPr>
        <w:t xml:space="preserve">Руководитель организации </w:t>
      </w:r>
    </w:p>
    <w:p w:rsidR="004B13FF" w:rsidRPr="00C15FFD" w:rsidRDefault="00691177" w:rsidP="004B13F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15FFD">
        <w:rPr>
          <w:rFonts w:ascii="Times New Roman" w:hAnsi="Times New Roman" w:cs="Times New Roman"/>
          <w:sz w:val="26"/>
          <w:szCs w:val="26"/>
        </w:rPr>
        <w:t>(индивидуальный предприниматель)</w:t>
      </w:r>
      <w:r w:rsidR="004B13FF" w:rsidRPr="00C15FFD">
        <w:rPr>
          <w:rFonts w:ascii="Times New Roman" w:hAnsi="Times New Roman" w:cs="Times New Roman"/>
          <w:sz w:val="26"/>
          <w:szCs w:val="26"/>
        </w:rPr>
        <w:tab/>
      </w:r>
      <w:r w:rsidR="00C15FFD">
        <w:rPr>
          <w:rFonts w:ascii="Times New Roman" w:hAnsi="Times New Roman" w:cs="Times New Roman"/>
          <w:sz w:val="26"/>
          <w:szCs w:val="26"/>
        </w:rPr>
        <w:t>__________________</w:t>
      </w:r>
      <w:r w:rsidR="004B13FF" w:rsidRPr="00C15FFD">
        <w:rPr>
          <w:rFonts w:ascii="Times New Roman" w:hAnsi="Times New Roman" w:cs="Times New Roman"/>
          <w:sz w:val="26"/>
          <w:szCs w:val="26"/>
        </w:rPr>
        <w:tab/>
      </w:r>
      <w:r w:rsidR="004B13FF" w:rsidRPr="00C15FFD">
        <w:rPr>
          <w:rFonts w:ascii="Times New Roman" w:hAnsi="Times New Roman" w:cs="Times New Roman"/>
          <w:sz w:val="26"/>
          <w:szCs w:val="26"/>
        </w:rPr>
        <w:tab/>
      </w:r>
      <w:r w:rsidR="00C15FFD">
        <w:rPr>
          <w:rFonts w:ascii="Times New Roman" w:hAnsi="Times New Roman" w:cs="Times New Roman"/>
          <w:sz w:val="26"/>
          <w:szCs w:val="26"/>
        </w:rPr>
        <w:t>_______________</w:t>
      </w:r>
    </w:p>
    <w:p w:rsidR="00691177" w:rsidRPr="00C15FFD" w:rsidRDefault="00691177" w:rsidP="00695CD3">
      <w:pPr>
        <w:pStyle w:val="a4"/>
        <w:ind w:left="4760" w:firstLine="340"/>
        <w:jc w:val="both"/>
        <w:rPr>
          <w:rFonts w:ascii="Times New Roman" w:hAnsi="Times New Roman" w:cs="Times New Roman"/>
          <w:sz w:val="20"/>
          <w:szCs w:val="20"/>
        </w:rPr>
      </w:pPr>
      <w:r w:rsidRPr="00C15FFD">
        <w:rPr>
          <w:rFonts w:ascii="Times New Roman" w:hAnsi="Times New Roman" w:cs="Times New Roman"/>
          <w:sz w:val="20"/>
          <w:szCs w:val="20"/>
        </w:rPr>
        <w:t xml:space="preserve">(подпись)  </w:t>
      </w:r>
      <w:r w:rsidR="004B13FF" w:rsidRPr="00C15FFD">
        <w:rPr>
          <w:rFonts w:ascii="Times New Roman" w:hAnsi="Times New Roman" w:cs="Times New Roman"/>
          <w:sz w:val="20"/>
          <w:szCs w:val="20"/>
        </w:rPr>
        <w:tab/>
      </w:r>
      <w:r w:rsidR="004B13FF" w:rsidRPr="00C15FFD">
        <w:rPr>
          <w:rFonts w:ascii="Times New Roman" w:hAnsi="Times New Roman" w:cs="Times New Roman"/>
          <w:sz w:val="20"/>
          <w:szCs w:val="20"/>
        </w:rPr>
        <w:tab/>
      </w:r>
      <w:r w:rsidR="004B13FF" w:rsidRPr="00C15FFD">
        <w:rPr>
          <w:rFonts w:ascii="Times New Roman" w:hAnsi="Times New Roman" w:cs="Times New Roman"/>
          <w:sz w:val="20"/>
          <w:szCs w:val="20"/>
        </w:rPr>
        <w:tab/>
      </w:r>
      <w:r w:rsidR="004B13FF" w:rsidRPr="00C15FFD">
        <w:rPr>
          <w:rFonts w:ascii="Times New Roman" w:hAnsi="Times New Roman" w:cs="Times New Roman"/>
          <w:sz w:val="20"/>
          <w:szCs w:val="20"/>
        </w:rPr>
        <w:tab/>
      </w:r>
      <w:r w:rsidR="00F26986" w:rsidRPr="00C15FFD">
        <w:rPr>
          <w:rFonts w:ascii="Times New Roman" w:hAnsi="Times New Roman" w:cs="Times New Roman"/>
          <w:sz w:val="20"/>
          <w:szCs w:val="20"/>
        </w:rPr>
        <w:tab/>
      </w:r>
      <w:r w:rsidR="00F26986" w:rsidRPr="00C15FFD">
        <w:rPr>
          <w:rFonts w:ascii="Times New Roman" w:hAnsi="Times New Roman" w:cs="Times New Roman"/>
          <w:sz w:val="20"/>
          <w:szCs w:val="20"/>
        </w:rPr>
        <w:tab/>
      </w:r>
      <w:r w:rsidRPr="00C15FFD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691177" w:rsidRPr="00C15FFD" w:rsidRDefault="00691177" w:rsidP="00C15FFD">
      <w:pPr>
        <w:pStyle w:val="ConsPlusNormal"/>
        <w:ind w:left="6804"/>
        <w:outlineLvl w:val="1"/>
        <w:rPr>
          <w:rFonts w:ascii="Times New Roman" w:hAnsi="Times New Roman" w:cs="Times New Roman"/>
          <w:sz w:val="28"/>
          <w:szCs w:val="28"/>
        </w:rPr>
      </w:pPr>
      <w:r w:rsidRPr="00C15F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05892" w:rsidRPr="00C15FFD">
        <w:rPr>
          <w:rFonts w:ascii="Times New Roman" w:hAnsi="Times New Roman" w:cs="Times New Roman"/>
          <w:sz w:val="28"/>
          <w:szCs w:val="28"/>
        </w:rPr>
        <w:t>№</w:t>
      </w:r>
      <w:r w:rsidRPr="00C15FF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D13C0" w:rsidRPr="00C15FFD" w:rsidRDefault="004D13C0" w:rsidP="00C15FFD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FFD">
        <w:rPr>
          <w:rFonts w:ascii="Times New Roman" w:hAnsi="Times New Roman" w:cs="Times New Roman"/>
          <w:sz w:val="28"/>
          <w:szCs w:val="28"/>
        </w:rPr>
        <w:t>к Положению</w:t>
      </w:r>
      <w:r w:rsidRPr="00C1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1177" w:rsidRDefault="0069117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7023" w:rsidRPr="00305892" w:rsidRDefault="00697023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177" w:rsidRPr="00697023" w:rsidRDefault="00691177" w:rsidP="0069117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P176"/>
      <w:bookmarkEnd w:id="5"/>
      <w:r w:rsidRPr="00697023">
        <w:rPr>
          <w:rFonts w:ascii="Times New Roman" w:hAnsi="Times New Roman" w:cs="Times New Roman"/>
          <w:sz w:val="26"/>
          <w:szCs w:val="26"/>
        </w:rPr>
        <w:t>АНКЕТА УЧАСТНИКА</w:t>
      </w:r>
    </w:p>
    <w:p w:rsidR="004D13C0" w:rsidRPr="00697023" w:rsidRDefault="004D13C0" w:rsidP="004D13C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697023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691177" w:rsidRPr="00697023">
        <w:rPr>
          <w:rFonts w:ascii="Times New Roman" w:hAnsi="Times New Roman" w:cs="Times New Roman"/>
          <w:sz w:val="26"/>
          <w:szCs w:val="26"/>
        </w:rPr>
        <w:t xml:space="preserve">конкурса </w:t>
      </w:r>
      <w:r w:rsidRPr="00697023">
        <w:rPr>
          <w:rFonts w:ascii="Times New Roman" w:hAnsi="Times New Roman" w:cs="Times New Roman"/>
          <w:sz w:val="26"/>
          <w:szCs w:val="26"/>
        </w:rPr>
        <w:t>«Лучший предприниматель города Саянска»</w:t>
      </w:r>
      <w:r w:rsidR="00697023" w:rsidRPr="00697023">
        <w:rPr>
          <w:rFonts w:ascii="Times New Roman" w:hAnsi="Times New Roman" w:cs="Times New Roman"/>
          <w:sz w:val="26"/>
          <w:szCs w:val="26"/>
        </w:rPr>
        <w:t xml:space="preserve"> в 2018 году</w:t>
      </w:r>
    </w:p>
    <w:p w:rsidR="00691177" w:rsidRPr="00305892" w:rsidRDefault="0069117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103"/>
        <w:gridCol w:w="1984"/>
        <w:gridCol w:w="1985"/>
      </w:tblGrid>
      <w:tr w:rsidR="00691177" w:rsidRPr="00DC5278" w:rsidTr="006A7187">
        <w:tc>
          <w:tcPr>
            <w:tcW w:w="488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103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</w:t>
            </w:r>
          </w:p>
        </w:tc>
        <w:tc>
          <w:tcPr>
            <w:tcW w:w="3969" w:type="dxa"/>
            <w:gridSpan w:val="2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177" w:rsidRPr="00DC5278" w:rsidTr="006A7187">
        <w:tc>
          <w:tcPr>
            <w:tcW w:w="488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103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3969" w:type="dxa"/>
            <w:gridSpan w:val="2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177" w:rsidRPr="00DC5278" w:rsidTr="006A7187">
        <w:tc>
          <w:tcPr>
            <w:tcW w:w="488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103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3969" w:type="dxa"/>
            <w:gridSpan w:val="2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177" w:rsidRPr="00DC5278" w:rsidTr="006A7187">
        <w:tc>
          <w:tcPr>
            <w:tcW w:w="488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103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Телефон, факс</w:t>
            </w:r>
          </w:p>
        </w:tc>
        <w:tc>
          <w:tcPr>
            <w:tcW w:w="3969" w:type="dxa"/>
            <w:gridSpan w:val="2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177" w:rsidRPr="00DC5278" w:rsidTr="006A7187">
        <w:tc>
          <w:tcPr>
            <w:tcW w:w="488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103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, адрес интернет-сайта</w:t>
            </w:r>
          </w:p>
        </w:tc>
        <w:tc>
          <w:tcPr>
            <w:tcW w:w="3969" w:type="dxa"/>
            <w:gridSpan w:val="2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177" w:rsidRPr="00DC5278" w:rsidTr="006A7187">
        <w:tc>
          <w:tcPr>
            <w:tcW w:w="488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103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Ф.И.О. руководителя</w:t>
            </w:r>
          </w:p>
        </w:tc>
        <w:tc>
          <w:tcPr>
            <w:tcW w:w="3969" w:type="dxa"/>
            <w:gridSpan w:val="2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177" w:rsidRPr="00DC5278" w:rsidTr="006A7187">
        <w:trPr>
          <w:trHeight w:val="552"/>
        </w:trPr>
        <w:tc>
          <w:tcPr>
            <w:tcW w:w="488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103" w:type="dxa"/>
          </w:tcPr>
          <w:p w:rsidR="00691177" w:rsidRPr="00DC5278" w:rsidRDefault="00691177" w:rsidP="00FD42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 xml:space="preserve">Дата государственной регистрации </w:t>
            </w:r>
            <w:r w:rsidR="00FD424B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(организации)</w:t>
            </w:r>
          </w:p>
        </w:tc>
        <w:tc>
          <w:tcPr>
            <w:tcW w:w="3969" w:type="dxa"/>
            <w:gridSpan w:val="2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177" w:rsidRPr="00DC5278" w:rsidTr="006A7187">
        <w:tc>
          <w:tcPr>
            <w:tcW w:w="488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103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вид деятельности согласно </w:t>
            </w:r>
            <w:hyperlink r:id="rId13" w:history="1">
              <w:r w:rsidRPr="00DC5278">
                <w:rPr>
                  <w:rFonts w:ascii="Times New Roman" w:hAnsi="Times New Roman" w:cs="Times New Roman"/>
                  <w:sz w:val="26"/>
                  <w:szCs w:val="26"/>
                </w:rPr>
                <w:t>ОКВЭД</w:t>
              </w:r>
            </w:hyperlink>
          </w:p>
        </w:tc>
        <w:tc>
          <w:tcPr>
            <w:tcW w:w="3969" w:type="dxa"/>
            <w:gridSpan w:val="2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177" w:rsidRPr="00DC5278" w:rsidTr="006A7187">
        <w:tc>
          <w:tcPr>
            <w:tcW w:w="488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103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Виды производимой продукции, выполняемых работ, оказываемых услуг</w:t>
            </w:r>
          </w:p>
        </w:tc>
        <w:tc>
          <w:tcPr>
            <w:tcW w:w="3969" w:type="dxa"/>
            <w:gridSpan w:val="2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177" w:rsidRPr="00DC5278" w:rsidTr="006A7187">
        <w:tc>
          <w:tcPr>
            <w:tcW w:w="488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103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Наличие или отсутствие просроченной задолженности по налогам и сборам во внебюджетные фонды</w:t>
            </w:r>
          </w:p>
        </w:tc>
        <w:tc>
          <w:tcPr>
            <w:tcW w:w="3969" w:type="dxa"/>
            <w:gridSpan w:val="2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177" w:rsidRPr="00DC5278" w:rsidTr="006A7187">
        <w:trPr>
          <w:trHeight w:val="1539"/>
        </w:trPr>
        <w:tc>
          <w:tcPr>
            <w:tcW w:w="488" w:type="dxa"/>
          </w:tcPr>
          <w:p w:rsidR="00691177" w:rsidRPr="00DC5278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103" w:type="dxa"/>
          </w:tcPr>
          <w:p w:rsidR="00691177" w:rsidRPr="00DC5278" w:rsidRDefault="00691177" w:rsidP="00263EA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Наличие заключенного соглашения о социально-экономическом сотрудничестве с администрацией ГО</w:t>
            </w:r>
            <w:r w:rsidR="00263EAC" w:rsidRPr="00DC5278">
              <w:rPr>
                <w:rFonts w:ascii="Times New Roman" w:hAnsi="Times New Roman" w:cs="Times New Roman"/>
                <w:sz w:val="26"/>
                <w:szCs w:val="26"/>
              </w:rPr>
              <w:t>МО «город Саянск»</w:t>
            </w: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 xml:space="preserve"> (в случае наличия необходимо указать реквизиты соглашения</w:t>
            </w:r>
            <w:r w:rsidR="00B477CB">
              <w:rPr>
                <w:rFonts w:ascii="Times New Roman" w:hAnsi="Times New Roman" w:cs="Times New Roman"/>
                <w:sz w:val="26"/>
                <w:szCs w:val="26"/>
              </w:rPr>
              <w:t>, сумму средств</w:t>
            </w: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69" w:type="dxa"/>
            <w:gridSpan w:val="2"/>
          </w:tcPr>
          <w:p w:rsidR="0027045D" w:rsidRPr="00DC5278" w:rsidRDefault="0027045D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5B2" w:rsidRPr="00DC5278" w:rsidTr="00CF45B2">
        <w:trPr>
          <w:trHeight w:val="1338"/>
        </w:trPr>
        <w:tc>
          <w:tcPr>
            <w:tcW w:w="488" w:type="dxa"/>
          </w:tcPr>
          <w:p w:rsidR="00CF45B2" w:rsidRPr="00DC5278" w:rsidRDefault="00CF45B2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103" w:type="dxa"/>
          </w:tcPr>
          <w:p w:rsidR="00CF45B2" w:rsidRPr="00DC5278" w:rsidRDefault="00CF45B2" w:rsidP="00263EA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благотворительных, спонсорских программах, мероприятиях социальной направленности (с указанием мероприятий, суммы средств)</w:t>
            </w:r>
          </w:p>
        </w:tc>
        <w:tc>
          <w:tcPr>
            <w:tcW w:w="3969" w:type="dxa"/>
            <w:gridSpan w:val="2"/>
          </w:tcPr>
          <w:p w:rsidR="00CF45B2" w:rsidRPr="00DC5278" w:rsidRDefault="00CF45B2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5B2" w:rsidRPr="00DC5278" w:rsidTr="00CF45B2">
        <w:trPr>
          <w:trHeight w:val="1217"/>
        </w:trPr>
        <w:tc>
          <w:tcPr>
            <w:tcW w:w="488" w:type="dxa"/>
          </w:tcPr>
          <w:p w:rsidR="00CF45B2" w:rsidRPr="00DC5278" w:rsidRDefault="00CF45B2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103" w:type="dxa"/>
          </w:tcPr>
          <w:p w:rsidR="00CF45B2" w:rsidRDefault="00CF45B2" w:rsidP="00263EA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различных выставках, конкурсах, ярмарках, праздничных и других мероприятиях (с указанием дипломов, грамот, свидетельств и др. документов)</w:t>
            </w:r>
          </w:p>
        </w:tc>
        <w:tc>
          <w:tcPr>
            <w:tcW w:w="3969" w:type="dxa"/>
            <w:gridSpan w:val="2"/>
          </w:tcPr>
          <w:p w:rsidR="00CF45B2" w:rsidRPr="00DC5278" w:rsidRDefault="00CF45B2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278" w:rsidRPr="00DC5278" w:rsidTr="006A7187">
        <w:trPr>
          <w:trHeight w:val="235"/>
        </w:trPr>
        <w:tc>
          <w:tcPr>
            <w:tcW w:w="488" w:type="dxa"/>
          </w:tcPr>
          <w:p w:rsidR="00DC5278" w:rsidRPr="00DC5278" w:rsidRDefault="00DC5278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C5278" w:rsidRPr="00DC5278" w:rsidRDefault="00DC5278" w:rsidP="002704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C5278" w:rsidRPr="00DC5278" w:rsidRDefault="00DC5278" w:rsidP="000C16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2016г.</w:t>
            </w:r>
          </w:p>
        </w:tc>
        <w:tc>
          <w:tcPr>
            <w:tcW w:w="1985" w:type="dxa"/>
          </w:tcPr>
          <w:p w:rsidR="00DC5278" w:rsidRPr="00DC5278" w:rsidRDefault="00DC5278" w:rsidP="000C16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2017г.</w:t>
            </w:r>
          </w:p>
        </w:tc>
      </w:tr>
      <w:tr w:rsidR="00DC5278" w:rsidRPr="00DC5278" w:rsidTr="006A7187">
        <w:trPr>
          <w:trHeight w:val="583"/>
        </w:trPr>
        <w:tc>
          <w:tcPr>
            <w:tcW w:w="488" w:type="dxa"/>
          </w:tcPr>
          <w:p w:rsidR="00DC5278" w:rsidRPr="00DC5278" w:rsidRDefault="00DC5278" w:rsidP="00CF45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CF45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DC5278" w:rsidRPr="00DC5278" w:rsidRDefault="00DC5278" w:rsidP="00FD42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работников, чел.</w:t>
            </w:r>
          </w:p>
        </w:tc>
        <w:tc>
          <w:tcPr>
            <w:tcW w:w="1984" w:type="dxa"/>
          </w:tcPr>
          <w:p w:rsidR="00DC5278" w:rsidRPr="00DC5278" w:rsidRDefault="00DC5278" w:rsidP="002704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C5278" w:rsidRPr="00DC5278" w:rsidRDefault="00DC5278" w:rsidP="002704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278" w:rsidRPr="00DC5278" w:rsidTr="006A7187">
        <w:tc>
          <w:tcPr>
            <w:tcW w:w="488" w:type="dxa"/>
          </w:tcPr>
          <w:p w:rsidR="00DC5278" w:rsidRPr="00DC5278" w:rsidRDefault="00DC5278" w:rsidP="00CF45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F45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DC5278" w:rsidRPr="00DC5278" w:rsidRDefault="00DC5278" w:rsidP="00FD42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  <w:tc>
          <w:tcPr>
            <w:tcW w:w="1984" w:type="dxa"/>
          </w:tcPr>
          <w:p w:rsidR="00DC5278" w:rsidRPr="00DC5278" w:rsidRDefault="00DC5278" w:rsidP="002704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C5278" w:rsidRPr="00DC5278" w:rsidRDefault="00DC5278" w:rsidP="002704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278" w:rsidRPr="00FD424B" w:rsidTr="006A7187">
        <w:tc>
          <w:tcPr>
            <w:tcW w:w="488" w:type="dxa"/>
          </w:tcPr>
          <w:p w:rsidR="00DC5278" w:rsidRPr="00DC5278" w:rsidRDefault="00DC5278" w:rsidP="00CF45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F45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DC5278" w:rsidRPr="00DC5278" w:rsidRDefault="00DC5278" w:rsidP="00DC527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Выручка от реализации товаров, выполнения работ, оказания услуг, тыс. руб.</w:t>
            </w:r>
          </w:p>
        </w:tc>
        <w:tc>
          <w:tcPr>
            <w:tcW w:w="1984" w:type="dxa"/>
          </w:tcPr>
          <w:p w:rsidR="00DC5278" w:rsidRPr="00DC5278" w:rsidRDefault="00DC5278" w:rsidP="002704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C5278" w:rsidRPr="00DC5278" w:rsidRDefault="00DC5278" w:rsidP="002704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5278" w:rsidRPr="00FD424B" w:rsidTr="006A7187">
        <w:tc>
          <w:tcPr>
            <w:tcW w:w="488" w:type="dxa"/>
          </w:tcPr>
          <w:p w:rsidR="00DC5278" w:rsidRPr="00DC5278" w:rsidRDefault="00DC5278" w:rsidP="00CF45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F45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DC5278" w:rsidRPr="00DC5278" w:rsidRDefault="00DC5278" w:rsidP="00B5121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налогов и сборов, уплаченная в бюджеты бюджетной системы Российской Федерации, тыс.</w:t>
            </w:r>
            <w:r w:rsidR="001C7F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1984" w:type="dxa"/>
          </w:tcPr>
          <w:p w:rsidR="00DC5278" w:rsidRPr="00DC5278" w:rsidRDefault="00DC5278" w:rsidP="002704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C5278" w:rsidRPr="00DC5278" w:rsidRDefault="00DC5278" w:rsidP="002704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045D" w:rsidRPr="00CF45B2" w:rsidRDefault="0027045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24B" w:rsidRPr="004B13FF" w:rsidRDefault="00FD424B" w:rsidP="00FD42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D424B" w:rsidRDefault="00FD424B" w:rsidP="00FD42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B13FF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</w:p>
    <w:p w:rsidR="00FD424B" w:rsidRDefault="00FD424B" w:rsidP="00FD42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3FF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End"/>
    </w:p>
    <w:p w:rsidR="00FD424B" w:rsidRDefault="00FD424B" w:rsidP="00FD42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B13FF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13FF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FD424B" w:rsidRPr="00F26986" w:rsidRDefault="00FD424B" w:rsidP="00FD424B">
      <w:pPr>
        <w:pStyle w:val="a4"/>
        <w:ind w:left="3400" w:firstLine="340"/>
        <w:jc w:val="both"/>
        <w:rPr>
          <w:rFonts w:ascii="Times New Roman" w:hAnsi="Times New Roman" w:cs="Times New Roman"/>
          <w:sz w:val="20"/>
          <w:szCs w:val="20"/>
        </w:rPr>
      </w:pPr>
      <w:r w:rsidRPr="00F26986">
        <w:rPr>
          <w:rFonts w:ascii="Times New Roman" w:hAnsi="Times New Roman" w:cs="Times New Roman"/>
          <w:sz w:val="20"/>
          <w:szCs w:val="20"/>
        </w:rPr>
        <w:t xml:space="preserve">(подпись)                   </w:t>
      </w:r>
      <w:r w:rsidRPr="00F26986">
        <w:rPr>
          <w:rFonts w:ascii="Times New Roman" w:hAnsi="Times New Roman" w:cs="Times New Roman"/>
          <w:sz w:val="20"/>
          <w:szCs w:val="20"/>
        </w:rPr>
        <w:tab/>
      </w:r>
      <w:r w:rsidRPr="00F26986">
        <w:rPr>
          <w:rFonts w:ascii="Times New Roman" w:hAnsi="Times New Roman" w:cs="Times New Roman"/>
          <w:sz w:val="20"/>
          <w:szCs w:val="20"/>
        </w:rPr>
        <w:tab/>
      </w:r>
      <w:r w:rsidRPr="00F26986">
        <w:rPr>
          <w:rFonts w:ascii="Times New Roman" w:hAnsi="Times New Roman" w:cs="Times New Roman"/>
          <w:sz w:val="20"/>
          <w:szCs w:val="20"/>
        </w:rPr>
        <w:tab/>
      </w:r>
      <w:r w:rsidRPr="00F2698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26986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27045D" w:rsidRPr="00FD424B" w:rsidRDefault="0027045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5D" w:rsidRPr="00FD424B" w:rsidRDefault="0027045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5D" w:rsidRPr="00FD424B" w:rsidRDefault="0027045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5D" w:rsidRPr="00FD424B" w:rsidRDefault="0027045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5D" w:rsidRDefault="0027045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FFD" w:rsidRDefault="00C15FFD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1212" w:rsidRDefault="00B51212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177" w:rsidRPr="00C15FFD" w:rsidRDefault="00691177" w:rsidP="00C15FFD">
      <w:pPr>
        <w:pStyle w:val="ConsPlusNormal"/>
        <w:ind w:left="6804"/>
        <w:outlineLvl w:val="1"/>
        <w:rPr>
          <w:rFonts w:ascii="Times New Roman" w:hAnsi="Times New Roman" w:cs="Times New Roman"/>
          <w:sz w:val="28"/>
          <w:szCs w:val="28"/>
        </w:rPr>
      </w:pPr>
      <w:r w:rsidRPr="00C15F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15FFD">
        <w:rPr>
          <w:rFonts w:ascii="Times New Roman" w:hAnsi="Times New Roman" w:cs="Times New Roman"/>
          <w:sz w:val="28"/>
          <w:szCs w:val="28"/>
        </w:rPr>
        <w:t>№</w:t>
      </w:r>
      <w:r w:rsidR="00100049">
        <w:rPr>
          <w:rFonts w:ascii="Times New Roman" w:hAnsi="Times New Roman" w:cs="Times New Roman"/>
          <w:sz w:val="28"/>
          <w:szCs w:val="28"/>
        </w:rPr>
        <w:t> </w:t>
      </w:r>
      <w:r w:rsidRPr="00C15FFD">
        <w:rPr>
          <w:rFonts w:ascii="Times New Roman" w:hAnsi="Times New Roman" w:cs="Times New Roman"/>
          <w:sz w:val="28"/>
          <w:szCs w:val="28"/>
        </w:rPr>
        <w:t>3</w:t>
      </w:r>
    </w:p>
    <w:p w:rsidR="00691177" w:rsidRPr="00C15FFD" w:rsidRDefault="00691177" w:rsidP="00C15FFD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C15FFD">
        <w:rPr>
          <w:rFonts w:ascii="Times New Roman" w:hAnsi="Times New Roman" w:cs="Times New Roman"/>
          <w:sz w:val="28"/>
          <w:szCs w:val="28"/>
        </w:rPr>
        <w:t>к Положению</w:t>
      </w:r>
    </w:p>
    <w:p w:rsidR="00C15FFD" w:rsidRPr="00C15FFD" w:rsidRDefault="00C15FFD" w:rsidP="006911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91177" w:rsidRPr="00C15FFD" w:rsidRDefault="00691177" w:rsidP="006911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5FFD">
        <w:rPr>
          <w:rFonts w:ascii="Times New Roman" w:hAnsi="Times New Roman" w:cs="Times New Roman"/>
          <w:sz w:val="28"/>
          <w:szCs w:val="28"/>
        </w:rPr>
        <w:t>МЕТОДИКА ОЦЕНКИ</w:t>
      </w:r>
    </w:p>
    <w:p w:rsidR="00EB29F0" w:rsidRDefault="00691177" w:rsidP="00C15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15FFD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C15FFD" w:rsidRPr="00C15FFD">
        <w:rPr>
          <w:rFonts w:ascii="Times New Roman" w:hAnsi="Times New Roman" w:cs="Times New Roman"/>
          <w:sz w:val="28"/>
          <w:szCs w:val="28"/>
        </w:rPr>
        <w:t xml:space="preserve">городского конкурса </w:t>
      </w:r>
    </w:p>
    <w:p w:rsidR="00C15FFD" w:rsidRPr="00C15FFD" w:rsidRDefault="00C15FFD" w:rsidP="00C15F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15FFD">
        <w:rPr>
          <w:rFonts w:ascii="Times New Roman" w:hAnsi="Times New Roman" w:cs="Times New Roman"/>
          <w:sz w:val="28"/>
          <w:szCs w:val="28"/>
        </w:rPr>
        <w:t>«Лучший предприниматель города Саянска»</w:t>
      </w:r>
      <w:r w:rsidR="00697023">
        <w:rPr>
          <w:rFonts w:ascii="Times New Roman" w:hAnsi="Times New Roman" w:cs="Times New Roman"/>
          <w:sz w:val="28"/>
          <w:szCs w:val="28"/>
        </w:rPr>
        <w:t xml:space="preserve"> в 2018 году</w:t>
      </w:r>
    </w:p>
    <w:p w:rsidR="00691177" w:rsidRPr="00C15FFD" w:rsidRDefault="0069117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4097"/>
        <w:gridCol w:w="5244"/>
      </w:tblGrid>
      <w:tr w:rsidR="00691177" w:rsidRPr="00EB29F0" w:rsidTr="008C4E16">
        <w:tc>
          <w:tcPr>
            <w:tcW w:w="360" w:type="dxa"/>
          </w:tcPr>
          <w:p w:rsidR="00691177" w:rsidRPr="003C0337" w:rsidRDefault="00C15FFD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097" w:type="dxa"/>
          </w:tcPr>
          <w:p w:rsidR="00691177" w:rsidRPr="003C0337" w:rsidRDefault="00691177" w:rsidP="00E126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5244" w:type="dxa"/>
          </w:tcPr>
          <w:p w:rsidR="00691177" w:rsidRPr="003C0337" w:rsidRDefault="00691177" w:rsidP="00E126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Примечание (балл)</w:t>
            </w:r>
          </w:p>
        </w:tc>
      </w:tr>
      <w:tr w:rsidR="00691177" w:rsidRPr="00EB29F0" w:rsidTr="008C4E16">
        <w:tc>
          <w:tcPr>
            <w:tcW w:w="360" w:type="dxa"/>
          </w:tcPr>
          <w:p w:rsidR="00691177" w:rsidRPr="003C0337" w:rsidRDefault="00691177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97" w:type="dxa"/>
          </w:tcPr>
          <w:p w:rsidR="00691177" w:rsidRPr="003C0337" w:rsidRDefault="005874D7" w:rsidP="008C4E1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Динамика </w:t>
            </w:r>
            <w:r w:rsidR="00691177" w:rsidRPr="003C0337">
              <w:rPr>
                <w:rFonts w:ascii="Times New Roman" w:hAnsi="Times New Roman" w:cs="Times New Roman"/>
                <w:sz w:val="26"/>
                <w:szCs w:val="26"/>
              </w:rPr>
              <w:t>роста выручки от реализации товаров, выполнения работ, оказания услуг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одного работника</w:t>
            </w:r>
            <w:r w:rsidR="00691177" w:rsidRPr="003C03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0040" w:rsidRPr="003C0337">
              <w:rPr>
                <w:rFonts w:ascii="Times New Roman" w:hAnsi="Times New Roman" w:cs="Times New Roman"/>
                <w:sz w:val="26"/>
                <w:szCs w:val="26"/>
              </w:rPr>
              <w:t>(сопоставляются</w:t>
            </w:r>
            <w:r w:rsidR="00B70040">
              <w:rPr>
                <w:rFonts w:ascii="Times New Roman" w:hAnsi="Times New Roman" w:cs="Times New Roman"/>
                <w:sz w:val="26"/>
                <w:szCs w:val="26"/>
              </w:rPr>
              <w:t xml:space="preserve"> 2016 и 2017 годы</w:t>
            </w:r>
            <w:r w:rsidR="00B70040" w:rsidRPr="003C03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44" w:type="dxa"/>
          </w:tcPr>
          <w:p w:rsidR="00691177" w:rsidRPr="003C0337" w:rsidRDefault="00C73AB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Менее </w:t>
            </w:r>
            <w:r w:rsidR="00691177" w:rsidRPr="003C033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,1% </w:t>
            </w:r>
            <w:r w:rsidR="00691177" w:rsidRPr="003C0337">
              <w:rPr>
                <w:rFonts w:ascii="Times New Roman" w:hAnsi="Times New Roman" w:cs="Times New Roman"/>
                <w:sz w:val="26"/>
                <w:szCs w:val="26"/>
              </w:rPr>
              <w:t>- 0 баллов</w:t>
            </w:r>
          </w:p>
          <w:p w:rsidR="00691177" w:rsidRPr="003C0337" w:rsidRDefault="00691177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0,1% до 5% - 1 балл</w:t>
            </w:r>
          </w:p>
          <w:p w:rsidR="00691177" w:rsidRPr="003C0337" w:rsidRDefault="00691177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5,1% до 10% - 2 балла</w:t>
            </w:r>
          </w:p>
          <w:p w:rsidR="00691177" w:rsidRPr="003C0337" w:rsidRDefault="00691177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10,1% до 15% - 3 балла</w:t>
            </w:r>
          </w:p>
          <w:p w:rsidR="00691177" w:rsidRPr="003C0337" w:rsidRDefault="00691177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15,1% до 20% - 4 балла</w:t>
            </w:r>
          </w:p>
          <w:p w:rsidR="00691177" w:rsidRPr="003C0337" w:rsidRDefault="00691177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свыше 20% - 5 баллов</w:t>
            </w:r>
          </w:p>
        </w:tc>
      </w:tr>
      <w:tr w:rsidR="00334F9D" w:rsidRPr="00EB29F0" w:rsidTr="008C4E16">
        <w:tc>
          <w:tcPr>
            <w:tcW w:w="360" w:type="dxa"/>
          </w:tcPr>
          <w:p w:rsidR="00334F9D" w:rsidRPr="003C0337" w:rsidRDefault="00334F9D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97" w:type="dxa"/>
          </w:tcPr>
          <w:p w:rsidR="00334F9D" w:rsidRPr="003C0337" w:rsidRDefault="005874D7" w:rsidP="008C4E1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Динамика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 xml:space="preserve"> роста </w:t>
            </w:r>
            <w:r w:rsidR="008C4E16">
              <w:rPr>
                <w:rFonts w:ascii="Times New Roman" w:hAnsi="Times New Roman" w:cs="Times New Roman"/>
                <w:sz w:val="26"/>
                <w:szCs w:val="26"/>
              </w:rPr>
              <w:t xml:space="preserve">суммы 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>налогов и сборов</w:t>
            </w:r>
            <w:r w:rsidR="008C4E16">
              <w:rPr>
                <w:rFonts w:ascii="Times New Roman" w:hAnsi="Times New Roman" w:cs="Times New Roman"/>
                <w:sz w:val="26"/>
                <w:szCs w:val="26"/>
              </w:rPr>
              <w:t>, уплаченных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4E16">
              <w:rPr>
                <w:rFonts w:ascii="Times New Roman" w:hAnsi="Times New Roman" w:cs="Times New Roman"/>
                <w:sz w:val="26"/>
                <w:szCs w:val="26"/>
              </w:rPr>
              <w:t xml:space="preserve">в бюджеты бюджетной системы Российской Федерации, 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 xml:space="preserve">на одного работника 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(сопоставляются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 xml:space="preserve"> 2016 и 2017 годы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44" w:type="dxa"/>
          </w:tcPr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Менее </w:t>
            </w: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,1% </w:t>
            </w: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- 0 баллов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0,1% до 5% - 1 балл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5,1% до 10% - 2 балла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10,1% до 15% - 3 балла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15,1% до 20% - 4 балла</w:t>
            </w:r>
          </w:p>
          <w:p w:rsidR="00334F9D" w:rsidRPr="003C0337" w:rsidRDefault="00334F9D" w:rsidP="000B0DAD">
            <w:pPr>
              <w:pStyle w:val="ConsPlusNormal"/>
              <w:ind w:left="36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свыше 20% - 5 баллов</w:t>
            </w:r>
          </w:p>
        </w:tc>
      </w:tr>
      <w:tr w:rsidR="00334F9D" w:rsidRPr="00EB29F0" w:rsidTr="008C4E16">
        <w:trPr>
          <w:trHeight w:val="1717"/>
        </w:trPr>
        <w:tc>
          <w:tcPr>
            <w:tcW w:w="360" w:type="dxa"/>
          </w:tcPr>
          <w:p w:rsidR="00334F9D" w:rsidRPr="003C0337" w:rsidRDefault="008C4E16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97" w:type="dxa"/>
          </w:tcPr>
          <w:p w:rsidR="00334F9D" w:rsidRPr="003C0337" w:rsidRDefault="005874D7" w:rsidP="008C4E1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Динамика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 xml:space="preserve">роста среднемесячной заработной платы 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 xml:space="preserve">на одного работника 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(сопоставляются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 xml:space="preserve"> 2016 и 2017 годы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44" w:type="dxa"/>
          </w:tcPr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Менее </w:t>
            </w: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,1% </w:t>
            </w: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- 0 баллов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0,1% до 5% - 1 балл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5,1% до 10% - 2 балла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10,1% до 15% - 3 балла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от 15,1% до 20% - 4 балла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свыше 20% - 5 баллов</w:t>
            </w:r>
          </w:p>
        </w:tc>
      </w:tr>
      <w:tr w:rsidR="00334F9D" w:rsidRPr="00EB29F0" w:rsidTr="008C4E16">
        <w:tc>
          <w:tcPr>
            <w:tcW w:w="360" w:type="dxa"/>
          </w:tcPr>
          <w:p w:rsidR="00334F9D" w:rsidRPr="003C0337" w:rsidRDefault="008C4E16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97" w:type="dxa"/>
          </w:tcPr>
          <w:p w:rsidR="00334F9D" w:rsidRPr="003C0337" w:rsidRDefault="005874D7" w:rsidP="008C4E1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Динамика 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роста численности работников организации, индивидуального предпринимателя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(сопоставляются</w:t>
            </w:r>
            <w:r w:rsidR="00334F9D">
              <w:rPr>
                <w:rFonts w:ascii="Times New Roman" w:hAnsi="Times New Roman" w:cs="Times New Roman"/>
                <w:sz w:val="26"/>
                <w:szCs w:val="26"/>
              </w:rPr>
              <w:t xml:space="preserve"> 2016 и 2017 годы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44" w:type="dxa"/>
          </w:tcPr>
          <w:p w:rsidR="00334F9D" w:rsidRPr="003C0337" w:rsidRDefault="008C4E16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создавались 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- 0 баллов</w:t>
            </w:r>
          </w:p>
          <w:p w:rsidR="00334F9D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Создание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1 - 2 новых рабочих мест - 1 балл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3 - 4 новых рабочих мест - 2 балла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5 - 7 новых рабочих мест - 3 балла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8 - 10 новых рабочих мест - 4 балла</w:t>
            </w:r>
          </w:p>
          <w:p w:rsidR="00334F9D" w:rsidRPr="003C0337" w:rsidRDefault="00334F9D" w:rsidP="000B0DAD">
            <w:pPr>
              <w:pStyle w:val="ConsPlusNormal"/>
              <w:ind w:left="363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более 10 новых рабочих мест - 5 баллов</w:t>
            </w:r>
          </w:p>
        </w:tc>
      </w:tr>
      <w:tr w:rsidR="00334F9D" w:rsidRPr="00EB29F0" w:rsidTr="008C4E16">
        <w:tc>
          <w:tcPr>
            <w:tcW w:w="360" w:type="dxa"/>
          </w:tcPr>
          <w:p w:rsidR="00334F9D" w:rsidRPr="003C0337" w:rsidRDefault="008C4E16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97" w:type="dxa"/>
          </w:tcPr>
          <w:p w:rsidR="00334F9D" w:rsidRPr="003C0337" w:rsidRDefault="00334F9D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Социальная значимость</w:t>
            </w:r>
          </w:p>
        </w:tc>
        <w:tc>
          <w:tcPr>
            <w:tcW w:w="5244" w:type="dxa"/>
          </w:tcPr>
          <w:p w:rsidR="00334F9D" w:rsidRPr="003C0337" w:rsidRDefault="00334F9D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 xml:space="preserve">Критерием социальной значимости является участие в благотворительных, спонсорских программах, мероприятиях социальной направленности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2017 </w:t>
            </w: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году.</w:t>
            </w:r>
          </w:p>
          <w:p w:rsidR="00334F9D" w:rsidRPr="003C0337" w:rsidRDefault="00334F9D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 xml:space="preserve">При предоставлении участником документов, подтверждающих участие в благотворительных, спонсорских программах, мероприятиях социальной направленности, присуждается по 1 баллу за каждое участие в указанных программах и </w:t>
            </w:r>
            <w:r w:rsidRPr="003C03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мероприятиях. Максимальное количество баллов по данному критерию не может превышать 5 баллов.</w:t>
            </w:r>
          </w:p>
        </w:tc>
      </w:tr>
      <w:tr w:rsidR="00334F9D" w:rsidRPr="00EB29F0" w:rsidTr="008C4E16">
        <w:tc>
          <w:tcPr>
            <w:tcW w:w="360" w:type="dxa"/>
          </w:tcPr>
          <w:p w:rsidR="00334F9D" w:rsidRPr="003C0337" w:rsidRDefault="00EB29F0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97" w:type="dxa"/>
          </w:tcPr>
          <w:p w:rsidR="00334F9D" w:rsidRPr="003C0337" w:rsidRDefault="00334F9D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Деловая активность</w:t>
            </w:r>
          </w:p>
        </w:tc>
        <w:tc>
          <w:tcPr>
            <w:tcW w:w="5244" w:type="dxa"/>
          </w:tcPr>
          <w:p w:rsidR="00334F9D" w:rsidRPr="003C0337" w:rsidRDefault="00334F9D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 xml:space="preserve">Критерием деловой активности является участие в различных выставках, конкурсах, ярмарках и других подобных мероприятиях (в том числе отраслевых)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2017 </w:t>
            </w: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году.</w:t>
            </w:r>
          </w:p>
          <w:p w:rsidR="00334F9D" w:rsidRPr="003C0337" w:rsidRDefault="00334F9D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При предоставлении участником конкурса дипломов, свидетельств, грамот и иных документов, подтверждающих участие в вышеуказанных мероприятиях, баллы начисляются следующим образом:</w:t>
            </w:r>
          </w:p>
          <w:p w:rsidR="00334F9D" w:rsidRPr="003C0337" w:rsidRDefault="00922282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е участвовал - 0 баллов.</w:t>
            </w:r>
          </w:p>
          <w:p w:rsidR="00922282" w:rsidRDefault="00922282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</w:t>
            </w:r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 xml:space="preserve">частие </w:t>
            </w:r>
            <w:proofErr w:type="gramStart"/>
            <w:r w:rsidR="00334F9D" w:rsidRPr="003C033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34F9D" w:rsidRPr="003C0337" w:rsidRDefault="00334F9D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 xml:space="preserve">1 - 2 </w:t>
            </w:r>
            <w:proofErr w:type="gramStart"/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выставках</w:t>
            </w:r>
            <w:proofErr w:type="gramEnd"/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, конкурсах, ярмарках и других подобных мероприятиях - 1 балл.</w:t>
            </w:r>
          </w:p>
          <w:p w:rsidR="00334F9D" w:rsidRPr="003C0337" w:rsidRDefault="00334F9D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 xml:space="preserve">3 - 4 </w:t>
            </w:r>
            <w:proofErr w:type="gramStart"/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выставках</w:t>
            </w:r>
            <w:proofErr w:type="gramEnd"/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, конкурсах, ярмарках и других подобных мероприятиях - 3 балла.</w:t>
            </w:r>
          </w:p>
          <w:p w:rsidR="00334F9D" w:rsidRPr="003C0337" w:rsidRDefault="00334F9D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0337">
              <w:rPr>
                <w:rFonts w:ascii="Times New Roman" w:hAnsi="Times New Roman" w:cs="Times New Roman"/>
                <w:sz w:val="26"/>
                <w:szCs w:val="26"/>
              </w:rPr>
              <w:t xml:space="preserve">5 и более </w:t>
            </w:r>
            <w:proofErr w:type="gramStart"/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выставках</w:t>
            </w:r>
            <w:proofErr w:type="gramEnd"/>
            <w:r w:rsidRPr="003C0337">
              <w:rPr>
                <w:rFonts w:ascii="Times New Roman" w:hAnsi="Times New Roman" w:cs="Times New Roman"/>
                <w:sz w:val="26"/>
                <w:szCs w:val="26"/>
              </w:rPr>
              <w:t>, конкурсах, ярмарках и других подобных мероприятиях - 5 баллов.</w:t>
            </w:r>
          </w:p>
        </w:tc>
      </w:tr>
      <w:tr w:rsidR="00334F9D" w:rsidRPr="00EB29F0" w:rsidTr="008C4E16">
        <w:tc>
          <w:tcPr>
            <w:tcW w:w="360" w:type="dxa"/>
          </w:tcPr>
          <w:p w:rsidR="00334F9D" w:rsidRPr="00EB29F0" w:rsidRDefault="00EB29F0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B29F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34F9D" w:rsidRPr="00EB29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97" w:type="dxa"/>
          </w:tcPr>
          <w:p w:rsidR="00334F9D" w:rsidRPr="00EB29F0" w:rsidRDefault="00334F9D" w:rsidP="003C033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9F0">
              <w:rPr>
                <w:rFonts w:ascii="Times New Roman" w:hAnsi="Times New Roman" w:cs="Times New Roman"/>
                <w:sz w:val="26"/>
                <w:szCs w:val="26"/>
              </w:rPr>
              <w:t>Наличие заключенного соглашения о социально</w:t>
            </w:r>
            <w:r w:rsidR="00EB29F0" w:rsidRPr="00EB29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29F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B29F0" w:rsidRPr="00EB29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29F0">
              <w:rPr>
                <w:rFonts w:ascii="Times New Roman" w:hAnsi="Times New Roman" w:cs="Times New Roman"/>
                <w:sz w:val="26"/>
                <w:szCs w:val="26"/>
              </w:rPr>
              <w:t>экономическом сотрудничестве между администрацией ГОМО «город Саянск» и участником городского конкурса.</w:t>
            </w:r>
          </w:p>
        </w:tc>
        <w:tc>
          <w:tcPr>
            <w:tcW w:w="5244" w:type="dxa"/>
          </w:tcPr>
          <w:p w:rsidR="00334F9D" w:rsidRPr="00EB29F0" w:rsidRDefault="00334F9D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B29F0">
              <w:rPr>
                <w:rFonts w:ascii="Times New Roman" w:hAnsi="Times New Roman" w:cs="Times New Roman"/>
                <w:sz w:val="26"/>
                <w:szCs w:val="26"/>
              </w:rPr>
              <w:t>Отсутствие соглашения - 0 баллов</w:t>
            </w:r>
            <w:r w:rsidR="00AC67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34F9D" w:rsidRPr="00EB29F0" w:rsidRDefault="00334F9D" w:rsidP="00E126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B29F0">
              <w:rPr>
                <w:rFonts w:ascii="Times New Roman" w:hAnsi="Times New Roman" w:cs="Times New Roman"/>
                <w:sz w:val="26"/>
                <w:szCs w:val="26"/>
              </w:rPr>
              <w:t>Наличие соглашения - 1 балл</w:t>
            </w:r>
            <w:r w:rsidR="00AC67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91177" w:rsidRPr="00100049" w:rsidRDefault="0069117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Pr="00100049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0337" w:rsidRDefault="003C033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2282" w:rsidRDefault="00922282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2282" w:rsidRDefault="00922282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2282" w:rsidRDefault="00922282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2282" w:rsidRDefault="00922282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2282" w:rsidRPr="00100049" w:rsidRDefault="00922282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049" w:rsidRDefault="00100049" w:rsidP="006911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00049" w:rsidRDefault="00100049" w:rsidP="00892C23">
      <w:pPr>
        <w:pStyle w:val="a4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00049" w:rsidRPr="002C299F" w:rsidRDefault="00100049" w:rsidP="00892C23">
      <w:pPr>
        <w:pStyle w:val="a4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2C299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00049" w:rsidRPr="002C299F" w:rsidRDefault="00100049" w:rsidP="00892C23">
      <w:pPr>
        <w:pStyle w:val="a4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2C299F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</w:p>
    <w:p w:rsidR="00100049" w:rsidRDefault="00892C23" w:rsidP="00892C23">
      <w:pPr>
        <w:pStyle w:val="ConsPlusNormal"/>
        <w:tabs>
          <w:tab w:val="left" w:pos="4820"/>
        </w:tabs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26.03.2018 </w:t>
      </w:r>
      <w:r w:rsidR="00100049" w:rsidRPr="002C299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110-37-263-18</w:t>
      </w:r>
    </w:p>
    <w:p w:rsidR="00691177" w:rsidRDefault="0069117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Pr="00100049" w:rsidRDefault="00653897" w:rsidP="00691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177" w:rsidRPr="00100049" w:rsidRDefault="00691177" w:rsidP="006911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88"/>
      <w:bookmarkEnd w:id="6"/>
      <w:r w:rsidRPr="00100049">
        <w:rPr>
          <w:rFonts w:ascii="Times New Roman" w:hAnsi="Times New Roman" w:cs="Times New Roman"/>
          <w:sz w:val="28"/>
          <w:szCs w:val="28"/>
        </w:rPr>
        <w:t>СОСТАВ</w:t>
      </w:r>
    </w:p>
    <w:p w:rsidR="008C2EAD" w:rsidRDefault="00100049" w:rsidP="00100049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4725">
        <w:rPr>
          <w:rFonts w:ascii="Times New Roman" w:hAnsi="Times New Roman" w:cs="Times New Roman"/>
          <w:sz w:val="28"/>
          <w:szCs w:val="28"/>
        </w:rPr>
        <w:t xml:space="preserve">конкурсной комиссии по проведению </w:t>
      </w:r>
      <w:r>
        <w:rPr>
          <w:rFonts w:ascii="Times New Roman" w:eastAsia="Calibri" w:hAnsi="Times New Roman" w:cs="Times New Roman"/>
          <w:sz w:val="28"/>
          <w:szCs w:val="28"/>
        </w:rPr>
        <w:t>среди субъектов малого и среднего предпринимательства городского округа муниципального образования «город Саянск»</w:t>
      </w:r>
      <w:r w:rsidR="009911F5">
        <w:rPr>
          <w:rFonts w:ascii="Times New Roman" w:eastAsia="Calibri" w:hAnsi="Times New Roman" w:cs="Times New Roman"/>
          <w:sz w:val="28"/>
          <w:szCs w:val="28"/>
        </w:rPr>
        <w:t xml:space="preserve"> городского конкурса</w:t>
      </w:r>
      <w:r w:rsidR="004353FD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</w:t>
      </w: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4"/>
      </w:tblGrid>
      <w:tr w:rsidR="004353FD" w:rsidTr="00097F6C">
        <w:tc>
          <w:tcPr>
            <w:tcW w:w="2376" w:type="dxa"/>
          </w:tcPr>
          <w:p w:rsidR="004353FD" w:rsidRDefault="004353FD" w:rsidP="004353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Боровский Олег Валерьевич</w:t>
            </w:r>
          </w:p>
        </w:tc>
        <w:tc>
          <w:tcPr>
            <w:tcW w:w="7194" w:type="dxa"/>
          </w:tcPr>
          <w:p w:rsidR="004353FD" w:rsidRDefault="004353FD" w:rsidP="00B477CB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09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мэр городского округа муниципального образования «город Саянск», председатель Комиссии;</w:t>
            </w:r>
          </w:p>
          <w:p w:rsidR="00803577" w:rsidRDefault="00803577" w:rsidP="00B477CB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FD" w:rsidTr="00097F6C">
        <w:tc>
          <w:tcPr>
            <w:tcW w:w="2376" w:type="dxa"/>
          </w:tcPr>
          <w:p w:rsidR="004353FD" w:rsidRDefault="004353FD" w:rsidP="004353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Щеглов Михаил Николаевич</w:t>
            </w:r>
          </w:p>
        </w:tc>
        <w:tc>
          <w:tcPr>
            <w:tcW w:w="7194" w:type="dxa"/>
          </w:tcPr>
          <w:p w:rsidR="004353FD" w:rsidRDefault="004353FD" w:rsidP="00B477CB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мэра городского округа по экономической политике и финансам, заместитель председателя Комиссии;</w:t>
            </w:r>
          </w:p>
        </w:tc>
      </w:tr>
      <w:tr w:rsidR="004353FD" w:rsidTr="00097F6C">
        <w:tc>
          <w:tcPr>
            <w:tcW w:w="2376" w:type="dxa"/>
          </w:tcPr>
          <w:p w:rsidR="004353FD" w:rsidRDefault="009B6C04" w:rsidP="004353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 Елена Анатольевна</w:t>
            </w:r>
          </w:p>
        </w:tc>
        <w:tc>
          <w:tcPr>
            <w:tcW w:w="7194" w:type="dxa"/>
          </w:tcPr>
          <w:p w:rsidR="004353FD" w:rsidRDefault="009B6C04" w:rsidP="00B477CB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357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по потребительскому рынку отдела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  <w:r w:rsidR="00FA5BAE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  <w:r w:rsidR="00097F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53FD" w:rsidTr="00097F6C">
        <w:tc>
          <w:tcPr>
            <w:tcW w:w="2376" w:type="dxa"/>
          </w:tcPr>
          <w:p w:rsidR="00B477CB" w:rsidRDefault="00B477CB" w:rsidP="004353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3FD" w:rsidRDefault="00097F6C" w:rsidP="004353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AB09B6" w:rsidRDefault="00AB09B6" w:rsidP="004353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:rsidR="004353FD" w:rsidRDefault="004353FD" w:rsidP="00B477CB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3FD" w:rsidTr="00097F6C">
        <w:tc>
          <w:tcPr>
            <w:tcW w:w="2376" w:type="dxa"/>
          </w:tcPr>
          <w:p w:rsidR="004353FD" w:rsidRDefault="00803577" w:rsidP="008035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Иванюк Ольга Васильевна</w:t>
            </w:r>
          </w:p>
          <w:p w:rsidR="00803577" w:rsidRDefault="00803577" w:rsidP="008035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:rsidR="00803577" w:rsidRPr="00803577" w:rsidRDefault="00803577" w:rsidP="00B477CB">
            <w:pPr>
              <w:pStyle w:val="a4"/>
              <w:ind w:left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577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-</w:t>
            </w:r>
            <w:r w:rsidR="00B477CB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 </w:t>
            </w:r>
            <w:r w:rsidRPr="00803577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общественный представитель г.</w:t>
            </w: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 </w:t>
            </w:r>
            <w:r w:rsidRPr="00803577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Саянска Общественной приемной Уполномоченного при Президенте РФ по защите прав предп</w:t>
            </w:r>
            <w:r w:rsidR="00AB09B6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ринимателей в Иркутской области</w:t>
            </w:r>
            <w:r w:rsidR="00FE5E2A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 xml:space="preserve"> (по согласованию)</w:t>
            </w:r>
            <w:r w:rsidR="00AB09B6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;</w:t>
            </w:r>
          </w:p>
          <w:p w:rsidR="004353FD" w:rsidRDefault="004353FD" w:rsidP="00B477CB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9B6" w:rsidTr="00097F6C">
        <w:tc>
          <w:tcPr>
            <w:tcW w:w="2376" w:type="dxa"/>
          </w:tcPr>
          <w:p w:rsidR="00AB09B6" w:rsidRPr="00AC6757" w:rsidRDefault="005874D7" w:rsidP="00D048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757">
              <w:rPr>
                <w:rFonts w:ascii="Times New Roman" w:hAnsi="Times New Roman" w:cs="Times New Roman"/>
                <w:sz w:val="28"/>
                <w:szCs w:val="28"/>
              </w:rPr>
              <w:t>Ульрих Юрий Анатольевич</w:t>
            </w:r>
          </w:p>
        </w:tc>
        <w:tc>
          <w:tcPr>
            <w:tcW w:w="7194" w:type="dxa"/>
          </w:tcPr>
          <w:p w:rsidR="00AB09B6" w:rsidRPr="00AC6757" w:rsidRDefault="00AB09B6" w:rsidP="00B477CB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757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AC6757">
              <w:rPr>
                <w:rFonts w:ascii="Times New Roman" w:hAnsi="Times New Roman" w:cs="Times New Roman"/>
                <w:sz w:val="28"/>
                <w:szCs w:val="28"/>
              </w:rPr>
              <w:t>сопредседатель</w:t>
            </w:r>
            <w:r w:rsidRPr="00AC6757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координационного совета в области малого и среднего предпринимательства городского округа муниципального образования «город Саянск»</w:t>
            </w:r>
            <w:r w:rsidR="00FE5E2A" w:rsidRPr="00AC675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AC67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B09B6" w:rsidRPr="00AC6757" w:rsidRDefault="00AB09B6" w:rsidP="00B477CB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9B6" w:rsidTr="00097F6C">
        <w:tc>
          <w:tcPr>
            <w:tcW w:w="2376" w:type="dxa"/>
          </w:tcPr>
          <w:p w:rsidR="00AB09B6" w:rsidRDefault="00AB09B6" w:rsidP="00D048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Минеева Татьяна Юрьевна</w:t>
            </w:r>
          </w:p>
        </w:tc>
        <w:tc>
          <w:tcPr>
            <w:tcW w:w="7194" w:type="dxa"/>
          </w:tcPr>
          <w:p w:rsidR="00AB09B6" w:rsidRDefault="00AB09B6" w:rsidP="00B477CB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B6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начальника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потребительскому рынку отдела экономического развития и потребительского рынка Управления по экономике администрации городского округа муниципального образования «город Саянск»;</w:t>
            </w:r>
          </w:p>
          <w:p w:rsidR="00AB09B6" w:rsidRPr="00AB09B6" w:rsidRDefault="00AB09B6" w:rsidP="00B477CB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9B6" w:rsidTr="00097F6C">
        <w:tc>
          <w:tcPr>
            <w:tcW w:w="2376" w:type="dxa"/>
          </w:tcPr>
          <w:p w:rsidR="00AB09B6" w:rsidRDefault="00AB09B6" w:rsidP="00D048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Сурина Полина Михайловна</w:t>
            </w:r>
          </w:p>
        </w:tc>
        <w:tc>
          <w:tcPr>
            <w:tcW w:w="7194" w:type="dxa"/>
          </w:tcPr>
          <w:p w:rsidR="00AB09B6" w:rsidRPr="00803577" w:rsidRDefault="00AB09B6" w:rsidP="00B477CB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Pr="00803577">
              <w:rPr>
                <w:rFonts w:ascii="Times New Roman" w:hAnsi="Times New Roman" w:cs="Times New Roman"/>
                <w:sz w:val="28"/>
                <w:szCs w:val="28"/>
              </w:rPr>
              <w:t>директор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екоммерческой </w:t>
            </w:r>
            <w:proofErr w:type="spellStart"/>
            <w:r w:rsidRPr="0080357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икрокредитной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57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омпании</w:t>
            </w:r>
            <w:r w:rsidRPr="00803577">
              <w:rPr>
                <w:rFonts w:ascii="Times New Roman" w:hAnsi="Times New Roman" w:cs="Times New Roman"/>
                <w:sz w:val="28"/>
                <w:szCs w:val="28"/>
              </w:rPr>
              <w:t xml:space="preserve"> «Саянский Фонд Поддержки Предпринимательства»</w:t>
            </w:r>
            <w:r w:rsidR="00FE5E2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B09B6" w:rsidRDefault="00AB09B6" w:rsidP="00B477CB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9B6" w:rsidTr="00097F6C">
        <w:tc>
          <w:tcPr>
            <w:tcW w:w="2376" w:type="dxa"/>
          </w:tcPr>
          <w:p w:rsidR="00AB09B6" w:rsidRDefault="00AB09B6" w:rsidP="004353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Сюткина Марина Петровна</w:t>
            </w:r>
          </w:p>
          <w:p w:rsidR="00AB09B6" w:rsidRDefault="00AB09B6" w:rsidP="004353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</w:tcPr>
          <w:p w:rsidR="00AB09B6" w:rsidRDefault="00AB09B6" w:rsidP="00B477CB">
            <w:pPr>
              <w:pStyle w:val="ConsPlusNormal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начальник отдела экономического развития и потребительского рынка Управления по экономике администрации городского округа муниципального образования «город Саянск».</w:t>
            </w:r>
          </w:p>
        </w:tc>
      </w:tr>
    </w:tbl>
    <w:p w:rsidR="00653897" w:rsidRDefault="00653897" w:rsidP="0065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97" w:rsidRDefault="00653897" w:rsidP="0065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97" w:rsidRPr="008B37C6" w:rsidRDefault="00653897" w:rsidP="0065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653897" w:rsidRPr="008B37C6" w:rsidRDefault="00653897" w:rsidP="0065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8B3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 Боровский</w:t>
      </w:r>
    </w:p>
    <w:p w:rsidR="004353FD" w:rsidRDefault="004353FD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7CB" w:rsidRDefault="00B477CB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Минеева Т.Ю.</w:t>
      </w:r>
    </w:p>
    <w:p w:rsidR="00653897" w:rsidRDefault="00653897" w:rsidP="00435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57242</w:t>
      </w:r>
    </w:p>
    <w:sectPr w:rsidR="00653897" w:rsidSect="00892C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54" w:rsidRDefault="00461854" w:rsidP="005949CE">
      <w:pPr>
        <w:spacing w:after="0" w:line="240" w:lineRule="auto"/>
      </w:pPr>
      <w:r>
        <w:separator/>
      </w:r>
    </w:p>
  </w:endnote>
  <w:endnote w:type="continuationSeparator" w:id="0">
    <w:p w:rsidR="00461854" w:rsidRDefault="00461854" w:rsidP="0059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54" w:rsidRDefault="00461854" w:rsidP="005949CE">
      <w:pPr>
        <w:spacing w:after="0" w:line="240" w:lineRule="auto"/>
      </w:pPr>
      <w:r>
        <w:separator/>
      </w:r>
    </w:p>
  </w:footnote>
  <w:footnote w:type="continuationSeparator" w:id="0">
    <w:p w:rsidR="00461854" w:rsidRDefault="00461854" w:rsidP="00594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353CE"/>
    <w:multiLevelType w:val="hybridMultilevel"/>
    <w:tmpl w:val="5AC842DC"/>
    <w:lvl w:ilvl="0" w:tplc="77EC0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F0188"/>
    <w:multiLevelType w:val="hybridMultilevel"/>
    <w:tmpl w:val="C5FA87A0"/>
    <w:lvl w:ilvl="0" w:tplc="77EC0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C6"/>
    <w:rsid w:val="00026D07"/>
    <w:rsid w:val="00074B4A"/>
    <w:rsid w:val="00097F6C"/>
    <w:rsid w:val="000B0DAD"/>
    <w:rsid w:val="000D69B5"/>
    <w:rsid w:val="00100049"/>
    <w:rsid w:val="00107A32"/>
    <w:rsid w:val="00113D08"/>
    <w:rsid w:val="00153206"/>
    <w:rsid w:val="00164BE4"/>
    <w:rsid w:val="001C5464"/>
    <w:rsid w:val="001C7FA6"/>
    <w:rsid w:val="001E304A"/>
    <w:rsid w:val="00217A50"/>
    <w:rsid w:val="00225682"/>
    <w:rsid w:val="00226124"/>
    <w:rsid w:val="002428C0"/>
    <w:rsid w:val="00263EAC"/>
    <w:rsid w:val="0027045D"/>
    <w:rsid w:val="002C299F"/>
    <w:rsid w:val="002C6C5E"/>
    <w:rsid w:val="002D6DD5"/>
    <w:rsid w:val="002F0485"/>
    <w:rsid w:val="00305892"/>
    <w:rsid w:val="00314748"/>
    <w:rsid w:val="00317F60"/>
    <w:rsid w:val="003310E2"/>
    <w:rsid w:val="00331BE9"/>
    <w:rsid w:val="00334F9D"/>
    <w:rsid w:val="0036053B"/>
    <w:rsid w:val="00370900"/>
    <w:rsid w:val="00397832"/>
    <w:rsid w:val="003A0CFE"/>
    <w:rsid w:val="003B35F4"/>
    <w:rsid w:val="003B796B"/>
    <w:rsid w:val="003C0337"/>
    <w:rsid w:val="003D6FB8"/>
    <w:rsid w:val="004353FD"/>
    <w:rsid w:val="00461854"/>
    <w:rsid w:val="00483FE9"/>
    <w:rsid w:val="004B0D4D"/>
    <w:rsid w:val="004B13FF"/>
    <w:rsid w:val="004D13C0"/>
    <w:rsid w:val="00520313"/>
    <w:rsid w:val="00552354"/>
    <w:rsid w:val="0055724C"/>
    <w:rsid w:val="005827F6"/>
    <w:rsid w:val="005874D7"/>
    <w:rsid w:val="005949CE"/>
    <w:rsid w:val="00594CD1"/>
    <w:rsid w:val="005F10CA"/>
    <w:rsid w:val="005F6D02"/>
    <w:rsid w:val="00604D80"/>
    <w:rsid w:val="00616247"/>
    <w:rsid w:val="00637770"/>
    <w:rsid w:val="00653897"/>
    <w:rsid w:val="006552D9"/>
    <w:rsid w:val="00691177"/>
    <w:rsid w:val="00695CD3"/>
    <w:rsid w:val="00697023"/>
    <w:rsid w:val="006A6D71"/>
    <w:rsid w:val="006A7187"/>
    <w:rsid w:val="006D57AD"/>
    <w:rsid w:val="006D6315"/>
    <w:rsid w:val="00722189"/>
    <w:rsid w:val="00722FE5"/>
    <w:rsid w:val="00747EA7"/>
    <w:rsid w:val="00765A26"/>
    <w:rsid w:val="007F4B8C"/>
    <w:rsid w:val="00803577"/>
    <w:rsid w:val="00806E86"/>
    <w:rsid w:val="00807ACF"/>
    <w:rsid w:val="00871022"/>
    <w:rsid w:val="00892C23"/>
    <w:rsid w:val="008B37C6"/>
    <w:rsid w:val="008C2EAD"/>
    <w:rsid w:val="008C4E16"/>
    <w:rsid w:val="00921667"/>
    <w:rsid w:val="00922282"/>
    <w:rsid w:val="00946B3B"/>
    <w:rsid w:val="009911F5"/>
    <w:rsid w:val="009B6967"/>
    <w:rsid w:val="009B6C04"/>
    <w:rsid w:val="009C1685"/>
    <w:rsid w:val="00A66446"/>
    <w:rsid w:val="00A707BD"/>
    <w:rsid w:val="00A7319E"/>
    <w:rsid w:val="00A743EF"/>
    <w:rsid w:val="00A77790"/>
    <w:rsid w:val="00AB09B6"/>
    <w:rsid w:val="00AB3D8E"/>
    <w:rsid w:val="00AC4725"/>
    <w:rsid w:val="00AC6757"/>
    <w:rsid w:val="00AD4F93"/>
    <w:rsid w:val="00B24B32"/>
    <w:rsid w:val="00B477CB"/>
    <w:rsid w:val="00B51212"/>
    <w:rsid w:val="00B70040"/>
    <w:rsid w:val="00B80845"/>
    <w:rsid w:val="00BE3A30"/>
    <w:rsid w:val="00C06E7F"/>
    <w:rsid w:val="00C15FFD"/>
    <w:rsid w:val="00C16856"/>
    <w:rsid w:val="00C2798A"/>
    <w:rsid w:val="00C312C6"/>
    <w:rsid w:val="00C56ACB"/>
    <w:rsid w:val="00C70F8F"/>
    <w:rsid w:val="00C73ABD"/>
    <w:rsid w:val="00C924F3"/>
    <w:rsid w:val="00CC1CA5"/>
    <w:rsid w:val="00CD68A8"/>
    <w:rsid w:val="00CF45B2"/>
    <w:rsid w:val="00CF6609"/>
    <w:rsid w:val="00D8251F"/>
    <w:rsid w:val="00D91E62"/>
    <w:rsid w:val="00DC5278"/>
    <w:rsid w:val="00E1264B"/>
    <w:rsid w:val="00E30252"/>
    <w:rsid w:val="00EA0250"/>
    <w:rsid w:val="00EB29F0"/>
    <w:rsid w:val="00EC65DB"/>
    <w:rsid w:val="00EF3FEE"/>
    <w:rsid w:val="00F26986"/>
    <w:rsid w:val="00F97013"/>
    <w:rsid w:val="00FA5BAE"/>
    <w:rsid w:val="00FB6017"/>
    <w:rsid w:val="00FD424B"/>
    <w:rsid w:val="00FE5E2A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725"/>
    <w:pPr>
      <w:ind w:left="720"/>
      <w:contextualSpacing/>
    </w:pPr>
  </w:style>
  <w:style w:type="paragraph" w:customStyle="1" w:styleId="ConsPlusNormal">
    <w:name w:val="ConsPlusNormal"/>
    <w:rsid w:val="00691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11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69117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9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9CE"/>
  </w:style>
  <w:style w:type="paragraph" w:styleId="a7">
    <w:name w:val="footer"/>
    <w:basedOn w:val="a"/>
    <w:link w:val="a8"/>
    <w:uiPriority w:val="99"/>
    <w:unhideWhenUsed/>
    <w:rsid w:val="0059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9CE"/>
  </w:style>
  <w:style w:type="character" w:styleId="a9">
    <w:name w:val="Hyperlink"/>
    <w:basedOn w:val="a0"/>
    <w:unhideWhenUsed/>
    <w:rsid w:val="006D57AD"/>
    <w:rPr>
      <w:color w:val="0000FF"/>
      <w:u w:val="single"/>
    </w:rPr>
  </w:style>
  <w:style w:type="character" w:styleId="aa">
    <w:name w:val="Strong"/>
    <w:basedOn w:val="a0"/>
    <w:uiPriority w:val="22"/>
    <w:qFormat/>
    <w:rsid w:val="00314748"/>
    <w:rPr>
      <w:b/>
      <w:bCs/>
    </w:rPr>
  </w:style>
  <w:style w:type="table" w:styleId="ab">
    <w:name w:val="Table Grid"/>
    <w:basedOn w:val="a1"/>
    <w:uiPriority w:val="59"/>
    <w:rsid w:val="0043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B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0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725"/>
    <w:pPr>
      <w:ind w:left="720"/>
      <w:contextualSpacing/>
    </w:pPr>
  </w:style>
  <w:style w:type="paragraph" w:customStyle="1" w:styleId="ConsPlusNormal">
    <w:name w:val="ConsPlusNormal"/>
    <w:rsid w:val="00691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11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69117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9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9CE"/>
  </w:style>
  <w:style w:type="paragraph" w:styleId="a7">
    <w:name w:val="footer"/>
    <w:basedOn w:val="a"/>
    <w:link w:val="a8"/>
    <w:uiPriority w:val="99"/>
    <w:unhideWhenUsed/>
    <w:rsid w:val="0059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9CE"/>
  </w:style>
  <w:style w:type="character" w:styleId="a9">
    <w:name w:val="Hyperlink"/>
    <w:basedOn w:val="a0"/>
    <w:unhideWhenUsed/>
    <w:rsid w:val="006D57AD"/>
    <w:rPr>
      <w:color w:val="0000FF"/>
      <w:u w:val="single"/>
    </w:rPr>
  </w:style>
  <w:style w:type="character" w:styleId="aa">
    <w:name w:val="Strong"/>
    <w:basedOn w:val="a0"/>
    <w:uiPriority w:val="22"/>
    <w:qFormat/>
    <w:rsid w:val="00314748"/>
    <w:rPr>
      <w:b/>
      <w:bCs/>
    </w:rPr>
  </w:style>
  <w:style w:type="table" w:styleId="ab">
    <w:name w:val="Table Grid"/>
    <w:basedOn w:val="a1"/>
    <w:uiPriority w:val="59"/>
    <w:rsid w:val="0043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B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0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60E2493FBDF2275C04DA087EB763E1F84A9E2AC549453E564AC7F74B854MC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60E2493FBDF2275C04DA087EB763E1F84A9EBA6549053E564AC7F74B84C90121F6126DC74F68A105FM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(www.admsayans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0E2493FBDF2275C04DA087EB763E1F84A9EBA6549053E564AC7F74B84C90121F6126DC74F68A105FM3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0E2493FBDF2275C04DA087EB763E1F84AAE3A75B9753E564AC7F74B854MC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F21D2-A202-4DD1-892C-A7FC1E20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3415</Words>
  <Characters>19469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3</cp:revision>
  <cp:lastPrinted>2018-03-14T08:01:00Z</cp:lastPrinted>
  <dcterms:created xsi:type="dcterms:W3CDTF">2018-03-26T05:39:00Z</dcterms:created>
  <dcterms:modified xsi:type="dcterms:W3CDTF">2018-03-27T01:30:00Z</dcterms:modified>
</cp:coreProperties>
</file>