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EA" w:rsidRDefault="004020EA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EA" w:rsidRDefault="004020EA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EA" w:rsidRDefault="004020EA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EA" w:rsidRDefault="004020EA" w:rsidP="009D3522">
      <w:pPr>
        <w:ind w:right="1700"/>
        <w:jc w:val="center"/>
        <w:rPr>
          <w:sz w:val="24"/>
        </w:rPr>
      </w:pPr>
    </w:p>
    <w:p w:rsidR="004020EA" w:rsidRDefault="004020EA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4020EA" w:rsidRDefault="004020EA" w:rsidP="009D3522">
      <w:pPr>
        <w:jc w:val="center"/>
      </w:pPr>
    </w:p>
    <w:p w:rsidR="004020EA" w:rsidRDefault="004020EA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4020EA" w:rsidTr="007E16C9">
        <w:trPr>
          <w:cantSplit/>
          <w:trHeight w:val="297"/>
        </w:trPr>
        <w:tc>
          <w:tcPr>
            <w:tcW w:w="534" w:type="dxa"/>
          </w:tcPr>
          <w:p w:rsidR="004020EA" w:rsidRDefault="004020E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0EA" w:rsidRPr="00777391" w:rsidRDefault="0010322E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28.06.2019</w:t>
            </w:r>
          </w:p>
        </w:tc>
        <w:tc>
          <w:tcPr>
            <w:tcW w:w="449" w:type="dxa"/>
          </w:tcPr>
          <w:p w:rsidR="004020EA" w:rsidRDefault="004020E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0EA" w:rsidRPr="007E16C9" w:rsidRDefault="0010322E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110-37-713-19</w:t>
            </w:r>
          </w:p>
        </w:tc>
        <w:tc>
          <w:tcPr>
            <w:tcW w:w="178" w:type="dxa"/>
            <w:vMerge w:val="restart"/>
          </w:tcPr>
          <w:p w:rsidR="004020EA" w:rsidRDefault="004020EA" w:rsidP="009D3522"/>
        </w:tc>
      </w:tr>
      <w:tr w:rsidR="004020E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4020EA" w:rsidRDefault="004020E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4020EA" w:rsidRDefault="004020EA" w:rsidP="009D3522"/>
        </w:tc>
      </w:tr>
    </w:tbl>
    <w:p w:rsidR="004020EA" w:rsidRDefault="004020EA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4020EA" w:rsidTr="00AD402B">
        <w:trPr>
          <w:cantSplit/>
        </w:trPr>
        <w:tc>
          <w:tcPr>
            <w:tcW w:w="144" w:type="dxa"/>
          </w:tcPr>
          <w:p w:rsidR="004020EA" w:rsidRDefault="004020EA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4020EA" w:rsidRDefault="004020EA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4020EA" w:rsidRPr="007A6CDF" w:rsidRDefault="004020EA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4020EA" w:rsidRPr="00482F6D" w:rsidRDefault="004020EA" w:rsidP="00C4358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2020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4020EA" w:rsidRPr="00417375" w:rsidRDefault="004020EA" w:rsidP="00417375">
            <w:pPr>
              <w:rPr>
                <w:noProof/>
                <w:sz w:val="18"/>
              </w:rPr>
            </w:pPr>
          </w:p>
        </w:tc>
      </w:tr>
    </w:tbl>
    <w:p w:rsidR="004020EA" w:rsidRPr="007A10D4" w:rsidRDefault="004020EA" w:rsidP="009D3522">
      <w:pPr>
        <w:rPr>
          <w:sz w:val="18"/>
        </w:rPr>
      </w:pPr>
    </w:p>
    <w:p w:rsidR="004020EA" w:rsidRDefault="004020EA" w:rsidP="00510C21">
      <w:pPr>
        <w:ind w:firstLine="708"/>
        <w:jc w:val="both"/>
        <w:rPr>
          <w:sz w:val="26"/>
          <w:szCs w:val="26"/>
        </w:rPr>
      </w:pPr>
      <w:r w:rsidRPr="00F03A4F">
        <w:rPr>
          <w:sz w:val="26"/>
          <w:szCs w:val="26"/>
        </w:rPr>
        <w:t xml:space="preserve">В целях обеспечения доступности для абонентов горячего водоснабжения, </w:t>
      </w:r>
      <w:proofErr w:type="gramStart"/>
      <w:r w:rsidRPr="00F03A4F">
        <w:rPr>
          <w:sz w:val="26"/>
          <w:szCs w:val="26"/>
        </w:rPr>
        <w:t xml:space="preserve">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 на территории городского округа муниципального образования </w:t>
      </w:r>
      <w:r>
        <w:rPr>
          <w:sz w:val="26"/>
          <w:szCs w:val="26"/>
        </w:rPr>
        <w:t>«город Саянск</w:t>
      </w:r>
      <w:proofErr w:type="gramEnd"/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proofErr w:type="gramStart"/>
      <w:r w:rsidRPr="00510C21">
        <w:rPr>
          <w:sz w:val="26"/>
          <w:szCs w:val="26"/>
        </w:rPr>
        <w:t xml:space="preserve">руководствуясь ст. </w:t>
      </w:r>
      <w:r>
        <w:rPr>
          <w:sz w:val="26"/>
          <w:szCs w:val="26"/>
        </w:rPr>
        <w:t>28</w:t>
      </w:r>
      <w:r w:rsidRPr="00510C21">
        <w:rPr>
          <w:sz w:val="26"/>
          <w:szCs w:val="26"/>
        </w:rPr>
        <w:t xml:space="preserve">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</w:t>
      </w:r>
      <w:r w:rsidRPr="00F03A4F">
        <w:rPr>
          <w:sz w:val="26"/>
          <w:szCs w:val="26"/>
        </w:rPr>
        <w:t>05.09.2013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782</w:t>
      </w:r>
      <w:r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03A4F">
        <w:rPr>
          <w:sz w:val="26"/>
          <w:szCs w:val="26"/>
        </w:rPr>
        <w:t>О схемах водоснабжения и водоотведения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5-2019 от 26.06.2019, опубликованного в газете «Саянские зори» от 27.06.2019                                    № 25</w:t>
      </w:r>
      <w:proofErr w:type="gramEnd"/>
      <w:r>
        <w:rPr>
          <w:sz w:val="26"/>
          <w:szCs w:val="26"/>
        </w:rPr>
        <w:t xml:space="preserve"> (4041),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4020EA" w:rsidRPr="00B33861" w:rsidRDefault="004020EA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4020EA" w:rsidRPr="00204F46" w:rsidRDefault="004020EA" w:rsidP="00204F4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актуализированную схему </w:t>
      </w:r>
      <w:r w:rsidRPr="00204F46">
        <w:rPr>
          <w:sz w:val="26"/>
          <w:szCs w:val="26"/>
        </w:rPr>
        <w:t>водоснабжения и водоотведения городского округа муниципального образования «город Саянск»</w:t>
      </w:r>
      <w:r>
        <w:rPr>
          <w:sz w:val="26"/>
          <w:szCs w:val="26"/>
        </w:rPr>
        <w:t xml:space="preserve"> до 2030 года по состоянию на 2020 год, утвержденную постановлением администрации городского округа муниципального образования «город Саянск» от 27.02.2015 № 110-37-223-15 «Об утверждении схемы </w:t>
      </w:r>
      <w:r w:rsidRPr="00204F46">
        <w:rPr>
          <w:sz w:val="26"/>
          <w:szCs w:val="26"/>
        </w:rPr>
        <w:t>водоснабжения и водоотведения городского округа муниципального образования «город Саянск»</w:t>
      </w:r>
      <w:r>
        <w:rPr>
          <w:sz w:val="26"/>
          <w:szCs w:val="26"/>
        </w:rPr>
        <w:t xml:space="preserve"> (далее – Схема).</w:t>
      </w:r>
    </w:p>
    <w:p w:rsidR="004020EA" w:rsidRPr="000904E8" w:rsidRDefault="004020EA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В течение 15 календарных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4020EA" w:rsidRPr="000904E8" w:rsidRDefault="004020EA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В течение 15 календарных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Схемы, опубликовать в газете «Саянские зори» извещение о размещении Схемы на официальном сайте администрации городского округа муниципального образования «город Саянск».</w:t>
      </w:r>
    </w:p>
    <w:p w:rsidR="004020EA" w:rsidRPr="000904E8" w:rsidRDefault="004020EA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4. </w:t>
      </w:r>
      <w:r>
        <w:rPr>
          <w:sz w:val="26"/>
          <w:szCs w:val="26"/>
        </w:rPr>
        <w:t>Опубликовать настоящее постановление в газете «Саянские зори» (за исключением Схемы)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020EA" w:rsidRPr="000904E8" w:rsidRDefault="004020EA" w:rsidP="007908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</w:t>
      </w:r>
      <w:r>
        <w:rPr>
          <w:sz w:val="26"/>
          <w:szCs w:val="26"/>
        </w:rPr>
        <w:t>–</w:t>
      </w:r>
      <w:r w:rsidRPr="000904E8">
        <w:rPr>
          <w:sz w:val="26"/>
          <w:szCs w:val="26"/>
        </w:rPr>
        <w:t xml:space="preserve">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4020EA" w:rsidRPr="000904E8" w:rsidRDefault="004020EA" w:rsidP="007908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904E8">
        <w:rPr>
          <w:sz w:val="26"/>
          <w:szCs w:val="26"/>
        </w:rPr>
        <w:t xml:space="preserve">. Настоящее постановление вступает в силу после дня его </w:t>
      </w:r>
      <w:r>
        <w:rPr>
          <w:sz w:val="26"/>
          <w:szCs w:val="26"/>
        </w:rPr>
        <w:t>подписания</w:t>
      </w: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4020EA" w:rsidRDefault="004020EA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 w:val="26"/>
          <w:szCs w:val="26"/>
        </w:rPr>
      </w:pPr>
    </w:p>
    <w:p w:rsidR="004020EA" w:rsidRDefault="004020EA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4020EA" w:rsidRPr="00957434" w:rsidRDefault="004020EA" w:rsidP="00D84260">
      <w:pPr>
        <w:rPr>
          <w:sz w:val="18"/>
          <w:szCs w:val="26"/>
        </w:rPr>
      </w:pPr>
      <w:bookmarkStart w:id="0" w:name="_GoBack"/>
      <w:bookmarkEnd w:id="0"/>
    </w:p>
    <w:sectPr w:rsidR="004020EA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904E8"/>
    <w:rsid w:val="00093A33"/>
    <w:rsid w:val="000964DD"/>
    <w:rsid w:val="00097753"/>
    <w:rsid w:val="000A351A"/>
    <w:rsid w:val="000A4C05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0322E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815AC"/>
    <w:rsid w:val="00183CFE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40D6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12ED5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418B7"/>
    <w:rsid w:val="00D54E2D"/>
    <w:rsid w:val="00D5609D"/>
    <w:rsid w:val="00D61D7E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2019-07-09T07:24:00Z</cp:lastPrinted>
  <dcterms:created xsi:type="dcterms:W3CDTF">2019-07-09T07:32:00Z</dcterms:created>
  <dcterms:modified xsi:type="dcterms:W3CDTF">2019-07-09T07:32:00Z</dcterms:modified>
</cp:coreProperties>
</file>