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6F" w:rsidRPr="006A0FDD" w:rsidRDefault="006A0FDD" w:rsidP="006A0F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0FDD">
        <w:rPr>
          <w:rFonts w:ascii="Times New Roman" w:hAnsi="Times New Roman" w:cs="Times New Roman"/>
          <w:b/>
          <w:sz w:val="24"/>
          <w:szCs w:val="24"/>
        </w:rPr>
        <w:t>Форма 19</w:t>
      </w:r>
    </w:p>
    <w:p w:rsidR="006A0FDD" w:rsidRDefault="006A0FDD"/>
    <w:p w:rsidR="001513DA" w:rsidRDefault="001513DA"/>
    <w:tbl>
      <w:tblPr>
        <w:tblW w:w="150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65"/>
        <w:gridCol w:w="11705"/>
        <w:gridCol w:w="1560"/>
      </w:tblGrid>
      <w:tr w:rsidR="006A0FDD" w:rsidRPr="006A0FDD" w:rsidTr="006A0FDD">
        <w:trPr>
          <w:cantSplit/>
        </w:trPr>
        <w:tc>
          <w:tcPr>
            <w:tcW w:w="15025" w:type="dxa"/>
            <w:gridSpan w:val="3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С В Е Д Е Н И Я</w:t>
            </w:r>
          </w:p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об обеспеченности трудовыми ресурсами (руководителями, специалистами, квалифицированными рабочими и служащими) </w:t>
            </w:r>
          </w:p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из числа граждан, пребывающих в запасе, на период мобилизации и на военное время в</w:t>
            </w:r>
          </w:p>
        </w:tc>
      </w:tr>
      <w:tr w:rsidR="006A0FDD" w:rsidRPr="006A0FDD" w:rsidTr="006A0FDD">
        <w:trPr>
          <w:trHeight w:hRule="exact" w:val="506"/>
        </w:trPr>
        <w:tc>
          <w:tcPr>
            <w:tcW w:w="1765" w:type="dxa"/>
            <w:vAlign w:val="bottom"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01" w:type="dxa"/>
            <w:vAlign w:val="bottom"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A0FDD" w:rsidRPr="006A0FDD" w:rsidTr="006A0FDD">
        <w:trPr>
          <w:trHeight w:hRule="exact" w:val="297"/>
        </w:trPr>
        <w:tc>
          <w:tcPr>
            <w:tcW w:w="1765" w:type="dxa"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  <w:tc>
          <w:tcPr>
            <w:tcW w:w="1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(наименование организации)</w:t>
            </w:r>
          </w:p>
        </w:tc>
        <w:tc>
          <w:tcPr>
            <w:tcW w:w="1559" w:type="dxa"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</w:tr>
      <w:tr w:rsidR="006A0FDD" w:rsidRPr="006A0FDD" w:rsidTr="006A0FDD">
        <w:trPr>
          <w:trHeight w:hRule="exact" w:val="396"/>
        </w:trPr>
        <w:tc>
          <w:tcPr>
            <w:tcW w:w="1765" w:type="dxa"/>
          </w:tcPr>
          <w:p w:rsidR="006A0FDD" w:rsidRPr="006A0FDD" w:rsidRDefault="006A0FDD" w:rsidP="006A0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01" w:type="dxa"/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состоянию на «____»_____________ 20_____ г.</w:t>
            </w:r>
          </w:p>
        </w:tc>
        <w:tc>
          <w:tcPr>
            <w:tcW w:w="1559" w:type="dxa"/>
            <w:vAlign w:val="bottom"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A0FDD" w:rsidRPr="006A0FDD" w:rsidRDefault="006A0FDD" w:rsidP="006A0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17"/>
        <w:gridCol w:w="1701"/>
        <w:gridCol w:w="1844"/>
        <w:gridCol w:w="1560"/>
        <w:gridCol w:w="1419"/>
        <w:gridCol w:w="1702"/>
        <w:gridCol w:w="1702"/>
        <w:gridCol w:w="1843"/>
      </w:tblGrid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работающих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Из числа работающих граждан, пребывающих в запасе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Забронировано граждан, пребывающих в запасе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Подлежит призыву по мобилизации</w:t>
            </w:r>
            <w:r w:rsidRPr="006A0FD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Остается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Потребность на расчетный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Некомплект (-)</w:t>
            </w:r>
          </w:p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Избыток (+)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Процент обеспеченности трудовыми ресурсами</w:t>
            </w:r>
          </w:p>
        </w:tc>
      </w:tr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Специалисты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Служащие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Рабочие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из них 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0FDD" w:rsidRPr="006A0FDD" w:rsidTr="006A0FD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DD" w:rsidRPr="006A0FDD" w:rsidRDefault="006A0FDD" w:rsidP="006A0FD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b/>
                <w:lang w:eastAsia="ru-RU"/>
              </w:rPr>
              <w:t>В с е г 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6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DD" w:rsidRPr="006A0FDD" w:rsidRDefault="006A0FDD" w:rsidP="006A0FD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A0FDD" w:rsidRPr="006A0FDD" w:rsidRDefault="006A0FDD" w:rsidP="006A0FDD">
      <w:pPr>
        <w:tabs>
          <w:tab w:val="center" w:pos="4153"/>
          <w:tab w:val="right" w:pos="830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6"/>
          <w:szCs w:val="20"/>
          <w:lang w:eastAsia="x-none"/>
        </w:rPr>
      </w:pPr>
    </w:p>
    <w:p w:rsidR="006A0FDD" w:rsidRPr="006A0FDD" w:rsidRDefault="006A0FDD" w:rsidP="006A0FDD">
      <w:pPr>
        <w:tabs>
          <w:tab w:val="center" w:pos="4153"/>
          <w:tab w:val="right" w:pos="830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6"/>
          <w:szCs w:val="20"/>
          <w:lang w:eastAsia="x-none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321"/>
        <w:gridCol w:w="4641"/>
        <w:gridCol w:w="411"/>
        <w:gridCol w:w="4692"/>
      </w:tblGrid>
      <w:tr w:rsidR="006A0FDD" w:rsidRPr="006A0FDD" w:rsidTr="006A0FDD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FDD" w:rsidRPr="006A0FDD" w:rsidTr="006A0FDD"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(руководитель)</w:t>
            </w:r>
          </w:p>
        </w:tc>
        <w:tc>
          <w:tcPr>
            <w:tcW w:w="321" w:type="dxa"/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11" w:type="dxa"/>
          </w:tcPr>
          <w:p w:rsidR="006A0FDD" w:rsidRPr="006A0FDD" w:rsidRDefault="006A0FDD" w:rsidP="006A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0FDD" w:rsidRPr="006A0FDD" w:rsidRDefault="006A0FDD" w:rsidP="006A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6A0FDD" w:rsidRDefault="006A0FDD"/>
    <w:p w:rsidR="006A0FDD" w:rsidRDefault="006A0FDD"/>
    <w:p w:rsidR="00033A53" w:rsidRDefault="00033A53"/>
    <w:p w:rsidR="001513DA" w:rsidRDefault="001513DA">
      <w:bookmarkStart w:id="0" w:name="_GoBack"/>
      <w:bookmarkEnd w:id="0"/>
    </w:p>
    <w:p w:rsidR="006A0FDD" w:rsidRPr="00033A53" w:rsidRDefault="006A0FDD" w:rsidP="00033A5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33A53">
        <w:rPr>
          <w:rFonts w:ascii="Times New Roman" w:hAnsi="Times New Roman" w:cs="Times New Roman"/>
          <w:b/>
          <w:sz w:val="24"/>
          <w:szCs w:val="24"/>
        </w:rPr>
        <w:lastRenderedPageBreak/>
        <w:t>Примечание:</w:t>
      </w:r>
    </w:p>
    <w:p w:rsidR="006A0FDD" w:rsidRDefault="006A0FDD" w:rsidP="006A0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Учитываются только граждане, пребывающие в запасе, имеющие мобилизационные предписания.</w:t>
      </w:r>
    </w:p>
    <w:p w:rsidR="006A0FDD" w:rsidRDefault="006A0FDD" w:rsidP="006A0F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обеспеченности трудовыми ресурсами рассчитывается по формулам:</w:t>
      </w:r>
    </w:p>
    <w:p w:rsidR="006A0FDD" w:rsidRDefault="006A0FDD" w:rsidP="006A0F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 некомплекта:</w:t>
      </w:r>
      <w:r w:rsidR="00033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б) в случае избытка:</w:t>
      </w:r>
    </w:p>
    <w:p w:rsidR="006A0FDD" w:rsidRDefault="006A0FDD" w:rsidP="006A0FD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488"/>
        <w:gridCol w:w="1181"/>
        <w:gridCol w:w="1076"/>
        <w:gridCol w:w="3003"/>
        <w:gridCol w:w="1559"/>
        <w:gridCol w:w="3823"/>
      </w:tblGrid>
      <w:tr w:rsidR="006A0FDD" w:rsidTr="00033A53">
        <w:tc>
          <w:tcPr>
            <w:tcW w:w="2875" w:type="dxa"/>
            <w:vMerge w:val="restart"/>
            <w:vAlign w:val="center"/>
          </w:tcPr>
          <w:p w:rsidR="006A0FDD" w:rsidRDefault="006A0FDD" w:rsidP="006A0FD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обеспеченности = 100 -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некомплект</w:t>
            </w:r>
          </w:p>
        </w:tc>
        <w:tc>
          <w:tcPr>
            <w:tcW w:w="1181" w:type="dxa"/>
            <w:vMerge w:val="restart"/>
            <w:vAlign w:val="center"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 100 %</w:t>
            </w:r>
          </w:p>
        </w:tc>
        <w:tc>
          <w:tcPr>
            <w:tcW w:w="1076" w:type="dxa"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vAlign w:val="center"/>
          </w:tcPr>
          <w:p w:rsidR="006A0FDD" w:rsidRDefault="006A0FDD" w:rsidP="006A0FD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обеспеченности = 100</w:t>
            </w:r>
            <w:r w:rsidR="00033A53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0FDD" w:rsidRDefault="00033A53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избыток</w:t>
            </w:r>
          </w:p>
        </w:tc>
        <w:tc>
          <w:tcPr>
            <w:tcW w:w="3823" w:type="dxa"/>
            <w:vMerge w:val="restart"/>
            <w:vAlign w:val="center"/>
          </w:tcPr>
          <w:p w:rsidR="006A0FDD" w:rsidRDefault="00033A53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 100 %</w:t>
            </w:r>
          </w:p>
        </w:tc>
      </w:tr>
      <w:tr w:rsidR="006A0FDD" w:rsidTr="00033A53">
        <w:tc>
          <w:tcPr>
            <w:tcW w:w="2875" w:type="dxa"/>
            <w:vMerge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1181" w:type="dxa"/>
            <w:vMerge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Merge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0FDD" w:rsidRDefault="00033A53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3823" w:type="dxa"/>
            <w:vMerge/>
          </w:tcPr>
          <w:p w:rsidR="006A0FDD" w:rsidRDefault="006A0FDD" w:rsidP="006A0F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FDD" w:rsidRPr="006A0FDD" w:rsidRDefault="006A0FDD" w:rsidP="006A0F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FDD" w:rsidRDefault="006A0FDD"/>
    <w:sectPr w:rsidR="006A0FDD" w:rsidSect="006A0FDD">
      <w:pgSz w:w="16838" w:h="11906" w:orient="landscape"/>
      <w:pgMar w:top="127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912"/>
    <w:multiLevelType w:val="hybridMultilevel"/>
    <w:tmpl w:val="91FA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DD"/>
    <w:rsid w:val="00033A53"/>
    <w:rsid w:val="001513DA"/>
    <w:rsid w:val="0052716F"/>
    <w:rsid w:val="006A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57E1"/>
  <w15:chartTrackingRefBased/>
  <w15:docId w15:val="{674E2BE7-792C-4172-8AC8-1C16282B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FDD"/>
    <w:pPr>
      <w:ind w:left="720"/>
      <w:contextualSpacing/>
    </w:pPr>
  </w:style>
  <w:style w:type="table" w:styleId="a4">
    <w:name w:val="Table Grid"/>
    <w:basedOn w:val="a1"/>
    <w:uiPriority w:val="39"/>
    <w:rsid w:val="006A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2021-10-20T06:58:00Z</dcterms:created>
  <dcterms:modified xsi:type="dcterms:W3CDTF">2021-10-20T07:12:00Z</dcterms:modified>
</cp:coreProperties>
</file>