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5262F1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5262F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127A98" w:rsidP="005262F1">
            <w:pPr>
              <w:rPr>
                <w:sz w:val="24"/>
              </w:rPr>
            </w:pPr>
            <w:r>
              <w:rPr>
                <w:sz w:val="24"/>
              </w:rPr>
              <w:t>11.03.2020</w:t>
            </w:r>
            <w:bookmarkStart w:id="0" w:name="_GoBack"/>
            <w:bookmarkEnd w:id="0"/>
          </w:p>
        </w:tc>
        <w:tc>
          <w:tcPr>
            <w:tcW w:w="449" w:type="dxa"/>
            <w:hideMark/>
          </w:tcPr>
          <w:p w:rsidR="0090072A" w:rsidRDefault="0090072A" w:rsidP="005262F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127A98" w:rsidP="005262F1">
            <w:pPr>
              <w:rPr>
                <w:sz w:val="24"/>
              </w:rPr>
            </w:pPr>
            <w:r>
              <w:rPr>
                <w:sz w:val="24"/>
              </w:rPr>
              <w:t>110-37-252-20</w:t>
            </w:r>
          </w:p>
        </w:tc>
        <w:tc>
          <w:tcPr>
            <w:tcW w:w="794" w:type="dxa"/>
            <w:vMerge w:val="restart"/>
          </w:tcPr>
          <w:p w:rsidR="0090072A" w:rsidRDefault="0090072A" w:rsidP="005262F1"/>
        </w:tc>
      </w:tr>
      <w:tr w:rsidR="0090072A" w:rsidTr="005262F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526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5262F1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5262F1">
        <w:trPr>
          <w:cantSplit/>
        </w:trPr>
        <w:tc>
          <w:tcPr>
            <w:tcW w:w="142" w:type="dxa"/>
          </w:tcPr>
          <w:p w:rsidR="0090072A" w:rsidRDefault="0090072A" w:rsidP="005262F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5262F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5262F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996B98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7162AB">
              <w:rPr>
                <w:sz w:val="24"/>
                <w:szCs w:val="24"/>
              </w:rPr>
              <w:t>постановление от 27.12.2017 № 110-37-1363-17</w:t>
            </w:r>
            <w:r w:rsidR="00996B98" w:rsidRPr="00996B98">
              <w:rPr>
                <w:sz w:val="24"/>
                <w:szCs w:val="24"/>
              </w:rPr>
              <w:t xml:space="preserve"> «Об утверждении краткос</w:t>
            </w:r>
            <w:r w:rsidR="007162AB">
              <w:rPr>
                <w:sz w:val="24"/>
                <w:szCs w:val="24"/>
              </w:rPr>
              <w:t>рочного плана реализации в 2017</w:t>
            </w:r>
            <w:r w:rsidR="00996B98" w:rsidRPr="00996B98">
              <w:rPr>
                <w:sz w:val="24"/>
                <w:szCs w:val="24"/>
              </w:rPr>
      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5262F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</w:t>
      </w:r>
      <w:r w:rsidR="00F365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F746A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5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6E6300">
        <w:rPr>
          <w:rFonts w:ascii="Times New Roman" w:hAnsi="Times New Roman" w:cs="Times New Roman"/>
          <w:sz w:val="28"/>
          <w:szCs w:val="28"/>
        </w:rPr>
        <w:t>постановление</w:t>
      </w:r>
      <w:r w:rsidR="00AB7DB8">
        <w:rPr>
          <w:rFonts w:ascii="Times New Roman" w:hAnsi="Times New Roman" w:cs="Times New Roman"/>
          <w:sz w:val="28"/>
          <w:szCs w:val="28"/>
        </w:rPr>
        <w:t xml:space="preserve"> от 27.12.2017</w:t>
      </w:r>
      <w:r w:rsidR="003D2656">
        <w:rPr>
          <w:rFonts w:ascii="Times New Roman" w:hAnsi="Times New Roman" w:cs="Times New Roman"/>
          <w:sz w:val="28"/>
          <w:szCs w:val="28"/>
        </w:rPr>
        <w:t xml:space="preserve"> </w:t>
      </w:r>
      <w:r w:rsidR="00AB7DB8">
        <w:rPr>
          <w:rFonts w:ascii="Times New Roman" w:hAnsi="Times New Roman" w:cs="Times New Roman"/>
          <w:sz w:val="28"/>
          <w:szCs w:val="28"/>
        </w:rPr>
        <w:t>№ 110-37-1363-17</w:t>
      </w:r>
      <w:r w:rsidR="009A3696">
        <w:rPr>
          <w:rFonts w:ascii="Times New Roman" w:hAnsi="Times New Roman" w:cs="Times New Roman"/>
          <w:sz w:val="28"/>
          <w:szCs w:val="28"/>
        </w:rPr>
        <w:t xml:space="preserve"> </w:t>
      </w:r>
      <w:r w:rsidR="003D2656">
        <w:rPr>
          <w:rFonts w:ascii="Times New Roman" w:hAnsi="Times New Roman" w:cs="Times New Roman"/>
          <w:sz w:val="28"/>
          <w:szCs w:val="28"/>
        </w:rPr>
        <w:t>«</w:t>
      </w:r>
      <w:r w:rsidR="003D2656" w:rsidRPr="003E229B">
        <w:rPr>
          <w:rFonts w:ascii="Times New Roman" w:hAnsi="Times New Roman" w:cs="Times New Roman"/>
          <w:sz w:val="28"/>
          <w:szCs w:val="28"/>
        </w:rPr>
        <w:t>Об утверждении краткос</w:t>
      </w:r>
      <w:r w:rsidR="007162AB">
        <w:rPr>
          <w:rFonts w:ascii="Times New Roman" w:hAnsi="Times New Roman" w:cs="Times New Roman"/>
          <w:sz w:val="28"/>
          <w:szCs w:val="28"/>
        </w:rPr>
        <w:t>рочного плана реализации в 2017</w:t>
      </w:r>
      <w:r w:rsidR="003D2656" w:rsidRPr="003E229B">
        <w:rPr>
          <w:rFonts w:ascii="Times New Roman" w:hAnsi="Times New Roman" w:cs="Times New Roman"/>
          <w:sz w:val="28"/>
          <w:szCs w:val="28"/>
        </w:rPr>
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9A54BC">
        <w:rPr>
          <w:rFonts w:ascii="Times New Roman" w:hAnsi="Times New Roman" w:cs="Times New Roman"/>
          <w:sz w:val="28"/>
          <w:szCs w:val="28"/>
        </w:rPr>
        <w:t>от  12.10</w:t>
      </w:r>
      <w:r w:rsidR="001C492E">
        <w:rPr>
          <w:rFonts w:ascii="Times New Roman" w:hAnsi="Times New Roman" w:cs="Times New Roman"/>
          <w:sz w:val="28"/>
          <w:szCs w:val="28"/>
        </w:rPr>
        <w:t>.2018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9A54BC">
        <w:rPr>
          <w:rFonts w:ascii="Times New Roman" w:hAnsi="Times New Roman" w:cs="Times New Roman"/>
          <w:sz w:val="28"/>
          <w:szCs w:val="28"/>
        </w:rPr>
        <w:t>№ 110-37-1052</w:t>
      </w:r>
      <w:r w:rsidR="001C492E">
        <w:rPr>
          <w:rFonts w:ascii="Times New Roman" w:hAnsi="Times New Roman" w:cs="Times New Roman"/>
          <w:sz w:val="28"/>
          <w:szCs w:val="28"/>
        </w:rPr>
        <w:t xml:space="preserve">-18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D2656">
        <w:rPr>
          <w:rFonts w:ascii="Times New Roman" w:hAnsi="Times New Roman" w:cs="Times New Roman"/>
          <w:sz w:val="28"/>
          <w:szCs w:val="28"/>
        </w:rPr>
        <w:t>«Официальная информация», стр.16</w:t>
      </w:r>
      <w:r w:rsidR="009A3696">
        <w:rPr>
          <w:rFonts w:ascii="Times New Roman" w:hAnsi="Times New Roman" w:cs="Times New Roman"/>
          <w:sz w:val="28"/>
          <w:szCs w:val="28"/>
        </w:rPr>
        <w:t>)</w:t>
      </w:r>
      <w:r w:rsidR="009A3696">
        <w:rPr>
          <w:sz w:val="28"/>
          <w:szCs w:val="28"/>
        </w:rPr>
        <w:t>;</w:t>
      </w:r>
      <w:proofErr w:type="gramEnd"/>
      <w:r w:rsidR="00366A8D">
        <w:rPr>
          <w:sz w:val="28"/>
          <w:szCs w:val="28"/>
        </w:rPr>
        <w:t xml:space="preserve"> </w:t>
      </w:r>
      <w:r w:rsidR="009A54BC">
        <w:rPr>
          <w:rFonts w:ascii="Times New Roman" w:hAnsi="Times New Roman" w:cs="Times New Roman"/>
          <w:sz w:val="28"/>
          <w:szCs w:val="28"/>
        </w:rPr>
        <w:t>от 18.10.2018 № 41</w:t>
      </w:r>
      <w:r w:rsidR="00366A8D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AB7DB8">
        <w:rPr>
          <w:rFonts w:ascii="Times New Roman" w:hAnsi="Times New Roman" w:cs="Times New Roman"/>
          <w:sz w:val="28"/>
          <w:szCs w:val="28"/>
        </w:rPr>
        <w:t xml:space="preserve">циальная </w:t>
      </w:r>
      <w:r w:rsidR="009A54BC">
        <w:rPr>
          <w:rFonts w:ascii="Times New Roman" w:hAnsi="Times New Roman" w:cs="Times New Roman"/>
          <w:sz w:val="28"/>
          <w:szCs w:val="28"/>
        </w:rPr>
        <w:t>информация», страница 8</w:t>
      </w:r>
      <w:r w:rsidR="00996B98">
        <w:rPr>
          <w:rFonts w:ascii="Times New Roman" w:hAnsi="Times New Roman" w:cs="Times New Roman"/>
          <w:sz w:val="28"/>
          <w:szCs w:val="28"/>
        </w:rPr>
        <w:t>) согласно Приложению</w:t>
      </w:r>
      <w:r w:rsidR="003D265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A54BC" w:rsidRDefault="009A54BC" w:rsidP="009A5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A54BC" w:rsidRDefault="009A54BC" w:rsidP="009A54BC">
      <w:pPr>
        <w:rPr>
          <w:sz w:val="28"/>
        </w:rPr>
      </w:pPr>
    </w:p>
    <w:p w:rsidR="009A54BC" w:rsidRDefault="009A54BC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54BC" w:rsidRPr="0030381C" w:rsidRDefault="009A54BC" w:rsidP="009A5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DA9">
        <w:rPr>
          <w:sz w:val="28"/>
          <w:szCs w:val="28"/>
        </w:rPr>
        <w:t xml:space="preserve">.  </w:t>
      </w:r>
      <w:r w:rsidR="00111DA9" w:rsidRPr="00E74A5A">
        <w:rPr>
          <w:sz w:val="28"/>
          <w:szCs w:val="28"/>
        </w:rPr>
        <w:t xml:space="preserve">Настоящее постановление вступает в силу </w:t>
      </w:r>
      <w:r w:rsidRPr="0030381C">
        <w:rPr>
          <w:sz w:val="28"/>
          <w:szCs w:val="28"/>
        </w:rPr>
        <w:t>после дня его официального опубликования.</w:t>
      </w:r>
    </w:p>
    <w:p w:rsidR="009A54BC" w:rsidRDefault="009A54BC" w:rsidP="00F36542">
      <w:pPr>
        <w:jc w:val="both"/>
        <w:rPr>
          <w:sz w:val="28"/>
          <w:szCs w:val="28"/>
        </w:rPr>
      </w:pPr>
    </w:p>
    <w:p w:rsidR="009A54BC" w:rsidRDefault="009A54BC" w:rsidP="00F36542">
      <w:pPr>
        <w:jc w:val="both"/>
        <w:rPr>
          <w:sz w:val="28"/>
          <w:szCs w:val="28"/>
        </w:rPr>
      </w:pPr>
    </w:p>
    <w:p w:rsidR="009A54BC" w:rsidRDefault="009A54BC" w:rsidP="00F3654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3654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36542">
        <w:rPr>
          <w:sz w:val="28"/>
          <w:szCs w:val="28"/>
        </w:rPr>
        <w:t xml:space="preserve">  </w:t>
      </w:r>
    </w:p>
    <w:p w:rsidR="009A54BC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 округа</w:t>
      </w:r>
      <w:r w:rsidR="009A5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</w:t>
      </w:r>
      <w:r w:rsidR="009A54BC">
        <w:rPr>
          <w:sz w:val="28"/>
          <w:szCs w:val="28"/>
        </w:rPr>
        <w:t xml:space="preserve">                            А.В. Ермаков</w:t>
      </w:r>
      <w:r>
        <w:rPr>
          <w:sz w:val="28"/>
          <w:szCs w:val="28"/>
        </w:rPr>
        <w:t xml:space="preserve">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8772FE" w:rsidRDefault="00F36542" w:rsidP="00BF6233">
      <w:pPr>
        <w:rPr>
          <w:sz w:val="22"/>
          <w:szCs w:val="22"/>
        </w:rPr>
        <w:sectPr w:rsidR="008772FE" w:rsidSect="007651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111DA9">
        <w:rPr>
          <w:sz w:val="22"/>
          <w:szCs w:val="22"/>
        </w:rPr>
        <w:t>тел.5-26-77</w:t>
      </w:r>
    </w:p>
    <w:p w:rsidR="008772FE" w:rsidRDefault="008772FE" w:rsidP="008772FE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Приложение</w:t>
      </w:r>
    </w:p>
    <w:p w:rsidR="008772FE" w:rsidRPr="00F150E6" w:rsidRDefault="008772FE" w:rsidP="008772FE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Краткосрочный план реализации в 2017-2019 годах в муниципальном образовании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 xml:space="preserve"> региональной программы капитального ремонта общего имущества в многоквартирных домах на территории Иркутской области на 2014 - 2043 годы</w:t>
      </w:r>
    </w:p>
    <w:p w:rsidR="008772FE" w:rsidRPr="00F150E6" w:rsidRDefault="008772FE" w:rsidP="008772FE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Раздел 1. Перечень многоквартирных домов, расположенных на территории </w:t>
      </w:r>
      <w:proofErr w:type="gramStart"/>
      <w:r w:rsidRPr="00F150E6">
        <w:rPr>
          <w:color w:val="000000"/>
          <w:sz w:val="16"/>
          <w:szCs w:val="16"/>
        </w:rPr>
        <w:t>муниципального</w:t>
      </w:r>
      <w:proofErr w:type="gramEnd"/>
      <w:r w:rsidRPr="00F150E6">
        <w:rPr>
          <w:color w:val="000000"/>
          <w:sz w:val="16"/>
          <w:szCs w:val="16"/>
        </w:rPr>
        <w:t xml:space="preserve">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>,</w:t>
      </w:r>
    </w:p>
    <w:p w:rsidR="008772FE" w:rsidRPr="00F150E6" w:rsidRDefault="008772FE" w:rsidP="008772FE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в </w:t>
      </w:r>
      <w:proofErr w:type="gramStart"/>
      <w:r w:rsidRPr="00F150E6">
        <w:rPr>
          <w:color w:val="000000"/>
          <w:sz w:val="16"/>
          <w:szCs w:val="16"/>
        </w:rPr>
        <w:t>отношении</w:t>
      </w:r>
      <w:proofErr w:type="gramEnd"/>
      <w:r w:rsidRPr="00F150E6">
        <w:rPr>
          <w:color w:val="000000"/>
          <w:sz w:val="16"/>
          <w:szCs w:val="16"/>
        </w:rPr>
        <w:t xml:space="preserve"> которых планируется проведение капитального ремонта общего имущества (далее - МКД)</w:t>
      </w:r>
    </w:p>
    <w:tbl>
      <w:tblPr>
        <w:tblW w:w="14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340"/>
        <w:gridCol w:w="540"/>
        <w:gridCol w:w="720"/>
        <w:gridCol w:w="540"/>
        <w:gridCol w:w="1440"/>
        <w:gridCol w:w="540"/>
        <w:gridCol w:w="540"/>
        <w:gridCol w:w="900"/>
        <w:gridCol w:w="900"/>
        <w:gridCol w:w="1080"/>
        <w:gridCol w:w="1080"/>
        <w:gridCol w:w="720"/>
        <w:gridCol w:w="720"/>
        <w:gridCol w:w="54"/>
        <w:gridCol w:w="666"/>
        <w:gridCol w:w="1080"/>
      </w:tblGrid>
      <w:tr w:rsidR="008772FE" w:rsidRPr="00F150E6" w:rsidTr="009E646F">
        <w:trPr>
          <w:cantSplit/>
          <w:trHeight w:val="5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№</w:t>
            </w:r>
          </w:p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150E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Формирование фонда капитального ремонта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Площадь помещений МКД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Начальный срок проведения капитального ремонта**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Плановая дата завершения работ***</w:t>
            </w:r>
          </w:p>
        </w:tc>
      </w:tr>
      <w:tr w:rsidR="008772FE" w:rsidRPr="00F150E6" w:rsidTr="009E646F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ввода в эксплуатацию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завершения последнего капитального ремонта*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</w:tr>
      <w:tr w:rsidR="008772FE" w:rsidRPr="00F150E6" w:rsidTr="009E646F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собственников помещений в МКД*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областного бюджета*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иных источников*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</w:tr>
      <w:tr w:rsidR="008772FE" w:rsidRPr="00F150E6" w:rsidTr="009E646F">
        <w:trPr>
          <w:cantSplit/>
          <w:trHeight w:val="533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</w:tr>
      <w:tr w:rsidR="008772FE" w:rsidRPr="00F150E6" w:rsidTr="009E646F">
        <w:trPr>
          <w:trHeight w:val="57"/>
        </w:trPr>
        <w:tc>
          <w:tcPr>
            <w:tcW w:w="14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 год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9065,4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333333"/>
                <w:sz w:val="16"/>
                <w:szCs w:val="16"/>
              </w:rPr>
            </w:pPr>
            <w:r w:rsidRPr="00F150E6">
              <w:rPr>
                <w:color w:val="333333"/>
                <w:sz w:val="16"/>
                <w:szCs w:val="16"/>
              </w:rPr>
              <w:t>5 620,30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8772FE" w:rsidRPr="00F150E6" w:rsidTr="009E646F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29 443,10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25 998,00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18 592 579,83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16 420 525,33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772FE" w:rsidRPr="00F150E6" w:rsidTr="009E646F">
        <w:trPr>
          <w:trHeight w:val="57"/>
        </w:trPr>
        <w:tc>
          <w:tcPr>
            <w:tcW w:w="14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 год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3089,3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22 832 002,25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22 782 002,25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8772FE" w:rsidRPr="00F150E6" w:rsidTr="009E646F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79 843,00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78 165,80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96 081 642,57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96 031 642,57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772FE" w:rsidRPr="00F150E6" w:rsidTr="009E646F">
        <w:trPr>
          <w:trHeight w:val="57"/>
        </w:trPr>
        <w:tc>
          <w:tcPr>
            <w:tcW w:w="14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 год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CC</w:t>
            </w:r>
            <w:proofErr w:type="gramEnd"/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45 601 947,36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45 601 947,36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12 050,72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33 307 930,98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33 307 930,98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10 072,56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32 947 403,80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32 947 403,80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9 755,81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CC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51 581 429,05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51 581 429,05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12 255,16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28 848 777,24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28 848 777,24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5 865,75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8772FE" w:rsidRPr="00F150E6" w:rsidTr="009E646F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52 586,40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52 512,20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192 293 354,18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192 293 354,18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772FE" w:rsidRPr="00F150E6" w:rsidTr="009E646F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161 872,50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156 676,00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306 967 576,58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306 967 576,58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F150E6">
              <w:rPr>
                <w:color w:val="000000"/>
                <w:sz w:val="16"/>
                <w:szCs w:val="16"/>
              </w:rPr>
              <w:t xml:space="preserve">0 </w:t>
            </w:r>
            <w:r>
              <w:rPr>
                <w:color w:val="000000"/>
                <w:sz w:val="16"/>
                <w:szCs w:val="16"/>
              </w:rPr>
              <w:t>0</w:t>
            </w:r>
            <w:r w:rsidRPr="00F150E6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8772FE" w:rsidRPr="00F150E6" w:rsidRDefault="008772FE" w:rsidP="008772FE">
      <w:pPr>
        <w:rPr>
          <w:sz w:val="16"/>
          <w:szCs w:val="16"/>
        </w:rPr>
      </w:pPr>
    </w:p>
    <w:p w:rsidR="008772FE" w:rsidRPr="00F150E6" w:rsidRDefault="008772FE" w:rsidP="008772FE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>Раздел 2. Планируемые виды услуг и (или) работ по капитальному ремонту общего имущества в МКД</w:t>
      </w: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1085"/>
        <w:gridCol w:w="720"/>
        <w:gridCol w:w="900"/>
        <w:gridCol w:w="720"/>
        <w:gridCol w:w="720"/>
        <w:gridCol w:w="415"/>
        <w:gridCol w:w="761"/>
        <w:gridCol w:w="984"/>
        <w:gridCol w:w="720"/>
        <w:gridCol w:w="715"/>
        <w:gridCol w:w="715"/>
        <w:gridCol w:w="720"/>
        <w:gridCol w:w="720"/>
        <w:gridCol w:w="732"/>
        <w:gridCol w:w="360"/>
        <w:gridCol w:w="536"/>
        <w:gridCol w:w="712"/>
        <w:gridCol w:w="506"/>
        <w:gridCol w:w="656"/>
        <w:gridCol w:w="656"/>
      </w:tblGrid>
      <w:tr w:rsidR="008772FE" w:rsidRPr="00F150E6" w:rsidTr="009E646F">
        <w:trPr>
          <w:trHeight w:val="303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№ </w:t>
            </w:r>
            <w:proofErr w:type="gramStart"/>
            <w:r w:rsidRPr="00F150E6">
              <w:rPr>
                <w:sz w:val="16"/>
                <w:szCs w:val="16"/>
              </w:rPr>
              <w:t>п</w:t>
            </w:r>
            <w:proofErr w:type="gramEnd"/>
            <w:r w:rsidRPr="00F150E6">
              <w:rPr>
                <w:sz w:val="16"/>
                <w:szCs w:val="16"/>
              </w:rPr>
              <w:t>/п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Адрес МКД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ВСЕГО*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 (без оказания услуг по проведению строительного контроля)*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электроснабжения*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теплоснабжения*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газоснабжения*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(холодного)*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водоотведения*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150E6">
              <w:rPr>
                <w:sz w:val="16"/>
                <w:szCs w:val="16"/>
              </w:rPr>
              <w:t>надкровельных</w:t>
            </w:r>
            <w:proofErr w:type="spellEnd"/>
            <w:r w:rsidRPr="00F150E6">
              <w:rPr>
                <w:sz w:val="16"/>
                <w:szCs w:val="16"/>
              </w:rPr>
              <w:t xml:space="preserve"> элементов, ремонт или замену системы водоотвода с заменой водосточных труб и изделий*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150E6">
              <w:rPr>
                <w:sz w:val="16"/>
                <w:szCs w:val="16"/>
              </w:rPr>
              <w:t>отмостки</w:t>
            </w:r>
            <w:proofErr w:type="spellEnd"/>
            <w:r w:rsidRPr="00F150E6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или замена мусоропроводов, систем </w:t>
            </w:r>
            <w:proofErr w:type="gramStart"/>
            <w:r w:rsidRPr="00F150E6">
              <w:rPr>
                <w:sz w:val="16"/>
                <w:szCs w:val="16"/>
              </w:rPr>
              <w:t>пневматического</w:t>
            </w:r>
            <w:proofErr w:type="gramEnd"/>
            <w:r w:rsidRPr="00F150E6">
              <w:rPr>
                <w:sz w:val="16"/>
                <w:szCs w:val="16"/>
              </w:rPr>
              <w:t xml:space="preserve"> </w:t>
            </w:r>
            <w:proofErr w:type="spellStart"/>
            <w:r w:rsidRPr="00F150E6">
              <w:rPr>
                <w:sz w:val="16"/>
                <w:szCs w:val="16"/>
              </w:rPr>
              <w:t>мусороудаления</w:t>
            </w:r>
            <w:proofErr w:type="spellEnd"/>
            <w:r w:rsidRPr="00F150E6">
              <w:rPr>
                <w:sz w:val="16"/>
                <w:szCs w:val="16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150E6">
              <w:rPr>
                <w:sz w:val="16"/>
                <w:szCs w:val="16"/>
              </w:rPr>
              <w:t>расположен</w:t>
            </w:r>
            <w:proofErr w:type="gramEnd"/>
            <w:r w:rsidRPr="00F150E6">
              <w:rPr>
                <w:sz w:val="16"/>
                <w:szCs w:val="16"/>
              </w:rPr>
              <w:t xml:space="preserve"> МКД*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Разработка проектно-сметной документации на капитальной ремонт общего имущества в МКД*</w:t>
            </w:r>
            <w:proofErr w:type="gramEnd"/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Техническое обследование общего имущества в МКД*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Проведение экспертизы проектной документации*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8772FE" w:rsidRPr="00F150E6" w:rsidTr="009E646F">
        <w:trPr>
          <w:trHeight w:val="73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21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</w:t>
            </w:r>
          </w:p>
        </w:tc>
      </w:tr>
      <w:tr w:rsidR="008772FE" w:rsidRPr="00F150E6" w:rsidTr="009E646F">
        <w:trPr>
          <w:trHeight w:val="86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</w:t>
            </w:r>
          </w:p>
        </w:tc>
      </w:tr>
      <w:tr w:rsidR="008772FE" w:rsidRPr="00F150E6" w:rsidTr="009E646F">
        <w:trPr>
          <w:trHeight w:val="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8 158 071,52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8 036 817,54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325 473,51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121 253,98</w:t>
            </w:r>
          </w:p>
        </w:tc>
      </w:tr>
      <w:tr w:rsidR="008772FE" w:rsidRPr="00F150E6" w:rsidTr="009E646F">
        <w:trPr>
          <w:trHeight w:val="3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8 254 295,95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8 134 056,24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1 021 014,08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43 518,40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120 239,71</w:t>
            </w:r>
          </w:p>
        </w:tc>
      </w:tr>
      <w:tr w:rsidR="008772FE" w:rsidRPr="00F150E6" w:rsidTr="009E646F">
        <w:trPr>
          <w:trHeight w:val="33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406 812,08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83 806,56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34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707 085,50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167 187,09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37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649 594,72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83 636,13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20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18 592 579,83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18 351 086,14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1 346 487,59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1 807 010,70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334 629,78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241 493,69</w:t>
            </w:r>
          </w:p>
        </w:tc>
      </w:tr>
      <w:tr w:rsidR="008772FE" w:rsidRPr="00F150E6" w:rsidTr="009E646F">
        <w:trPr>
          <w:trHeight w:val="133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</w:t>
            </w:r>
          </w:p>
        </w:tc>
      </w:tr>
      <w:tr w:rsidR="008772FE" w:rsidRPr="00F150E6" w:rsidTr="009E646F">
        <w:trPr>
          <w:trHeight w:val="18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35 559 833,40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35 044 583,40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34 350 000,00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694 583,40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515 250,00</w:t>
            </w:r>
          </w:p>
        </w:tc>
      </w:tr>
      <w:tr w:rsidR="008772FE" w:rsidRPr="00F150E6" w:rsidTr="009E646F">
        <w:trPr>
          <w:trHeight w:val="23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11 845 070,90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11 673 320,90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11 450 000,00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223 320,90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171 750,00</w:t>
            </w:r>
          </w:p>
        </w:tc>
      </w:tr>
      <w:tr w:rsidR="008772FE" w:rsidRPr="00F150E6" w:rsidTr="009E646F">
        <w:trPr>
          <w:trHeight w:val="12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</w:t>
            </w:r>
            <w:r w:rsidRPr="00F150E6">
              <w:rPr>
                <w:sz w:val="16"/>
                <w:szCs w:val="16"/>
              </w:rPr>
              <w:lastRenderedPageBreak/>
              <w:t>н</w:t>
            </w:r>
            <w:proofErr w:type="gramEnd"/>
            <w:r w:rsidRPr="00F150E6">
              <w:rPr>
                <w:sz w:val="16"/>
                <w:szCs w:val="16"/>
              </w:rPr>
              <w:t>, д. 18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4 741 450,36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4 672 750,36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92 750,36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8772FE" w:rsidRPr="00F150E6" w:rsidTr="009E646F">
        <w:trPr>
          <w:trHeight w:val="17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7 111 786,14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7 008 736,14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6 870 000,00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138 736,14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103 050,00</w:t>
            </w:r>
          </w:p>
        </w:tc>
      </w:tr>
      <w:tr w:rsidR="008772FE" w:rsidRPr="00F150E6" w:rsidTr="009E646F">
        <w:trPr>
          <w:trHeight w:val="23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2 928 570,88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42 836,21</w:t>
            </w:r>
          </w:p>
        </w:tc>
      </w:tr>
      <w:tr w:rsidR="008772FE" w:rsidRPr="00F150E6" w:rsidTr="009E646F">
        <w:trPr>
          <w:trHeight w:val="111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4 738 627,80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4 669 927,80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89 927,80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8772FE" w:rsidRPr="00F150E6" w:rsidTr="009E646F">
        <w:trPr>
          <w:trHeight w:val="176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1 357 375,41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1 321 613,02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578 297,98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192 511,10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167 049,06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35 296,16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57 049,46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291 409,26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35 762,39</w:t>
            </w:r>
          </w:p>
        </w:tc>
      </w:tr>
      <w:tr w:rsidR="008772FE" w:rsidRPr="00F150E6" w:rsidTr="009E646F">
        <w:trPr>
          <w:trHeight w:val="22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22 832 002,25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22 494 583,50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4 074 639,76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5 478 668,04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2 720 105,91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1 742 646,70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999 528,42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7 478 994,67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337 418,75</w:t>
            </w:r>
          </w:p>
        </w:tc>
      </w:tr>
      <w:tr w:rsidR="008772FE" w:rsidRPr="00F150E6" w:rsidTr="009E646F">
        <w:trPr>
          <w:trHeight w:val="11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4 899 980,53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925 147,67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2 071 003,84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424 568,72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523 709,96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393 616,14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561 934,20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66 944,90</w:t>
            </w:r>
          </w:p>
        </w:tc>
      </w:tr>
      <w:tr w:rsidR="008772FE" w:rsidRPr="00F150E6" w:rsidTr="009E646F">
        <w:trPr>
          <w:trHeight w:val="18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96 081 642,57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94 671 230,32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5 578 085,41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7 742 182,98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3 311 723,69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2 301 652,82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1 450 194,02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8 040 928,87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3 177 143,93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1 239 318,60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1 410 412,25</w:t>
            </w:r>
          </w:p>
        </w:tc>
      </w:tr>
      <w:tr w:rsidR="008772FE" w:rsidRPr="00F150E6" w:rsidTr="009E646F">
        <w:trPr>
          <w:trHeight w:val="150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</w:t>
            </w:r>
          </w:p>
        </w:tc>
      </w:tr>
      <w:tr w:rsidR="008772FE" w:rsidRPr="00F150E6" w:rsidTr="009E646F">
        <w:trPr>
          <w:trHeight w:val="34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12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34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15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45 601 947,3</w:t>
            </w: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44 699 176,16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6 788 718,80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12 397 155,00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3 465 511,00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5 541 739,00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12 293 120,00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3 009 237,40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1 203 694,96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902 771,20</w:t>
            </w:r>
          </w:p>
        </w:tc>
      </w:tr>
      <w:tr w:rsidR="008772FE" w:rsidRPr="00F150E6" w:rsidTr="009E646F">
        <w:trPr>
          <w:trHeight w:val="21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28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33 307 930,9</w:t>
            </w: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32 566 219,54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12 941 274,20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3 613 245,70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3 617 614,80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2 472 371,46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988 948,58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741 711,44</w:t>
            </w:r>
          </w:p>
        </w:tc>
      </w:tr>
      <w:tr w:rsidR="008772FE" w:rsidRPr="00F150E6" w:rsidTr="009E646F">
        <w:trPr>
          <w:trHeight w:val="9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32 947 403,8</w:t>
            </w:r>
            <w:r w:rsidRPr="00F150E6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32 214 970,00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12 743 708,80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3 558 084,80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3 562 387,20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2 441 446,00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976 578,40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732 433,80</w:t>
            </w:r>
          </w:p>
        </w:tc>
      </w:tr>
      <w:tr w:rsidR="008772FE" w:rsidRPr="00F150E6" w:rsidTr="009E646F">
        <w:trPr>
          <w:trHeight w:val="32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157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42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51 581 429,0</w:t>
            </w: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50 695 408,90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6 686 533,00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12 210 549,00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3 413 347,20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5 541 739,00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18 708 480,00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2 953 400,50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1 181 360,20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886 020,15</w:t>
            </w:r>
          </w:p>
        </w:tc>
      </w:tr>
      <w:tr w:rsidR="008772FE" w:rsidRPr="00F150E6" w:rsidTr="009E646F">
        <w:trPr>
          <w:trHeight w:val="20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43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8772FE" w:rsidRPr="00F150E6" w:rsidTr="009E646F">
        <w:trPr>
          <w:trHeight w:val="28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r w:rsidRPr="00F150E6">
              <w:rPr>
                <w:sz w:val="16"/>
                <w:szCs w:val="16"/>
              </w:rPr>
              <w:lastRenderedPageBreak/>
              <w:t xml:space="preserve">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60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 xml:space="preserve">28 854 </w:t>
            </w:r>
            <w:r w:rsidRPr="00F150E6">
              <w:rPr>
                <w:sz w:val="16"/>
                <w:szCs w:val="16"/>
              </w:rPr>
              <w:lastRenderedPageBreak/>
              <w:t>642,99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3 354 </w:t>
            </w:r>
            <w:r w:rsidRPr="00F150E6">
              <w:rPr>
                <w:sz w:val="16"/>
                <w:szCs w:val="16"/>
              </w:rPr>
              <w:lastRenderedPageBreak/>
              <w:t>945,00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 xml:space="preserve">6 126 </w:t>
            </w:r>
            <w:r w:rsidRPr="00F150E6">
              <w:rPr>
                <w:sz w:val="16"/>
                <w:szCs w:val="16"/>
              </w:rPr>
              <w:lastRenderedPageBreak/>
              <w:t>601,00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1 712 </w:t>
            </w:r>
            <w:r w:rsidRPr="00F150E6">
              <w:rPr>
                <w:sz w:val="16"/>
                <w:szCs w:val="16"/>
              </w:rPr>
              <w:lastRenderedPageBreak/>
              <w:t>635,00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2 927 </w:t>
            </w:r>
            <w:r w:rsidRPr="00F150E6">
              <w:rPr>
                <w:sz w:val="16"/>
                <w:szCs w:val="16"/>
              </w:rPr>
              <w:lastRenderedPageBreak/>
              <w:t>640,00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12 472 </w:t>
            </w:r>
            <w:r w:rsidRPr="00F150E6">
              <w:rPr>
                <w:sz w:val="16"/>
                <w:szCs w:val="16"/>
              </w:rPr>
              <w:lastRenderedPageBreak/>
              <w:t>320,00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1 329 </w:t>
            </w:r>
            <w:r w:rsidRPr="00F150E6">
              <w:rPr>
                <w:sz w:val="16"/>
                <w:szCs w:val="16"/>
              </w:rPr>
              <w:lastRenderedPageBreak/>
              <w:t>707,05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531 </w:t>
            </w:r>
            <w:r w:rsidRPr="00F150E6">
              <w:rPr>
                <w:sz w:val="16"/>
                <w:szCs w:val="16"/>
              </w:rPr>
              <w:lastRenderedPageBreak/>
              <w:t>882,82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 xml:space="preserve">398 </w:t>
            </w:r>
            <w:r w:rsidRPr="00F150E6">
              <w:rPr>
                <w:sz w:val="16"/>
                <w:szCs w:val="16"/>
              </w:rPr>
              <w:lastRenderedPageBreak/>
              <w:t>912,12</w:t>
            </w:r>
          </w:p>
        </w:tc>
      </w:tr>
      <w:tr w:rsidR="008772FE" w:rsidRPr="00F150E6" w:rsidTr="009E646F">
        <w:trPr>
          <w:trHeight w:val="1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264 873 724,18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30 895 369,80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56 419 288,00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7 171 330,50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15 771 495,20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31 876 647,60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50 515 197,00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43 473 920,00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12 206 162,41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4 882 464,96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2FE" w:rsidRPr="00F150E6" w:rsidRDefault="008772FE" w:rsidP="009E646F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3 661 848,71</w:t>
            </w:r>
          </w:p>
        </w:tc>
      </w:tr>
      <w:tr w:rsidR="008772FE" w:rsidRPr="00F150E6" w:rsidTr="009E646F">
        <w:trPr>
          <w:trHeight w:val="159"/>
        </w:trPr>
        <w:tc>
          <w:tcPr>
            <w:tcW w:w="18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ВСЕГО: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379 547 946,58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113 022 316,46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37 340 061,02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67 483 253,24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4 244 262,49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10 614 419,52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18 568 176,81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46 927 916,85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51 322 357,69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47 352 067,58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15 252 491,71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82 090,28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5 217 094,74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772FE" w:rsidRPr="00F150E6" w:rsidRDefault="008772FE" w:rsidP="009E646F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5 313 754,65</w:t>
            </w:r>
          </w:p>
        </w:tc>
      </w:tr>
    </w:tbl>
    <w:p w:rsidR="008772FE" w:rsidRPr="00F150E6" w:rsidRDefault="008772FE" w:rsidP="008772FE">
      <w:pPr>
        <w:rPr>
          <w:color w:val="000000"/>
          <w:sz w:val="16"/>
          <w:szCs w:val="16"/>
        </w:rPr>
      </w:pPr>
    </w:p>
    <w:p w:rsidR="008772FE" w:rsidRPr="00F150E6" w:rsidRDefault="008772FE" w:rsidP="008772FE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 - информация в отношении МКД будет актуализироваться по мере проведения обследования МКД; </w:t>
      </w:r>
    </w:p>
    <w:p w:rsidR="008772FE" w:rsidRPr="00F150E6" w:rsidRDefault="008772FE" w:rsidP="008772FE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 - начальный срок проведения капитального ремонта будет актуализироваться по мере проведения обследования МКД; </w:t>
      </w:r>
    </w:p>
    <w:p w:rsidR="008772FE" w:rsidRPr="00F150E6" w:rsidRDefault="008772FE" w:rsidP="008772FE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>*** - плановая дата завершения работ будет актуализироваться по мере проведения обследования МКД; указана согласно разработанной проектно-сметной документации.</w:t>
      </w:r>
    </w:p>
    <w:p w:rsidR="008772FE" w:rsidRPr="00F150E6" w:rsidRDefault="008772FE" w:rsidP="008772FE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**** - расчет сметной стоимости капитального ремонта общедомового имущества МКД выполнен по предельной стоимости, </w:t>
      </w:r>
    </w:p>
    <w:p w:rsidR="008772FE" w:rsidRPr="00F150E6" w:rsidRDefault="008772FE" w:rsidP="008772FE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определенной постановлением Правительства Иркутской области от 20.10.2014 № 510-пп </w:t>
      </w:r>
      <w:proofErr w:type="gramStart"/>
      <w:r w:rsidRPr="00F150E6">
        <w:rPr>
          <w:color w:val="000000"/>
          <w:sz w:val="16"/>
          <w:szCs w:val="16"/>
        </w:rPr>
        <w:t xml:space="preserve">( </w:t>
      </w:r>
      <w:proofErr w:type="gramEnd"/>
      <w:r w:rsidRPr="00F150E6">
        <w:rPr>
          <w:color w:val="000000"/>
          <w:sz w:val="16"/>
          <w:szCs w:val="16"/>
        </w:rPr>
        <w:t xml:space="preserve">в редакции Постановления от 31.07.2017 № 497-пп) о размере предельной стоимости услуги (или) работ по капитальному ремонту общего имущества в многоквартирных домах. </w:t>
      </w:r>
    </w:p>
    <w:p w:rsidR="008772FE" w:rsidRPr="00F150E6" w:rsidRDefault="008772FE" w:rsidP="008772FE">
      <w:pPr>
        <w:rPr>
          <w:rFonts w:ascii="Calibri" w:hAnsi="Calibri" w:cs="Calibri"/>
          <w:b/>
          <w:bCs/>
          <w:color w:val="000000"/>
          <w:sz w:val="16"/>
          <w:szCs w:val="16"/>
        </w:rPr>
      </w:pPr>
      <w:r w:rsidRPr="00F150E6">
        <w:rPr>
          <w:b/>
          <w:bCs/>
          <w:color w:val="000000"/>
          <w:sz w:val="16"/>
          <w:szCs w:val="16"/>
        </w:rPr>
        <w:t xml:space="preserve">VV </w:t>
      </w:r>
      <w:r w:rsidRPr="00F150E6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F150E6">
        <w:rPr>
          <w:color w:val="000000"/>
          <w:sz w:val="16"/>
          <w:szCs w:val="16"/>
        </w:rPr>
        <w:t xml:space="preserve">сметная стоимость капитального ремонта общедомового имущества МКД </w:t>
      </w:r>
    </w:p>
    <w:p w:rsidR="008772FE" w:rsidRDefault="008772FE" w:rsidP="008772FE">
      <w:pPr>
        <w:rPr>
          <w:color w:val="000000"/>
          <w:sz w:val="16"/>
          <w:szCs w:val="16"/>
        </w:rPr>
      </w:pPr>
    </w:p>
    <w:p w:rsidR="008772FE" w:rsidRDefault="008772FE" w:rsidP="008772FE">
      <w:pPr>
        <w:rPr>
          <w:color w:val="000000"/>
          <w:sz w:val="16"/>
          <w:szCs w:val="16"/>
        </w:rPr>
      </w:pPr>
    </w:p>
    <w:p w:rsidR="008772FE" w:rsidRPr="00F150E6" w:rsidRDefault="008772FE" w:rsidP="008772FE">
      <w:pPr>
        <w:rPr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Исполняющий</w:t>
      </w:r>
      <w:proofErr w:type="gramEnd"/>
      <w:r>
        <w:rPr>
          <w:color w:val="000000"/>
          <w:sz w:val="16"/>
          <w:szCs w:val="16"/>
        </w:rPr>
        <w:t xml:space="preserve"> обязанности м</w:t>
      </w:r>
      <w:r w:rsidRPr="00F150E6">
        <w:rPr>
          <w:color w:val="000000"/>
          <w:sz w:val="16"/>
          <w:szCs w:val="16"/>
        </w:rPr>
        <w:t>эр</w:t>
      </w:r>
      <w:r>
        <w:rPr>
          <w:color w:val="000000"/>
          <w:sz w:val="16"/>
          <w:szCs w:val="16"/>
        </w:rPr>
        <w:t>а</w:t>
      </w:r>
      <w:r w:rsidRPr="00F150E6">
        <w:rPr>
          <w:color w:val="000000"/>
          <w:sz w:val="16"/>
          <w:szCs w:val="16"/>
        </w:rPr>
        <w:t xml:space="preserve"> городского округа муниципального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А.В. Ермаков</w:t>
      </w:r>
    </w:p>
    <w:p w:rsidR="008772FE" w:rsidRPr="00F150E6" w:rsidRDefault="008772FE" w:rsidP="008772FE">
      <w:pPr>
        <w:rPr>
          <w:sz w:val="16"/>
          <w:szCs w:val="16"/>
        </w:rPr>
      </w:pPr>
    </w:p>
    <w:p w:rsidR="008772FE" w:rsidRPr="00F150E6" w:rsidRDefault="008772FE" w:rsidP="008772FE">
      <w:pPr>
        <w:rPr>
          <w:sz w:val="16"/>
          <w:szCs w:val="16"/>
        </w:rPr>
      </w:pPr>
    </w:p>
    <w:p w:rsidR="008772FE" w:rsidRDefault="008772FE" w:rsidP="008772FE"/>
    <w:p w:rsidR="00BF6233" w:rsidRDefault="00BF6233" w:rsidP="00BF6233">
      <w:pPr>
        <w:rPr>
          <w:sz w:val="22"/>
          <w:szCs w:val="22"/>
        </w:rPr>
      </w:pPr>
    </w:p>
    <w:p w:rsidR="008772FE" w:rsidRPr="00BF6233" w:rsidRDefault="008772FE" w:rsidP="00BF6233">
      <w:pPr>
        <w:rPr>
          <w:sz w:val="22"/>
          <w:szCs w:val="22"/>
        </w:rPr>
      </w:pPr>
    </w:p>
    <w:sectPr w:rsidR="008772FE" w:rsidRPr="00BF6233" w:rsidSect="008772FE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111DA9"/>
    <w:rsid w:val="00127A98"/>
    <w:rsid w:val="00152F49"/>
    <w:rsid w:val="00154905"/>
    <w:rsid w:val="0015497C"/>
    <w:rsid w:val="001A23FB"/>
    <w:rsid w:val="001A66C4"/>
    <w:rsid w:val="001C492E"/>
    <w:rsid w:val="0020030F"/>
    <w:rsid w:val="00202FC7"/>
    <w:rsid w:val="00234914"/>
    <w:rsid w:val="002563FB"/>
    <w:rsid w:val="0025719B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4F746A"/>
    <w:rsid w:val="005A3CCE"/>
    <w:rsid w:val="005E08BF"/>
    <w:rsid w:val="0061413F"/>
    <w:rsid w:val="00642FDD"/>
    <w:rsid w:val="00690D2E"/>
    <w:rsid w:val="006D1D42"/>
    <w:rsid w:val="006E6300"/>
    <w:rsid w:val="007162AB"/>
    <w:rsid w:val="00765160"/>
    <w:rsid w:val="007B4652"/>
    <w:rsid w:val="007C7AFB"/>
    <w:rsid w:val="007F74D6"/>
    <w:rsid w:val="008066DB"/>
    <w:rsid w:val="008772FE"/>
    <w:rsid w:val="0090072A"/>
    <w:rsid w:val="009904C9"/>
    <w:rsid w:val="00996B98"/>
    <w:rsid w:val="009A3696"/>
    <w:rsid w:val="009A370E"/>
    <w:rsid w:val="009A54BC"/>
    <w:rsid w:val="00A451E1"/>
    <w:rsid w:val="00AB7DB8"/>
    <w:rsid w:val="00B0665F"/>
    <w:rsid w:val="00B14EC9"/>
    <w:rsid w:val="00BB5AE4"/>
    <w:rsid w:val="00BF6233"/>
    <w:rsid w:val="00C029FC"/>
    <w:rsid w:val="00C776A8"/>
    <w:rsid w:val="00CA654C"/>
    <w:rsid w:val="00D014C0"/>
    <w:rsid w:val="00D23E4C"/>
    <w:rsid w:val="00D25F80"/>
    <w:rsid w:val="00D64AF0"/>
    <w:rsid w:val="00E004E1"/>
    <w:rsid w:val="00ED267E"/>
    <w:rsid w:val="00F36542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3</cp:revision>
  <cp:lastPrinted>2018-10-10T08:53:00Z</cp:lastPrinted>
  <dcterms:created xsi:type="dcterms:W3CDTF">2020-03-13T05:57:00Z</dcterms:created>
  <dcterms:modified xsi:type="dcterms:W3CDTF">2020-03-16T07:04:00Z</dcterms:modified>
</cp:coreProperties>
</file>