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11" w:rsidRDefault="00DA221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DA2211" w:rsidRDefault="00DA221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DA2211" w:rsidRDefault="00DA2211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A2211" w:rsidRDefault="00DA2211" w:rsidP="009D3522">
      <w:pPr>
        <w:ind w:right="1700"/>
        <w:jc w:val="center"/>
        <w:rPr>
          <w:sz w:val="24"/>
        </w:rPr>
      </w:pPr>
    </w:p>
    <w:p w:rsidR="00DA2211" w:rsidRDefault="00DA2211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DA2211" w:rsidRDefault="00DA2211" w:rsidP="009D3522">
      <w:pPr>
        <w:jc w:val="center"/>
      </w:pPr>
    </w:p>
    <w:p w:rsidR="00DA2211" w:rsidRDefault="00DA2211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DA2211" w:rsidTr="007E16C9">
        <w:trPr>
          <w:cantSplit/>
          <w:trHeight w:val="297"/>
        </w:trPr>
        <w:tc>
          <w:tcPr>
            <w:tcW w:w="534" w:type="dxa"/>
          </w:tcPr>
          <w:p w:rsidR="00DA2211" w:rsidRDefault="00DA2211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211" w:rsidRPr="00777391" w:rsidRDefault="00DE5659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23.06.2020</w:t>
            </w:r>
          </w:p>
        </w:tc>
        <w:tc>
          <w:tcPr>
            <w:tcW w:w="449" w:type="dxa"/>
          </w:tcPr>
          <w:p w:rsidR="00DA2211" w:rsidRDefault="00DA2211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211" w:rsidRPr="007E16C9" w:rsidRDefault="00DE5659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110-37-611-20</w:t>
            </w:r>
          </w:p>
        </w:tc>
        <w:tc>
          <w:tcPr>
            <w:tcW w:w="178" w:type="dxa"/>
            <w:vMerge w:val="restart"/>
          </w:tcPr>
          <w:p w:rsidR="00DA2211" w:rsidRDefault="00DA2211" w:rsidP="009D3522"/>
        </w:tc>
      </w:tr>
      <w:tr w:rsidR="00DA2211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DA2211" w:rsidRDefault="00DA2211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DA2211" w:rsidRDefault="00DA2211" w:rsidP="009D3522"/>
        </w:tc>
      </w:tr>
    </w:tbl>
    <w:p w:rsidR="00DA2211" w:rsidRDefault="00DA2211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DA2211" w:rsidTr="00AD402B">
        <w:trPr>
          <w:cantSplit/>
        </w:trPr>
        <w:tc>
          <w:tcPr>
            <w:tcW w:w="144" w:type="dxa"/>
          </w:tcPr>
          <w:p w:rsidR="00DA2211" w:rsidRDefault="00DA2211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DA2211" w:rsidRDefault="00DA2211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DA2211" w:rsidRPr="007A6CDF" w:rsidRDefault="00DA2211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DA2211" w:rsidRPr="00482F6D" w:rsidRDefault="00DA2211" w:rsidP="00C4358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2021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DA2211" w:rsidRPr="00417375" w:rsidRDefault="00DA2211" w:rsidP="00417375">
            <w:pPr>
              <w:rPr>
                <w:noProof/>
                <w:sz w:val="18"/>
              </w:rPr>
            </w:pPr>
          </w:p>
        </w:tc>
      </w:tr>
    </w:tbl>
    <w:p w:rsidR="00DA2211" w:rsidRPr="007A10D4" w:rsidRDefault="00DA2211" w:rsidP="009D3522">
      <w:pPr>
        <w:rPr>
          <w:sz w:val="18"/>
        </w:rPr>
      </w:pPr>
    </w:p>
    <w:p w:rsidR="00DA2211" w:rsidRDefault="00DA2211" w:rsidP="005909E9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5-2020 от 23.06.2020,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DA2211" w:rsidRPr="00734FB4" w:rsidRDefault="00DA2211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DA2211" w:rsidRPr="005909E9" w:rsidRDefault="00DA2211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2021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DA2211" w:rsidRDefault="00DA2211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DA2211" w:rsidRPr="00734FB4" w:rsidRDefault="00DA2211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DA2211" w:rsidRPr="00734FB4" w:rsidRDefault="00DA2211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DA2211" w:rsidRPr="00734FB4" w:rsidRDefault="00DA2211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Опубликовать настоящее постановление в газете «Саянские зори» (за исключением Схемы),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A2211" w:rsidRPr="00734FB4" w:rsidRDefault="00DA2211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DA2211" w:rsidRPr="00734FB4" w:rsidRDefault="00DA2211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DA2211" w:rsidRPr="00734FB4" w:rsidRDefault="00DA2211" w:rsidP="009D3522">
      <w:pPr>
        <w:rPr>
          <w:sz w:val="28"/>
          <w:szCs w:val="28"/>
        </w:rPr>
      </w:pPr>
    </w:p>
    <w:p w:rsidR="00DA2211" w:rsidRPr="00734FB4" w:rsidRDefault="00DA2211" w:rsidP="009D3522">
      <w:pPr>
        <w:rPr>
          <w:sz w:val="28"/>
          <w:szCs w:val="28"/>
        </w:rPr>
      </w:pPr>
      <w:bookmarkStart w:id="0" w:name="_GoBack"/>
      <w:bookmarkEnd w:id="0"/>
    </w:p>
    <w:p w:rsidR="00DA2211" w:rsidRPr="00734FB4" w:rsidRDefault="00DA2211" w:rsidP="00962369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Мэр городского округа муниципального </w:t>
      </w:r>
    </w:p>
    <w:p w:rsidR="00DA2211" w:rsidRPr="00734FB4" w:rsidRDefault="00DA2211" w:rsidP="00BA5C21">
      <w:pPr>
        <w:tabs>
          <w:tab w:val="left" w:pos="7513"/>
        </w:tabs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Pr="00734FB4">
        <w:rPr>
          <w:sz w:val="28"/>
          <w:szCs w:val="28"/>
        </w:rPr>
        <w:tab/>
        <w:t>О.В. Боровский</w:t>
      </w: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A2211" w:rsidRDefault="00DA2211" w:rsidP="009D3522">
      <w:pPr>
        <w:rPr>
          <w:sz w:val="26"/>
          <w:szCs w:val="26"/>
        </w:rPr>
      </w:pPr>
    </w:p>
    <w:p w:rsidR="00DE5659" w:rsidRDefault="00DE5659" w:rsidP="009D3522">
      <w:pPr>
        <w:rPr>
          <w:sz w:val="26"/>
          <w:szCs w:val="26"/>
        </w:rPr>
      </w:pPr>
    </w:p>
    <w:p w:rsidR="00DE5659" w:rsidRDefault="00DE5659" w:rsidP="009D3522">
      <w:pPr>
        <w:rPr>
          <w:sz w:val="26"/>
          <w:szCs w:val="26"/>
        </w:rPr>
      </w:pPr>
    </w:p>
    <w:p w:rsidR="00DE5659" w:rsidRDefault="00DE5659" w:rsidP="009D3522">
      <w:pPr>
        <w:rPr>
          <w:sz w:val="26"/>
          <w:szCs w:val="26"/>
        </w:rPr>
      </w:pPr>
    </w:p>
    <w:p w:rsidR="00DA2211" w:rsidRDefault="00DA2211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Е.В.</w:t>
      </w:r>
      <w:r w:rsidRPr="006D2351">
        <w:rPr>
          <w:szCs w:val="24"/>
        </w:rPr>
        <w:t xml:space="preserve"> </w:t>
      </w:r>
      <w:r>
        <w:rPr>
          <w:szCs w:val="24"/>
        </w:rPr>
        <w:t xml:space="preserve">Северова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DA2211" w:rsidRDefault="00DA2211" w:rsidP="00DE5659">
      <w:pPr>
        <w:rPr>
          <w:sz w:val="24"/>
          <w:szCs w:val="24"/>
        </w:rPr>
      </w:pPr>
    </w:p>
    <w:p w:rsidR="00DA2211" w:rsidRPr="00957434" w:rsidRDefault="00DA2211" w:rsidP="00D84260">
      <w:pPr>
        <w:rPr>
          <w:sz w:val="18"/>
          <w:szCs w:val="26"/>
        </w:rPr>
      </w:pPr>
    </w:p>
    <w:sectPr w:rsidR="00DA2211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565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3</cp:revision>
  <cp:lastPrinted>2020-06-02T08:47:00Z</cp:lastPrinted>
  <dcterms:created xsi:type="dcterms:W3CDTF">2020-06-26T03:21:00Z</dcterms:created>
  <dcterms:modified xsi:type="dcterms:W3CDTF">2020-06-26T03:22:00Z</dcterms:modified>
</cp:coreProperties>
</file>