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44" w:rsidRPr="003E6444" w:rsidRDefault="003E6444" w:rsidP="003E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E644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E6444" w:rsidRPr="003E6444" w:rsidRDefault="003E6444" w:rsidP="003E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E644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E6444" w:rsidRPr="003E6444" w:rsidRDefault="003E6444" w:rsidP="003E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E644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E6444" w:rsidRPr="003E6444" w:rsidRDefault="003E6444" w:rsidP="003E644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6444" w:rsidRPr="003E6444" w:rsidRDefault="003E6444" w:rsidP="003E644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6444" w:rsidRPr="003E6444" w:rsidRDefault="003E6444" w:rsidP="003E64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3E644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3E6444" w:rsidRPr="003E6444" w:rsidRDefault="003E6444" w:rsidP="003E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444" w:rsidRPr="003E6444" w:rsidRDefault="003E6444" w:rsidP="003E64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E6444" w:rsidRPr="003E6444" w:rsidTr="00454E0F">
        <w:trPr>
          <w:cantSplit/>
          <w:trHeight w:val="220"/>
        </w:trPr>
        <w:tc>
          <w:tcPr>
            <w:tcW w:w="534" w:type="dxa"/>
          </w:tcPr>
          <w:p w:rsidR="003E6444" w:rsidRPr="003E6444" w:rsidRDefault="003E6444" w:rsidP="003E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644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6444" w:rsidRPr="003E6444" w:rsidRDefault="00387258" w:rsidP="003E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11.08.2020</w:t>
            </w:r>
          </w:p>
        </w:tc>
        <w:tc>
          <w:tcPr>
            <w:tcW w:w="449" w:type="dxa"/>
          </w:tcPr>
          <w:p w:rsidR="003E6444" w:rsidRPr="003E6444" w:rsidRDefault="003E6444" w:rsidP="003E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44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E6444" w:rsidRPr="003E6444" w:rsidRDefault="00387258" w:rsidP="003E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110-37-753-20</w:t>
            </w:r>
          </w:p>
        </w:tc>
        <w:tc>
          <w:tcPr>
            <w:tcW w:w="794" w:type="dxa"/>
            <w:vMerge w:val="restart"/>
          </w:tcPr>
          <w:p w:rsidR="003E6444" w:rsidRPr="003E6444" w:rsidRDefault="003E6444" w:rsidP="003E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444" w:rsidRPr="003E6444" w:rsidTr="00454E0F">
        <w:trPr>
          <w:cantSplit/>
          <w:trHeight w:val="220"/>
        </w:trPr>
        <w:tc>
          <w:tcPr>
            <w:tcW w:w="4139" w:type="dxa"/>
            <w:gridSpan w:val="4"/>
          </w:tcPr>
          <w:p w:rsidR="003E6444" w:rsidRPr="003E6444" w:rsidRDefault="003E6444" w:rsidP="003E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644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3E6444" w:rsidRPr="003E6444" w:rsidRDefault="003E6444" w:rsidP="003E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6444" w:rsidRPr="003E6444" w:rsidRDefault="003E6444" w:rsidP="003E644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E6444" w:rsidRPr="003E6444" w:rsidRDefault="003E6444" w:rsidP="003E644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190"/>
      </w:tblGrid>
      <w:tr w:rsidR="003E6444" w:rsidRPr="003E6444" w:rsidTr="00454E0F">
        <w:trPr>
          <w:cantSplit/>
        </w:trPr>
        <w:tc>
          <w:tcPr>
            <w:tcW w:w="142" w:type="dxa"/>
          </w:tcPr>
          <w:p w:rsidR="003E6444" w:rsidRPr="003E6444" w:rsidRDefault="003E6444" w:rsidP="003E64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E6444" w:rsidRPr="003E6444" w:rsidRDefault="003E6444" w:rsidP="003E6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3E6444" w:rsidRPr="003E6444" w:rsidRDefault="003E6444" w:rsidP="003E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E644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950" w:type="dxa"/>
          </w:tcPr>
          <w:p w:rsidR="0099274A" w:rsidRDefault="0099274A" w:rsidP="00992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технической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муниципальной автоматизированной системы централизованного оповещения гражданской обороны и </w:t>
            </w:r>
          </w:p>
          <w:p w:rsidR="003E6444" w:rsidRPr="003E6444" w:rsidRDefault="0099274A" w:rsidP="000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населения города Саянска об угрозе возникновения или о возникновении</w:t>
            </w:r>
            <w:r w:rsidR="00035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чрезвычайной ситуации.</w:t>
            </w:r>
          </w:p>
        </w:tc>
        <w:tc>
          <w:tcPr>
            <w:tcW w:w="190" w:type="dxa"/>
          </w:tcPr>
          <w:p w:rsidR="003E6444" w:rsidRPr="003E6444" w:rsidRDefault="003E6444" w:rsidP="003E6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E644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3E6444" w:rsidRPr="003E6444" w:rsidRDefault="003E6444" w:rsidP="003E64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A3399" w:rsidRPr="002C51F3" w:rsidRDefault="00D76E5E" w:rsidP="00D76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проведения мероприятий по приемке в эксплуатацию региональной систем</w:t>
      </w:r>
      <w:r w:rsid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 и выполнению контракта по реконструкции региональной системы оповещения и информирования населения Иркутской области об угрозе возникновения или о возникновении чрезвычайных ситуаций в мирное и военное время (далее - РАСЦО ГО) в 2020 году, определения технической готовности РАСЦО ГО на территории </w:t>
      </w:r>
      <w:r w:rsidR="00620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</w:t>
      </w:r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«город </w:t>
      </w:r>
      <w:r w:rsidR="00620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</w:t>
      </w:r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руководствуясь Федеральным законом от</w:t>
      </w:r>
      <w:proofErr w:type="gramEnd"/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декабря 1994</w:t>
      </w:r>
      <w:r w:rsidR="004F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4F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68-ФЗ «О защите населения и территорий от чрезвычайных ситуаций природного и техногенного характера», распоряжением Министерства имущественных отношений Иркутской области от 21</w:t>
      </w:r>
      <w:r w:rsidR="00F65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76F3" w:rsidRPr="00427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07.2020г. №106-мр «О создании комиссии по приемке в эксплуатацию РАСЦО ГО»,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A3399" w:rsidRPr="002C51F3" w:rsidRDefault="001A3399" w:rsidP="004F5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1404C" w:rsidRPr="0081404C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5E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комиссию для комплексной проверки технической готовности РАСЦО ГО на территории </w:t>
      </w:r>
      <w:r w:rsidR="000754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 w:rsidR="00307F9D">
        <w:rPr>
          <w:rFonts w:ascii="Times New Roman" w:eastAsia="Calibri" w:hAnsi="Times New Roman" w:cs="Times New Roman"/>
          <w:sz w:val="28"/>
          <w:szCs w:val="28"/>
          <w:lang w:eastAsia="ru-RU"/>
        </w:rPr>
        <w:t>Саянск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» (далее - Комиссия) после реконструкции данной системы оповещения,</w:t>
      </w:r>
    </w:p>
    <w:p w:rsidR="0081404C" w:rsidRPr="0081404C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5E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состав комиссии:</w:t>
      </w:r>
    </w:p>
    <w:p w:rsidR="0081404C" w:rsidRPr="0081404C" w:rsidRDefault="0081404C" w:rsidP="00387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комиссии:</w:t>
      </w:r>
    </w:p>
    <w:p w:rsidR="0081404C" w:rsidRPr="0081404C" w:rsidRDefault="0081404C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07F9D">
        <w:rPr>
          <w:rFonts w:ascii="Times New Roman" w:eastAsia="Calibri" w:hAnsi="Times New Roman" w:cs="Times New Roman"/>
          <w:sz w:val="28"/>
          <w:szCs w:val="28"/>
          <w:lang w:eastAsia="ru-RU"/>
        </w:rPr>
        <w:t>Еремеев Виктор Алексеевич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7F9D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7F9D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отдела МП, ГО и ЧС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округа</w:t>
      </w:r>
      <w:r w:rsidR="00EE6D94" w:rsidRPr="00EE6D94">
        <w:t xml:space="preserve"> </w:t>
      </w:r>
      <w:r w:rsidR="00EE6D94" w:rsidRPr="00EE6D9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1404C" w:rsidRPr="0081404C" w:rsidRDefault="0081404C" w:rsidP="00387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Члены комиссии:</w:t>
      </w:r>
    </w:p>
    <w:p w:rsidR="00EE6D94" w:rsidRDefault="002D220C" w:rsidP="00D76E5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</w:t>
      </w:r>
      <w:proofErr w:type="spellStart"/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>Тугульбаев</w:t>
      </w:r>
      <w:proofErr w:type="spellEnd"/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 Сергеевич</w:t>
      </w:r>
      <w:r w:rsidR="00D76E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>Единой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дежурно-диспетчерск</w:t>
      </w:r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служб</w:t>
      </w:r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 </w:t>
      </w:r>
      <w:r w:rsidR="0027555D">
        <w:rPr>
          <w:rFonts w:ascii="Times New Roman" w:eastAsia="Calibri" w:hAnsi="Times New Roman" w:cs="Times New Roman"/>
          <w:sz w:val="28"/>
          <w:szCs w:val="28"/>
          <w:lang w:eastAsia="ru-RU"/>
        </w:rPr>
        <w:t>Саянск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r w:rsidR="00EE6D94" w:rsidRPr="00EE6D94">
        <w:t xml:space="preserve"> </w:t>
      </w:r>
    </w:p>
    <w:p w:rsidR="0081404C" w:rsidRPr="0081404C" w:rsidRDefault="00EE6D94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6D94">
        <w:rPr>
          <w:rFonts w:ascii="Times New Roman" w:eastAsia="Calibri" w:hAnsi="Times New Roman" w:cs="Times New Roman"/>
          <w:sz w:val="28"/>
          <w:szCs w:val="28"/>
          <w:lang w:eastAsia="ru-RU"/>
        </w:rPr>
        <w:t>-Волков Андрей Викторович - старший инженер АО «Корпорация «Капита</w:t>
      </w:r>
      <w:proofErr w:type="gramStart"/>
      <w:r w:rsidRPr="00EE6D94">
        <w:rPr>
          <w:rFonts w:ascii="Times New Roman" w:eastAsia="Calibri" w:hAnsi="Times New Roman" w:cs="Times New Roman"/>
          <w:sz w:val="28"/>
          <w:szCs w:val="28"/>
          <w:lang w:eastAsia="ru-RU"/>
        </w:rPr>
        <w:t>л-</w:t>
      </w:r>
      <w:proofErr w:type="gramEnd"/>
      <w:r w:rsidRPr="00E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Технология»;</w:t>
      </w:r>
    </w:p>
    <w:p w:rsidR="0081404C" w:rsidRPr="0081404C" w:rsidRDefault="0081404C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2D2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Приходько Сергей Николаевич - 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линейно-технического цеха </w:t>
      </w:r>
      <w:r w:rsidR="00DB6BAB">
        <w:rPr>
          <w:rFonts w:ascii="Times New Roman" w:eastAsia="Calibri" w:hAnsi="Times New Roman" w:cs="Times New Roman"/>
          <w:sz w:val="28"/>
          <w:szCs w:val="28"/>
          <w:lang w:eastAsia="ru-RU"/>
        </w:rPr>
        <w:t>(город Саянск)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6BAB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ежрайонного центра технической</w:t>
      </w:r>
      <w:r w:rsidR="00DB6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эксплуатации телекоммуникаций</w:t>
      </w:r>
      <w:r w:rsidR="00D76E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Иркутс</w:t>
      </w:r>
      <w:r w:rsidR="00DB6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кого </w:t>
      </w:r>
      <w:r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филиала ОАО Ростелеком (по согласованию).</w:t>
      </w:r>
    </w:p>
    <w:p w:rsidR="0081404C" w:rsidRPr="0081404C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5E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Комиссии:</w:t>
      </w:r>
    </w:p>
    <w:p w:rsidR="0081404C" w:rsidRPr="0081404C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Провести комплексную проверку технической готовности РАСЦО ГО на территории 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>Саянск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» после выполнения работ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её реконструкции;</w:t>
      </w:r>
    </w:p>
    <w:p w:rsidR="0081404C" w:rsidRPr="0081404C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Обеспечить информирование населения города 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>Саянск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а в средствах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массовой информации о предстоящей проверке РАСЦО ГО на территории город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>а Саянска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1404C" w:rsidRPr="0081404C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комплексной проверки технической готовности РАСЦО ГО на территории 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«город </w:t>
      </w:r>
      <w:r w:rsidR="00C6322A">
        <w:rPr>
          <w:rFonts w:ascii="Times New Roman" w:eastAsia="Calibri" w:hAnsi="Times New Roman" w:cs="Times New Roman"/>
          <w:sz w:val="28"/>
          <w:szCs w:val="28"/>
          <w:lang w:eastAsia="ru-RU"/>
        </w:rPr>
        <w:t>Саянск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» оформить актом, акт предоставить в ОГКУ «Центр ГО</w:t>
      </w:r>
      <w:r w:rsidR="00E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04C" w:rsidRPr="0081404C">
        <w:rPr>
          <w:rFonts w:ascii="Times New Roman" w:eastAsia="Calibri" w:hAnsi="Times New Roman" w:cs="Times New Roman"/>
          <w:sz w:val="28"/>
          <w:szCs w:val="28"/>
          <w:lang w:eastAsia="ru-RU"/>
        </w:rPr>
        <w:t>ЧС».</w:t>
      </w:r>
    </w:p>
    <w:p w:rsidR="00F64527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34E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F34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мэра городского округа по вопросам жизнеобеспечения города – председател</w:t>
      </w:r>
      <w:r w:rsidR="00412C2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Комитета ЖКХ,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транспорта и связи</w:t>
      </w:r>
      <w:r w:rsidR="00867E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М.Ф. Данилову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A3399" w:rsidRPr="002C51F3" w:rsidRDefault="00D76E5E" w:rsidP="00D76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34E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A3399">
        <w:rPr>
          <w:rFonts w:ascii="Times New Roman" w:eastAsia="Calibri" w:hAnsi="Times New Roman" w:cs="Times New Roman"/>
          <w:sz w:val="28"/>
          <w:szCs w:val="28"/>
          <w:lang w:eastAsia="ru-RU"/>
        </w:rPr>
        <w:t>вступает в силу с момента его подписания, подлежит опубликованию</w:t>
      </w:r>
      <w:r w:rsidR="002962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газете «Саянские зори»</w:t>
      </w:r>
      <w:bookmarkStart w:id="0" w:name="_GoBack"/>
      <w:bookmarkEnd w:id="0"/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33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разме</w:t>
      </w:r>
      <w:r w:rsidR="001A3399">
        <w:rPr>
          <w:rFonts w:ascii="Times New Roman" w:eastAsia="Calibri" w:hAnsi="Times New Roman" w:cs="Times New Roman"/>
          <w:sz w:val="28"/>
          <w:szCs w:val="28"/>
          <w:lang w:eastAsia="ru-RU"/>
        </w:rPr>
        <w:t>щению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EA0EDB" w:rsidRDefault="00EA0EDB" w:rsidP="001A33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0EDB" w:rsidRPr="002C51F3" w:rsidRDefault="00EA0EDB" w:rsidP="001A33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527" w:rsidRDefault="00F64527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1A3399" w:rsidRPr="002C51F3" w:rsidRDefault="00F64527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</w:t>
      </w: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1A3399" w:rsidRPr="002C51F3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4527" w:rsidRPr="00F64527" w:rsidRDefault="00F64527" w:rsidP="00F645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4527" w:rsidRPr="00F64527" w:rsidRDefault="00F64527" w:rsidP="00F645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52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Тугульбаев М. С.</w:t>
      </w:r>
    </w:p>
    <w:p w:rsidR="00F64527" w:rsidRPr="00F64527" w:rsidRDefault="00F64527" w:rsidP="00F645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52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57237</w:t>
      </w:r>
      <w:r w:rsidR="00D76E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5433" w:rsidRDefault="0060543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6E5E" w:rsidRDefault="00D76E5E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7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91"/>
    <w:rsid w:val="000125DD"/>
    <w:rsid w:val="00035C7B"/>
    <w:rsid w:val="000754EB"/>
    <w:rsid w:val="00141E75"/>
    <w:rsid w:val="00190267"/>
    <w:rsid w:val="001A3399"/>
    <w:rsid w:val="0027555D"/>
    <w:rsid w:val="00296211"/>
    <w:rsid w:val="002D220C"/>
    <w:rsid w:val="00307F9D"/>
    <w:rsid w:val="00387258"/>
    <w:rsid w:val="003E6444"/>
    <w:rsid w:val="00410616"/>
    <w:rsid w:val="00412C23"/>
    <w:rsid w:val="004276F3"/>
    <w:rsid w:val="004F5E02"/>
    <w:rsid w:val="00513CE8"/>
    <w:rsid w:val="00605433"/>
    <w:rsid w:val="0062069D"/>
    <w:rsid w:val="00707176"/>
    <w:rsid w:val="007252CB"/>
    <w:rsid w:val="007427A8"/>
    <w:rsid w:val="0081404C"/>
    <w:rsid w:val="0086648F"/>
    <w:rsid w:val="00867E7A"/>
    <w:rsid w:val="008C5B16"/>
    <w:rsid w:val="00976991"/>
    <w:rsid w:val="0099274A"/>
    <w:rsid w:val="009C748E"/>
    <w:rsid w:val="00A60D5F"/>
    <w:rsid w:val="00A9338F"/>
    <w:rsid w:val="00AE3217"/>
    <w:rsid w:val="00AF34E2"/>
    <w:rsid w:val="00B4469D"/>
    <w:rsid w:val="00B672B8"/>
    <w:rsid w:val="00BF4247"/>
    <w:rsid w:val="00C23A8C"/>
    <w:rsid w:val="00C46ACC"/>
    <w:rsid w:val="00C5492E"/>
    <w:rsid w:val="00C6322A"/>
    <w:rsid w:val="00C63EBA"/>
    <w:rsid w:val="00C6471B"/>
    <w:rsid w:val="00D76E5E"/>
    <w:rsid w:val="00DB6BAB"/>
    <w:rsid w:val="00E027A2"/>
    <w:rsid w:val="00E71F69"/>
    <w:rsid w:val="00EA0EDB"/>
    <w:rsid w:val="00EE187D"/>
    <w:rsid w:val="00EE6D94"/>
    <w:rsid w:val="00F117A1"/>
    <w:rsid w:val="00F64527"/>
    <w:rsid w:val="00F65DD5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Шорохова</cp:lastModifiedBy>
  <cp:revision>2</cp:revision>
  <cp:lastPrinted>2018-10-04T00:56:00Z</cp:lastPrinted>
  <dcterms:created xsi:type="dcterms:W3CDTF">2020-08-11T06:04:00Z</dcterms:created>
  <dcterms:modified xsi:type="dcterms:W3CDTF">2020-08-11T06:04:00Z</dcterms:modified>
</cp:coreProperties>
</file>