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DE014B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DE014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DE014B" w:rsidP="00DE014B">
            <w:pPr>
              <w:rPr>
                <w:sz w:val="24"/>
              </w:rPr>
            </w:pPr>
            <w:r>
              <w:rPr>
                <w:sz w:val="24"/>
              </w:rPr>
              <w:t>04.09.2020</w:t>
            </w:r>
          </w:p>
        </w:tc>
        <w:tc>
          <w:tcPr>
            <w:tcW w:w="449" w:type="dxa"/>
            <w:hideMark/>
          </w:tcPr>
          <w:p w:rsidR="0090072A" w:rsidRDefault="0090072A" w:rsidP="00DE014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DE014B" w:rsidP="00DE014B">
            <w:pPr>
              <w:rPr>
                <w:sz w:val="24"/>
              </w:rPr>
            </w:pPr>
            <w:r>
              <w:rPr>
                <w:sz w:val="24"/>
              </w:rPr>
              <w:t>110-37-842-20</w:t>
            </w:r>
          </w:p>
        </w:tc>
        <w:tc>
          <w:tcPr>
            <w:tcW w:w="794" w:type="dxa"/>
            <w:vMerge w:val="restart"/>
          </w:tcPr>
          <w:p w:rsidR="0090072A" w:rsidRDefault="0090072A" w:rsidP="00DE014B"/>
        </w:tc>
      </w:tr>
      <w:tr w:rsidR="0090072A" w:rsidTr="00DE014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DE01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DE014B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DE014B">
        <w:trPr>
          <w:cantSplit/>
        </w:trPr>
        <w:tc>
          <w:tcPr>
            <w:tcW w:w="142" w:type="dxa"/>
          </w:tcPr>
          <w:p w:rsidR="0090072A" w:rsidRDefault="0090072A" w:rsidP="00DE014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DE014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DE014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3D2656" w:rsidP="001E611E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</w:t>
            </w:r>
            <w:r w:rsidR="00F36542">
              <w:rPr>
                <w:sz w:val="24"/>
              </w:rPr>
              <w:t xml:space="preserve"> </w:t>
            </w:r>
            <w:r w:rsidR="00996B98" w:rsidRPr="00996B98">
              <w:rPr>
                <w:sz w:val="24"/>
                <w:szCs w:val="24"/>
              </w:rPr>
              <w:t>краткос</w:t>
            </w:r>
            <w:r w:rsidR="001E611E">
              <w:rPr>
                <w:sz w:val="24"/>
                <w:szCs w:val="24"/>
              </w:rPr>
              <w:t>рочный план</w:t>
            </w:r>
            <w:r w:rsidR="007162AB">
              <w:rPr>
                <w:sz w:val="24"/>
                <w:szCs w:val="24"/>
              </w:rPr>
              <w:t xml:space="preserve"> реализации в 2017</w:t>
            </w:r>
            <w:r w:rsidR="00996B98" w:rsidRPr="00996B98">
              <w:rPr>
                <w:sz w:val="24"/>
                <w:szCs w:val="24"/>
              </w:rPr>
              <w:t>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</w:t>
            </w:r>
            <w:r w:rsidR="00996B98" w:rsidRPr="003E229B">
              <w:rPr>
                <w:sz w:val="28"/>
                <w:szCs w:val="28"/>
              </w:rPr>
              <w:t xml:space="preserve"> </w:t>
            </w:r>
            <w:r w:rsidR="00996B98" w:rsidRPr="00996B98">
              <w:rPr>
                <w:sz w:val="24"/>
                <w:szCs w:val="24"/>
              </w:rPr>
              <w:t>годы»</w:t>
            </w:r>
            <w:r w:rsidR="0090072A">
              <w:rPr>
                <w:sz w:val="24"/>
              </w:rPr>
              <w:t xml:space="preserve"> </w:t>
            </w:r>
          </w:p>
        </w:tc>
        <w:tc>
          <w:tcPr>
            <w:tcW w:w="142" w:type="dxa"/>
            <w:hideMark/>
          </w:tcPr>
          <w:p w:rsidR="0090072A" w:rsidRDefault="0090072A" w:rsidP="00DE014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</w:t>
      </w:r>
      <w:r w:rsidR="00F365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4BED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>№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4F746A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6" w:history="1">
        <w:r w:rsidR="00A451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3654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32, </w:t>
      </w:r>
      <w:hyperlink r:id="rId7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072A" w:rsidRPr="00B14EC9" w:rsidRDefault="0090072A" w:rsidP="00366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D265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="003D2656" w:rsidRPr="003E229B">
        <w:rPr>
          <w:rFonts w:ascii="Times New Roman" w:hAnsi="Times New Roman" w:cs="Times New Roman"/>
          <w:sz w:val="28"/>
          <w:szCs w:val="28"/>
        </w:rPr>
        <w:t>краткос</w:t>
      </w:r>
      <w:r w:rsidR="001E611E">
        <w:rPr>
          <w:rFonts w:ascii="Times New Roman" w:hAnsi="Times New Roman" w:cs="Times New Roman"/>
          <w:sz w:val="28"/>
          <w:szCs w:val="28"/>
        </w:rPr>
        <w:t>рочный план</w:t>
      </w:r>
      <w:r w:rsidR="007162AB">
        <w:rPr>
          <w:rFonts w:ascii="Times New Roman" w:hAnsi="Times New Roman" w:cs="Times New Roman"/>
          <w:sz w:val="28"/>
          <w:szCs w:val="28"/>
        </w:rPr>
        <w:t xml:space="preserve"> реализации в 2017</w:t>
      </w:r>
      <w:r w:rsidR="003D2656" w:rsidRPr="003E229B">
        <w:rPr>
          <w:rFonts w:ascii="Times New Roman" w:hAnsi="Times New Roman" w:cs="Times New Roman"/>
          <w:sz w:val="28"/>
          <w:szCs w:val="28"/>
        </w:rPr>
        <w:t>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092432">
        <w:rPr>
          <w:rFonts w:ascii="Times New Roman" w:hAnsi="Times New Roman" w:cs="Times New Roman"/>
          <w:sz w:val="28"/>
          <w:szCs w:val="28"/>
        </w:rPr>
        <w:t>»</w:t>
      </w:r>
      <w:r w:rsidR="001C492E">
        <w:rPr>
          <w:rFonts w:ascii="Times New Roman" w:hAnsi="Times New Roman" w:cs="Times New Roman"/>
          <w:sz w:val="28"/>
          <w:szCs w:val="28"/>
        </w:rPr>
        <w:t>,</w:t>
      </w:r>
      <w:r w:rsidR="001C492E" w:rsidRPr="001C492E">
        <w:rPr>
          <w:rFonts w:ascii="Times New Roman" w:hAnsi="Times New Roman" w:cs="Times New Roman"/>
          <w:sz w:val="28"/>
          <w:szCs w:val="28"/>
        </w:rPr>
        <w:t xml:space="preserve"> </w:t>
      </w:r>
      <w:r w:rsidR="000F43C8">
        <w:rPr>
          <w:rFonts w:ascii="Times New Roman" w:hAnsi="Times New Roman" w:cs="Times New Roman"/>
          <w:sz w:val="28"/>
          <w:szCs w:val="28"/>
        </w:rPr>
        <w:t>утвержденным постановлением от 27.12.2017 № 110-37-1363-17 «</w:t>
      </w:r>
      <w:r w:rsidR="000F43C8" w:rsidRPr="003E229B">
        <w:rPr>
          <w:rFonts w:ascii="Times New Roman" w:hAnsi="Times New Roman" w:cs="Times New Roman"/>
          <w:sz w:val="28"/>
          <w:szCs w:val="28"/>
        </w:rPr>
        <w:t>Об утверждении краткос</w:t>
      </w:r>
      <w:r w:rsidR="000F43C8">
        <w:rPr>
          <w:rFonts w:ascii="Times New Roman" w:hAnsi="Times New Roman" w:cs="Times New Roman"/>
          <w:sz w:val="28"/>
          <w:szCs w:val="28"/>
        </w:rPr>
        <w:t>рочного плана реализации в 2017</w:t>
      </w:r>
      <w:r w:rsidR="000F43C8" w:rsidRPr="003E229B">
        <w:rPr>
          <w:rFonts w:ascii="Times New Roman" w:hAnsi="Times New Roman" w:cs="Times New Roman"/>
          <w:sz w:val="28"/>
          <w:szCs w:val="28"/>
        </w:rPr>
        <w:t>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</w:t>
      </w:r>
      <w:proofErr w:type="gramEnd"/>
      <w:r w:rsidR="000F43C8" w:rsidRPr="003E2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43C8" w:rsidRPr="003E229B">
        <w:rPr>
          <w:rFonts w:ascii="Times New Roman" w:hAnsi="Times New Roman" w:cs="Times New Roman"/>
          <w:sz w:val="28"/>
          <w:szCs w:val="28"/>
        </w:rPr>
        <w:t>Иркутской области на 2014 – 2043 годы</w:t>
      </w:r>
      <w:r w:rsidR="000F43C8">
        <w:rPr>
          <w:rFonts w:ascii="Times New Roman" w:hAnsi="Times New Roman" w:cs="Times New Roman"/>
          <w:sz w:val="28"/>
          <w:szCs w:val="28"/>
        </w:rPr>
        <w:t>»</w:t>
      </w:r>
      <w:r w:rsidR="000F43C8" w:rsidRPr="001C492E">
        <w:rPr>
          <w:rFonts w:ascii="Times New Roman" w:hAnsi="Times New Roman" w:cs="Times New Roman"/>
          <w:sz w:val="28"/>
          <w:szCs w:val="28"/>
        </w:rPr>
        <w:t xml:space="preserve"> </w:t>
      </w:r>
      <w:r w:rsidR="008C4099">
        <w:rPr>
          <w:rFonts w:ascii="Times New Roman" w:hAnsi="Times New Roman" w:cs="Times New Roman"/>
          <w:sz w:val="28"/>
          <w:szCs w:val="28"/>
        </w:rPr>
        <w:t xml:space="preserve">(опубликовано </w:t>
      </w:r>
      <w:r w:rsidR="008C4099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8C4099">
        <w:rPr>
          <w:rFonts w:ascii="Times New Roman" w:hAnsi="Times New Roman" w:cs="Times New Roman"/>
          <w:sz w:val="28"/>
          <w:szCs w:val="28"/>
        </w:rPr>
        <w:t>те «Саянские зори» от 11.01.2018 № 1</w:t>
      </w:r>
      <w:r w:rsidR="008C4099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8C4099">
        <w:rPr>
          <w:rFonts w:ascii="Times New Roman" w:hAnsi="Times New Roman" w:cs="Times New Roman"/>
          <w:sz w:val="28"/>
          <w:szCs w:val="28"/>
        </w:rPr>
        <w:t xml:space="preserve">«Официальная информация», стр.16), 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в редакции  </w:t>
      </w:r>
      <w:r w:rsidR="008C4099">
        <w:rPr>
          <w:rFonts w:ascii="Times New Roman" w:hAnsi="Times New Roman" w:cs="Times New Roman"/>
          <w:sz w:val="28"/>
          <w:szCs w:val="28"/>
        </w:rPr>
        <w:t>от  11.03.2020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  </w:t>
      </w:r>
      <w:r w:rsidR="008C4099">
        <w:rPr>
          <w:rFonts w:ascii="Times New Roman" w:hAnsi="Times New Roman" w:cs="Times New Roman"/>
          <w:sz w:val="28"/>
          <w:szCs w:val="28"/>
        </w:rPr>
        <w:t>№ 110-37-2</w:t>
      </w:r>
      <w:r w:rsidR="009A54BC">
        <w:rPr>
          <w:rFonts w:ascii="Times New Roman" w:hAnsi="Times New Roman" w:cs="Times New Roman"/>
          <w:sz w:val="28"/>
          <w:szCs w:val="28"/>
        </w:rPr>
        <w:t>52</w:t>
      </w:r>
      <w:r w:rsidR="008C4099">
        <w:rPr>
          <w:rFonts w:ascii="Times New Roman" w:hAnsi="Times New Roman" w:cs="Times New Roman"/>
          <w:sz w:val="28"/>
          <w:szCs w:val="28"/>
        </w:rPr>
        <w:t>-20</w:t>
      </w:r>
      <w:r w:rsidR="001C492E">
        <w:rPr>
          <w:rFonts w:ascii="Times New Roman" w:hAnsi="Times New Roman" w:cs="Times New Roman"/>
          <w:sz w:val="28"/>
          <w:szCs w:val="28"/>
        </w:rPr>
        <w:t xml:space="preserve"> </w:t>
      </w:r>
      <w:r w:rsidR="003D2656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3D2656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D2656">
        <w:rPr>
          <w:rFonts w:ascii="Times New Roman" w:hAnsi="Times New Roman" w:cs="Times New Roman"/>
          <w:sz w:val="28"/>
          <w:szCs w:val="28"/>
        </w:rPr>
        <w:t>те «Саянские зори»</w:t>
      </w:r>
      <w:r w:rsidR="008C4099">
        <w:rPr>
          <w:rFonts w:ascii="Times New Roman" w:hAnsi="Times New Roman" w:cs="Times New Roman"/>
          <w:sz w:val="28"/>
          <w:szCs w:val="28"/>
        </w:rPr>
        <w:t xml:space="preserve"> от 19.03.2020 № 11</w:t>
      </w:r>
      <w:r w:rsidR="008C4099" w:rsidRPr="00366A8D">
        <w:rPr>
          <w:rFonts w:ascii="Times New Roman" w:hAnsi="Times New Roman" w:cs="Times New Roman"/>
          <w:sz w:val="28"/>
          <w:szCs w:val="28"/>
        </w:rPr>
        <w:t>, вкладыш «Офи</w:t>
      </w:r>
      <w:r w:rsidR="008C4099">
        <w:rPr>
          <w:rFonts w:ascii="Times New Roman" w:hAnsi="Times New Roman" w:cs="Times New Roman"/>
          <w:sz w:val="28"/>
          <w:szCs w:val="28"/>
        </w:rPr>
        <w:t>циальная информация», страница 2)</w:t>
      </w:r>
      <w:r w:rsidR="000F43C8">
        <w:rPr>
          <w:rFonts w:ascii="Times New Roman" w:hAnsi="Times New Roman" w:cs="Times New Roman"/>
          <w:sz w:val="28"/>
          <w:szCs w:val="28"/>
        </w:rPr>
        <w:t xml:space="preserve">, в редакции </w:t>
      </w:r>
      <w:r w:rsidR="008C4099">
        <w:rPr>
          <w:rFonts w:ascii="Times New Roman" w:hAnsi="Times New Roman" w:cs="Times New Roman"/>
          <w:sz w:val="28"/>
          <w:szCs w:val="28"/>
        </w:rPr>
        <w:t xml:space="preserve"> </w:t>
      </w:r>
      <w:r w:rsidR="000F43C8">
        <w:rPr>
          <w:rFonts w:ascii="Times New Roman" w:hAnsi="Times New Roman" w:cs="Times New Roman"/>
          <w:sz w:val="28"/>
          <w:szCs w:val="28"/>
        </w:rPr>
        <w:t xml:space="preserve">от 08.05.2020 № 110-37-442-20 (опубликовано </w:t>
      </w:r>
      <w:r w:rsidR="000F43C8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0F43C8">
        <w:rPr>
          <w:rFonts w:ascii="Times New Roman" w:hAnsi="Times New Roman" w:cs="Times New Roman"/>
          <w:sz w:val="28"/>
          <w:szCs w:val="28"/>
        </w:rPr>
        <w:t>те «Саянские зори» от 14.05.2020 № 19</w:t>
      </w:r>
      <w:r w:rsidR="000F43C8" w:rsidRPr="00366A8D">
        <w:rPr>
          <w:rFonts w:ascii="Times New Roman" w:hAnsi="Times New Roman" w:cs="Times New Roman"/>
          <w:sz w:val="28"/>
          <w:szCs w:val="28"/>
        </w:rPr>
        <w:t>, вкладыш «Офи</w:t>
      </w:r>
      <w:r w:rsidR="00E6061F">
        <w:rPr>
          <w:rFonts w:ascii="Times New Roman" w:hAnsi="Times New Roman" w:cs="Times New Roman"/>
          <w:sz w:val="28"/>
          <w:szCs w:val="28"/>
        </w:rPr>
        <w:t>циальная информация», страница 2</w:t>
      </w:r>
      <w:r w:rsidR="000F43C8">
        <w:rPr>
          <w:rFonts w:ascii="Times New Roman" w:hAnsi="Times New Roman" w:cs="Times New Roman"/>
          <w:sz w:val="28"/>
          <w:szCs w:val="28"/>
        </w:rPr>
        <w:t>) в соответствии с Приложением</w:t>
      </w:r>
      <w:r w:rsidR="003D265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3D2656">
        <w:rPr>
          <w:rFonts w:ascii="Times New Roman" w:hAnsi="Times New Roman" w:cs="Times New Roman"/>
          <w:sz w:val="28"/>
          <w:szCs w:val="28"/>
        </w:rPr>
        <w:t xml:space="preserve"> настоящему постановлению.  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2A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0072A" w:rsidRPr="00B14EC9">
        <w:rPr>
          <w:sz w:val="28"/>
          <w:szCs w:val="28"/>
        </w:rPr>
        <w:t>. Опубликовать настоящее постановление в газете «Саянские зори» и</w:t>
      </w:r>
      <w:r w:rsidR="0090072A"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9A54BC" w:rsidRDefault="009A54BC" w:rsidP="000F43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9A54BC" w:rsidRPr="0030381C" w:rsidRDefault="009A54BC" w:rsidP="009A54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1DA9">
        <w:rPr>
          <w:sz w:val="28"/>
          <w:szCs w:val="28"/>
        </w:rPr>
        <w:t xml:space="preserve">.  </w:t>
      </w:r>
      <w:r w:rsidR="00111DA9" w:rsidRPr="00E74A5A">
        <w:rPr>
          <w:sz w:val="28"/>
          <w:szCs w:val="28"/>
        </w:rPr>
        <w:t xml:space="preserve">Настоящее постановление вступает в силу </w:t>
      </w:r>
      <w:r w:rsidRPr="0030381C">
        <w:rPr>
          <w:sz w:val="28"/>
          <w:szCs w:val="28"/>
        </w:rPr>
        <w:t>после дня его официального опубликования.</w:t>
      </w:r>
    </w:p>
    <w:p w:rsidR="009A54BC" w:rsidRDefault="009A54BC" w:rsidP="00F36542">
      <w:pPr>
        <w:jc w:val="both"/>
        <w:rPr>
          <w:sz w:val="28"/>
          <w:szCs w:val="28"/>
        </w:rPr>
      </w:pPr>
    </w:p>
    <w:p w:rsidR="000F43C8" w:rsidRDefault="000F43C8" w:rsidP="00F36542">
      <w:pPr>
        <w:jc w:val="both"/>
        <w:rPr>
          <w:sz w:val="28"/>
          <w:szCs w:val="28"/>
        </w:rPr>
      </w:pPr>
    </w:p>
    <w:p w:rsidR="000F43C8" w:rsidRDefault="00E77306" w:rsidP="00F3654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36542">
        <w:rPr>
          <w:sz w:val="28"/>
          <w:szCs w:val="28"/>
        </w:rPr>
        <w:t>эр</w:t>
      </w:r>
      <w:r w:rsidR="000F43C8">
        <w:rPr>
          <w:sz w:val="28"/>
          <w:szCs w:val="28"/>
        </w:rPr>
        <w:t xml:space="preserve"> </w:t>
      </w:r>
      <w:r w:rsidR="00F36542">
        <w:rPr>
          <w:sz w:val="28"/>
          <w:szCs w:val="28"/>
        </w:rPr>
        <w:t>городского  округа</w:t>
      </w:r>
      <w:r w:rsidR="009A54BC">
        <w:rPr>
          <w:sz w:val="28"/>
          <w:szCs w:val="28"/>
        </w:rPr>
        <w:t xml:space="preserve"> </w:t>
      </w:r>
    </w:p>
    <w:p w:rsidR="000F43C8" w:rsidRDefault="000F43C8" w:rsidP="00900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36542">
        <w:rPr>
          <w:sz w:val="28"/>
          <w:szCs w:val="28"/>
        </w:rPr>
        <w:t xml:space="preserve">образования </w:t>
      </w:r>
    </w:p>
    <w:p w:rsidR="00374A76" w:rsidRPr="00F36542" w:rsidRDefault="00F36542" w:rsidP="00900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</w:t>
      </w:r>
      <w:r w:rsidR="009A54BC">
        <w:rPr>
          <w:sz w:val="28"/>
          <w:szCs w:val="28"/>
        </w:rPr>
        <w:t xml:space="preserve">                            </w:t>
      </w:r>
      <w:r w:rsidR="00E77306">
        <w:rPr>
          <w:sz w:val="28"/>
          <w:szCs w:val="28"/>
        </w:rPr>
        <w:t xml:space="preserve">                   О.В. Боровский</w:t>
      </w:r>
      <w:r>
        <w:rPr>
          <w:sz w:val="28"/>
          <w:szCs w:val="28"/>
        </w:rPr>
        <w:t xml:space="preserve">                          </w:t>
      </w:r>
    </w:p>
    <w:p w:rsidR="001A23FB" w:rsidRDefault="001A23FB" w:rsidP="00F36542">
      <w:pPr>
        <w:jc w:val="both"/>
        <w:rPr>
          <w:sz w:val="24"/>
          <w:szCs w:val="24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F36542" w:rsidRPr="00111DA9" w:rsidRDefault="00F36542" w:rsidP="00F36542">
      <w:pPr>
        <w:jc w:val="both"/>
        <w:rPr>
          <w:sz w:val="22"/>
          <w:szCs w:val="22"/>
        </w:rPr>
      </w:pPr>
      <w:proofErr w:type="spellStart"/>
      <w:r w:rsidRPr="00111DA9">
        <w:rPr>
          <w:sz w:val="22"/>
          <w:szCs w:val="22"/>
        </w:rPr>
        <w:t>исп</w:t>
      </w:r>
      <w:proofErr w:type="gramStart"/>
      <w:r w:rsidRPr="00111DA9">
        <w:rPr>
          <w:sz w:val="22"/>
          <w:szCs w:val="22"/>
        </w:rPr>
        <w:t>.Ш</w:t>
      </w:r>
      <w:proofErr w:type="gramEnd"/>
      <w:r w:rsidRPr="00111DA9">
        <w:rPr>
          <w:sz w:val="22"/>
          <w:szCs w:val="22"/>
        </w:rPr>
        <w:t>евченко</w:t>
      </w:r>
      <w:proofErr w:type="spellEnd"/>
      <w:r w:rsidRPr="00111DA9">
        <w:rPr>
          <w:sz w:val="22"/>
          <w:szCs w:val="22"/>
        </w:rPr>
        <w:t xml:space="preserve"> Л.В.</w:t>
      </w:r>
    </w:p>
    <w:p w:rsidR="00BF6233" w:rsidRDefault="00F36542" w:rsidP="00BF6233">
      <w:pPr>
        <w:rPr>
          <w:sz w:val="22"/>
          <w:szCs w:val="22"/>
        </w:rPr>
      </w:pPr>
      <w:r w:rsidRPr="00111DA9">
        <w:rPr>
          <w:sz w:val="22"/>
          <w:szCs w:val="22"/>
        </w:rPr>
        <w:t>тел.5-26-77</w:t>
      </w:r>
    </w:p>
    <w:p w:rsidR="00DE014B" w:rsidRDefault="00DE014B" w:rsidP="00BF6233">
      <w:pPr>
        <w:rPr>
          <w:sz w:val="22"/>
          <w:szCs w:val="22"/>
        </w:rPr>
        <w:sectPr w:rsidR="00DE014B" w:rsidSect="0076516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B79A7" w:rsidRDefault="007B79A7" w:rsidP="00737C1F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Приложение </w:t>
      </w:r>
    </w:p>
    <w:p w:rsidR="007B79A7" w:rsidRDefault="007B79A7" w:rsidP="00737C1F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к постановлению администрации</w:t>
      </w:r>
    </w:p>
    <w:p w:rsidR="00737C1F" w:rsidRDefault="007B79A7" w:rsidP="00737C1F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городского округа  муниципального образования</w:t>
      </w:r>
    </w:p>
    <w:p w:rsidR="007B79A7" w:rsidRDefault="007B79A7" w:rsidP="00737C1F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«город Саянск»</w:t>
      </w:r>
    </w:p>
    <w:p w:rsidR="007B79A7" w:rsidRDefault="007B79A7" w:rsidP="00737C1F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 04.09.2020 № 110-37-842-20</w:t>
      </w:r>
    </w:p>
    <w:p w:rsidR="007B79A7" w:rsidRDefault="007B79A7" w:rsidP="00DE014B">
      <w:pPr>
        <w:jc w:val="center"/>
        <w:rPr>
          <w:color w:val="000000"/>
          <w:sz w:val="16"/>
          <w:szCs w:val="16"/>
        </w:rPr>
      </w:pPr>
    </w:p>
    <w:p w:rsidR="00DE014B" w:rsidRPr="00F150E6" w:rsidRDefault="00DE014B" w:rsidP="00DE014B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Краткосрочный план реализации в 2017-2019 годах в муниципальном образовании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color w:val="000000"/>
          <w:sz w:val="16"/>
          <w:szCs w:val="16"/>
        </w:rPr>
        <w:t xml:space="preserve"> региональной программы капитального ремонта общего имущества в многоквартирных домах на территории Иркутской области на 2014 - 2043 годы</w:t>
      </w:r>
    </w:p>
    <w:p w:rsidR="00DE014B" w:rsidRPr="00F150E6" w:rsidRDefault="00DE014B" w:rsidP="00DE014B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Раздел 1. Перечень многоквартирных домов, расположенных на территории </w:t>
      </w:r>
      <w:proofErr w:type="gramStart"/>
      <w:r w:rsidRPr="00F150E6">
        <w:rPr>
          <w:color w:val="000000"/>
          <w:sz w:val="16"/>
          <w:szCs w:val="16"/>
        </w:rPr>
        <w:t>муниципального</w:t>
      </w:r>
      <w:proofErr w:type="gramEnd"/>
      <w:r w:rsidRPr="00F150E6">
        <w:rPr>
          <w:color w:val="000000"/>
          <w:sz w:val="16"/>
          <w:szCs w:val="16"/>
        </w:rPr>
        <w:t xml:space="preserve"> образования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color w:val="000000"/>
          <w:sz w:val="16"/>
          <w:szCs w:val="16"/>
        </w:rPr>
        <w:t>,</w:t>
      </w:r>
    </w:p>
    <w:p w:rsidR="00DE014B" w:rsidRPr="00F150E6" w:rsidRDefault="00DE014B" w:rsidP="00DE014B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в </w:t>
      </w:r>
      <w:proofErr w:type="gramStart"/>
      <w:r w:rsidRPr="00F150E6">
        <w:rPr>
          <w:color w:val="000000"/>
          <w:sz w:val="16"/>
          <w:szCs w:val="16"/>
        </w:rPr>
        <w:t>отношении</w:t>
      </w:r>
      <w:proofErr w:type="gramEnd"/>
      <w:r w:rsidRPr="00F150E6">
        <w:rPr>
          <w:color w:val="000000"/>
          <w:sz w:val="16"/>
          <w:szCs w:val="16"/>
        </w:rPr>
        <w:t xml:space="preserve"> которых планируется проведение капитального ремонта общего имущества (далее - МКД)</w:t>
      </w:r>
    </w:p>
    <w:tbl>
      <w:tblPr>
        <w:tblW w:w="14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2334"/>
        <w:gridCol w:w="6"/>
        <w:gridCol w:w="135"/>
        <w:gridCol w:w="405"/>
        <w:gridCol w:w="720"/>
        <w:gridCol w:w="540"/>
        <w:gridCol w:w="1440"/>
        <w:gridCol w:w="540"/>
        <w:gridCol w:w="540"/>
        <w:gridCol w:w="900"/>
        <w:gridCol w:w="900"/>
        <w:gridCol w:w="1080"/>
        <w:gridCol w:w="1080"/>
        <w:gridCol w:w="720"/>
        <w:gridCol w:w="720"/>
        <w:gridCol w:w="54"/>
        <w:gridCol w:w="666"/>
        <w:gridCol w:w="1080"/>
      </w:tblGrid>
      <w:tr w:rsidR="00DE014B" w:rsidRPr="00F150E6" w:rsidTr="00DE014B">
        <w:trPr>
          <w:cantSplit/>
          <w:trHeight w:val="5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№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F150E6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Формирование фонда капитального ремонта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Материал стен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Количество этажей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Количество подъездов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Общая площадь МКД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Площадь помещений МКД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Начальный срок п</w:t>
            </w:r>
            <w:r>
              <w:rPr>
                <w:color w:val="000000"/>
                <w:sz w:val="16"/>
                <w:szCs w:val="16"/>
              </w:rPr>
              <w:t>роведения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лановая дата завершения работ</w:t>
            </w:r>
          </w:p>
        </w:tc>
      </w:tr>
      <w:tr w:rsidR="00DE014B" w:rsidRPr="00F150E6" w:rsidTr="00DE014B">
        <w:trPr>
          <w:cantSplit/>
          <w:trHeight w:val="5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ввода в эксплуатацию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завершения последнего капитального ремонта*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</w:tr>
      <w:tr w:rsidR="00DE014B" w:rsidRPr="00F150E6" w:rsidTr="00DE014B">
        <w:trPr>
          <w:cantSplit/>
          <w:trHeight w:val="5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</w:t>
            </w:r>
            <w:r>
              <w:rPr>
                <w:color w:val="000000"/>
                <w:sz w:val="16"/>
                <w:szCs w:val="16"/>
              </w:rPr>
              <w:t>в собственников помещений в МКД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счет средств иных источников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</w:tr>
      <w:tr w:rsidR="00DE014B" w:rsidRPr="00F150E6" w:rsidTr="00DE014B">
        <w:trPr>
          <w:cantSplit/>
          <w:trHeight w:val="533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150E6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150E6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</w:tr>
      <w:tr w:rsidR="00DE014B" w:rsidRPr="00F150E6" w:rsidTr="00DE014B">
        <w:trPr>
          <w:trHeight w:val="57"/>
        </w:trPr>
        <w:tc>
          <w:tcPr>
            <w:tcW w:w="14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2017 год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</w:t>
            </w:r>
            <w:proofErr w:type="spellStart"/>
            <w:r w:rsidRPr="00F150E6">
              <w:rPr>
                <w:sz w:val="16"/>
                <w:szCs w:val="16"/>
              </w:rPr>
              <w:t>Промбаза</w:t>
            </w:r>
            <w:proofErr w:type="spellEnd"/>
            <w:r w:rsidRPr="00F150E6">
              <w:rPr>
                <w:sz w:val="16"/>
                <w:szCs w:val="16"/>
              </w:rPr>
              <w:t xml:space="preserve"> тер</w:t>
            </w:r>
            <w:proofErr w:type="gramStart"/>
            <w:r w:rsidRPr="00F150E6">
              <w:rPr>
                <w:sz w:val="16"/>
                <w:szCs w:val="16"/>
              </w:rPr>
              <w:t xml:space="preserve">., </w:t>
            </w:r>
            <w:proofErr w:type="gramEnd"/>
            <w:r w:rsidRPr="00F150E6">
              <w:rPr>
                <w:sz w:val="16"/>
                <w:szCs w:val="16"/>
              </w:rPr>
              <w:t>д. 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9065,4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333333"/>
                <w:sz w:val="16"/>
                <w:szCs w:val="16"/>
              </w:rPr>
            </w:pPr>
            <w:r w:rsidRPr="00F150E6">
              <w:rPr>
                <w:color w:val="333333"/>
                <w:sz w:val="16"/>
                <w:szCs w:val="16"/>
              </w:rPr>
              <w:t>5 620,30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8 158 071,52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8 158 071,52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4422,3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8 262 453,81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8 262 453,81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572 708,92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572 708,92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874 272,59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874 272,59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59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733 230,85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733 230,85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DE014B" w:rsidRPr="00F150E6" w:rsidTr="00DE014B">
        <w:trPr>
          <w:trHeight w:val="57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29 443,10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25 998,00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18 592 579,83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18 592 579,83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DE014B" w:rsidRPr="00F150E6" w:rsidTr="00DE014B">
        <w:trPr>
          <w:trHeight w:val="57"/>
        </w:trPr>
        <w:tc>
          <w:tcPr>
            <w:tcW w:w="14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2018 год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32021,5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32021,5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35 559 833,40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35 559 833,40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8691,2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8691,2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11 845 070,90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11 845 070,90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4 741 450,36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4 741 450,36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7254,5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7254,5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7 111 786,14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7 111 786,14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61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2 902 264,13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2 902 264,13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70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3623,2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3089,3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4 738 627,80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4 738 627,80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1 189 703,27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1 189 703,27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21 041 108,49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20 991 108,49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59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4 601 651,86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4 601 651,86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DE014B" w:rsidRPr="00F150E6" w:rsidTr="00DE014B">
        <w:trPr>
          <w:trHeight w:val="57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79 843,00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78 165,80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93 731 496,35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93 681 496,35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DE014B" w:rsidRPr="00F150E6" w:rsidTr="00DE014B">
        <w:trPr>
          <w:trHeight w:val="57"/>
        </w:trPr>
        <w:tc>
          <w:tcPr>
            <w:tcW w:w="14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2019 год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334 460,00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>
              <w:rPr>
                <w:color w:val="000000"/>
                <w:sz w:val="16"/>
                <w:szCs w:val="16"/>
              </w:rPr>
              <w:t>334 460,00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 w:rsidRPr="009E1A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 w:rsidRPr="009E1A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2019**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4185,4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4185,4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11 075 883,91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11 063 833,19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 w:rsidRPr="001D73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12 050,72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4369,1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4369,1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7 232 697,18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7 222 624,62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 w:rsidRPr="001D73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10 072,56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4302,4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7 338 560,88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7 328 80,07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 w:rsidRPr="001D73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9 755,81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CC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4431,6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629 797,00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629 797,00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 w:rsidRPr="001D73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9E1A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4122,4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8 840 525,45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8 828 270,29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 w:rsidRPr="001D73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12 255,16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4116,7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4116,7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1 311 571,00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1 311 571,00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 w:rsidRPr="001D73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9E1A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2019**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DE014B" w:rsidRPr="00F150E6" w:rsidTr="00DE014B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60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5 080 000,73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5 074 134,98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014B" w:rsidRDefault="00DE014B" w:rsidP="00DE014B">
            <w:pPr>
              <w:jc w:val="center"/>
            </w:pPr>
            <w:r w:rsidRPr="001D73D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5 865,75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DE014B" w:rsidRPr="00F150E6" w:rsidTr="00DE014B">
        <w:trPr>
          <w:trHeight w:val="5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30 486,00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30 411,80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41 843 496,15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41 793 496,15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</w:t>
            </w: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DE014B" w:rsidRPr="00F150E6" w:rsidTr="00DE014B">
        <w:trPr>
          <w:trHeight w:val="5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139 772,10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134 575,60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154 167 572,33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154 067 572,33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F150E6">
              <w:rPr>
                <w:color w:val="000000"/>
                <w:sz w:val="16"/>
                <w:szCs w:val="16"/>
              </w:rPr>
              <w:t xml:space="preserve">0 </w:t>
            </w:r>
            <w:r>
              <w:rPr>
                <w:color w:val="000000"/>
                <w:sz w:val="16"/>
                <w:szCs w:val="16"/>
              </w:rPr>
              <w:t>0</w:t>
            </w:r>
            <w:r w:rsidRPr="00F150E6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DE014B" w:rsidRPr="00F150E6" w:rsidRDefault="00DE014B" w:rsidP="00DE014B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lastRenderedPageBreak/>
        <w:t>Раздел 2. Планируемые виды услуг и (или) работ по капитальному ремонту общего имущества в МКД</w:t>
      </w:r>
    </w:p>
    <w:tbl>
      <w:tblPr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"/>
        <w:gridCol w:w="1085"/>
        <w:gridCol w:w="720"/>
        <w:gridCol w:w="900"/>
        <w:gridCol w:w="720"/>
        <w:gridCol w:w="720"/>
        <w:gridCol w:w="415"/>
        <w:gridCol w:w="761"/>
        <w:gridCol w:w="984"/>
        <w:gridCol w:w="720"/>
        <w:gridCol w:w="715"/>
        <w:gridCol w:w="715"/>
        <w:gridCol w:w="720"/>
        <w:gridCol w:w="856"/>
        <w:gridCol w:w="596"/>
        <w:gridCol w:w="360"/>
        <w:gridCol w:w="536"/>
        <w:gridCol w:w="712"/>
        <w:gridCol w:w="506"/>
        <w:gridCol w:w="656"/>
        <w:gridCol w:w="656"/>
      </w:tblGrid>
      <w:tr w:rsidR="00DE014B" w:rsidRPr="00F150E6" w:rsidTr="00DE014B">
        <w:trPr>
          <w:trHeight w:val="303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№ </w:t>
            </w:r>
            <w:proofErr w:type="gramStart"/>
            <w:r w:rsidRPr="00F150E6">
              <w:rPr>
                <w:sz w:val="16"/>
                <w:szCs w:val="16"/>
              </w:rPr>
              <w:t>п</w:t>
            </w:r>
            <w:proofErr w:type="gramEnd"/>
            <w:r w:rsidRPr="00F150E6">
              <w:rPr>
                <w:sz w:val="16"/>
                <w:szCs w:val="16"/>
              </w:rPr>
              <w:t>/п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Адрес МКД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Стоимость капитального ремонта, ВСЕГО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Стоимость капитального ремонта, ВСЕГО (без оказания услуг по про</w:t>
            </w:r>
            <w:r>
              <w:rPr>
                <w:sz w:val="16"/>
                <w:szCs w:val="16"/>
              </w:rPr>
              <w:t>ведению строительного контроля)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</w:t>
            </w:r>
            <w:r>
              <w:rPr>
                <w:sz w:val="16"/>
                <w:szCs w:val="16"/>
              </w:rPr>
              <w:t>енерных систем электроснабжения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</w:t>
            </w:r>
            <w:r>
              <w:rPr>
                <w:sz w:val="16"/>
                <w:szCs w:val="16"/>
              </w:rPr>
              <w:t>нженерных систем теплоснабжения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внутридомовых </w:t>
            </w:r>
            <w:r>
              <w:rPr>
                <w:sz w:val="16"/>
                <w:szCs w:val="16"/>
              </w:rPr>
              <w:t>инженерных систем газоснабжения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</w:t>
            </w:r>
            <w:r>
              <w:rPr>
                <w:sz w:val="16"/>
                <w:szCs w:val="16"/>
              </w:rPr>
              <w:t>истем водоснабжения (холодного)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</w:t>
            </w:r>
            <w:r>
              <w:rPr>
                <w:sz w:val="16"/>
                <w:szCs w:val="16"/>
              </w:rPr>
              <w:t>тем водоснабжения (горячего)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внутридомовых </w:t>
            </w:r>
            <w:r>
              <w:rPr>
                <w:sz w:val="16"/>
                <w:szCs w:val="16"/>
              </w:rPr>
              <w:t>инженерных систем водоотведения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шахт*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150E6">
              <w:rPr>
                <w:sz w:val="16"/>
                <w:szCs w:val="16"/>
              </w:rPr>
              <w:t>надкровельных</w:t>
            </w:r>
            <w:proofErr w:type="spellEnd"/>
            <w:r w:rsidRPr="00F150E6">
              <w:rPr>
                <w:sz w:val="16"/>
                <w:szCs w:val="16"/>
              </w:rPr>
              <w:t xml:space="preserve"> элементов, ремонт или замену системы водоотвода с заменой водосточных труб и изделий*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150E6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тмостки</w:t>
            </w:r>
            <w:proofErr w:type="spellEnd"/>
          </w:p>
        </w:tc>
        <w:tc>
          <w:tcPr>
            <w:tcW w:w="85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59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или замена мусоропроводов, систем </w:t>
            </w:r>
            <w:proofErr w:type="gramStart"/>
            <w:r w:rsidRPr="00F150E6">
              <w:rPr>
                <w:sz w:val="16"/>
                <w:szCs w:val="16"/>
              </w:rPr>
              <w:t>пневматического</w:t>
            </w:r>
            <w:proofErr w:type="gramEnd"/>
            <w:r w:rsidRPr="00F150E6">
              <w:rPr>
                <w:sz w:val="16"/>
                <w:szCs w:val="16"/>
              </w:rPr>
              <w:t xml:space="preserve"> </w:t>
            </w:r>
            <w:proofErr w:type="spellStart"/>
            <w:r w:rsidRPr="00F150E6">
              <w:rPr>
                <w:sz w:val="16"/>
                <w:szCs w:val="16"/>
              </w:rPr>
              <w:t>мусороудаления</w:t>
            </w:r>
            <w:proofErr w:type="spellEnd"/>
            <w:r w:rsidRPr="00F150E6">
              <w:rPr>
                <w:sz w:val="16"/>
                <w:szCs w:val="16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фундамента многоквартирного дома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Работы по благоустройству и озеленению земельного уча</w:t>
            </w:r>
            <w:r>
              <w:rPr>
                <w:sz w:val="16"/>
                <w:szCs w:val="16"/>
              </w:rPr>
              <w:t xml:space="preserve">стка, на котором </w:t>
            </w:r>
            <w:proofErr w:type="gramStart"/>
            <w:r>
              <w:rPr>
                <w:sz w:val="16"/>
                <w:szCs w:val="16"/>
              </w:rPr>
              <w:t>расположен</w:t>
            </w:r>
            <w:proofErr w:type="gramEnd"/>
            <w:r>
              <w:rPr>
                <w:sz w:val="16"/>
                <w:szCs w:val="16"/>
              </w:rPr>
              <w:t xml:space="preserve"> МКД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proofErr w:type="gramStart"/>
            <w:r w:rsidRPr="00F150E6">
              <w:rPr>
                <w:sz w:val="16"/>
                <w:szCs w:val="16"/>
              </w:rPr>
              <w:t>Разработка проектно-сметной документации на капитально</w:t>
            </w:r>
            <w:r>
              <w:rPr>
                <w:sz w:val="16"/>
                <w:szCs w:val="16"/>
              </w:rPr>
              <w:t>й ремонт общего имущества в МКД</w:t>
            </w:r>
            <w:proofErr w:type="gramEnd"/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Техническое обсл</w:t>
            </w:r>
            <w:r>
              <w:rPr>
                <w:sz w:val="16"/>
                <w:szCs w:val="16"/>
              </w:rPr>
              <w:t>едование общего имущества в МКД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Проведение эк</w:t>
            </w:r>
            <w:r>
              <w:rPr>
                <w:sz w:val="16"/>
                <w:szCs w:val="16"/>
              </w:rPr>
              <w:t>спертизы проектной документации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Оказание услуг по проведению строительного контроля в процессе капитального ремонта общего и</w:t>
            </w:r>
            <w:r>
              <w:rPr>
                <w:sz w:val="16"/>
                <w:szCs w:val="16"/>
              </w:rPr>
              <w:t>мущества в МКД</w:t>
            </w:r>
          </w:p>
        </w:tc>
      </w:tr>
      <w:tr w:rsidR="00DE014B" w:rsidRPr="00F150E6" w:rsidTr="00DE014B">
        <w:trPr>
          <w:trHeight w:val="73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14</w:t>
            </w:r>
          </w:p>
        </w:tc>
        <w:tc>
          <w:tcPr>
            <w:tcW w:w="8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17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19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21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</w:t>
            </w:r>
          </w:p>
        </w:tc>
      </w:tr>
      <w:tr w:rsidR="00DE014B" w:rsidRPr="00F150E6" w:rsidTr="00DE014B">
        <w:trPr>
          <w:trHeight w:val="86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2017</w:t>
            </w:r>
          </w:p>
        </w:tc>
      </w:tr>
      <w:tr w:rsidR="00DE014B" w:rsidRPr="00F150E6" w:rsidTr="00DE014B">
        <w:trPr>
          <w:trHeight w:val="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</w:t>
            </w:r>
            <w:proofErr w:type="spellStart"/>
            <w:r w:rsidRPr="00F150E6">
              <w:rPr>
                <w:sz w:val="16"/>
                <w:szCs w:val="16"/>
              </w:rPr>
              <w:t>Промбаза</w:t>
            </w:r>
            <w:proofErr w:type="spellEnd"/>
            <w:r w:rsidRPr="00F150E6">
              <w:rPr>
                <w:sz w:val="16"/>
                <w:szCs w:val="16"/>
              </w:rPr>
              <w:t xml:space="preserve"> тер</w:t>
            </w:r>
            <w:proofErr w:type="gramStart"/>
            <w:r w:rsidRPr="00F150E6">
              <w:rPr>
                <w:sz w:val="16"/>
                <w:szCs w:val="16"/>
              </w:rPr>
              <w:t xml:space="preserve">., </w:t>
            </w:r>
            <w:proofErr w:type="gramEnd"/>
            <w:r w:rsidRPr="00F150E6">
              <w:rPr>
                <w:sz w:val="16"/>
                <w:szCs w:val="16"/>
              </w:rPr>
              <w:t>д. 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8 158 071,52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8 036 817,54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325 473,51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701 003,65</w:t>
            </w:r>
          </w:p>
        </w:tc>
        <w:tc>
          <w:tcPr>
            <w:tcW w:w="59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121 253,98</w:t>
            </w:r>
          </w:p>
        </w:tc>
      </w:tr>
      <w:tr w:rsidR="00DE014B" w:rsidRPr="00F150E6" w:rsidTr="00DE014B">
        <w:trPr>
          <w:trHeight w:val="3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8 254 295,95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F150E6">
              <w:rPr>
                <w:sz w:val="16"/>
                <w:szCs w:val="16"/>
              </w:rPr>
              <w:t xml:space="preserve">134 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056,24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866 605,81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3 321 782,26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932 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538,80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F150E6">
              <w:rPr>
                <w:sz w:val="16"/>
                <w:szCs w:val="16"/>
              </w:rPr>
              <w:t xml:space="preserve">141 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436,20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1 021 014,08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807 160,69</w:t>
            </w:r>
          </w:p>
        </w:tc>
        <w:tc>
          <w:tcPr>
            <w:tcW w:w="8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9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43 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518,40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120 239,71</w:t>
            </w:r>
          </w:p>
        </w:tc>
      </w:tr>
      <w:tr w:rsidR="00DE014B" w:rsidRPr="00F150E6" w:rsidTr="00DE014B">
        <w:trPr>
          <w:trHeight w:val="33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572 708,92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572 708,92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9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406 812,08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82 090,28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83 806,56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DE014B" w:rsidRPr="00F150E6" w:rsidTr="00DE014B">
        <w:trPr>
          <w:trHeight w:val="34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874 272,59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874 272,59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9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707 085,50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167 187,09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DE014B" w:rsidRPr="00F150E6" w:rsidTr="00DE014B">
        <w:trPr>
          <w:trHeight w:val="37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733 230,85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733 230,85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9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649 594,72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83 636,13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DE014B" w:rsidRPr="00F150E6" w:rsidTr="00DE014B">
        <w:trPr>
          <w:trHeight w:val="201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18 592 579,83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18 351 086,14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866 605,81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3 321 782,26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932 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538,80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1 141 436,20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1 346 487,59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807 160,69</w:t>
            </w:r>
          </w:p>
        </w:tc>
        <w:tc>
          <w:tcPr>
            <w:tcW w:w="8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701 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003,65</w:t>
            </w:r>
          </w:p>
        </w:tc>
        <w:tc>
          <w:tcPr>
            <w:tcW w:w="59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1 807 010,70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82 090,28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334 629,78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241 493,69</w:t>
            </w:r>
          </w:p>
        </w:tc>
      </w:tr>
      <w:tr w:rsidR="00DE014B" w:rsidRPr="00F150E6" w:rsidTr="00DE014B">
        <w:trPr>
          <w:trHeight w:val="133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2018</w:t>
            </w:r>
          </w:p>
        </w:tc>
      </w:tr>
      <w:tr w:rsidR="00DE014B" w:rsidRPr="00F150E6" w:rsidTr="00DE014B">
        <w:trPr>
          <w:trHeight w:val="182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35 559 833,40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35 044 583,40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34 350 000,00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694 583,40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515 250,00</w:t>
            </w:r>
          </w:p>
        </w:tc>
      </w:tr>
      <w:tr w:rsidR="00DE014B" w:rsidRPr="00F150E6" w:rsidTr="00DE014B">
        <w:trPr>
          <w:trHeight w:val="23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11 845 070,90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11 673 320,90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11 450 000,00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223 320,90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171 750,00</w:t>
            </w:r>
          </w:p>
        </w:tc>
      </w:tr>
      <w:tr w:rsidR="00DE014B" w:rsidRPr="00F150E6" w:rsidTr="00DE014B">
        <w:trPr>
          <w:trHeight w:val="12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4 741 450,36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4 672 750,36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4 580 000,00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92 750,36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68 700,00</w:t>
            </w:r>
          </w:p>
        </w:tc>
      </w:tr>
      <w:tr w:rsidR="00DE014B" w:rsidRPr="00F150E6" w:rsidTr="00DE014B">
        <w:trPr>
          <w:trHeight w:val="173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7 111 786,14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7 008 736,14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6 870 000,00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138 736,14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103 050,00</w:t>
            </w:r>
          </w:p>
        </w:tc>
      </w:tr>
      <w:tr w:rsidR="00DE014B" w:rsidRPr="00F150E6" w:rsidTr="00DE014B">
        <w:trPr>
          <w:trHeight w:val="23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61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2 928 570,88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2 885 734,67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2 859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427,92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42 836,21</w:t>
            </w:r>
          </w:p>
        </w:tc>
      </w:tr>
      <w:tr w:rsidR="00DE014B" w:rsidRPr="00F150E6" w:rsidTr="00DE014B">
        <w:trPr>
          <w:trHeight w:val="111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</w:t>
            </w:r>
            <w:r w:rsidRPr="00F150E6">
              <w:rPr>
                <w:sz w:val="16"/>
                <w:szCs w:val="16"/>
              </w:rPr>
              <w:lastRenderedPageBreak/>
              <w:t>н</w:t>
            </w:r>
            <w:proofErr w:type="gramEnd"/>
            <w:r w:rsidRPr="00F150E6">
              <w:rPr>
                <w:sz w:val="16"/>
                <w:szCs w:val="16"/>
              </w:rPr>
              <w:t>, д. 70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4 738 627,80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4 669 927,80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4 580 000,00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89 927,80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68 700,00</w:t>
            </w:r>
          </w:p>
        </w:tc>
      </w:tr>
      <w:tr w:rsidR="00DE014B" w:rsidRPr="00F150E6" w:rsidTr="00DE014B">
        <w:trPr>
          <w:trHeight w:val="176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1 189 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703,27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1 153 </w:t>
            </w:r>
          </w:p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940, 88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525 583,80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</w:t>
            </w:r>
          </w:p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741, 78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448,86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78 234,00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52 932,44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35 762,39</w:t>
            </w:r>
          </w:p>
        </w:tc>
      </w:tr>
      <w:tr w:rsidR="00DE014B" w:rsidRPr="00F150E6" w:rsidTr="00DE014B">
        <w:trPr>
          <w:trHeight w:val="229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21 041 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108,49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20 703 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689,74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3 739 799,96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5 162 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096,92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023,24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723,40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6 363 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538,22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337 418,75</w:t>
            </w:r>
          </w:p>
        </w:tc>
      </w:tr>
      <w:tr w:rsidR="00DE014B" w:rsidRPr="00F150E6" w:rsidTr="00DE014B">
        <w:trPr>
          <w:trHeight w:val="11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4 601 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651,86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534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706,96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884,60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375,04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416,46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454,08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416  090,42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486,36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66 944,90</w:t>
            </w:r>
          </w:p>
        </w:tc>
      </w:tr>
      <w:tr w:rsidR="00DE014B" w:rsidRPr="00F150E6" w:rsidTr="00DE014B">
        <w:trPr>
          <w:trHeight w:val="181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93 731 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92 321 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084,10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5 143 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268,36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7 404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624,82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2 536 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962,24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2 214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711,32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2 134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746,26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61 830 000,00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6 958 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024,58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2 859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427,92</w:t>
            </w:r>
          </w:p>
        </w:tc>
        <w:tc>
          <w:tcPr>
            <w:tcW w:w="59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1 239 318,60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1 410 412,25</w:t>
            </w:r>
          </w:p>
        </w:tc>
      </w:tr>
      <w:tr w:rsidR="00DE014B" w:rsidRPr="00F150E6" w:rsidTr="00DE014B">
        <w:trPr>
          <w:trHeight w:val="150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2019</w:t>
            </w:r>
          </w:p>
        </w:tc>
      </w:tr>
      <w:tr w:rsidR="00DE014B" w:rsidRPr="00F150E6" w:rsidTr="00DE014B">
        <w:trPr>
          <w:trHeight w:val="343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12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030,00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DE014B" w:rsidRPr="00F150E6" w:rsidTr="00DE014B">
        <w:trPr>
          <w:trHeight w:val="15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19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11 075 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883,91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10 935 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118,91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228,49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2 944 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873,00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514,42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</w:p>
          <w:p w:rsidR="00DE014B" w:rsidRDefault="00DE014B" w:rsidP="00DE014B">
            <w:pPr>
              <w:jc w:val="center"/>
            </w:pPr>
            <w:r w:rsidRPr="00634BFB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765,00</w:t>
            </w:r>
          </w:p>
        </w:tc>
      </w:tr>
      <w:tr w:rsidR="00DE014B" w:rsidRPr="00F150E6" w:rsidTr="00DE014B">
        <w:trPr>
          <w:trHeight w:val="21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28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697,18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039,28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365,20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190,40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2 166 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776,40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606,88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</w:p>
          <w:p w:rsidR="00DE014B" w:rsidRDefault="00DE014B" w:rsidP="00DE014B">
            <w:pPr>
              <w:jc w:val="center"/>
            </w:pPr>
            <w:r w:rsidRPr="00634BFB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657,90</w:t>
            </w:r>
          </w:p>
        </w:tc>
      </w:tr>
      <w:tr w:rsidR="00DE014B" w:rsidRPr="00F150E6" w:rsidTr="00DE014B">
        <w:trPr>
          <w:trHeight w:val="9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29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7 338 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560,88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7 224 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602,88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2 836 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725,60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401,20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803,20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2 223 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606,88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</w:p>
          <w:p w:rsidR="00DE014B" w:rsidRDefault="00DE014B" w:rsidP="00DE014B">
            <w:pPr>
              <w:jc w:val="center"/>
            </w:pPr>
            <w:r w:rsidRPr="00634BFB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958,00</w:t>
            </w:r>
          </w:p>
        </w:tc>
      </w:tr>
      <w:tr w:rsidR="00DE014B" w:rsidRPr="00F150E6" w:rsidTr="00DE014B">
        <w:trPr>
          <w:trHeight w:val="32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063,00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304,00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DE014B" w:rsidRPr="00F150E6" w:rsidTr="00DE014B">
        <w:trPr>
          <w:trHeight w:val="157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42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8 840 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525,45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8 697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372,45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2 215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847,80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571,00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492,65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153,00</w:t>
            </w:r>
          </w:p>
        </w:tc>
      </w:tr>
      <w:tr w:rsidR="00DE014B" w:rsidRPr="00F150E6" w:rsidTr="00DE014B">
        <w:trPr>
          <w:trHeight w:val="209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43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009,00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DE014B" w:rsidRPr="00F150E6" w:rsidTr="00DE014B">
        <w:trPr>
          <w:trHeight w:val="28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60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5 080 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000,73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5 011 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482,73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1 248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055,36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1 396 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605 032,00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939,00</w:t>
            </w:r>
          </w:p>
        </w:tc>
        <w:tc>
          <w:tcPr>
            <w:tcW w:w="59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441,37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518,00</w:t>
            </w:r>
          </w:p>
        </w:tc>
      </w:tr>
      <w:tr w:rsidR="00DE014B" w:rsidRPr="00F150E6" w:rsidTr="00DE014B">
        <w:trPr>
          <w:trHeight w:val="1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41 843 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496,15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38 983 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616,25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5 939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678,65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12 400 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845,00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1 583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259,40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4 603 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233,60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6 327 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039,40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304,00</w:t>
            </w:r>
          </w:p>
        </w:tc>
        <w:tc>
          <w:tcPr>
            <w:tcW w:w="8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7 132 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392,00</w:t>
            </w:r>
          </w:p>
        </w:tc>
        <w:tc>
          <w:tcPr>
            <w:tcW w:w="59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2 948 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662,20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E014B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584 </w:t>
            </w:r>
          </w:p>
          <w:p w:rsidR="00DE014B" w:rsidRPr="00F150E6" w:rsidRDefault="00DE014B" w:rsidP="00DE0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051,90</w:t>
            </w:r>
          </w:p>
        </w:tc>
      </w:tr>
      <w:tr w:rsidR="00DE014B" w:rsidRPr="00F150E6" w:rsidTr="00DE014B">
        <w:trPr>
          <w:trHeight w:val="159"/>
        </w:trPr>
        <w:tc>
          <w:tcPr>
            <w:tcW w:w="18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Pr="00F150E6" w:rsidRDefault="00DE014B" w:rsidP="00DE01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Pr="00F150E6" w:rsidRDefault="00DE014B" w:rsidP="00DE014B">
            <w:pPr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 xml:space="preserve"> ВСЕГО: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154 167 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572,33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149 655 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786,49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11 949 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552,82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23 127 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252,08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3 469 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501,04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4 939 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406,92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8 084 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467,45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61 830 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20 295 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404,36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965 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464,69</w:t>
            </w:r>
          </w:p>
        </w:tc>
        <w:tc>
          <w:tcPr>
            <w:tcW w:w="8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10 692  823,57</w:t>
            </w:r>
          </w:p>
        </w:tc>
        <w:tc>
          <w:tcPr>
            <w:tcW w:w="59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5 994 991,50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090,28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629,78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E014B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2 235 </w:t>
            </w:r>
          </w:p>
          <w:p w:rsidR="00DE014B" w:rsidRPr="00F150E6" w:rsidRDefault="00DE014B" w:rsidP="00DE01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957,84</w:t>
            </w:r>
          </w:p>
        </w:tc>
      </w:tr>
    </w:tbl>
    <w:p w:rsidR="00DE014B" w:rsidRPr="00F150E6" w:rsidRDefault="00DE014B" w:rsidP="00DE014B">
      <w:pPr>
        <w:rPr>
          <w:color w:val="000000"/>
          <w:sz w:val="16"/>
          <w:szCs w:val="16"/>
        </w:rPr>
      </w:pPr>
    </w:p>
    <w:p w:rsidR="00DE014B" w:rsidRDefault="00DE014B" w:rsidP="00DE014B">
      <w:pPr>
        <w:rPr>
          <w:rFonts w:ascii="Calibri" w:hAnsi="Calibri" w:cs="Calibri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Примечание: * - в стоимость разработки проектно-сметной документации в 2019 году учтена стоимость проведения экспертизы</w:t>
      </w:r>
    </w:p>
    <w:p w:rsidR="00DE014B" w:rsidRDefault="00DE014B" w:rsidP="00DE014B">
      <w:pPr>
        <w:rPr>
          <w:rFonts w:ascii="Calibri" w:hAnsi="Calibri" w:cs="Calibri"/>
          <w:color w:val="000000"/>
          <w:sz w:val="16"/>
          <w:szCs w:val="16"/>
        </w:rPr>
      </w:pPr>
    </w:p>
    <w:p w:rsidR="00737C1F" w:rsidRDefault="00737C1F" w:rsidP="00DE014B">
      <w:pPr>
        <w:rPr>
          <w:rFonts w:ascii="Calibri" w:hAnsi="Calibri" w:cs="Calibri"/>
          <w:color w:val="000000"/>
          <w:sz w:val="16"/>
          <w:szCs w:val="16"/>
        </w:rPr>
      </w:pPr>
    </w:p>
    <w:p w:rsidR="00737C1F" w:rsidRDefault="00737C1F" w:rsidP="00DE014B">
      <w:pPr>
        <w:rPr>
          <w:rFonts w:ascii="Calibri" w:hAnsi="Calibri" w:cs="Calibri"/>
          <w:color w:val="000000"/>
          <w:sz w:val="16"/>
          <w:szCs w:val="16"/>
        </w:rPr>
      </w:pPr>
    </w:p>
    <w:p w:rsidR="00DE014B" w:rsidRPr="00737C1F" w:rsidRDefault="00DE014B" w:rsidP="00DE014B">
      <w:pPr>
        <w:rPr>
          <w:rFonts w:ascii="Calibri" w:hAnsi="Calibri" w:cs="Calibri"/>
          <w:color w:val="000000"/>
          <w:sz w:val="24"/>
          <w:szCs w:val="24"/>
        </w:rPr>
      </w:pPr>
      <w:r w:rsidRPr="00737C1F">
        <w:rPr>
          <w:rFonts w:ascii="Calibri" w:hAnsi="Calibri" w:cs="Calibri"/>
          <w:color w:val="000000"/>
          <w:sz w:val="24"/>
          <w:szCs w:val="24"/>
        </w:rPr>
        <w:t>М</w:t>
      </w:r>
      <w:r w:rsidRPr="00737C1F">
        <w:rPr>
          <w:color w:val="000000"/>
          <w:sz w:val="24"/>
          <w:szCs w:val="24"/>
        </w:rPr>
        <w:t xml:space="preserve">эр городского округа муниципального образования </w:t>
      </w:r>
      <w:r w:rsidRPr="00737C1F">
        <w:rPr>
          <w:rFonts w:ascii="Calibri" w:hAnsi="Calibri" w:cs="Calibri"/>
          <w:color w:val="000000"/>
          <w:sz w:val="24"/>
          <w:szCs w:val="24"/>
        </w:rPr>
        <w:t>«</w:t>
      </w:r>
      <w:r w:rsidRPr="00737C1F">
        <w:rPr>
          <w:color w:val="000000"/>
          <w:sz w:val="24"/>
          <w:szCs w:val="24"/>
        </w:rPr>
        <w:t>город Саянск</w:t>
      </w:r>
      <w:r w:rsidRPr="00737C1F">
        <w:rPr>
          <w:rFonts w:ascii="Calibri" w:hAnsi="Calibri" w:cs="Calibri"/>
          <w:color w:val="000000"/>
          <w:sz w:val="24"/>
          <w:szCs w:val="24"/>
        </w:rPr>
        <w:t>»</w:t>
      </w:r>
      <w:bookmarkStart w:id="0" w:name="_GoBack"/>
      <w:bookmarkEnd w:id="0"/>
      <w:r w:rsidRPr="00737C1F">
        <w:rPr>
          <w:rFonts w:ascii="Calibri" w:hAnsi="Calibri" w:cs="Calibri"/>
          <w:color w:val="000000"/>
          <w:sz w:val="24"/>
          <w:szCs w:val="24"/>
        </w:rPr>
        <w:tab/>
      </w:r>
      <w:r w:rsidRPr="00737C1F">
        <w:rPr>
          <w:rFonts w:ascii="Calibri" w:hAnsi="Calibri" w:cs="Calibri"/>
          <w:color w:val="000000"/>
          <w:sz w:val="24"/>
          <w:szCs w:val="24"/>
        </w:rPr>
        <w:tab/>
      </w:r>
      <w:r w:rsidRPr="00737C1F">
        <w:rPr>
          <w:rFonts w:ascii="Calibri" w:hAnsi="Calibri" w:cs="Calibri"/>
          <w:color w:val="000000"/>
          <w:sz w:val="24"/>
          <w:szCs w:val="24"/>
        </w:rPr>
        <w:tab/>
      </w:r>
      <w:r w:rsidRPr="00737C1F">
        <w:rPr>
          <w:color w:val="000000"/>
          <w:sz w:val="24"/>
          <w:szCs w:val="24"/>
        </w:rPr>
        <w:tab/>
        <w:t>О.В. Боровский</w:t>
      </w:r>
    </w:p>
    <w:p w:rsidR="00DE014B" w:rsidRPr="00F150E6" w:rsidRDefault="00DE014B" w:rsidP="00DE014B">
      <w:pPr>
        <w:rPr>
          <w:sz w:val="16"/>
          <w:szCs w:val="16"/>
        </w:rPr>
      </w:pPr>
    </w:p>
    <w:p w:rsidR="00DE014B" w:rsidRPr="00BF6233" w:rsidRDefault="00DE014B" w:rsidP="00BF6233">
      <w:pPr>
        <w:rPr>
          <w:sz w:val="22"/>
          <w:szCs w:val="22"/>
        </w:rPr>
      </w:pPr>
    </w:p>
    <w:sectPr w:rsidR="00DE014B" w:rsidRPr="00BF6233" w:rsidSect="00DE014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64BED"/>
    <w:rsid w:val="00092432"/>
    <w:rsid w:val="000F43C8"/>
    <w:rsid w:val="00111DA9"/>
    <w:rsid w:val="00152F49"/>
    <w:rsid w:val="00154905"/>
    <w:rsid w:val="0015497C"/>
    <w:rsid w:val="001A23FB"/>
    <w:rsid w:val="001A66C4"/>
    <w:rsid w:val="001C492E"/>
    <w:rsid w:val="001E611E"/>
    <w:rsid w:val="0020030F"/>
    <w:rsid w:val="00202FC7"/>
    <w:rsid w:val="00234914"/>
    <w:rsid w:val="002563FB"/>
    <w:rsid w:val="0025719B"/>
    <w:rsid w:val="002E37D1"/>
    <w:rsid w:val="00323EB9"/>
    <w:rsid w:val="00343DA9"/>
    <w:rsid w:val="003620ED"/>
    <w:rsid w:val="00366A8D"/>
    <w:rsid w:val="00374A76"/>
    <w:rsid w:val="003C7FEE"/>
    <w:rsid w:val="003D2656"/>
    <w:rsid w:val="003E229B"/>
    <w:rsid w:val="004E5047"/>
    <w:rsid w:val="004F746A"/>
    <w:rsid w:val="005A3CCE"/>
    <w:rsid w:val="005E08BF"/>
    <w:rsid w:val="0061413F"/>
    <w:rsid w:val="00642FDD"/>
    <w:rsid w:val="00690D2E"/>
    <w:rsid w:val="006D1D42"/>
    <w:rsid w:val="006E6300"/>
    <w:rsid w:val="007162AB"/>
    <w:rsid w:val="00737C1F"/>
    <w:rsid w:val="00765160"/>
    <w:rsid w:val="007B4652"/>
    <w:rsid w:val="007B79A7"/>
    <w:rsid w:val="007C7AFB"/>
    <w:rsid w:val="007F74D6"/>
    <w:rsid w:val="008066DB"/>
    <w:rsid w:val="008C4099"/>
    <w:rsid w:val="0090072A"/>
    <w:rsid w:val="009904C9"/>
    <w:rsid w:val="00996B98"/>
    <w:rsid w:val="009A3696"/>
    <w:rsid w:val="009A370E"/>
    <w:rsid w:val="009A54BC"/>
    <w:rsid w:val="00A451E1"/>
    <w:rsid w:val="00AB7DB8"/>
    <w:rsid w:val="00B0665F"/>
    <w:rsid w:val="00B14EC9"/>
    <w:rsid w:val="00BB5AE4"/>
    <w:rsid w:val="00BF6233"/>
    <w:rsid w:val="00C029FC"/>
    <w:rsid w:val="00C776A8"/>
    <w:rsid w:val="00CA654C"/>
    <w:rsid w:val="00D014C0"/>
    <w:rsid w:val="00D23E4C"/>
    <w:rsid w:val="00D25F80"/>
    <w:rsid w:val="00D64AF0"/>
    <w:rsid w:val="00DE014B"/>
    <w:rsid w:val="00E004E1"/>
    <w:rsid w:val="00E6061F"/>
    <w:rsid w:val="00E77306"/>
    <w:rsid w:val="00ED267E"/>
    <w:rsid w:val="00F36542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68BE-E5F9-407E-87EA-E9D90172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2020-09-01T02:50:00Z</cp:lastPrinted>
  <dcterms:created xsi:type="dcterms:W3CDTF">2020-09-07T07:43:00Z</dcterms:created>
  <dcterms:modified xsi:type="dcterms:W3CDTF">2020-09-07T07:43:00Z</dcterms:modified>
</cp:coreProperties>
</file>