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14" w:rsidRPr="001C59D1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C59D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06F14" w:rsidRPr="001C59D1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C59D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E06F14" w:rsidRPr="001C59D1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C59D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06F14" w:rsidRPr="00FD2A0C" w:rsidRDefault="00E06F14" w:rsidP="00FD2A0C">
      <w:pPr>
        <w:spacing w:after="0" w:line="240" w:lineRule="auto"/>
        <w:ind w:right="1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14" w:rsidRPr="001C59D1" w:rsidRDefault="00E06F14" w:rsidP="00E06F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6"/>
          <w:szCs w:val="36"/>
          <w:lang w:eastAsia="ru-RU"/>
        </w:rPr>
      </w:pPr>
      <w:r w:rsidRPr="001C59D1">
        <w:rPr>
          <w:rFonts w:ascii="Times New Roman" w:eastAsia="Times New Roman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E06F14" w:rsidRPr="00FD2A0C" w:rsidRDefault="00E06F14" w:rsidP="00E06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06F14" w:rsidRPr="00FD2A0C" w:rsidTr="00E06F14">
        <w:trPr>
          <w:cantSplit/>
          <w:trHeight w:val="220"/>
        </w:trPr>
        <w:tc>
          <w:tcPr>
            <w:tcW w:w="534" w:type="dxa"/>
            <w:hideMark/>
          </w:tcPr>
          <w:p w:rsidR="00E06F14" w:rsidRPr="00FD2A0C" w:rsidRDefault="00E06F14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F14" w:rsidRPr="00FD2A0C" w:rsidRDefault="00D57147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22.09.2020</w:t>
            </w:r>
          </w:p>
        </w:tc>
        <w:tc>
          <w:tcPr>
            <w:tcW w:w="449" w:type="dxa"/>
            <w:hideMark/>
          </w:tcPr>
          <w:p w:rsidR="00E06F14" w:rsidRPr="00FD2A0C" w:rsidRDefault="00E06F14" w:rsidP="00E06F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F14" w:rsidRPr="00FD2A0C" w:rsidRDefault="00D57147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110-37-894-20</w:t>
            </w:r>
          </w:p>
        </w:tc>
        <w:tc>
          <w:tcPr>
            <w:tcW w:w="794" w:type="dxa"/>
            <w:vMerge w:val="restart"/>
          </w:tcPr>
          <w:p w:rsidR="00E06F14" w:rsidRPr="00FD2A0C" w:rsidRDefault="00E06F14" w:rsidP="00E06F14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E06F14" w:rsidRPr="00FD2A0C" w:rsidTr="00E06F1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06F14" w:rsidRPr="00FD2A0C" w:rsidRDefault="00E06F14" w:rsidP="00E06F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06F14" w:rsidRPr="00FD2A0C" w:rsidRDefault="00E06F14" w:rsidP="00E0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E06F14" w:rsidRPr="00FD2A0C" w:rsidRDefault="00E06F14" w:rsidP="00E06F1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283"/>
      </w:tblGrid>
      <w:tr w:rsidR="00E06F14" w:rsidRPr="00FD2A0C" w:rsidTr="00FD2A0C">
        <w:trPr>
          <w:cantSplit/>
        </w:trPr>
        <w:tc>
          <w:tcPr>
            <w:tcW w:w="142" w:type="dxa"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1559" w:type="dxa"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113" w:type="dxa"/>
            <w:hideMark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E06F14" w:rsidRPr="00FD2A0C" w:rsidRDefault="006E26D1" w:rsidP="000E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</w:t>
            </w:r>
            <w:r w:rsidR="00E06F14"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внесении изменений в </w:t>
            </w:r>
            <w:r w:rsid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приложение №1 к 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постановлени</w:t>
            </w:r>
            <w:r w:rsid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ю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администрации городского округа муниципального образования «город Саянск»  от 1</w:t>
            </w:r>
            <w:r w:rsidR="000E45A3" w:rsidRP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.0</w:t>
            </w:r>
            <w:r w:rsidR="000E45A3" w:rsidRP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.2019 №110-37-</w:t>
            </w:r>
            <w:r w:rsidR="000E45A3" w:rsidRP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309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>-19 «О</w:t>
            </w:r>
            <w:r w:rsidR="000E45A3">
              <w:rPr>
                <w:rFonts w:ascii="Times New Roman" w:eastAsia="Times New Roman" w:hAnsi="Times New Roman" w:cs="Times New Roman"/>
                <w:sz w:val="25"/>
                <w:szCs w:val="25"/>
              </w:rPr>
              <w:t>б утверждении перечня видов муниципального контроля и органов местного самоуправления, уполномоченных на их осуществление на территории городского округа муниципального образования «город Саянск»</w:t>
            </w:r>
            <w:r w:rsidR="005264C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E06F14" w:rsidRPr="00FD2A0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83" w:type="dxa"/>
            <w:hideMark/>
          </w:tcPr>
          <w:p w:rsidR="00E06F14" w:rsidRPr="00FD2A0C" w:rsidRDefault="00E06F14" w:rsidP="00E06F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sym w:font="Symbol" w:char="F0F9"/>
            </w:r>
          </w:p>
        </w:tc>
      </w:tr>
    </w:tbl>
    <w:p w:rsidR="00E06F14" w:rsidRPr="00FD2A0C" w:rsidRDefault="00E06F14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6F14" w:rsidRPr="00FD2A0C" w:rsidRDefault="00B4443C" w:rsidP="00B444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gramStart"/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решением Думы муниципального образования «город Саянск» от 31.03.2017 № 61-67-17-19 «О порядке ведения перечня видов муниципального контроля и органах муниципального контроля, уполномоченных на их осуществление», руководствуясь пунктом 1 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16 Закона Российской Федерации</w:t>
      </w:r>
      <w:proofErr w:type="gramEnd"/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стать</w:t>
      </w:r>
      <w:r w:rsidR="001C59D1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1C59D1">
        <w:rPr>
          <w:rFonts w:ascii="Times New Roman" w:eastAsia="Times New Roman" w:hAnsi="Times New Roman" w:cs="Times New Roman"/>
          <w:sz w:val="26"/>
          <w:szCs w:val="26"/>
          <w:lang w:eastAsia="ru-RU"/>
        </w:rPr>
        <w:t>, 38</w:t>
      </w:r>
      <w:r w:rsidRPr="00B4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443C" w:rsidRPr="001C1880" w:rsidRDefault="00E06F14" w:rsidP="00E06F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06F14" w:rsidRDefault="006E26D1" w:rsidP="006E26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807B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3180" w:rsidRPr="00EE3180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 xml:space="preserve">приложение №1 к 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городского округа муниципального образования «город Саянск»  от 1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5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.0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3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.2019 №110-37-</w:t>
      </w:r>
      <w:r w:rsidR="000E45A3">
        <w:rPr>
          <w:rFonts w:ascii="Times New Roman" w:eastAsia="Times New Roman" w:hAnsi="Times New Roman" w:cs="Times New Roman"/>
          <w:sz w:val="26"/>
          <w:szCs w:val="26"/>
        </w:rPr>
        <w:t>309</w:t>
      </w:r>
      <w:r w:rsidR="00985754" w:rsidRPr="00EE3180">
        <w:rPr>
          <w:rFonts w:ascii="Times New Roman" w:eastAsia="Times New Roman" w:hAnsi="Times New Roman" w:cs="Times New Roman"/>
          <w:sz w:val="26"/>
          <w:szCs w:val="26"/>
        </w:rPr>
        <w:t>-19 «</w:t>
      </w:r>
      <w:r w:rsidR="000E45A3">
        <w:rPr>
          <w:rFonts w:ascii="Times New Roman" w:eastAsia="Times New Roman" w:hAnsi="Times New Roman" w:cs="Times New Roman"/>
          <w:sz w:val="25"/>
          <w:szCs w:val="25"/>
        </w:rPr>
        <w:t xml:space="preserve">Об утверждении перечня видов муниципального контроля и органов местного самоуправления, уполномоченных на их осуществление на территории городского округа муниципального образования «город Саянск» </w:t>
      </w:r>
      <w:r w:rsidR="00EE3180" w:rsidRPr="00EE3180">
        <w:rPr>
          <w:rFonts w:ascii="Times New Roman" w:eastAsia="Times New Roman" w:hAnsi="Times New Roman" w:cs="Times New Roman"/>
          <w:sz w:val="26"/>
          <w:szCs w:val="26"/>
        </w:rPr>
        <w:t>изменения</w:t>
      </w:r>
      <w:r>
        <w:rPr>
          <w:rFonts w:ascii="Times New Roman" w:eastAsia="Times New Roman" w:hAnsi="Times New Roman" w:cs="Times New Roman"/>
          <w:sz w:val="26"/>
          <w:szCs w:val="26"/>
        </w:rPr>
        <w:t>, изложив его в редакции приложения к настоящему постановлению.</w:t>
      </w:r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2.</w:t>
      </w:r>
      <w:r w:rsidR="00807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C59D1" w:rsidRPr="001C59D1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интернет –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</w:t>
      </w:r>
      <w:r w:rsidR="001C59D1">
        <w:rPr>
          <w:rFonts w:ascii="Times New Roman" w:hAnsi="Times New Roman" w:cs="Times New Roman"/>
          <w:sz w:val="26"/>
          <w:szCs w:val="26"/>
        </w:rPr>
        <w:t xml:space="preserve"> </w:t>
      </w:r>
      <w:r w:rsidR="001C59D1" w:rsidRPr="001C59D1">
        <w:rPr>
          <w:rFonts w:ascii="Times New Roman" w:hAnsi="Times New Roman" w:cs="Times New Roman"/>
          <w:sz w:val="26"/>
          <w:szCs w:val="26"/>
        </w:rPr>
        <w:t>телекоммуникационной сети «Интернет».</w:t>
      </w:r>
      <w:proofErr w:type="gramEnd"/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B4443C">
        <w:t xml:space="preserve"> </w:t>
      </w:r>
      <w:r w:rsidRPr="00B4443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официального опубликования.</w:t>
      </w:r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E26D1" w:rsidRPr="006E26D1" w:rsidRDefault="006E26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</w:t>
      </w:r>
    </w:p>
    <w:p w:rsidR="006E26D1" w:rsidRPr="006E26D1" w:rsidRDefault="006E26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«город Саянск»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C5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1C59D1" w:rsidRDefault="001C59D1" w:rsidP="006E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E26D1" w:rsidRDefault="006E26D1" w:rsidP="006E26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B4" w:rsidRPr="003F3BB4" w:rsidRDefault="006E26D1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Приложение 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E26D1" w:rsidRDefault="003F3BB4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муниципального </w:t>
      </w:r>
    </w:p>
    <w:p w:rsidR="006E26D1" w:rsidRDefault="003F3BB4" w:rsidP="006E26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="006E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7147" w:rsidRPr="00D5714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22.09.2020</w:t>
      </w: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57147" w:rsidRPr="00D5714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110-37-894-20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43C" w:rsidRDefault="00B4443C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ВИДОВ МУНИЦИПАЛЬНОГО КОНТРОЛЯ И ОРГАНОВ МУНИЦИПАЛЬНОГО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B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КОНТРОЛЯ, УПОЛНОМОЧЕННЫХ НА ИХ ОСУЩЕСТВЛЕНИЕ НА ТЕРРИТОРИИ ГОРОДСКОГО ОКРУГА МУНИЦИПАЛЬНОГО ОБРАЗОВАНИЯ «ГОРОД САЯНСК»</w:t>
      </w:r>
    </w:p>
    <w:p w:rsidR="003F3BB4" w:rsidRPr="003F3BB4" w:rsidRDefault="003F3BB4" w:rsidP="003F3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4678"/>
        <w:gridCol w:w="1842"/>
      </w:tblGrid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 муниципального контроля, осуществляющий вид муниципального контроля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лесной контроль на территории городского округа муниципального образования «город Саянск»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Лесной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11.07.2017 № 110-37-718-17 «Об утверждении административного регламента осуществления муниципального лесного контроля на территории городского муниципального образования «город Саянск»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земельный контроль в границах муниципального образования «город Саянск»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Земельный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30.05.2018 № 110-37-520-18 «Об утверждении Положения о порядке осуществления муниципального земельного контроля в границах городского округа муниципального образования «город Саянск»,  постановление администрации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городского округа муниципального образования «город Саянск» от 02.08.2017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110-37-805-17 «Об утверждении административного регламента осуществления муниципального земельного контроля на территории городского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жилищный контроль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Жилищный кодекс Российской Федерации,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постановление администрации городского округа муниципального образования «город Саянск» от 19.12.2012 №110-37-1502-12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 утверждении Положения о порядке осуществления муниципального жилищного контроля </w:t>
            </w:r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территории муниципального образования «город Саянск»,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муниципального образования «город Саянск» от 26.04.2013 №110-37-526-13 «Об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утверждении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регламента</w:t>
            </w:r>
            <w:r w:rsidRPr="003F3B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городского округа муниципального образования «город Саянск» по осуществлению муниципального жилищного контроля на территории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обеспечением сохранности автомобильных дорог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«Об автомобильных дорогах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      </w:r>
            <w:r w:rsidRPr="003F3B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ешение Думы муниципального образования «город Саянск» от 28.05.2010 № 051-14-50 «Об утверждении Порядка организации и осуществления муниципального контроля за обеспечением сохранности автомобильных дорог общего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пользования местного значения муниципального образования «город Саянск»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Отдел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контроль в области торговой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28.11.2014  № 110-37-1077-14 «Об утверждении административного регламента осуществления муниципального контроля в области торговой 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организацией розничного рынка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      </w:r>
            <w:hyperlink r:id="rId6" w:history="1">
              <w:r w:rsidRPr="00B4443C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городского округа муниципального образования «город Саянск» от 28.11.2014 № 110-37-1076-14 «Об утверждении административного регламента осуществления муниципального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организацией розничного рынка»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3F3BB4" w:rsidRPr="003F3BB4" w:rsidTr="00B444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</w:t>
            </w:r>
            <w:proofErr w:type="gramStart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Правил благоустройства территории муниципального образования «город Саянск»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благоустройства территории муниципального образования «город Саянск», утвержденные решением Думы городского округа муниципального образования «город Саянск» от 25.04.2019 №71-67-19-12;</w:t>
            </w:r>
          </w:p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области»; п.25 ст.16 Федерального закона от 06.10.2003 № 131-ФЗ «Об общих принципах организации местного самоуправления в Российской Федерации»; п.4 ст.2 Федерального закона от 26.12.2008 №</w:t>
            </w:r>
            <w:r w:rsidR="00B444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294-ФЗ «О защите прав юридических лиц и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индивидуальных предпринимателей при осуществлении государственного контроля (надзора) и муниципального контроля»; п.13 ч. 5 ст. 38 Устава муниципального образования «город Саянск»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3F3BB4" w:rsidRDefault="003F3BB4" w:rsidP="003F3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Комитет по архитектуре и градостроительству администрации муниципального образования «город Саянск»; отдел жилищной политики, транспорта и связи Комитета по жилищно-коммунальному хозяйству, транспорту и </w:t>
            </w:r>
            <w:r w:rsidRPr="003F3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связи администрации муниципального образования «город Саянск»</w:t>
            </w:r>
          </w:p>
        </w:tc>
      </w:tr>
    </w:tbl>
    <w:p w:rsidR="00B4443C" w:rsidRPr="001C1880" w:rsidRDefault="00B4443C" w:rsidP="00B444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26D1" w:rsidRDefault="006E26D1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F14" w:rsidRPr="001C1880" w:rsidRDefault="00E06F14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</w:t>
      </w:r>
    </w:p>
    <w:p w:rsidR="00E06F14" w:rsidRPr="001C1880" w:rsidRDefault="00E06F14" w:rsidP="00E06F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1E0C4D" w:rsidRPr="00EE3180" w:rsidRDefault="00E06F14" w:rsidP="00FD2A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</w:t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18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EE3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EE31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D02D1F" w:rsidRDefault="00D02D1F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0C4D" w:rsidRDefault="001E0C4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BB4" w:rsidRDefault="003F3BB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3D" w:rsidRDefault="007D273D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43C" w:rsidRDefault="00B4443C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BB4" w:rsidRDefault="003F3BB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D14" w:rsidRDefault="00BE5D14" w:rsidP="001E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BE5D14" w:rsidSect="001C59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08CA"/>
    <w:multiLevelType w:val="multilevel"/>
    <w:tmpl w:val="DA708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65592A"/>
    <w:multiLevelType w:val="hybridMultilevel"/>
    <w:tmpl w:val="9250A14A"/>
    <w:lvl w:ilvl="0" w:tplc="83CA54B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63B77"/>
    <w:multiLevelType w:val="hybridMultilevel"/>
    <w:tmpl w:val="AC7A6702"/>
    <w:lvl w:ilvl="0" w:tplc="27DCA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EF7AC18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4E08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F62C7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AC78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7A4DC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AACB3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542FA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708F0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14"/>
    <w:rsid w:val="000D1CB1"/>
    <w:rsid w:val="000E45A3"/>
    <w:rsid w:val="001342EE"/>
    <w:rsid w:val="001C1880"/>
    <w:rsid w:val="001C59D1"/>
    <w:rsid w:val="001C6355"/>
    <w:rsid w:val="001E0C4D"/>
    <w:rsid w:val="003F3BB4"/>
    <w:rsid w:val="005264C3"/>
    <w:rsid w:val="00540D98"/>
    <w:rsid w:val="006E26D1"/>
    <w:rsid w:val="007D273D"/>
    <w:rsid w:val="0080075E"/>
    <w:rsid w:val="00807BD9"/>
    <w:rsid w:val="00985754"/>
    <w:rsid w:val="00B4443C"/>
    <w:rsid w:val="00BE5D14"/>
    <w:rsid w:val="00CC7FDA"/>
    <w:rsid w:val="00D02D1F"/>
    <w:rsid w:val="00D47AA0"/>
    <w:rsid w:val="00D57147"/>
    <w:rsid w:val="00E06F14"/>
    <w:rsid w:val="00EC1764"/>
    <w:rsid w:val="00EE3180"/>
    <w:rsid w:val="00F2776C"/>
    <w:rsid w:val="00F913CF"/>
    <w:rsid w:val="00F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45A3"/>
    <w:pPr>
      <w:ind w:left="720"/>
      <w:contextualSpacing/>
    </w:pPr>
  </w:style>
  <w:style w:type="table" w:styleId="a6">
    <w:name w:val="Table Grid"/>
    <w:basedOn w:val="a1"/>
    <w:uiPriority w:val="59"/>
    <w:rsid w:val="00EC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3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45A3"/>
    <w:pPr>
      <w:ind w:left="720"/>
      <w:contextualSpacing/>
    </w:pPr>
  </w:style>
  <w:style w:type="table" w:styleId="a6">
    <w:name w:val="Table Grid"/>
    <w:basedOn w:val="a1"/>
    <w:uiPriority w:val="59"/>
    <w:rsid w:val="00EC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3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77F5ACE151EFC5D5075C2465CCDA4156998D7F63787D5B51618F10E124ED1905C1178B5359CCA2621017166DCF1AC51Av9B0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</dc:creator>
  <cp:lastModifiedBy>Шорохова</cp:lastModifiedBy>
  <cp:revision>2</cp:revision>
  <cp:lastPrinted>2020-09-09T03:51:00Z</cp:lastPrinted>
  <dcterms:created xsi:type="dcterms:W3CDTF">2020-09-23T05:27:00Z</dcterms:created>
  <dcterms:modified xsi:type="dcterms:W3CDTF">2020-09-23T05:27:00Z</dcterms:modified>
</cp:coreProperties>
</file>