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14" w:rsidRPr="00D85437" w:rsidRDefault="00981754" w:rsidP="006F5A14">
      <w:pPr>
        <w:jc w:val="center"/>
        <w:rPr>
          <w:sz w:val="20"/>
          <w:szCs w:val="20"/>
        </w:rPr>
      </w:pPr>
      <w:r>
        <w:rPr>
          <w:noProof/>
          <w:sz w:val="20"/>
          <w:szCs w:val="20"/>
          <w:lang w:eastAsia="ru-RU"/>
        </w:rPr>
        <w:drawing>
          <wp:anchor distT="0" distB="0" distL="114300" distR="114300" simplePos="0" relativeHeight="251658240" behindDoc="1" locked="0" layoutInCell="1" allowOverlap="1">
            <wp:simplePos x="0" y="0"/>
            <wp:positionH relativeFrom="column">
              <wp:posOffset>-902894</wp:posOffset>
            </wp:positionH>
            <wp:positionV relativeFrom="paragraph">
              <wp:posOffset>-551143</wp:posOffset>
            </wp:positionV>
            <wp:extent cx="7812517" cy="10703859"/>
            <wp:effectExtent l="19050" t="0" r="0" b="0"/>
            <wp:wrapNone/>
            <wp:docPr id="4" name="Рисунок 0" descr="фон-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фон-01.jpg"/>
                    <pic:cNvPicPr>
                      <a:picLocks noChangeAspect="1" noChangeArrowheads="1"/>
                    </pic:cNvPicPr>
                  </pic:nvPicPr>
                  <pic:blipFill>
                    <a:blip r:embed="rId6" cstate="print"/>
                    <a:srcRect/>
                    <a:stretch>
                      <a:fillRect/>
                    </a:stretch>
                  </pic:blipFill>
                  <pic:spPr bwMode="auto">
                    <a:xfrm>
                      <a:off x="0" y="0"/>
                      <a:ext cx="7812517" cy="10703859"/>
                    </a:xfrm>
                    <a:prstGeom prst="rect">
                      <a:avLst/>
                    </a:prstGeom>
                    <a:noFill/>
                    <a:ln w="9525">
                      <a:noFill/>
                      <a:miter lim="800000"/>
                      <a:headEnd/>
                      <a:tailEnd/>
                    </a:ln>
                  </pic:spPr>
                </pic:pic>
              </a:graphicData>
            </a:graphic>
          </wp:anchor>
        </w:drawing>
      </w:r>
      <w:r w:rsidR="006F5A14" w:rsidRPr="00D85437">
        <w:rPr>
          <w:sz w:val="20"/>
          <w:szCs w:val="20"/>
        </w:rPr>
        <w:object w:dxaOrig="3877" w:dyaOrig="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pt;height:48.3pt" o:ole="">
            <v:imagedata r:id="rId7" o:title="" cropbottom="25894f"/>
          </v:shape>
          <o:OLEObject Type="Embed" ProgID="CorelDraw.Graphic.16" ShapeID="_x0000_i1025" DrawAspect="Content" ObjectID="_1674623739" r:id="rId8"/>
        </w:object>
      </w:r>
    </w:p>
    <w:p w:rsidR="006F5A14" w:rsidRPr="00635214" w:rsidRDefault="006F5A14" w:rsidP="006F5A14">
      <w:pPr>
        <w:spacing w:after="0" w:line="240" w:lineRule="auto"/>
        <w:jc w:val="center"/>
        <w:rPr>
          <w:rFonts w:ascii="Times New Roman" w:hAnsi="Times New Roman"/>
          <w:b/>
          <w:color w:val="0070C0"/>
          <w:sz w:val="32"/>
          <w:szCs w:val="32"/>
        </w:rPr>
      </w:pPr>
      <w:r>
        <w:rPr>
          <w:b/>
          <w:color w:val="1F497D"/>
          <w:sz w:val="28"/>
          <w:szCs w:val="28"/>
        </w:rPr>
        <w:tab/>
      </w:r>
      <w:r w:rsidRPr="00635214">
        <w:rPr>
          <w:rFonts w:ascii="Times New Roman" w:hAnsi="Times New Roman"/>
          <w:b/>
          <w:color w:val="0070C0"/>
          <w:sz w:val="32"/>
          <w:szCs w:val="32"/>
        </w:rPr>
        <w:t>ОГКУ ЦЗН города Саянска  информирует</w:t>
      </w:r>
    </w:p>
    <w:tbl>
      <w:tblPr>
        <w:tblStyle w:val="a6"/>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
        <w:gridCol w:w="8243"/>
      </w:tblGrid>
      <w:tr w:rsidR="006F5A14" w:rsidRPr="00501464" w:rsidTr="00EC04BB">
        <w:trPr>
          <w:trHeight w:val="121"/>
        </w:trPr>
        <w:tc>
          <w:tcPr>
            <w:tcW w:w="591" w:type="dxa"/>
          </w:tcPr>
          <w:p w:rsidR="006F5A14" w:rsidRPr="00501464" w:rsidRDefault="006F5A14" w:rsidP="006F5A14">
            <w:pPr>
              <w:jc w:val="both"/>
              <w:rPr>
                <w:rFonts w:ascii="Times New Roman" w:hAnsi="Times New Roman" w:cs="Times New Roman"/>
                <w:b/>
                <w:color w:val="0070C0"/>
                <w:sz w:val="24"/>
                <w:szCs w:val="24"/>
              </w:rPr>
            </w:pPr>
          </w:p>
        </w:tc>
        <w:tc>
          <w:tcPr>
            <w:tcW w:w="8243" w:type="dxa"/>
          </w:tcPr>
          <w:p w:rsidR="006F5A14" w:rsidRPr="00501464" w:rsidRDefault="006F5A14" w:rsidP="006F5A14">
            <w:pPr>
              <w:jc w:val="both"/>
              <w:rPr>
                <w:rFonts w:ascii="Times New Roman" w:hAnsi="Times New Roman" w:cs="Times New Roman"/>
                <w:sz w:val="24"/>
                <w:szCs w:val="24"/>
              </w:rPr>
            </w:pPr>
          </w:p>
          <w:p w:rsidR="002E69CD" w:rsidRDefault="00E06A5E" w:rsidP="000D1C7B">
            <w:pPr>
              <w:pStyle w:val="a9"/>
              <w:shd w:val="clear" w:color="auto" w:fill="FFFFFF"/>
              <w:spacing w:before="150" w:beforeAutospacing="0" w:after="150" w:afterAutospacing="0" w:line="300" w:lineRule="atLeast"/>
              <w:ind w:left="-2460" w:firstLine="3168"/>
              <w:jc w:val="center"/>
              <w:rPr>
                <w:b/>
                <w:color w:val="3B3B3B"/>
              </w:rPr>
            </w:pPr>
            <w:r>
              <w:rPr>
                <w:b/>
                <w:color w:val="3B3B3B"/>
              </w:rPr>
              <w:t>ПОДХОДЯЩАЯ  РАБОТА</w:t>
            </w:r>
          </w:p>
          <w:p w:rsidR="00E25012" w:rsidRPr="00501464" w:rsidRDefault="00E25012" w:rsidP="00341E06">
            <w:pPr>
              <w:jc w:val="both"/>
              <w:rPr>
                <w:rFonts w:ascii="Times New Roman" w:hAnsi="Times New Roman" w:cs="Times New Roman"/>
                <w:b/>
                <w:color w:val="0070C0"/>
                <w:sz w:val="24"/>
                <w:szCs w:val="24"/>
              </w:rPr>
            </w:pPr>
          </w:p>
        </w:tc>
      </w:tr>
    </w:tbl>
    <w:p w:rsidR="000D1C7B" w:rsidRDefault="000D1C7B" w:rsidP="00F3451F">
      <w:pPr>
        <w:spacing w:after="0" w:line="240" w:lineRule="auto"/>
        <w:ind w:firstLine="360"/>
        <w:jc w:val="both"/>
        <w:rPr>
          <w:rFonts w:ascii="Times New Roman" w:eastAsia="Times New Roman" w:hAnsi="Times New Roman" w:cs="Times New Roman"/>
          <w:color w:val="333333"/>
          <w:shd w:val="clear" w:color="auto" w:fill="FFFFFF"/>
          <w:lang w:eastAsia="ru-RU"/>
        </w:rPr>
      </w:pPr>
    </w:p>
    <w:p w:rsidR="00F3451F" w:rsidRPr="00E06A5E" w:rsidRDefault="00F3451F" w:rsidP="00F3451F">
      <w:pPr>
        <w:spacing w:after="0" w:line="240" w:lineRule="auto"/>
        <w:ind w:firstLine="360"/>
        <w:jc w:val="both"/>
        <w:rPr>
          <w:rFonts w:ascii="Times New Roman" w:eastAsia="Times New Roman" w:hAnsi="Times New Roman" w:cs="Times New Roman"/>
          <w:color w:val="333333"/>
          <w:sz w:val="24"/>
          <w:szCs w:val="24"/>
          <w:shd w:val="clear" w:color="auto" w:fill="FFFFFF"/>
          <w:lang w:eastAsia="ru-RU"/>
        </w:rPr>
      </w:pPr>
      <w:r w:rsidRPr="00E06A5E">
        <w:rPr>
          <w:rFonts w:ascii="Times New Roman" w:eastAsia="Times New Roman" w:hAnsi="Times New Roman" w:cs="Times New Roman"/>
          <w:b/>
          <w:color w:val="333333"/>
          <w:sz w:val="24"/>
          <w:szCs w:val="24"/>
          <w:shd w:val="clear" w:color="auto" w:fill="FFFFFF"/>
          <w:lang w:eastAsia="ru-RU"/>
        </w:rPr>
        <w:t>Подходящая работа</w:t>
      </w:r>
      <w:r w:rsidRPr="00E06A5E">
        <w:rPr>
          <w:rFonts w:ascii="Times New Roman" w:eastAsia="Times New Roman" w:hAnsi="Times New Roman" w:cs="Times New Roman"/>
          <w:color w:val="333333"/>
          <w:sz w:val="24"/>
          <w:szCs w:val="24"/>
          <w:shd w:val="clear" w:color="auto" w:fill="FFFFFF"/>
          <w:lang w:eastAsia="ru-RU"/>
        </w:rPr>
        <w:t xml:space="preserve"> – это работа, в том числе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F3451F" w:rsidRPr="00E06A5E" w:rsidRDefault="00F3451F" w:rsidP="00F3451F">
      <w:pPr>
        <w:spacing w:after="0" w:line="240" w:lineRule="auto"/>
        <w:ind w:firstLine="360"/>
        <w:jc w:val="both"/>
        <w:rPr>
          <w:rFonts w:ascii="Times New Roman" w:eastAsia="Times New Roman" w:hAnsi="Times New Roman" w:cs="Times New Roman"/>
          <w:color w:val="333333"/>
          <w:sz w:val="24"/>
          <w:szCs w:val="24"/>
          <w:shd w:val="clear" w:color="auto" w:fill="FFFFFF"/>
          <w:lang w:eastAsia="ru-RU"/>
        </w:rPr>
      </w:pPr>
      <w:r w:rsidRPr="00E06A5E">
        <w:rPr>
          <w:rFonts w:ascii="Times New Roman" w:eastAsia="Times New Roman" w:hAnsi="Times New Roman" w:cs="Times New Roman"/>
          <w:color w:val="333333"/>
          <w:sz w:val="24"/>
          <w:szCs w:val="24"/>
          <w:shd w:val="clear" w:color="auto" w:fill="FFFFFF"/>
          <w:lang w:eastAsia="ru-RU"/>
        </w:rPr>
        <w:t>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w:t>
      </w:r>
    </w:p>
    <w:p w:rsidR="00F3451F" w:rsidRPr="00E06A5E" w:rsidRDefault="00F3451F" w:rsidP="00F3451F">
      <w:pPr>
        <w:spacing w:after="0" w:line="240" w:lineRule="auto"/>
        <w:ind w:firstLine="360"/>
        <w:jc w:val="both"/>
        <w:rPr>
          <w:rFonts w:ascii="Times New Roman" w:eastAsia="Times New Roman" w:hAnsi="Times New Roman" w:cs="Times New Roman"/>
          <w:sz w:val="24"/>
          <w:szCs w:val="24"/>
          <w:lang w:eastAsia="ru-RU"/>
        </w:rPr>
      </w:pPr>
      <w:r w:rsidRPr="00E06A5E">
        <w:rPr>
          <w:rFonts w:ascii="Times New Roman" w:eastAsia="Times New Roman" w:hAnsi="Times New Roman" w:cs="Times New Roman"/>
          <w:color w:val="333333"/>
          <w:sz w:val="24"/>
          <w:szCs w:val="24"/>
          <w:shd w:val="clear" w:color="auto" w:fill="FFFFFF"/>
          <w:lang w:eastAsia="ru-RU"/>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считается подходящей для граждан:</w:t>
      </w:r>
    </w:p>
    <w:p w:rsidR="00F3451F" w:rsidRPr="00E06A5E" w:rsidRDefault="00F3451F" w:rsidP="00F3451F">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proofErr w:type="gramStart"/>
      <w:r w:rsidRPr="00E06A5E">
        <w:rPr>
          <w:rFonts w:ascii="Times New Roman" w:eastAsia="Times New Roman" w:hAnsi="Times New Roman" w:cs="Times New Roman"/>
          <w:color w:val="333333"/>
          <w:sz w:val="24"/>
          <w:szCs w:val="24"/>
          <w:lang w:eastAsia="ru-RU"/>
        </w:rP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w:t>
      </w:r>
      <w:proofErr w:type="gramEnd"/>
      <w:r w:rsidRPr="00E06A5E">
        <w:rPr>
          <w:rFonts w:ascii="Times New Roman" w:eastAsia="Times New Roman" w:hAnsi="Times New Roman" w:cs="Times New Roman"/>
          <w:color w:val="333333"/>
          <w:sz w:val="24"/>
          <w:szCs w:val="24"/>
          <w:lang w:eastAsia="ru-RU"/>
        </w:rPr>
        <w:t xml:space="preserve"> </w:t>
      </w:r>
      <w:proofErr w:type="gramStart"/>
      <w:r w:rsidRPr="00E06A5E">
        <w:rPr>
          <w:rFonts w:ascii="Times New Roman" w:eastAsia="Times New Roman" w:hAnsi="Times New Roman" w:cs="Times New Roman"/>
          <w:color w:val="333333"/>
          <w:sz w:val="24"/>
          <w:szCs w:val="24"/>
          <w:lang w:eastAsia="ru-RU"/>
        </w:rPr>
        <w:t>стремящихся</w:t>
      </w:r>
      <w:proofErr w:type="gramEnd"/>
      <w:r w:rsidRPr="00E06A5E">
        <w:rPr>
          <w:rFonts w:ascii="Times New Roman" w:eastAsia="Times New Roman" w:hAnsi="Times New Roman" w:cs="Times New Roman"/>
          <w:color w:val="333333"/>
          <w:sz w:val="24"/>
          <w:szCs w:val="24"/>
          <w:lang w:eastAsia="ru-RU"/>
        </w:rPr>
        <w:t xml:space="preserve">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F3451F" w:rsidRPr="00E06A5E" w:rsidRDefault="00F3451F" w:rsidP="00F3451F">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proofErr w:type="gramStart"/>
      <w:r w:rsidRPr="00E06A5E">
        <w:rPr>
          <w:rFonts w:ascii="Times New Roman" w:eastAsia="Times New Roman" w:hAnsi="Times New Roman" w:cs="Times New Roman"/>
          <w:color w:val="333333"/>
          <w:sz w:val="24"/>
          <w:szCs w:val="24"/>
          <w:lang w:eastAsia="ru-RU"/>
        </w:rPr>
        <w:t>отказавшихся</w:t>
      </w:r>
      <w:proofErr w:type="gramEnd"/>
      <w:r w:rsidRPr="00E06A5E">
        <w:rPr>
          <w:rFonts w:ascii="Times New Roman" w:eastAsia="Times New Roman" w:hAnsi="Times New Roman" w:cs="Times New Roman"/>
          <w:color w:val="333333"/>
          <w:sz w:val="24"/>
          <w:szCs w:val="24"/>
          <w:lang w:eastAsia="ru-RU"/>
        </w:rPr>
        <w:t xml:space="preserve">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F3451F" w:rsidRPr="00E06A5E" w:rsidRDefault="00F3451F" w:rsidP="00F3451F">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E06A5E">
        <w:rPr>
          <w:rFonts w:ascii="Times New Roman" w:eastAsia="Times New Roman" w:hAnsi="Times New Roman" w:cs="Times New Roman"/>
          <w:color w:val="333333"/>
          <w:sz w:val="24"/>
          <w:szCs w:val="24"/>
          <w:lang w:eastAsia="ru-RU"/>
        </w:rPr>
        <w:t>состоящих на учете в органах службы занятости более 12 месяцев, а также более трех лет не работавших;</w:t>
      </w:r>
    </w:p>
    <w:p w:rsidR="00F3451F" w:rsidRPr="00E06A5E" w:rsidRDefault="00F3451F" w:rsidP="00F3451F">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E06A5E">
        <w:rPr>
          <w:rFonts w:ascii="Times New Roman" w:eastAsia="Times New Roman" w:hAnsi="Times New Roman" w:cs="Times New Roman"/>
          <w:color w:val="333333"/>
          <w:sz w:val="24"/>
          <w:szCs w:val="24"/>
          <w:lang w:eastAsia="ru-RU"/>
        </w:rPr>
        <w:t>обратившихся в органы службы занятости после окончания сезонных работ.</w:t>
      </w:r>
    </w:p>
    <w:p w:rsidR="00F3451F" w:rsidRPr="00E06A5E" w:rsidRDefault="00F3451F" w:rsidP="00F3451F">
      <w:pPr>
        <w:spacing w:after="0" w:line="240" w:lineRule="auto"/>
        <w:jc w:val="both"/>
        <w:rPr>
          <w:rFonts w:ascii="Times New Roman" w:eastAsia="Times New Roman" w:hAnsi="Times New Roman" w:cs="Times New Roman"/>
          <w:b/>
          <w:sz w:val="24"/>
          <w:szCs w:val="24"/>
          <w:u w:val="single"/>
          <w:lang w:eastAsia="ru-RU"/>
        </w:rPr>
      </w:pPr>
      <w:r w:rsidRPr="00E06A5E">
        <w:rPr>
          <w:rFonts w:ascii="Times New Roman" w:eastAsia="Times New Roman" w:hAnsi="Times New Roman" w:cs="Times New Roman"/>
          <w:color w:val="333333"/>
          <w:sz w:val="24"/>
          <w:szCs w:val="24"/>
          <w:shd w:val="clear" w:color="auto" w:fill="FFFFFF"/>
          <w:lang w:eastAsia="ru-RU"/>
        </w:rPr>
        <w:t>         </w:t>
      </w:r>
      <w:r w:rsidRPr="00E06A5E">
        <w:rPr>
          <w:rFonts w:ascii="Times New Roman" w:eastAsia="Times New Roman" w:hAnsi="Times New Roman" w:cs="Times New Roman"/>
          <w:b/>
          <w:color w:val="333333"/>
          <w:sz w:val="24"/>
          <w:szCs w:val="24"/>
          <w:u w:val="single"/>
          <w:shd w:val="clear" w:color="auto" w:fill="FFFFFF"/>
          <w:lang w:eastAsia="ru-RU"/>
        </w:rPr>
        <w:t>Подходящей не может считаться работа, если:</w:t>
      </w:r>
    </w:p>
    <w:p w:rsidR="00F3451F" w:rsidRPr="00E06A5E" w:rsidRDefault="00F3451F" w:rsidP="00F3451F">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E06A5E">
        <w:rPr>
          <w:rFonts w:ascii="Times New Roman" w:eastAsia="Times New Roman" w:hAnsi="Times New Roman" w:cs="Times New Roman"/>
          <w:color w:val="333333"/>
          <w:sz w:val="24"/>
          <w:szCs w:val="24"/>
          <w:lang w:eastAsia="ru-RU"/>
        </w:rPr>
        <w:t>она связана с переменой места жительства без согласия гражданина;</w:t>
      </w:r>
    </w:p>
    <w:p w:rsidR="00F3451F" w:rsidRPr="00E06A5E" w:rsidRDefault="00F3451F" w:rsidP="00F3451F">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E06A5E">
        <w:rPr>
          <w:rFonts w:ascii="Times New Roman" w:eastAsia="Times New Roman" w:hAnsi="Times New Roman" w:cs="Times New Roman"/>
          <w:color w:val="333333"/>
          <w:sz w:val="24"/>
          <w:szCs w:val="24"/>
          <w:lang w:eastAsia="ru-RU"/>
        </w:rPr>
        <w:t>условия труда не соответствуют правилам и нормам по охране труда;</w:t>
      </w:r>
    </w:p>
    <w:p w:rsidR="00F3451F" w:rsidRPr="00E06A5E" w:rsidRDefault="00F3451F" w:rsidP="00F3451F">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E06A5E">
        <w:rPr>
          <w:rFonts w:ascii="Times New Roman" w:eastAsia="Times New Roman" w:hAnsi="Times New Roman" w:cs="Times New Roman"/>
          <w:color w:val="333333"/>
          <w:sz w:val="24"/>
          <w:szCs w:val="24"/>
          <w:lang w:eastAsia="ru-RU"/>
        </w:rPr>
        <w:t>предлагаемый заработок ниже среднего заработка гражданина, исчисленного за последние три месяца по последнему месту работы (службы).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исчисленного в субъекте Российской Федерации в установленном порядке.</w:t>
      </w:r>
    </w:p>
    <w:p w:rsidR="00F3451F" w:rsidRPr="00E06A5E" w:rsidRDefault="00F3451F" w:rsidP="00F3451F">
      <w:pPr>
        <w:spacing w:after="0"/>
        <w:jc w:val="both"/>
        <w:rPr>
          <w:rFonts w:ascii="Times New Roman" w:hAnsi="Times New Roman" w:cs="Times New Roman"/>
          <w:sz w:val="24"/>
          <w:szCs w:val="24"/>
        </w:rPr>
      </w:pPr>
    </w:p>
    <w:p w:rsidR="002E69CD" w:rsidRPr="00E06A5E" w:rsidRDefault="002E69CD" w:rsidP="002E69CD">
      <w:pPr>
        <w:jc w:val="center"/>
        <w:rPr>
          <w:rFonts w:ascii="Times New Roman" w:hAnsi="Times New Roman"/>
          <w:sz w:val="24"/>
          <w:szCs w:val="24"/>
        </w:rPr>
      </w:pPr>
      <w:r w:rsidRPr="00E06A5E">
        <w:rPr>
          <w:rFonts w:ascii="Times New Roman" w:hAnsi="Times New Roman"/>
          <w:sz w:val="24"/>
          <w:szCs w:val="24"/>
        </w:rPr>
        <w:t>Дополнительн</w:t>
      </w:r>
      <w:r w:rsidR="00EC04BB" w:rsidRPr="00E06A5E">
        <w:rPr>
          <w:rFonts w:ascii="Times New Roman" w:hAnsi="Times New Roman"/>
          <w:sz w:val="24"/>
          <w:szCs w:val="24"/>
        </w:rPr>
        <w:t xml:space="preserve">ую </w:t>
      </w:r>
      <w:r w:rsidRPr="00E06A5E">
        <w:rPr>
          <w:rFonts w:ascii="Times New Roman" w:hAnsi="Times New Roman"/>
          <w:sz w:val="24"/>
          <w:szCs w:val="24"/>
        </w:rPr>
        <w:t xml:space="preserve"> информаци</w:t>
      </w:r>
      <w:r w:rsidR="00EC04BB" w:rsidRPr="00E06A5E">
        <w:rPr>
          <w:rFonts w:ascii="Times New Roman" w:hAnsi="Times New Roman"/>
          <w:sz w:val="24"/>
          <w:szCs w:val="24"/>
        </w:rPr>
        <w:t xml:space="preserve">ю можно получить в центре занятости населения города Саянска </w:t>
      </w:r>
      <w:r w:rsidRPr="00E06A5E">
        <w:rPr>
          <w:rFonts w:ascii="Times New Roman" w:hAnsi="Times New Roman"/>
          <w:sz w:val="24"/>
          <w:szCs w:val="24"/>
        </w:rPr>
        <w:t xml:space="preserve"> по телефонам: 8 (39553)54040, 89588509933</w:t>
      </w:r>
      <w:r w:rsidR="00EC04BB" w:rsidRPr="00E06A5E">
        <w:rPr>
          <w:rFonts w:ascii="Times New Roman" w:hAnsi="Times New Roman"/>
          <w:sz w:val="24"/>
          <w:szCs w:val="24"/>
        </w:rPr>
        <w:t>, 89915421155</w:t>
      </w:r>
    </w:p>
    <w:p w:rsidR="002E69CD" w:rsidRPr="00E06A5E" w:rsidRDefault="002E69CD" w:rsidP="002E69CD">
      <w:pPr>
        <w:pStyle w:val="a9"/>
        <w:shd w:val="clear" w:color="auto" w:fill="FFFFFF"/>
        <w:spacing w:before="150" w:beforeAutospacing="0" w:after="150" w:afterAutospacing="0" w:line="300" w:lineRule="atLeast"/>
        <w:ind w:firstLine="708"/>
        <w:jc w:val="both"/>
        <w:rPr>
          <w:color w:val="3B3B3B"/>
        </w:rPr>
      </w:pPr>
    </w:p>
    <w:p w:rsidR="006F5A14" w:rsidRPr="00E06A5E" w:rsidRDefault="00981754" w:rsidP="009A3DB9">
      <w:pPr>
        <w:jc w:val="center"/>
        <w:rPr>
          <w:rFonts w:ascii="Times New Roman" w:hAnsi="Times New Roman" w:cs="Times New Roman"/>
          <w:sz w:val="24"/>
          <w:szCs w:val="24"/>
        </w:rPr>
      </w:pPr>
      <w:r w:rsidRPr="00E06A5E">
        <w:rPr>
          <w:rFonts w:ascii="Times New Roman" w:eastAsia="Calibri" w:hAnsi="Times New Roman" w:cs="Times New Roman"/>
          <w:b/>
          <w:sz w:val="24"/>
          <w:szCs w:val="24"/>
        </w:rPr>
        <w:t>Специалисты Центра занятости всегда на связи и готовы ответить Вам!</w:t>
      </w:r>
    </w:p>
    <w:sectPr w:rsidR="006F5A14" w:rsidRPr="00E06A5E" w:rsidSect="005E37E9">
      <w:pgSz w:w="11906" w:h="16838"/>
      <w:pgMar w:top="851"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2C2D"/>
    <w:multiLevelType w:val="multilevel"/>
    <w:tmpl w:val="C6D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A6EBA"/>
    <w:multiLevelType w:val="hybridMultilevel"/>
    <w:tmpl w:val="3AD67C9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7EE43D7"/>
    <w:multiLevelType w:val="multilevel"/>
    <w:tmpl w:val="B17A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50AF05EC"/>
    <w:multiLevelType w:val="hybridMultilevel"/>
    <w:tmpl w:val="BB3A3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F22730"/>
    <w:multiLevelType w:val="hybridMultilevel"/>
    <w:tmpl w:val="099E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317AA9"/>
    <w:multiLevelType w:val="multilevel"/>
    <w:tmpl w:val="F00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F5A14"/>
    <w:rsid w:val="000013A8"/>
    <w:rsid w:val="000306E2"/>
    <w:rsid w:val="000517AA"/>
    <w:rsid w:val="000D1C7B"/>
    <w:rsid w:val="00120779"/>
    <w:rsid w:val="00136CBD"/>
    <w:rsid w:val="00220905"/>
    <w:rsid w:val="002D3983"/>
    <w:rsid w:val="002E69CD"/>
    <w:rsid w:val="00341E06"/>
    <w:rsid w:val="00447C93"/>
    <w:rsid w:val="004667D2"/>
    <w:rsid w:val="004745B9"/>
    <w:rsid w:val="00487D8E"/>
    <w:rsid w:val="004C6B9E"/>
    <w:rsid w:val="004F3412"/>
    <w:rsid w:val="00501464"/>
    <w:rsid w:val="00530365"/>
    <w:rsid w:val="00585F5E"/>
    <w:rsid w:val="005D14F5"/>
    <w:rsid w:val="005E37E9"/>
    <w:rsid w:val="005E4ADB"/>
    <w:rsid w:val="005E792E"/>
    <w:rsid w:val="006F0854"/>
    <w:rsid w:val="006F5A14"/>
    <w:rsid w:val="007C265C"/>
    <w:rsid w:val="008D39DF"/>
    <w:rsid w:val="00971788"/>
    <w:rsid w:val="00981754"/>
    <w:rsid w:val="009A3DB9"/>
    <w:rsid w:val="009C40E8"/>
    <w:rsid w:val="009D3C26"/>
    <w:rsid w:val="00A009FE"/>
    <w:rsid w:val="00A85125"/>
    <w:rsid w:val="00A972AA"/>
    <w:rsid w:val="00AB1CF0"/>
    <w:rsid w:val="00AD7793"/>
    <w:rsid w:val="00AF6D83"/>
    <w:rsid w:val="00B37BC3"/>
    <w:rsid w:val="00C04D87"/>
    <w:rsid w:val="00CA6EC0"/>
    <w:rsid w:val="00CF1FAD"/>
    <w:rsid w:val="00DD654F"/>
    <w:rsid w:val="00DF1E11"/>
    <w:rsid w:val="00E06A5E"/>
    <w:rsid w:val="00E25012"/>
    <w:rsid w:val="00E44CE7"/>
    <w:rsid w:val="00E70552"/>
    <w:rsid w:val="00EC04BB"/>
    <w:rsid w:val="00ED56CA"/>
    <w:rsid w:val="00F3451F"/>
    <w:rsid w:val="00F60C9A"/>
    <w:rsid w:val="00F85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5A14"/>
    <w:rPr>
      <w:b/>
      <w:bCs/>
    </w:rPr>
  </w:style>
  <w:style w:type="paragraph" w:styleId="a4">
    <w:name w:val="Balloon Text"/>
    <w:basedOn w:val="a"/>
    <w:link w:val="a5"/>
    <w:uiPriority w:val="99"/>
    <w:semiHidden/>
    <w:unhideWhenUsed/>
    <w:rsid w:val="006F5A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A14"/>
    <w:rPr>
      <w:rFonts w:ascii="Tahoma" w:hAnsi="Tahoma" w:cs="Tahoma"/>
      <w:sz w:val="16"/>
      <w:szCs w:val="16"/>
    </w:rPr>
  </w:style>
  <w:style w:type="table" w:styleId="a6">
    <w:name w:val="Table Grid"/>
    <w:basedOn w:val="a1"/>
    <w:uiPriority w:val="59"/>
    <w:rsid w:val="006F5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F5A14"/>
    <w:rPr>
      <w:color w:val="0000FF" w:themeColor="hyperlink"/>
      <w:u w:val="single"/>
    </w:rPr>
  </w:style>
  <w:style w:type="paragraph" w:styleId="a8">
    <w:name w:val="List Paragraph"/>
    <w:basedOn w:val="a"/>
    <w:uiPriority w:val="34"/>
    <w:qFormat/>
    <w:rsid w:val="00341E06"/>
    <w:pPr>
      <w:ind w:left="720"/>
      <w:contextualSpacing/>
    </w:pPr>
  </w:style>
  <w:style w:type="paragraph" w:styleId="a9">
    <w:name w:val="Normal (Web)"/>
    <w:basedOn w:val="a"/>
    <w:uiPriority w:val="99"/>
    <w:semiHidden/>
    <w:unhideWhenUsed/>
    <w:rsid w:val="002E69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8088311">
      <w:bodyDiv w:val="1"/>
      <w:marLeft w:val="0"/>
      <w:marRight w:val="0"/>
      <w:marTop w:val="0"/>
      <w:marBottom w:val="0"/>
      <w:divBdr>
        <w:top w:val="none" w:sz="0" w:space="0" w:color="auto"/>
        <w:left w:val="none" w:sz="0" w:space="0" w:color="auto"/>
        <w:bottom w:val="none" w:sz="0" w:space="0" w:color="auto"/>
        <w:right w:val="none" w:sz="0" w:space="0" w:color="auto"/>
      </w:divBdr>
    </w:div>
    <w:div w:id="1489397429">
      <w:bodyDiv w:val="1"/>
      <w:marLeft w:val="0"/>
      <w:marRight w:val="0"/>
      <w:marTop w:val="0"/>
      <w:marBottom w:val="0"/>
      <w:divBdr>
        <w:top w:val="none" w:sz="0" w:space="0" w:color="auto"/>
        <w:left w:val="none" w:sz="0" w:space="0" w:color="auto"/>
        <w:bottom w:val="none" w:sz="0" w:space="0" w:color="auto"/>
        <w:right w:val="none" w:sz="0" w:space="0" w:color="auto"/>
      </w:divBdr>
    </w:div>
    <w:div w:id="21226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E798-E36E-465D-AB1A-08A3D3AD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2020-12-21T04:03:00Z</cp:lastPrinted>
  <dcterms:created xsi:type="dcterms:W3CDTF">2020-12-21T04:03:00Z</dcterms:created>
  <dcterms:modified xsi:type="dcterms:W3CDTF">2021-02-12T00:29:00Z</dcterms:modified>
</cp:coreProperties>
</file>