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BA" w:rsidRDefault="00042EBA" w:rsidP="006F5A14">
      <w:pPr>
        <w:jc w:val="center"/>
        <w:rPr>
          <w:noProof/>
          <w:sz w:val="20"/>
          <w:szCs w:val="20"/>
          <w:lang w:eastAsia="ru-RU"/>
        </w:rPr>
      </w:pPr>
    </w:p>
    <w:p w:rsidR="006F5A14" w:rsidRPr="00D85437" w:rsidRDefault="006F5A14" w:rsidP="006F5A14">
      <w:pPr>
        <w:jc w:val="center"/>
        <w:rPr>
          <w:sz w:val="20"/>
          <w:szCs w:val="20"/>
        </w:rPr>
      </w:pP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6" o:title="" cropbottom="25894f"/>
          </v:shape>
          <o:OLEObject Type="Embed" ProgID="CorelDraw.Graphic.16" ShapeID="_x0000_i1025" DrawAspect="Content" ObjectID="_1682333146" r:id="rId7"/>
        </w:object>
      </w:r>
    </w:p>
    <w:p w:rsidR="006F5A14" w:rsidRPr="00635214" w:rsidRDefault="006F5A14" w:rsidP="006F5A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b/>
          <w:color w:val="1F497D"/>
          <w:sz w:val="28"/>
          <w:szCs w:val="28"/>
        </w:rPr>
        <w:tab/>
      </w: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6F5A14" w:rsidRPr="00911CD1" w:rsidTr="000517AA">
        <w:trPr>
          <w:trHeight w:val="1966"/>
        </w:trPr>
        <w:tc>
          <w:tcPr>
            <w:tcW w:w="2376" w:type="dxa"/>
          </w:tcPr>
          <w:p w:rsidR="00522D1D" w:rsidRDefault="00522D1D" w:rsidP="006F5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D1D" w:rsidRDefault="00522D1D" w:rsidP="00522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14" w:rsidRPr="00522D1D" w:rsidRDefault="006F5A14" w:rsidP="0052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25012" w:rsidRDefault="00E25012" w:rsidP="003260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D8F" w:rsidRPr="00911CD1" w:rsidRDefault="00637D8F" w:rsidP="003260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4F4E" w:rsidRDefault="003260C2" w:rsidP="00522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ОГКУ ЦЗН города Саянска  </w:t>
      </w:r>
      <w:r w:rsidR="00F24F4E">
        <w:rPr>
          <w:rFonts w:ascii="Times New Roman" w:hAnsi="Times New Roman" w:cs="Times New Roman"/>
          <w:sz w:val="24"/>
          <w:szCs w:val="24"/>
        </w:rPr>
        <w:t>12 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24F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F24F4E">
        <w:rPr>
          <w:rFonts w:ascii="Times New Roman" w:hAnsi="Times New Roman" w:cs="Times New Roman"/>
          <w:sz w:val="24"/>
          <w:szCs w:val="24"/>
        </w:rPr>
        <w:t>в рамках декады</w:t>
      </w:r>
      <w:r w:rsidR="00594FB5">
        <w:rPr>
          <w:rFonts w:ascii="Times New Roman" w:hAnsi="Times New Roman" w:cs="Times New Roman"/>
          <w:sz w:val="24"/>
          <w:szCs w:val="24"/>
        </w:rPr>
        <w:t xml:space="preserve"> «Неформальная занятость населения»</w:t>
      </w:r>
      <w:r w:rsidR="00F2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F24F4E">
        <w:rPr>
          <w:rFonts w:ascii="Times New Roman" w:hAnsi="Times New Roman" w:cs="Times New Roman"/>
          <w:sz w:val="24"/>
          <w:szCs w:val="24"/>
        </w:rPr>
        <w:t xml:space="preserve"> День службы занятости в организации «Движение на встречу». </w:t>
      </w:r>
    </w:p>
    <w:p w:rsidR="003260C2" w:rsidRDefault="003260C2" w:rsidP="00522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</w:t>
      </w:r>
      <w:r w:rsidR="00F2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проведено индивидуальное консультирование  обратившихся граждан с использованием телефонной связи.</w:t>
      </w:r>
      <w:r w:rsidR="00522D1D">
        <w:rPr>
          <w:rFonts w:ascii="Times New Roman" w:hAnsi="Times New Roman" w:cs="Times New Roman"/>
          <w:sz w:val="24"/>
          <w:szCs w:val="24"/>
        </w:rPr>
        <w:t xml:space="preserve"> Основные вопросы при обращении:</w:t>
      </w:r>
    </w:p>
    <w:p w:rsidR="00522D1D" w:rsidRDefault="00522D1D" w:rsidP="00522D1D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работающих пенсионеров, основные льготы и дополнительные гарантии, установленные Конституцией РФ и действующим законодательством.</w:t>
      </w:r>
    </w:p>
    <w:p w:rsidR="00522D1D" w:rsidRDefault="00522D1D" w:rsidP="00522D1D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назначения досрочной  пенсии безработным гражданам.</w:t>
      </w:r>
    </w:p>
    <w:p w:rsidR="00522D1D" w:rsidRDefault="00522D1D" w:rsidP="00522D1D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пособия граждан предпенсионного возраста, признанных безработными.</w:t>
      </w:r>
    </w:p>
    <w:p w:rsidR="00522D1D" w:rsidRDefault="00F24F4E" w:rsidP="00522D1D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гражданско-правового договора от трудового договора</w:t>
      </w:r>
      <w:r w:rsidR="00522D1D">
        <w:rPr>
          <w:rFonts w:ascii="Times New Roman" w:hAnsi="Times New Roman" w:cs="Times New Roman"/>
          <w:sz w:val="24"/>
          <w:szCs w:val="24"/>
        </w:rPr>
        <w:t>.</w:t>
      </w:r>
    </w:p>
    <w:p w:rsidR="00F24F4E" w:rsidRDefault="00594FB5" w:rsidP="00522D1D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гарантии, установленные статьей 19 Конституции  РФ.</w:t>
      </w:r>
    </w:p>
    <w:p w:rsidR="00594FB5" w:rsidRDefault="00594FB5" w:rsidP="00522D1D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трудового договора.</w:t>
      </w:r>
    </w:p>
    <w:p w:rsidR="00522D1D" w:rsidRPr="008832AE" w:rsidRDefault="00522D1D" w:rsidP="008832A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A7698" w:rsidRDefault="007A7698" w:rsidP="007A7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698">
        <w:rPr>
          <w:rFonts w:ascii="Times New Roman" w:hAnsi="Times New Roman" w:cs="Times New Roman"/>
          <w:sz w:val="24"/>
          <w:szCs w:val="24"/>
        </w:rPr>
        <w:t xml:space="preserve">Информация  </w:t>
      </w:r>
      <w:r w:rsidR="003E546A">
        <w:rPr>
          <w:rFonts w:ascii="Times New Roman" w:hAnsi="Times New Roman" w:cs="Times New Roman"/>
          <w:sz w:val="24"/>
          <w:szCs w:val="24"/>
        </w:rPr>
        <w:t xml:space="preserve">«Неформальная занятость населения», «О запрете дискриминации» </w:t>
      </w:r>
      <w:r w:rsidRPr="007A7698">
        <w:rPr>
          <w:rFonts w:ascii="Times New Roman" w:hAnsi="Times New Roman" w:cs="Times New Roman"/>
          <w:sz w:val="24"/>
          <w:szCs w:val="24"/>
        </w:rPr>
        <w:t xml:space="preserve"> направлена работод</w:t>
      </w:r>
      <w:r>
        <w:rPr>
          <w:rFonts w:ascii="Times New Roman" w:hAnsi="Times New Roman" w:cs="Times New Roman"/>
          <w:sz w:val="24"/>
          <w:szCs w:val="24"/>
        </w:rPr>
        <w:t>ателям города Саянска</w:t>
      </w:r>
      <w:r w:rsidR="008832AE">
        <w:rPr>
          <w:rFonts w:ascii="Times New Roman" w:hAnsi="Times New Roman" w:cs="Times New Roman"/>
          <w:sz w:val="24"/>
          <w:szCs w:val="24"/>
        </w:rPr>
        <w:t xml:space="preserve"> на электронные адреса</w:t>
      </w:r>
      <w:r w:rsidR="003E546A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8832AE">
        <w:rPr>
          <w:rFonts w:ascii="Times New Roman" w:hAnsi="Times New Roman" w:cs="Times New Roman"/>
          <w:sz w:val="24"/>
          <w:szCs w:val="24"/>
        </w:rPr>
        <w:t>. Проведены юридические консультации обратившихся за разъяснением представителей работодателей.</w:t>
      </w:r>
    </w:p>
    <w:p w:rsidR="00637D8F" w:rsidRDefault="007A7698" w:rsidP="00637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D8F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637D8F">
        <w:rPr>
          <w:rFonts w:ascii="Times New Roman" w:hAnsi="Times New Roman" w:cs="Times New Roman"/>
          <w:sz w:val="24"/>
          <w:szCs w:val="24"/>
        </w:rPr>
        <w:t>п</w:t>
      </w:r>
      <w:r w:rsidR="00637D8F" w:rsidRPr="00637D8F">
        <w:rPr>
          <w:rFonts w:ascii="Times New Roman" w:hAnsi="Times New Roman" w:cs="Times New Roman"/>
          <w:sz w:val="24"/>
          <w:szCs w:val="24"/>
        </w:rPr>
        <w:t>рава</w:t>
      </w:r>
      <w:r w:rsidR="00637D8F">
        <w:rPr>
          <w:rFonts w:ascii="Times New Roman" w:hAnsi="Times New Roman" w:cs="Times New Roman"/>
          <w:sz w:val="24"/>
          <w:szCs w:val="24"/>
        </w:rPr>
        <w:t>х</w:t>
      </w:r>
      <w:r w:rsidR="00637D8F" w:rsidRPr="00637D8F">
        <w:rPr>
          <w:rFonts w:ascii="Times New Roman" w:hAnsi="Times New Roman" w:cs="Times New Roman"/>
          <w:sz w:val="24"/>
          <w:szCs w:val="24"/>
        </w:rPr>
        <w:t xml:space="preserve"> работающих пенсионеров, льгот</w:t>
      </w:r>
      <w:r w:rsidR="00637D8F">
        <w:rPr>
          <w:rFonts w:ascii="Times New Roman" w:hAnsi="Times New Roman" w:cs="Times New Roman"/>
          <w:sz w:val="24"/>
          <w:szCs w:val="24"/>
        </w:rPr>
        <w:t>ах</w:t>
      </w:r>
      <w:r w:rsidR="00637D8F" w:rsidRPr="00637D8F">
        <w:rPr>
          <w:rFonts w:ascii="Times New Roman" w:hAnsi="Times New Roman" w:cs="Times New Roman"/>
          <w:sz w:val="24"/>
          <w:szCs w:val="24"/>
        </w:rPr>
        <w:t xml:space="preserve"> и дополнительны</w:t>
      </w:r>
      <w:r w:rsidR="00637D8F">
        <w:rPr>
          <w:rFonts w:ascii="Times New Roman" w:hAnsi="Times New Roman" w:cs="Times New Roman"/>
          <w:sz w:val="24"/>
          <w:szCs w:val="24"/>
        </w:rPr>
        <w:t>х</w:t>
      </w:r>
      <w:r w:rsidR="00637D8F" w:rsidRPr="00637D8F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637D8F">
        <w:rPr>
          <w:rFonts w:ascii="Times New Roman" w:hAnsi="Times New Roman" w:cs="Times New Roman"/>
          <w:sz w:val="24"/>
          <w:szCs w:val="24"/>
        </w:rPr>
        <w:t xml:space="preserve">ях, </w:t>
      </w:r>
      <w:r w:rsidR="003E546A">
        <w:rPr>
          <w:rFonts w:ascii="Times New Roman" w:hAnsi="Times New Roman" w:cs="Times New Roman"/>
          <w:sz w:val="24"/>
          <w:szCs w:val="24"/>
        </w:rPr>
        <w:t>о неформальной занятости</w:t>
      </w:r>
      <w:r w:rsidR="00637D8F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администрации города Саянска, на странице Центра занятости интерактивного портала Минтруда</w:t>
      </w:r>
      <w:r w:rsidR="003E546A">
        <w:rPr>
          <w:rFonts w:ascii="Times New Roman" w:hAnsi="Times New Roman" w:cs="Times New Roman"/>
          <w:sz w:val="24"/>
          <w:szCs w:val="24"/>
        </w:rPr>
        <w:t>,</w:t>
      </w:r>
      <w:r w:rsidR="003E546A" w:rsidRPr="003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46A" w:rsidRPr="003E546A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="003E546A" w:rsidRPr="003E546A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3E546A" w:rsidRPr="003E546A">
        <w:rPr>
          <w:rFonts w:ascii="Times New Roman" w:hAnsi="Times New Roman" w:cs="Times New Roman"/>
          <w:sz w:val="24"/>
          <w:szCs w:val="24"/>
        </w:rPr>
        <w:t xml:space="preserve"> (по адресу </w:t>
      </w:r>
      <w:hyperlink r:id="rId8" w:history="1">
        <w:r w:rsidR="003E546A" w:rsidRPr="003E546A">
          <w:rPr>
            <w:rStyle w:val="a7"/>
            <w:rFonts w:ascii="Times New Roman" w:hAnsi="Times New Roman" w:cs="Times New Roman"/>
            <w:sz w:val="24"/>
            <w:szCs w:val="24"/>
          </w:rPr>
          <w:t>https://www.instagram.com/czn_sayansk/</w:t>
        </w:r>
      </w:hyperlink>
      <w:r w:rsidR="003E546A" w:rsidRPr="003E546A">
        <w:rPr>
          <w:rFonts w:ascii="Times New Roman" w:hAnsi="Times New Roman" w:cs="Times New Roman"/>
          <w:sz w:val="24"/>
          <w:szCs w:val="24"/>
        </w:rPr>
        <w:t xml:space="preserve">), в информационных городских группах </w:t>
      </w:r>
      <w:proofErr w:type="spellStart"/>
      <w:r w:rsidR="003E546A" w:rsidRPr="003E546A">
        <w:rPr>
          <w:rFonts w:ascii="Times New Roman" w:hAnsi="Times New Roman" w:cs="Times New Roman"/>
          <w:sz w:val="24"/>
          <w:szCs w:val="24"/>
        </w:rPr>
        <w:t>ме</w:t>
      </w:r>
      <w:proofErr w:type="gramStart"/>
      <w:r w:rsidR="003E546A" w:rsidRPr="003E546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3E546A" w:rsidRPr="003E546A">
        <w:rPr>
          <w:rFonts w:ascii="Times New Roman" w:hAnsi="Times New Roman" w:cs="Times New Roman"/>
          <w:sz w:val="24"/>
          <w:szCs w:val="24"/>
        </w:rPr>
        <w:t>сенджера</w:t>
      </w:r>
      <w:proofErr w:type="spellEnd"/>
      <w:r w:rsidR="003E546A" w:rsidRPr="003E546A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3E546A" w:rsidRPr="003E546A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3E546A" w:rsidRPr="003E546A">
        <w:rPr>
          <w:rFonts w:ascii="Times New Roman" w:hAnsi="Times New Roman" w:cs="Times New Roman"/>
          <w:sz w:val="24"/>
          <w:szCs w:val="24"/>
        </w:rPr>
        <w:t>»</w:t>
      </w:r>
      <w:r w:rsidR="003E546A">
        <w:rPr>
          <w:rFonts w:ascii="Times New Roman" w:hAnsi="Times New Roman" w:cs="Times New Roman"/>
          <w:sz w:val="24"/>
          <w:szCs w:val="24"/>
        </w:rPr>
        <w:t xml:space="preserve"> </w:t>
      </w:r>
      <w:r w:rsidR="00637D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698" w:rsidRPr="007A7698" w:rsidRDefault="007A7698" w:rsidP="007A7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0C2" w:rsidRDefault="003260C2" w:rsidP="00522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0C2" w:rsidRDefault="003260C2" w:rsidP="003260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11CD1" w:rsidRPr="00536B72" w:rsidRDefault="00911CD1" w:rsidP="003E546A">
      <w:pPr>
        <w:jc w:val="center"/>
        <w:rPr>
          <w:rFonts w:ascii="Times New Roman" w:hAnsi="Times New Roman"/>
          <w:sz w:val="24"/>
          <w:szCs w:val="24"/>
        </w:rPr>
      </w:pPr>
      <w:r w:rsidRPr="00536B72">
        <w:rPr>
          <w:rFonts w:ascii="Times New Roman" w:hAnsi="Times New Roman"/>
          <w:sz w:val="24"/>
          <w:szCs w:val="24"/>
        </w:rPr>
        <w:t>Дополнительн</w:t>
      </w:r>
      <w:r w:rsidR="003E546A">
        <w:rPr>
          <w:rFonts w:ascii="Times New Roman" w:hAnsi="Times New Roman"/>
          <w:sz w:val="24"/>
          <w:szCs w:val="24"/>
        </w:rPr>
        <w:t xml:space="preserve">ую </w:t>
      </w:r>
      <w:r w:rsidRPr="00536B72">
        <w:rPr>
          <w:rFonts w:ascii="Times New Roman" w:hAnsi="Times New Roman"/>
          <w:sz w:val="24"/>
          <w:szCs w:val="24"/>
        </w:rPr>
        <w:t xml:space="preserve"> информаци</w:t>
      </w:r>
      <w:r w:rsidR="003E546A">
        <w:rPr>
          <w:rFonts w:ascii="Times New Roman" w:hAnsi="Times New Roman"/>
          <w:sz w:val="24"/>
          <w:szCs w:val="24"/>
        </w:rPr>
        <w:t xml:space="preserve">ю можно получить в Центре занятости населения города Саянска </w:t>
      </w:r>
      <w:r w:rsidRPr="00536B72">
        <w:rPr>
          <w:rFonts w:ascii="Times New Roman" w:hAnsi="Times New Roman"/>
          <w:sz w:val="24"/>
          <w:szCs w:val="24"/>
        </w:rPr>
        <w:t xml:space="preserve"> по телефонам: 8 (39553)54040, 89588509933</w:t>
      </w:r>
      <w:r w:rsidR="00536B72" w:rsidRPr="00536B72">
        <w:rPr>
          <w:rFonts w:ascii="Times New Roman" w:hAnsi="Times New Roman"/>
          <w:sz w:val="24"/>
          <w:szCs w:val="24"/>
        </w:rPr>
        <w:t>, 89915421155</w:t>
      </w:r>
    </w:p>
    <w:sectPr w:rsidR="00911CD1" w:rsidRPr="00536B72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9C2"/>
    <w:multiLevelType w:val="multilevel"/>
    <w:tmpl w:val="E730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15854"/>
    <w:multiLevelType w:val="hybridMultilevel"/>
    <w:tmpl w:val="AA38C582"/>
    <w:lvl w:ilvl="0" w:tplc="B63E0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A14"/>
    <w:rsid w:val="000306E2"/>
    <w:rsid w:val="00042EBA"/>
    <w:rsid w:val="000517AA"/>
    <w:rsid w:val="00136CBD"/>
    <w:rsid w:val="00152A03"/>
    <w:rsid w:val="001A3C36"/>
    <w:rsid w:val="001C0FA2"/>
    <w:rsid w:val="00207222"/>
    <w:rsid w:val="002611A5"/>
    <w:rsid w:val="002D3983"/>
    <w:rsid w:val="002D3B12"/>
    <w:rsid w:val="002E6ACE"/>
    <w:rsid w:val="003260C2"/>
    <w:rsid w:val="00341E06"/>
    <w:rsid w:val="003E546A"/>
    <w:rsid w:val="00447C93"/>
    <w:rsid w:val="004667D2"/>
    <w:rsid w:val="00487D8E"/>
    <w:rsid w:val="004B6AA8"/>
    <w:rsid w:val="004C6B9E"/>
    <w:rsid w:val="004F2889"/>
    <w:rsid w:val="00501464"/>
    <w:rsid w:val="00522D1D"/>
    <w:rsid w:val="00530365"/>
    <w:rsid w:val="00536B72"/>
    <w:rsid w:val="00585F5E"/>
    <w:rsid w:val="00594FB5"/>
    <w:rsid w:val="005E37E9"/>
    <w:rsid w:val="005E792E"/>
    <w:rsid w:val="0060172D"/>
    <w:rsid w:val="00637D8F"/>
    <w:rsid w:val="00641CAE"/>
    <w:rsid w:val="006F0854"/>
    <w:rsid w:val="006F5A14"/>
    <w:rsid w:val="007A7698"/>
    <w:rsid w:val="007C265C"/>
    <w:rsid w:val="008832AE"/>
    <w:rsid w:val="008C2178"/>
    <w:rsid w:val="008D39DF"/>
    <w:rsid w:val="00911CD1"/>
    <w:rsid w:val="00981754"/>
    <w:rsid w:val="009A3DB9"/>
    <w:rsid w:val="009C40E8"/>
    <w:rsid w:val="009D3C26"/>
    <w:rsid w:val="00A009FE"/>
    <w:rsid w:val="00A341C1"/>
    <w:rsid w:val="00A972AA"/>
    <w:rsid w:val="00AD7793"/>
    <w:rsid w:val="00AF12FA"/>
    <w:rsid w:val="00AF6D83"/>
    <w:rsid w:val="00B4149C"/>
    <w:rsid w:val="00B71C0A"/>
    <w:rsid w:val="00B95C3A"/>
    <w:rsid w:val="00BC7C7B"/>
    <w:rsid w:val="00C248C3"/>
    <w:rsid w:val="00CA6EC0"/>
    <w:rsid w:val="00CF1FAD"/>
    <w:rsid w:val="00DD654F"/>
    <w:rsid w:val="00DF1E11"/>
    <w:rsid w:val="00E25012"/>
    <w:rsid w:val="00E44CE7"/>
    <w:rsid w:val="00E70552"/>
    <w:rsid w:val="00E708EA"/>
    <w:rsid w:val="00EA363F"/>
    <w:rsid w:val="00EB12D0"/>
    <w:rsid w:val="00ED56CA"/>
    <w:rsid w:val="00F24F4E"/>
    <w:rsid w:val="00F8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character" w:styleId="a9">
    <w:name w:val="Emphasis"/>
    <w:basedOn w:val="a0"/>
    <w:uiPriority w:val="20"/>
    <w:qFormat/>
    <w:rsid w:val="00A341C1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2072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zn_sayansk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BE5F3-3653-4159-AD22-9B538B48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2021-05-12T05:58:00Z</cp:lastPrinted>
  <dcterms:created xsi:type="dcterms:W3CDTF">2021-05-12T05:59:00Z</dcterms:created>
  <dcterms:modified xsi:type="dcterms:W3CDTF">2021-05-12T05:59:00Z</dcterms:modified>
</cp:coreProperties>
</file>