
<file path=[Content_Types].xml><?xml version="1.0" encoding="utf-8"?>
<Types xmlns="http://schemas.openxmlformats.org/package/2006/content-types">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5A14" w:rsidRPr="00D85437" w:rsidRDefault="00981754" w:rsidP="004D3028">
      <w:pPr>
        <w:ind w:left="142"/>
        <w:jc w:val="center"/>
        <w:rPr>
          <w:sz w:val="20"/>
          <w:szCs w:val="20"/>
        </w:rPr>
      </w:pPr>
      <w:r>
        <w:rPr>
          <w:noProof/>
          <w:sz w:val="20"/>
          <w:szCs w:val="20"/>
          <w:lang w:eastAsia="ru-RU"/>
        </w:rPr>
        <w:drawing>
          <wp:anchor distT="0" distB="0" distL="114300" distR="114300" simplePos="0" relativeHeight="251658240" behindDoc="1" locked="0" layoutInCell="1" allowOverlap="1">
            <wp:simplePos x="0" y="0"/>
            <wp:positionH relativeFrom="column">
              <wp:posOffset>-1082600</wp:posOffset>
            </wp:positionH>
            <wp:positionV relativeFrom="paragraph">
              <wp:posOffset>-551143</wp:posOffset>
            </wp:positionV>
            <wp:extent cx="7812517" cy="10703859"/>
            <wp:effectExtent l="19050" t="0" r="0" b="0"/>
            <wp:wrapNone/>
            <wp:docPr id="4" name="Рисунок 0" descr="фон-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0" descr="фон-01.jpg"/>
                    <pic:cNvPicPr>
                      <a:picLocks noChangeAspect="1" noChangeArrowheads="1"/>
                    </pic:cNvPicPr>
                  </pic:nvPicPr>
                  <pic:blipFill>
                    <a:blip r:embed="rId5" cstate="print"/>
                    <a:srcRect/>
                    <a:stretch>
                      <a:fillRect/>
                    </a:stretch>
                  </pic:blipFill>
                  <pic:spPr bwMode="auto">
                    <a:xfrm>
                      <a:off x="0" y="0"/>
                      <a:ext cx="7812517" cy="10703859"/>
                    </a:xfrm>
                    <a:prstGeom prst="rect">
                      <a:avLst/>
                    </a:prstGeom>
                    <a:noFill/>
                    <a:ln w="9525">
                      <a:noFill/>
                      <a:miter lim="800000"/>
                      <a:headEnd/>
                      <a:tailEnd/>
                    </a:ln>
                  </pic:spPr>
                </pic:pic>
              </a:graphicData>
            </a:graphic>
          </wp:anchor>
        </w:drawing>
      </w:r>
      <w:r w:rsidR="006F5A14" w:rsidRPr="00D85437">
        <w:rPr>
          <w:sz w:val="20"/>
          <w:szCs w:val="20"/>
        </w:rPr>
        <w:object w:dxaOrig="3877" w:dyaOrig="7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6.4pt;height:48.3pt" o:ole="">
            <v:imagedata r:id="rId6" o:title="" cropbottom="25894f"/>
          </v:shape>
          <o:OLEObject Type="Embed" ProgID="CorelDraw.Graphic.16" ShapeID="_x0000_i1025" DrawAspect="Content" ObjectID="_1684906556" r:id="rId7"/>
        </w:object>
      </w:r>
    </w:p>
    <w:p w:rsidR="00B63B61" w:rsidRDefault="006F5A14" w:rsidP="006F5A14">
      <w:pPr>
        <w:spacing w:after="0" w:line="240" w:lineRule="auto"/>
        <w:jc w:val="center"/>
        <w:rPr>
          <w:rFonts w:ascii="Times New Roman" w:hAnsi="Times New Roman"/>
          <w:b/>
          <w:color w:val="0070C0"/>
          <w:sz w:val="32"/>
          <w:szCs w:val="32"/>
        </w:rPr>
      </w:pPr>
      <w:r w:rsidRPr="00635214">
        <w:rPr>
          <w:rFonts w:ascii="Times New Roman" w:hAnsi="Times New Roman"/>
          <w:b/>
          <w:color w:val="0070C0"/>
          <w:sz w:val="32"/>
          <w:szCs w:val="32"/>
        </w:rPr>
        <w:t xml:space="preserve">ОГКУ ЦЗН города Саянска  </w:t>
      </w:r>
    </w:p>
    <w:p w:rsidR="006F5A14" w:rsidRPr="00635214" w:rsidRDefault="00B63B61" w:rsidP="006F5A14">
      <w:pPr>
        <w:spacing w:after="0" w:line="240" w:lineRule="auto"/>
        <w:jc w:val="center"/>
        <w:rPr>
          <w:rFonts w:ascii="Times New Roman" w:hAnsi="Times New Roman"/>
          <w:b/>
          <w:color w:val="0070C0"/>
          <w:sz w:val="32"/>
          <w:szCs w:val="32"/>
        </w:rPr>
      </w:pPr>
      <w:r>
        <w:rPr>
          <w:rFonts w:ascii="Times New Roman" w:hAnsi="Times New Roman"/>
          <w:b/>
          <w:color w:val="0070C0"/>
          <w:sz w:val="32"/>
          <w:szCs w:val="32"/>
        </w:rPr>
        <w:t>ИНФОРМИРУЕТ</w:t>
      </w: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129"/>
      </w:tblGrid>
      <w:tr w:rsidR="00B63B61" w:rsidRPr="00501464" w:rsidTr="00B63B61">
        <w:trPr>
          <w:trHeight w:val="902"/>
        </w:trPr>
        <w:tc>
          <w:tcPr>
            <w:tcW w:w="9129" w:type="dxa"/>
          </w:tcPr>
          <w:p w:rsidR="00B63B61" w:rsidRPr="00501464" w:rsidRDefault="00B63B61" w:rsidP="006F5A14">
            <w:pPr>
              <w:jc w:val="both"/>
              <w:rPr>
                <w:rFonts w:ascii="Times New Roman" w:hAnsi="Times New Roman" w:cs="Times New Roman"/>
                <w:sz w:val="24"/>
                <w:szCs w:val="24"/>
              </w:rPr>
            </w:pPr>
          </w:p>
          <w:p w:rsidR="00B63B61" w:rsidRDefault="00B63B61" w:rsidP="00B63B61">
            <w:pPr>
              <w:jc w:val="center"/>
              <w:rPr>
                <w:rStyle w:val="a3"/>
                <w:rFonts w:ascii="Times New Roman" w:hAnsi="Times New Roman" w:cs="Times New Roman"/>
                <w:color w:val="333333"/>
                <w:sz w:val="24"/>
                <w:szCs w:val="24"/>
                <w:shd w:val="clear" w:color="auto" w:fill="FFFFFF"/>
              </w:rPr>
            </w:pPr>
            <w:r w:rsidRPr="00DA7D9F">
              <w:rPr>
                <w:rStyle w:val="a3"/>
                <w:rFonts w:ascii="Times New Roman" w:hAnsi="Times New Roman" w:cs="Times New Roman"/>
                <w:color w:val="333333"/>
                <w:sz w:val="24"/>
                <w:szCs w:val="24"/>
                <w:shd w:val="clear" w:color="auto" w:fill="FFFFFF"/>
              </w:rPr>
              <w:t>НЕЗАКОННОЕ ПОЛУЧЕНИЕ</w:t>
            </w:r>
          </w:p>
          <w:p w:rsidR="00B63B61" w:rsidRPr="00501464" w:rsidRDefault="00B63B61" w:rsidP="00B63B61">
            <w:pPr>
              <w:jc w:val="center"/>
              <w:rPr>
                <w:rFonts w:ascii="Times New Roman" w:hAnsi="Times New Roman" w:cs="Times New Roman"/>
                <w:b/>
                <w:color w:val="0070C0"/>
                <w:sz w:val="24"/>
                <w:szCs w:val="24"/>
              </w:rPr>
            </w:pPr>
            <w:r w:rsidRPr="00DA7D9F">
              <w:rPr>
                <w:rStyle w:val="a3"/>
                <w:rFonts w:ascii="Times New Roman" w:hAnsi="Times New Roman" w:cs="Times New Roman"/>
                <w:color w:val="333333"/>
                <w:sz w:val="24"/>
                <w:szCs w:val="24"/>
                <w:shd w:val="clear" w:color="auto" w:fill="FFFFFF"/>
              </w:rPr>
              <w:t>ПОСОБИЯ ПО БЕЗРАБОТИЦЕ НАКАЗУЕМО</w:t>
            </w:r>
          </w:p>
        </w:tc>
      </w:tr>
    </w:tbl>
    <w:p w:rsidR="006E4938" w:rsidRPr="00B63B61" w:rsidRDefault="006E4938" w:rsidP="006E4938">
      <w:pPr>
        <w:spacing w:after="0"/>
        <w:jc w:val="both"/>
        <w:rPr>
          <w:rFonts w:ascii="Times New Roman" w:hAnsi="Times New Roman" w:cs="Times New Roman"/>
          <w:sz w:val="24"/>
          <w:szCs w:val="24"/>
          <w:shd w:val="clear" w:color="auto" w:fill="FFFFFF"/>
        </w:rPr>
      </w:pPr>
      <w:r w:rsidRPr="00DA7D9F">
        <w:rPr>
          <w:rFonts w:ascii="Times New Roman" w:hAnsi="Times New Roman" w:cs="Times New Roman"/>
          <w:color w:val="333333"/>
          <w:sz w:val="24"/>
          <w:szCs w:val="24"/>
        </w:rPr>
        <w:br/>
      </w:r>
      <w:r w:rsidRPr="00DA7D9F">
        <w:rPr>
          <w:rFonts w:ascii="Times New Roman" w:hAnsi="Times New Roman" w:cs="Times New Roman"/>
          <w:color w:val="333333"/>
          <w:sz w:val="24"/>
          <w:szCs w:val="24"/>
          <w:shd w:val="clear" w:color="auto" w:fill="FFFFFF"/>
        </w:rPr>
        <w:t>         </w:t>
      </w:r>
      <w:r w:rsidRPr="00B63B61">
        <w:rPr>
          <w:rFonts w:ascii="Times New Roman" w:hAnsi="Times New Roman" w:cs="Times New Roman"/>
          <w:sz w:val="24"/>
          <w:szCs w:val="24"/>
          <w:shd w:val="clear" w:color="auto" w:fill="FFFFFF"/>
        </w:rPr>
        <w:t>В соответствии с ч. 1 ст. 159.2 Уголовного кодекса РФ мошенничество при получении </w:t>
      </w:r>
      <w:hyperlink r:id="rId8" w:anchor="dst100042" w:history="1">
        <w:r w:rsidRPr="00B63B61">
          <w:rPr>
            <w:rStyle w:val="a7"/>
            <w:rFonts w:ascii="Times New Roman" w:hAnsi="Times New Roman" w:cs="Times New Roman"/>
            <w:color w:val="auto"/>
            <w:sz w:val="24"/>
            <w:szCs w:val="24"/>
            <w:u w:val="none"/>
            <w:shd w:val="clear" w:color="auto" w:fill="FFFFFF"/>
          </w:rPr>
          <w:t>выплат</w:t>
        </w:r>
      </w:hyperlink>
      <w:r w:rsidRPr="00B63B61">
        <w:rPr>
          <w:rFonts w:ascii="Times New Roman" w:hAnsi="Times New Roman" w:cs="Times New Roman"/>
          <w:sz w:val="24"/>
          <w:szCs w:val="24"/>
          <w:shd w:val="clear" w:color="auto" w:fill="FFFFFF"/>
        </w:rPr>
        <w:t>, то есть хищение денежных средств или иного имущества при получении пособий, компенсаций, субсидий и иных социальных выплат, установленных законами и иными нормативными правовыми актами, путем представления заведомо ложных и (или) недостоверных сведений, а равно путем умолчания о фактах, влекущих прекращение указанных выплат наказывается штрафом в размере до ста двадцати тысяч рублей или в размере заработной платы или иного дохода осужденного за период до одного года, либо обязательными работами на срок до трехсот шестидесяти часов, либо исправительными работами на срок до одного года, либо ограничением свободы на срок до двух лет, либо принудительными работами на срок до двух лет, либо арестом на срок до четырех месяцев.</w:t>
      </w:r>
    </w:p>
    <w:p w:rsidR="006E4938" w:rsidRPr="00B63B61" w:rsidRDefault="006E4938" w:rsidP="006E4938">
      <w:pPr>
        <w:spacing w:after="0"/>
        <w:ind w:firstLine="708"/>
        <w:jc w:val="both"/>
        <w:rPr>
          <w:rFonts w:ascii="Times New Roman" w:hAnsi="Times New Roman" w:cs="Times New Roman"/>
          <w:sz w:val="24"/>
          <w:szCs w:val="24"/>
          <w:shd w:val="clear" w:color="auto" w:fill="FFFFFF"/>
        </w:rPr>
      </w:pPr>
      <w:r w:rsidRPr="00B63B61">
        <w:rPr>
          <w:rFonts w:ascii="Times New Roman" w:hAnsi="Times New Roman" w:cs="Times New Roman"/>
          <w:sz w:val="24"/>
          <w:szCs w:val="24"/>
          <w:shd w:val="clear" w:color="auto" w:fill="FFFFFF"/>
        </w:rPr>
        <w:t xml:space="preserve">В случае выявления сотрудниками ОГКУ ЦЗН города Саянска лиц, скрывающих свою занятость и получающих пособие по безработице обманным путем, ОГКУ ЦЗН города Саянска имеет право обратиться в правоохранительные органы о привлечении таких лиц к уголовной ответственности по ч. 1 ст. 159.2 УК РФ. </w:t>
      </w:r>
    </w:p>
    <w:p w:rsidR="006E4938" w:rsidRPr="00B63B61" w:rsidRDefault="006E4938" w:rsidP="006E4938">
      <w:pPr>
        <w:spacing w:after="0"/>
        <w:ind w:firstLine="708"/>
        <w:jc w:val="both"/>
        <w:rPr>
          <w:rFonts w:ascii="Times New Roman" w:hAnsi="Times New Roman" w:cs="Times New Roman"/>
          <w:sz w:val="24"/>
          <w:szCs w:val="24"/>
          <w:shd w:val="clear" w:color="auto" w:fill="FFFFFF"/>
        </w:rPr>
      </w:pPr>
      <w:r w:rsidRPr="00B63B61">
        <w:rPr>
          <w:rFonts w:ascii="Times New Roman" w:hAnsi="Times New Roman" w:cs="Times New Roman"/>
          <w:sz w:val="24"/>
          <w:szCs w:val="24"/>
          <w:shd w:val="clear" w:color="auto" w:fill="FFFFFF"/>
        </w:rPr>
        <w:t xml:space="preserve">Кроме того, в случае отказа лиц, получивших пособие по безработице обманным путем, в добровольном порядке возместить причиненный ущерб, ОГКУ ЦЗН обращается в судебные органы за взысканием полученных незаконным путем денежных средств. </w:t>
      </w:r>
    </w:p>
    <w:p w:rsidR="006E4938" w:rsidRPr="00B63B61" w:rsidRDefault="006E4938" w:rsidP="006E4938">
      <w:pPr>
        <w:spacing w:after="0"/>
        <w:ind w:firstLine="708"/>
        <w:jc w:val="both"/>
        <w:rPr>
          <w:rFonts w:ascii="Times New Roman" w:hAnsi="Times New Roman" w:cs="Times New Roman"/>
          <w:sz w:val="24"/>
          <w:szCs w:val="24"/>
          <w:shd w:val="clear" w:color="auto" w:fill="FFFFFF"/>
        </w:rPr>
      </w:pPr>
      <w:r w:rsidRPr="00B63B61">
        <w:rPr>
          <w:rFonts w:ascii="Times New Roman" w:hAnsi="Times New Roman" w:cs="Times New Roman"/>
          <w:sz w:val="24"/>
          <w:szCs w:val="24"/>
          <w:shd w:val="clear" w:color="auto" w:fill="FFFFFF"/>
        </w:rPr>
        <w:t>Таким образом, непредставление  безработным гражданином Центру занятости населения информации о заключении трудового договора, которое повлекло необоснованные выплаты пособия по безработице, влечет за собой негативные последствия для гражданина в виде привлечения его правоохранительными органами к уголовной ответственности по ч. 1 ст. 159.2 УК РФ и взыскания причиненного ущерба в судебном порядке.</w:t>
      </w:r>
    </w:p>
    <w:p w:rsidR="006E4938" w:rsidRPr="006E4938" w:rsidRDefault="006E4938" w:rsidP="006E4938">
      <w:pPr>
        <w:spacing w:after="0"/>
        <w:ind w:firstLine="708"/>
        <w:jc w:val="both"/>
        <w:rPr>
          <w:rFonts w:ascii="Times New Roman" w:hAnsi="Times New Roman" w:cs="Times New Roman"/>
          <w:sz w:val="24"/>
          <w:szCs w:val="24"/>
        </w:rPr>
      </w:pPr>
      <w:r w:rsidRPr="006E4938">
        <w:rPr>
          <w:rStyle w:val="a3"/>
          <w:rFonts w:ascii="Times New Roman" w:hAnsi="Times New Roman" w:cs="Times New Roman"/>
          <w:sz w:val="24"/>
          <w:szCs w:val="24"/>
          <w:shd w:val="clear" w:color="auto" w:fill="FFFFFF"/>
        </w:rPr>
        <w:t>Во избежание ситуаций, которые расцениваются законодательством, как получение пособия по безработице обманным путем, ОГКУ ЦЗН города Саянска просит граждан быть внимательными – своевременно извещать специалистов Центра занятости населения о своем трудоустройстве и других обстоятельствах, которые влияют на получение пособия по безработице.</w:t>
      </w:r>
    </w:p>
    <w:p w:rsidR="00B63B61" w:rsidRDefault="00B63B61" w:rsidP="009A3DB9">
      <w:pPr>
        <w:jc w:val="center"/>
        <w:rPr>
          <w:rFonts w:ascii="Times New Roman" w:hAnsi="Times New Roman"/>
          <w:sz w:val="24"/>
          <w:szCs w:val="24"/>
        </w:rPr>
      </w:pPr>
    </w:p>
    <w:p w:rsidR="004D3028" w:rsidRDefault="004D3028" w:rsidP="004D3028">
      <w:pPr>
        <w:spacing w:after="0" w:line="240" w:lineRule="auto"/>
        <w:ind w:left="360"/>
        <w:jc w:val="center"/>
        <w:rPr>
          <w:rFonts w:ascii="Times New Roman" w:hAnsi="Times New Roman"/>
          <w:color w:val="000000"/>
          <w:sz w:val="28"/>
          <w:szCs w:val="28"/>
        </w:rPr>
      </w:pPr>
      <w:r>
        <w:rPr>
          <w:rFonts w:ascii="Times New Roman" w:hAnsi="Times New Roman"/>
          <w:color w:val="000000"/>
          <w:sz w:val="28"/>
          <w:szCs w:val="28"/>
        </w:rPr>
        <w:t>За дополнительной информацией Вы можете о</w:t>
      </w:r>
      <w:r w:rsidRPr="00C720C4">
        <w:rPr>
          <w:rFonts w:ascii="Times New Roman" w:hAnsi="Times New Roman"/>
          <w:color w:val="000000"/>
          <w:sz w:val="28"/>
          <w:szCs w:val="28"/>
        </w:rPr>
        <w:t>бра</w:t>
      </w:r>
      <w:r>
        <w:rPr>
          <w:rFonts w:ascii="Times New Roman" w:hAnsi="Times New Roman"/>
          <w:color w:val="000000"/>
          <w:sz w:val="28"/>
          <w:szCs w:val="28"/>
        </w:rPr>
        <w:t>титься</w:t>
      </w:r>
      <w:r w:rsidRPr="00C720C4">
        <w:rPr>
          <w:rFonts w:ascii="Times New Roman" w:hAnsi="Times New Roman"/>
          <w:color w:val="000000"/>
          <w:sz w:val="28"/>
          <w:szCs w:val="28"/>
        </w:rPr>
        <w:t xml:space="preserve"> </w:t>
      </w:r>
    </w:p>
    <w:p w:rsidR="004D3028" w:rsidRDefault="004D3028" w:rsidP="004D3028">
      <w:pPr>
        <w:spacing w:after="0" w:line="240" w:lineRule="auto"/>
        <w:ind w:left="360"/>
        <w:jc w:val="center"/>
        <w:rPr>
          <w:rFonts w:ascii="Times New Roman" w:hAnsi="Times New Roman"/>
          <w:color w:val="0070C0"/>
          <w:sz w:val="28"/>
          <w:szCs w:val="28"/>
        </w:rPr>
      </w:pPr>
      <w:r w:rsidRPr="00C720C4">
        <w:rPr>
          <w:rFonts w:ascii="Times New Roman" w:hAnsi="Times New Roman"/>
          <w:color w:val="000000"/>
          <w:sz w:val="28"/>
          <w:szCs w:val="28"/>
        </w:rPr>
        <w:t>в Центр занятости города Саянска:</w:t>
      </w:r>
      <w:r w:rsidRPr="00C720C4">
        <w:rPr>
          <w:rFonts w:ascii="Times New Roman" w:hAnsi="Times New Roman"/>
          <w:color w:val="0070C0"/>
          <w:sz w:val="28"/>
          <w:szCs w:val="28"/>
        </w:rPr>
        <w:t xml:space="preserve"> </w:t>
      </w:r>
    </w:p>
    <w:p w:rsidR="004D3028" w:rsidRPr="00FE2D79" w:rsidRDefault="004D3028" w:rsidP="004D3028">
      <w:pPr>
        <w:spacing w:after="0" w:line="240" w:lineRule="auto"/>
        <w:ind w:left="360"/>
        <w:jc w:val="center"/>
        <w:rPr>
          <w:rFonts w:ascii="Times New Roman" w:hAnsi="Times New Roman"/>
          <w:b/>
          <w:color w:val="002060"/>
          <w:sz w:val="28"/>
          <w:szCs w:val="28"/>
        </w:rPr>
      </w:pPr>
      <w:r w:rsidRPr="00FE2D79">
        <w:rPr>
          <w:rFonts w:ascii="Times New Roman" w:hAnsi="Times New Roman"/>
          <w:b/>
          <w:color w:val="002060"/>
          <w:sz w:val="28"/>
          <w:szCs w:val="28"/>
        </w:rPr>
        <w:t xml:space="preserve">мкр.Юбилейный, дом 19. Телефон: 8(39553)54040, </w:t>
      </w:r>
    </w:p>
    <w:p w:rsidR="004D3028" w:rsidRDefault="004D3028" w:rsidP="004D3028">
      <w:pPr>
        <w:spacing w:after="0" w:line="240" w:lineRule="auto"/>
        <w:ind w:left="360"/>
        <w:jc w:val="center"/>
        <w:rPr>
          <w:rFonts w:ascii="Times New Roman" w:hAnsi="Times New Roman"/>
          <w:color w:val="0070C0"/>
          <w:sz w:val="28"/>
          <w:szCs w:val="28"/>
        </w:rPr>
      </w:pPr>
      <w:r w:rsidRPr="00FE2D79">
        <w:rPr>
          <w:rFonts w:ascii="Times New Roman" w:hAnsi="Times New Roman"/>
          <w:b/>
          <w:color w:val="002060"/>
          <w:sz w:val="28"/>
          <w:szCs w:val="28"/>
        </w:rPr>
        <w:t>89588509933, 89915421155</w:t>
      </w:r>
    </w:p>
    <w:p w:rsidR="004D3028" w:rsidRPr="00C720C4" w:rsidRDefault="004D3028" w:rsidP="004D3028">
      <w:pPr>
        <w:spacing w:after="0" w:line="240" w:lineRule="auto"/>
        <w:ind w:left="360"/>
        <w:jc w:val="center"/>
        <w:rPr>
          <w:rStyle w:val="fontstyle01"/>
          <w:rFonts w:ascii="Times New Roman" w:hAnsi="Times New Roman"/>
          <w:color w:val="FF0000"/>
        </w:rPr>
      </w:pPr>
      <w:r w:rsidRPr="0096354E">
        <w:rPr>
          <w:rFonts w:ascii="Times New Roman" w:hAnsi="Times New Roman"/>
          <w:b/>
          <w:color w:val="002060"/>
          <w:sz w:val="28"/>
          <w:szCs w:val="28"/>
        </w:rPr>
        <w:t>Viber +79</w:t>
      </w:r>
      <w:r w:rsidRPr="0040717A">
        <w:rPr>
          <w:rFonts w:ascii="Times New Roman" w:hAnsi="Times New Roman"/>
          <w:b/>
          <w:color w:val="002060"/>
          <w:sz w:val="28"/>
          <w:szCs w:val="28"/>
        </w:rPr>
        <w:t>588509933</w:t>
      </w:r>
      <w:r w:rsidRPr="0096354E">
        <w:rPr>
          <w:rFonts w:ascii="Times New Roman" w:hAnsi="Times New Roman"/>
          <w:b/>
          <w:color w:val="002060"/>
          <w:sz w:val="28"/>
          <w:szCs w:val="28"/>
        </w:rPr>
        <w:t xml:space="preserve">, эл.почта : </w:t>
      </w:r>
      <w:r>
        <w:rPr>
          <w:rFonts w:ascii="Times New Roman" w:hAnsi="Times New Roman"/>
          <w:b/>
          <w:color w:val="002060"/>
          <w:sz w:val="28"/>
          <w:szCs w:val="28"/>
          <w:lang w:val="en-US"/>
        </w:rPr>
        <w:t>czn_sayansk</w:t>
      </w:r>
      <w:r w:rsidRPr="0096354E">
        <w:rPr>
          <w:rFonts w:ascii="Times New Roman" w:hAnsi="Times New Roman"/>
          <w:b/>
          <w:color w:val="002060"/>
          <w:sz w:val="28"/>
          <w:szCs w:val="28"/>
        </w:rPr>
        <w:t>@</w:t>
      </w:r>
      <w:r>
        <w:rPr>
          <w:rFonts w:ascii="Times New Roman" w:hAnsi="Times New Roman"/>
          <w:b/>
          <w:color w:val="002060"/>
          <w:sz w:val="28"/>
          <w:szCs w:val="28"/>
          <w:lang w:val="en-US"/>
        </w:rPr>
        <w:t>mail</w:t>
      </w:r>
      <w:r w:rsidRPr="0096354E">
        <w:rPr>
          <w:rFonts w:ascii="Times New Roman" w:hAnsi="Times New Roman"/>
          <w:b/>
          <w:color w:val="002060"/>
          <w:sz w:val="28"/>
          <w:szCs w:val="28"/>
        </w:rPr>
        <w:t>.ru.</w:t>
      </w:r>
    </w:p>
    <w:p w:rsidR="006F5A14" w:rsidRPr="00585F5E" w:rsidRDefault="00981754" w:rsidP="009A3DB9">
      <w:pPr>
        <w:jc w:val="center"/>
        <w:rPr>
          <w:rFonts w:ascii="Times New Roman" w:hAnsi="Times New Roman" w:cs="Times New Roman"/>
          <w:sz w:val="24"/>
          <w:szCs w:val="24"/>
        </w:rPr>
      </w:pPr>
      <w:r w:rsidRPr="00585F5E">
        <w:rPr>
          <w:rFonts w:ascii="Times New Roman" w:eastAsia="Calibri" w:hAnsi="Times New Roman" w:cs="Times New Roman"/>
          <w:b/>
          <w:sz w:val="24"/>
          <w:szCs w:val="24"/>
        </w:rPr>
        <w:t>Специалисты Центра занятости всегда на связи и готовы ответить Вам!</w:t>
      </w:r>
    </w:p>
    <w:sectPr w:rsidR="006F5A14" w:rsidRPr="00585F5E" w:rsidSect="004D3028">
      <w:pgSz w:w="11906" w:h="16838"/>
      <w:pgMar w:top="851" w:right="850" w:bottom="56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AA6EBA"/>
    <w:multiLevelType w:val="hybridMultilevel"/>
    <w:tmpl w:val="3AD67C98"/>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nsid w:val="47EE43D7"/>
    <w:multiLevelType w:val="multilevel"/>
    <w:tmpl w:val="B17A435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nsid w:val="50AF05EC"/>
    <w:multiLevelType w:val="hybridMultilevel"/>
    <w:tmpl w:val="BB3A33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74F22730"/>
    <w:multiLevelType w:val="hybridMultilevel"/>
    <w:tmpl w:val="099E74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defaultTabStop w:val="708"/>
  <w:characterSpacingControl w:val="doNotCompress"/>
  <w:compat/>
  <w:rsids>
    <w:rsidRoot w:val="006F5A14"/>
    <w:rsid w:val="000306E2"/>
    <w:rsid w:val="000517AA"/>
    <w:rsid w:val="00136CBD"/>
    <w:rsid w:val="001F2756"/>
    <w:rsid w:val="002D3983"/>
    <w:rsid w:val="00341E06"/>
    <w:rsid w:val="004667D2"/>
    <w:rsid w:val="00487D8E"/>
    <w:rsid w:val="004C6B9E"/>
    <w:rsid w:val="004D3028"/>
    <w:rsid w:val="00501464"/>
    <w:rsid w:val="00530365"/>
    <w:rsid w:val="00585F5E"/>
    <w:rsid w:val="005E37E9"/>
    <w:rsid w:val="005E792E"/>
    <w:rsid w:val="006E4938"/>
    <w:rsid w:val="006F5A14"/>
    <w:rsid w:val="007C265C"/>
    <w:rsid w:val="008A1230"/>
    <w:rsid w:val="008D39DF"/>
    <w:rsid w:val="0091380D"/>
    <w:rsid w:val="00981754"/>
    <w:rsid w:val="009A3DB9"/>
    <w:rsid w:val="009C40E8"/>
    <w:rsid w:val="009D3C26"/>
    <w:rsid w:val="00A972AA"/>
    <w:rsid w:val="00AD7793"/>
    <w:rsid w:val="00AF6D83"/>
    <w:rsid w:val="00B63B61"/>
    <w:rsid w:val="00CA6EC0"/>
    <w:rsid w:val="00CE1C53"/>
    <w:rsid w:val="00DF1E11"/>
    <w:rsid w:val="00E44CE7"/>
    <w:rsid w:val="00E70552"/>
    <w:rsid w:val="00ED56CA"/>
    <w:rsid w:val="00F855C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1E1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6F5A14"/>
    <w:rPr>
      <w:b/>
      <w:bCs/>
    </w:rPr>
  </w:style>
  <w:style w:type="paragraph" w:styleId="a4">
    <w:name w:val="Balloon Text"/>
    <w:basedOn w:val="a"/>
    <w:link w:val="a5"/>
    <w:uiPriority w:val="99"/>
    <w:semiHidden/>
    <w:unhideWhenUsed/>
    <w:rsid w:val="006F5A1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F5A14"/>
    <w:rPr>
      <w:rFonts w:ascii="Tahoma" w:hAnsi="Tahoma" w:cs="Tahoma"/>
      <w:sz w:val="16"/>
      <w:szCs w:val="16"/>
    </w:rPr>
  </w:style>
  <w:style w:type="table" w:styleId="a6">
    <w:name w:val="Table Grid"/>
    <w:basedOn w:val="a1"/>
    <w:uiPriority w:val="59"/>
    <w:rsid w:val="006F5A1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basedOn w:val="a0"/>
    <w:uiPriority w:val="99"/>
    <w:unhideWhenUsed/>
    <w:rsid w:val="006F5A14"/>
    <w:rPr>
      <w:color w:val="0000FF" w:themeColor="hyperlink"/>
      <w:u w:val="single"/>
    </w:rPr>
  </w:style>
  <w:style w:type="paragraph" w:styleId="a8">
    <w:name w:val="List Paragraph"/>
    <w:basedOn w:val="a"/>
    <w:uiPriority w:val="34"/>
    <w:qFormat/>
    <w:rsid w:val="00341E06"/>
    <w:pPr>
      <w:ind w:left="720"/>
      <w:contextualSpacing/>
    </w:pPr>
  </w:style>
  <w:style w:type="character" w:customStyle="1" w:styleId="fontstyle01">
    <w:name w:val="fontstyle01"/>
    <w:basedOn w:val="a0"/>
    <w:rsid w:val="004D3028"/>
    <w:rPr>
      <w:rFonts w:ascii="TimesNewRomanPSMT" w:hAnsi="TimesNewRomanPSMT" w:hint="default"/>
      <w:b w:val="0"/>
      <w:bCs w:val="0"/>
      <w:i w:val="0"/>
      <w:iCs w:val="0"/>
      <w:color w:val="000000"/>
      <w:sz w:val="28"/>
      <w:szCs w:val="28"/>
    </w:rPr>
  </w:style>
</w:styles>
</file>

<file path=word/webSettings.xml><?xml version="1.0" encoding="utf-8"?>
<w:webSettings xmlns:r="http://schemas.openxmlformats.org/officeDocument/2006/relationships" xmlns:w="http://schemas.openxmlformats.org/wordprocessingml/2006/main">
  <w:divs>
    <w:div w:id="2122607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283918/" TargetMode="External"/><Relationship Id="rId3" Type="http://schemas.openxmlformats.org/officeDocument/2006/relationships/settings" Target="setting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387</Words>
  <Characters>2206</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2588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2020-09-11T03:25:00Z</dcterms:created>
  <dcterms:modified xsi:type="dcterms:W3CDTF">2021-06-11T00:49:00Z</dcterms:modified>
</cp:coreProperties>
</file>