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B9" w:rsidRPr="000E5C9B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0E5C9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C20B9" w:rsidRPr="000E5C9B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E5C9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EC20B9" w:rsidRPr="000E5C9B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E5C9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20B9" w:rsidRPr="000E5C9B" w:rsidRDefault="00EC20B9" w:rsidP="00E157F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20B9" w:rsidRPr="000E5C9B" w:rsidRDefault="00EC20B9" w:rsidP="00E157F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0E5C9B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EC20B9" w:rsidRPr="006156D6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EC20B9" w:rsidRPr="006156D6" w:rsidTr="000E5C9B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20B9" w:rsidRPr="006156D6" w:rsidRDefault="00A74EE6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449" w:type="dxa"/>
          </w:tcPr>
          <w:p w:rsidR="00EC20B9" w:rsidRPr="006156D6" w:rsidRDefault="00EC20B9" w:rsidP="00E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20B9" w:rsidRPr="006156D6" w:rsidRDefault="00A74EE6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</w:p>
        </w:tc>
        <w:tc>
          <w:tcPr>
            <w:tcW w:w="795" w:type="dxa"/>
            <w:gridSpan w:val="3"/>
            <w:vMerge w:val="restart"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0B9" w:rsidRPr="006156D6" w:rsidTr="000E5C9B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EC20B9" w:rsidRPr="006156D6" w:rsidRDefault="00EC20B9" w:rsidP="00E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5" w:type="dxa"/>
            <w:gridSpan w:val="3"/>
            <w:vMerge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0B9" w:rsidRPr="006156D6" w:rsidTr="000E5C9B">
        <w:trPr>
          <w:gridAfter w:val="1"/>
          <w:wAfter w:w="340" w:type="dxa"/>
          <w:cantSplit/>
        </w:trPr>
        <w:tc>
          <w:tcPr>
            <w:tcW w:w="142" w:type="dxa"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20B9" w:rsidRPr="006156D6" w:rsidRDefault="00EC20B9" w:rsidP="00E1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EC20B9" w:rsidRPr="000E5C9B" w:rsidRDefault="00EC20B9" w:rsidP="00E15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Pr="000E5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E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социально-негативных явлений в муниципальном образовании «город Саянск»</w:t>
            </w:r>
            <w:r w:rsidR="000E5C9B" w:rsidRPr="000E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2020-2025 годы</w:t>
            </w:r>
          </w:p>
        </w:tc>
        <w:tc>
          <w:tcPr>
            <w:tcW w:w="170" w:type="dxa"/>
          </w:tcPr>
          <w:p w:rsidR="00EC20B9" w:rsidRPr="006156D6" w:rsidRDefault="00EC20B9" w:rsidP="00E1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EC20B9" w:rsidRPr="006156D6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0B9" w:rsidRPr="006156D6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0B9" w:rsidRPr="000E5C9B" w:rsidRDefault="00EC20B9" w:rsidP="00E1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C9B">
        <w:rPr>
          <w:rFonts w:ascii="Times New Roman" w:hAnsi="Times New Roman" w:cs="Times New Roman"/>
          <w:sz w:val="28"/>
          <w:szCs w:val="28"/>
        </w:rPr>
        <w:t xml:space="preserve">В целях профилактики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0E5C9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0E5C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0E5C9B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0E5C9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 110-37-767-18 «</w:t>
      </w:r>
      <w:r w:rsidRPr="000E5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0E5C9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C20B9" w:rsidRPr="000E5C9B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96A7A" w:rsidRPr="000E5C9B" w:rsidRDefault="00EC20B9" w:rsidP="006156D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E5C9B">
        <w:rPr>
          <w:sz w:val="28"/>
          <w:szCs w:val="28"/>
        </w:rPr>
        <w:t xml:space="preserve">Утвердить </w:t>
      </w:r>
      <w:r w:rsidR="000E5C9B">
        <w:rPr>
          <w:sz w:val="28"/>
          <w:szCs w:val="28"/>
        </w:rPr>
        <w:t xml:space="preserve">прилагаемую </w:t>
      </w:r>
      <w:r w:rsidRPr="000E5C9B">
        <w:rPr>
          <w:sz w:val="28"/>
          <w:szCs w:val="28"/>
        </w:rPr>
        <w:t xml:space="preserve">муниципальную </w:t>
      </w:r>
      <w:hyperlink w:anchor="P40" w:history="1">
        <w:r w:rsidRPr="000E5C9B">
          <w:rPr>
            <w:sz w:val="28"/>
            <w:szCs w:val="28"/>
          </w:rPr>
          <w:t>программу</w:t>
        </w:r>
      </w:hyperlink>
      <w:r w:rsidRPr="000E5C9B">
        <w:rPr>
          <w:sz w:val="28"/>
          <w:szCs w:val="28"/>
        </w:rPr>
        <w:t xml:space="preserve"> </w:t>
      </w:r>
      <w:r w:rsidR="00C96A7A" w:rsidRPr="000E5C9B">
        <w:rPr>
          <w:sz w:val="28"/>
          <w:szCs w:val="28"/>
        </w:rPr>
        <w:t>«</w:t>
      </w:r>
      <w:r w:rsidRPr="000E5C9B">
        <w:rPr>
          <w:sz w:val="28"/>
          <w:szCs w:val="28"/>
        </w:rPr>
        <w:t xml:space="preserve">Профилактика социально-негативных явлений в муниципальном образовании </w:t>
      </w:r>
      <w:r w:rsidR="00C96A7A" w:rsidRPr="000E5C9B">
        <w:rPr>
          <w:sz w:val="28"/>
          <w:szCs w:val="28"/>
        </w:rPr>
        <w:t>«</w:t>
      </w:r>
      <w:r w:rsidRPr="000E5C9B">
        <w:rPr>
          <w:sz w:val="28"/>
          <w:szCs w:val="28"/>
        </w:rPr>
        <w:t>город Саянск</w:t>
      </w:r>
      <w:r w:rsidR="00C96A7A" w:rsidRPr="000E5C9B">
        <w:rPr>
          <w:sz w:val="28"/>
          <w:szCs w:val="28"/>
        </w:rPr>
        <w:t>»</w:t>
      </w:r>
      <w:r w:rsidR="000E5C9B">
        <w:rPr>
          <w:sz w:val="28"/>
          <w:szCs w:val="28"/>
        </w:rPr>
        <w:t xml:space="preserve"> на 2020-2025 годы </w:t>
      </w:r>
      <w:r w:rsidR="00C96A7A" w:rsidRPr="000E5C9B">
        <w:rPr>
          <w:rFonts w:eastAsiaTheme="minorHAnsi"/>
          <w:sz w:val="28"/>
          <w:szCs w:val="28"/>
          <w:lang w:eastAsia="en-US"/>
        </w:rPr>
        <w:t>(далее - Программа).</w:t>
      </w:r>
    </w:p>
    <w:p w:rsidR="00EC20B9" w:rsidRPr="000E5C9B" w:rsidRDefault="00EC20B9" w:rsidP="006156D6">
      <w:pPr>
        <w:pStyle w:val="ConsPlusNormal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>Признать утратившими силу с 1 января 20</w:t>
      </w:r>
      <w:r w:rsidR="00C96A7A" w:rsidRPr="000E5C9B">
        <w:rPr>
          <w:rFonts w:ascii="Times New Roman" w:hAnsi="Times New Roman" w:cs="Times New Roman"/>
          <w:sz w:val="28"/>
          <w:szCs w:val="28"/>
        </w:rPr>
        <w:t>20</w:t>
      </w:r>
      <w:r w:rsidRPr="000E5C9B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7F5D02" w:rsidRPr="000E5C9B" w:rsidRDefault="007F5D02" w:rsidP="006156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29.09.2015 № 110-37-908-15 «Об утверждении муниципальной программы «Профилактика социально-негативных явлений в муниципальном образовании «город Саянск» на 2016 - 2020 годы», опубликованное в газете «Саянские зори» от  15.10.2015 № 40, вкладыш «Официальная информация», страница </w:t>
      </w:r>
      <w:r w:rsidR="006156D6" w:rsidRPr="000E5C9B">
        <w:rPr>
          <w:rFonts w:ascii="Times New Roman" w:hAnsi="Times New Roman" w:cs="Times New Roman"/>
          <w:sz w:val="28"/>
          <w:szCs w:val="28"/>
        </w:rPr>
        <w:t>1</w:t>
      </w:r>
      <w:r w:rsidRPr="000E5C9B">
        <w:rPr>
          <w:rFonts w:ascii="Times New Roman" w:hAnsi="Times New Roman" w:cs="Times New Roman"/>
          <w:sz w:val="28"/>
          <w:szCs w:val="28"/>
        </w:rPr>
        <w:t>;</w:t>
      </w:r>
    </w:p>
    <w:p w:rsidR="007F5D02" w:rsidRPr="000E5C9B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27.12.2016 № 110-37-1647-16 «О внесении изменений в приложение к постановлению администрации городского округа муниципального образования «город Саянск» от 29.09.2015 № 110-37-908-15 «Об утверждении муниципальной программы «Профилактика социально-негативных явлений в муниципальном образовании «город Саянск» на 2016 - </w:t>
      </w:r>
      <w:r w:rsidRPr="000E5C9B">
        <w:rPr>
          <w:rFonts w:ascii="Times New Roman" w:hAnsi="Times New Roman" w:cs="Times New Roman"/>
          <w:sz w:val="28"/>
          <w:szCs w:val="28"/>
        </w:rPr>
        <w:lastRenderedPageBreak/>
        <w:t>2020 годы», опубликованное в газете «Саянские зори» от  12.01.2017 № 1, вкладыш «Официальная информация», страница 2;</w:t>
      </w:r>
    </w:p>
    <w:p w:rsidR="007F5D02" w:rsidRPr="000E5C9B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29.12.2017 № 110-37-1374-17 «О внесении изменений в муниципальную программу «Профилактика социально-негативных явлений в муниципальном образовании «город Саянск» на 2016 - 2020 годы» от 29.09.2015 № 110-37-908-15», опубликованное в газете «Саянские зори» от  18.01.2018 № 2, вкладыш «Официальная информация», страница </w:t>
      </w:r>
      <w:r w:rsidR="006156D6" w:rsidRPr="000E5C9B">
        <w:rPr>
          <w:rFonts w:ascii="Times New Roman" w:hAnsi="Times New Roman" w:cs="Times New Roman"/>
          <w:sz w:val="28"/>
          <w:szCs w:val="28"/>
        </w:rPr>
        <w:t>3</w:t>
      </w:r>
      <w:r w:rsidRPr="000E5C9B">
        <w:rPr>
          <w:rFonts w:ascii="Times New Roman" w:hAnsi="Times New Roman" w:cs="Times New Roman"/>
          <w:sz w:val="28"/>
          <w:szCs w:val="28"/>
        </w:rPr>
        <w:t>;</w:t>
      </w:r>
    </w:p>
    <w:p w:rsidR="007F5D02" w:rsidRPr="000E5C9B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29.10.2018 № 110-37-1139-18 «О внесении изменений в муниципальную программу «Профилактика социально-негативных явлений в муниципальном образовании «город Саянск» на 2016 - 2020 годы», утвержденной постановлением администрации городского округа муниципального образования «город Саянск» от 29.09.2015 № 110-37-908-15» опубликованное в газете «Саянские зори» от  01.11.2018 № 43, вкладыш «Официальная информация», страница </w:t>
      </w:r>
      <w:r w:rsidR="006156D6" w:rsidRPr="000E5C9B">
        <w:rPr>
          <w:rFonts w:ascii="Times New Roman" w:hAnsi="Times New Roman" w:cs="Times New Roman"/>
          <w:sz w:val="28"/>
          <w:szCs w:val="28"/>
        </w:rPr>
        <w:t>3</w:t>
      </w:r>
      <w:r w:rsidRPr="000E5C9B">
        <w:rPr>
          <w:rFonts w:ascii="Times New Roman" w:hAnsi="Times New Roman" w:cs="Times New Roman"/>
          <w:sz w:val="28"/>
          <w:szCs w:val="28"/>
        </w:rPr>
        <w:t>;</w:t>
      </w:r>
    </w:p>
    <w:p w:rsidR="006156D6" w:rsidRPr="000E5C9B" w:rsidRDefault="006156D6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24.12.2018 № 110-37-1427-18 «О внесении изменений в муниципальную программу «Профилактика социально-негативных явлений в муниципальном образовании «город Саянск», утвержденной постановлением администрации городского округа муниципального образования «город Саянск» от 29.09.2015 № 110-37-908-15», опубликованное в газете «Саянские зори» от  11.01.2019 № 1, вкладыш «Официальная информация», страница 3.</w:t>
      </w:r>
    </w:p>
    <w:p w:rsidR="000E5C9B" w:rsidRPr="000E5C9B" w:rsidRDefault="00E157F8" w:rsidP="000E5C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 xml:space="preserve">3. </w:t>
      </w:r>
      <w:r w:rsidR="000E5C9B" w:rsidRPr="000E5C9B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sayansk</w:t>
        </w:r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pravo</w:t>
        </w:r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0E5C9B" w:rsidRPr="000E5C9B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E5C9B" w:rsidRPr="000E5C9B" w:rsidRDefault="000E5C9B" w:rsidP="000E5C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1 января 2020 года, но не ранее дня его официального опубликования.</w:t>
      </w:r>
    </w:p>
    <w:p w:rsidR="00E157F8" w:rsidRPr="000E5C9B" w:rsidRDefault="00E157F8" w:rsidP="000E5C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>5. Контроль исполнения постановления возложить на заместителя мэра городского округа по социальным вопросам.</w:t>
      </w:r>
    </w:p>
    <w:p w:rsidR="00E157F8" w:rsidRPr="000E5C9B" w:rsidRDefault="00E157F8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57F8" w:rsidRPr="000E5C9B" w:rsidRDefault="00E157F8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156D6" w:rsidRPr="000E5C9B" w:rsidRDefault="006156D6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57F8" w:rsidRPr="000E5C9B" w:rsidRDefault="000E5C9B" w:rsidP="00E15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157F8" w:rsidRPr="000E5C9B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E157F8" w:rsidRPr="006156D6" w:rsidRDefault="00E157F8" w:rsidP="000E5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C9B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0E5C9B">
        <w:rPr>
          <w:rFonts w:ascii="Times New Roman" w:hAnsi="Times New Roman" w:cs="Times New Roman"/>
          <w:sz w:val="28"/>
          <w:szCs w:val="28"/>
        </w:rPr>
        <w:tab/>
      </w:r>
      <w:r w:rsidRPr="000E5C9B">
        <w:rPr>
          <w:rFonts w:ascii="Times New Roman" w:hAnsi="Times New Roman" w:cs="Times New Roman"/>
          <w:sz w:val="28"/>
          <w:szCs w:val="28"/>
        </w:rPr>
        <w:tab/>
      </w:r>
      <w:r w:rsidR="006156D6" w:rsidRPr="000E5C9B">
        <w:rPr>
          <w:rFonts w:ascii="Times New Roman" w:hAnsi="Times New Roman" w:cs="Times New Roman"/>
          <w:sz w:val="28"/>
          <w:szCs w:val="28"/>
        </w:rPr>
        <w:tab/>
      </w:r>
      <w:r w:rsidR="000E5C9B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EC20B9" w:rsidRPr="00E157F8" w:rsidRDefault="00EC20B9" w:rsidP="00E1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7F8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157F8" w:rsidRPr="006156D6" w:rsidRDefault="000E5C9B" w:rsidP="00A74EE6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682F74">
        <w:rPr>
          <w:rFonts w:ascii="Times New Roman" w:hAnsi="Times New Roman" w:cs="Times New Roman"/>
          <w:sz w:val="24"/>
          <w:szCs w:val="24"/>
        </w:rPr>
        <w:t>ТВЕРЖДЕНА</w:t>
      </w:r>
    </w:p>
    <w:p w:rsidR="00E157F8" w:rsidRPr="006156D6" w:rsidRDefault="00E157F8" w:rsidP="00A74EE6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6156D6">
        <w:rPr>
          <w:rFonts w:ascii="Times New Roman" w:hAnsi="Times New Roman" w:cs="Times New Roman"/>
          <w:sz w:val="24"/>
          <w:szCs w:val="24"/>
        </w:rPr>
        <w:t>постановлени</w:t>
      </w:r>
      <w:r w:rsidR="000E5C9B">
        <w:rPr>
          <w:rFonts w:ascii="Times New Roman" w:hAnsi="Times New Roman" w:cs="Times New Roman"/>
          <w:sz w:val="24"/>
          <w:szCs w:val="24"/>
        </w:rPr>
        <w:t>ем</w:t>
      </w:r>
      <w:r w:rsidRPr="006156D6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157F8" w:rsidRPr="006156D6" w:rsidRDefault="00682F74" w:rsidP="00A74EE6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157F8" w:rsidRPr="006156D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7F8" w:rsidRPr="006156D6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E157F8" w:rsidRPr="006156D6" w:rsidRDefault="00E157F8" w:rsidP="00A74EE6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6156D6">
        <w:rPr>
          <w:rFonts w:ascii="Times New Roman" w:hAnsi="Times New Roman" w:cs="Times New Roman"/>
          <w:sz w:val="24"/>
          <w:szCs w:val="24"/>
        </w:rPr>
        <w:t xml:space="preserve">от </w:t>
      </w:r>
      <w:r w:rsidR="00A74EE6">
        <w:rPr>
          <w:rFonts w:ascii="Times New Roman" w:hAnsi="Times New Roman" w:cs="Times New Roman"/>
          <w:sz w:val="24"/>
          <w:szCs w:val="24"/>
        </w:rPr>
        <w:t>23.10.2019</w:t>
      </w:r>
      <w:r w:rsidRPr="006156D6">
        <w:rPr>
          <w:rFonts w:ascii="Times New Roman" w:hAnsi="Times New Roman" w:cs="Times New Roman"/>
          <w:sz w:val="24"/>
          <w:szCs w:val="24"/>
        </w:rPr>
        <w:t xml:space="preserve"> № </w:t>
      </w:r>
      <w:r w:rsidR="00A74EE6">
        <w:rPr>
          <w:rFonts w:ascii="Times New Roman" w:hAnsi="Times New Roman" w:cs="Times New Roman"/>
          <w:sz w:val="24"/>
          <w:szCs w:val="24"/>
        </w:rPr>
        <w:t>110-37-1172-19</w:t>
      </w:r>
    </w:p>
    <w:p w:rsidR="00E157F8" w:rsidRPr="006156D6" w:rsidRDefault="00E157F8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0"/>
      <w:bookmarkEnd w:id="1"/>
      <w:r w:rsidRPr="006156D6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6156D6" w:rsidRPr="006156D6" w:rsidRDefault="00E157F8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6156D6">
        <w:rPr>
          <w:rFonts w:ascii="Times New Roman" w:hAnsi="Times New Roman" w:cs="Times New Roman"/>
          <w:b w:val="0"/>
          <w:sz w:val="24"/>
          <w:szCs w:val="24"/>
        </w:rPr>
        <w:t xml:space="preserve">Профилактика социально-негативных явлений </w:t>
      </w: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в муниципальном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 xml:space="preserve">образовании 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»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на 2020-2025 годы</w:t>
      </w:r>
      <w:r w:rsidR="00DB3164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20B9" w:rsidRPr="006156D6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44"/>
      <w:bookmarkEnd w:id="2"/>
      <w:r w:rsidRPr="006156D6">
        <w:rPr>
          <w:rFonts w:ascii="Times New Roman" w:hAnsi="Times New Roman" w:cs="Times New Roman"/>
          <w:sz w:val="24"/>
          <w:szCs w:val="24"/>
        </w:rPr>
        <w:t>Глава 1. Паспорт муниципальной программы</w:t>
      </w:r>
    </w:p>
    <w:p w:rsid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4"/>
        <w:gridCol w:w="6550"/>
      </w:tblGrid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4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6156D6" w:rsidRPr="006156D6" w:rsidRDefault="00FA036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6156D6" w:rsidRPr="006156D6" w:rsidRDefault="00FA036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 1351 «Об утверждении концепции демографической политики Российской Федерации на период до 2025 года»;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 323-ФЗ «Об основах охраны здоровья граждан в Российской Федерации»;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 77-ФЗ «О предупреждении распространения туберкулеза в Российской Федерации»;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9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 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 52-ФЗ «О санитарно-эпидемиологическом благополучии населения»;</w:t>
            </w:r>
          </w:p>
          <w:p w:rsidR="006156D6" w:rsidRPr="006156D6" w:rsidRDefault="00FA036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6156D6" w:rsidRPr="006156D6" w:rsidRDefault="00FA036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от 07.10.2009 № 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6156D6" w:rsidRPr="006156D6" w:rsidRDefault="00FA036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«город Саянск»;</w:t>
            </w:r>
          </w:p>
          <w:p w:rsidR="006156D6" w:rsidRPr="006156D6" w:rsidRDefault="00FA036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27.07.2018 № 110-37-767-18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  <w:r w:rsidR="008939C0">
              <w:rPr>
                <w:rFonts w:ascii="Times New Roman" w:eastAsia="Calibri" w:hAnsi="Times New Roman" w:cs="Times New Roman"/>
                <w:sz w:val="24"/>
                <w:szCs w:val="24"/>
              </w:rPr>
              <w:t>, далее – администрация городского округа.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казенное учреждение «Управление образования администрации муниципального образования «город Саянск», далее - УО;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муниципальное казенное учреждение «Управление культуры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«город Саянск», далее - УК;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отдел по физической культуре, спорту и молодежной политике администрации городского округа муниципального образования «город Саянск», далее - ОФКСиМП;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автономное учреждение «Саянские средства массовой информации», далее - СМИ;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отдел мобилизационной подготовки, ГО и ЧС администрации городского округа муниципального образования «город Саянск», далее - ГОЧС;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комиссия по делам несовершеннолетних и защите их прав администрации городского округа муниципального образования «город Саянск», далее - КДН;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архитектуре, жилищно-коммунальному хозяйству, транспорту и связи администрации городского округа муниципального образования «город Саянск»;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муниципальное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школа города Саянска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», далее - СШ;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главный специалист по социальной защите населения администрации городского округа муниципального образования «город Саянск»;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ведущий специалист по взаимодействию с учреждениями социальной сферы и общественными организациями администрации городского округа муниципального образования «город Саянск»;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</w:tc>
      </w:tr>
      <w:tr w:rsidR="006156D6" w:rsidRPr="006156D6" w:rsidTr="000E5C9B">
        <w:trPr>
          <w:trHeight w:val="1054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6156D6" w:rsidRPr="006156D6" w:rsidTr="00025CAE"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</w:tc>
      </w:tr>
      <w:tr w:rsidR="006156D6" w:rsidRPr="006156D6" w:rsidTr="00025CAE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Прогнозирование развития наркоситуации, анализ состояния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процессов и явлений в сфере оборота наркотиков и их прекурсоров, также в области противодействия их незаконному обороту, профилактики немедицинского потребления наркотиков.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4. Мотивирование наркозависимых на социально-медицинскую реабилитацию.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15. Поддержка лучших участковых уполномоченных и инспекторов ИДН.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ксенофобных проявлений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FA036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1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 и психотропными веществами» </w:t>
            </w:r>
            <w:r w:rsidR="0042615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годы»;</w:t>
            </w:r>
          </w:p>
          <w:p w:rsidR="006156D6" w:rsidRPr="006156D6" w:rsidRDefault="00FA036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2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615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годы;</w:t>
            </w:r>
          </w:p>
          <w:p w:rsidR="006156D6" w:rsidRPr="006156D6" w:rsidRDefault="00FA036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3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2020-2025 годы.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240"/>
              <w:tblW w:w="6799" w:type="dxa"/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850"/>
              <w:gridCol w:w="709"/>
              <w:gridCol w:w="850"/>
              <w:gridCol w:w="851"/>
              <w:gridCol w:w="850"/>
              <w:gridCol w:w="850"/>
              <w:gridCol w:w="851"/>
            </w:tblGrid>
            <w:tr w:rsidR="00F4486D" w:rsidRPr="00CA55B6" w:rsidTr="00F4486D">
              <w:trPr>
                <w:trHeight w:val="315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Источник финансирования муниципальной программы</w:t>
                  </w:r>
                </w:p>
              </w:tc>
              <w:tc>
                <w:tcPr>
                  <w:tcW w:w="581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F4486D" w:rsidRPr="00CA55B6" w:rsidTr="00F4486D">
              <w:trPr>
                <w:trHeight w:val="615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За весь период реализации</w:t>
                  </w:r>
                </w:p>
              </w:tc>
              <w:tc>
                <w:tcPr>
                  <w:tcW w:w="496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 том числе по годам</w:t>
                  </w:r>
                </w:p>
              </w:tc>
            </w:tr>
            <w:tr w:rsidR="00F4486D" w:rsidRPr="00CA55B6" w:rsidTr="00F4486D">
              <w:trPr>
                <w:trHeight w:val="315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2022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2023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2024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2025 год</w:t>
                  </w:r>
                </w:p>
              </w:tc>
            </w:tr>
            <w:tr w:rsidR="00F4486D" w:rsidRPr="00CA55B6" w:rsidTr="00F4486D">
              <w:trPr>
                <w:trHeight w:val="22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</w:t>
                  </w:r>
                </w:p>
              </w:tc>
            </w:tr>
            <w:tr w:rsidR="00F4486D" w:rsidRPr="00CA55B6" w:rsidTr="00F4486D">
              <w:trPr>
                <w:trHeight w:val="469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Всего по программе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6 234,8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CA55B6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1 034,8</w:t>
                  </w:r>
                  <w:r w:rsidR="00F4486D"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1 004,8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</w:tr>
            <w:tr w:rsidR="00F4486D" w:rsidRPr="00CA55B6" w:rsidTr="00F4486D">
              <w:trPr>
                <w:trHeight w:val="315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Подпрограмма № 1 «</w:t>
                  </w: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Комплексные меры профилактики злоупотребления наркотическими средствами и психотропными веществами</w:t>
                  </w:r>
                  <w:r w:rsidRPr="00CA55B6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»</w:t>
                  </w:r>
                  <w:r w:rsidRPr="00CA55B6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на территории муниципального образования «город Саянск»  на 2020-2025 годы»</w:t>
                  </w:r>
                </w:p>
              </w:tc>
            </w:tr>
            <w:tr w:rsidR="00F4486D" w:rsidRPr="00CA55B6" w:rsidTr="00F4486D">
              <w:trPr>
                <w:trHeight w:val="27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714,0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</w:tr>
            <w:tr w:rsidR="00F4486D" w:rsidRPr="00CA55B6" w:rsidTr="00F4486D">
              <w:trPr>
                <w:trHeight w:val="217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Подпрограмма № 2 «</w:t>
                  </w: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Профилактика социально-значимых заболеваний</w:t>
                  </w:r>
                  <w:r w:rsidRPr="00CA55B6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на территории муниципального образования </w:t>
                  </w:r>
                </w:p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hAnsi="Times New Roman" w:cs="Times New Roman"/>
                      <w:sz w:val="12"/>
                      <w:szCs w:val="12"/>
                    </w:rPr>
                    <w:t>«город Саянск» на 2020-2025 годы»</w:t>
                  </w:r>
                </w:p>
              </w:tc>
            </w:tr>
            <w:tr w:rsidR="00F4486D" w:rsidRPr="00CA55B6" w:rsidTr="00F4486D">
              <w:trPr>
                <w:trHeight w:val="242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756,8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121,8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91,8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</w:tr>
            <w:tr w:rsidR="00F4486D" w:rsidRPr="00CA55B6" w:rsidTr="00F4486D">
              <w:trPr>
                <w:trHeight w:val="153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 xml:space="preserve">Подпрограмма № 3 </w:t>
                  </w: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«Профилактика правонарушений в муниципальном образовании «город Саянск» на 2020-2025 годы»</w:t>
                  </w:r>
                </w:p>
              </w:tc>
            </w:tr>
            <w:tr w:rsidR="00F4486D" w:rsidRPr="00F4486D" w:rsidTr="00F4486D">
              <w:trPr>
                <w:trHeight w:val="284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4 764,0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F4486D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</w:tr>
          </w:tbl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30" w:rsidRPr="00AB4830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0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AB4830" w:rsidRPr="00AB4830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B48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 молодежи с впервые установленным диагнозом «наркомания» к общей численности молодежи до 30 лет на уровне 0%;</w:t>
            </w:r>
          </w:p>
          <w:p w:rsidR="00AB4830" w:rsidRPr="00AB4830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AB4830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AB48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AB4830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      </w: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целевой аудитории до 95%</w:t>
            </w:r>
            <w:r w:rsidR="00A06323" w:rsidRPr="00A063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8,5 %;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Сохранение охват диспансерным наблюдением ВИЧ-инфицированных на уровне 75%;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заболеваемости туберкулезом населения города до </w:t>
            </w:r>
            <w:r w:rsidRPr="00A06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67,5 случаев на 100 тысяч населения;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детей до 21 случая на 100 тысяч населения;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ИППП до 258 случаев на 100 тысяч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7362" w:rsidRPr="0042736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427362" w:rsidRPr="0042736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2,6 %;</w:t>
            </w:r>
          </w:p>
          <w:p w:rsidR="00427362" w:rsidRPr="0042736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427362" w:rsidRPr="0042736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 до 86%;</w:t>
            </w:r>
          </w:p>
          <w:p w:rsidR="006156D6" w:rsidRPr="006156D6" w:rsidRDefault="00427362" w:rsidP="00427362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не менее уровня 2018 года (60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E157F8" w:rsidRPr="008230D9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Социально-негативные явления представляет собой нарушения социальных, нравственных, юридических норм, установленных обществом и государством. В данной программе рассматривается наркомания, преступность, социально значимые заболевания (ВИЧ/СПИД, туберкулез, инфекции, передающиеся половым путем). 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 культурными и другими потребностями, интересами и задачами общества на определенных этапах развития. Значительная часть социально-негативных явлений - это нарушение нравственных норм, которые при соответствующих неблагоприятных условиях могут перерастать в правонарушения. Причины возникновения негативных явлений имеют социальный характер. 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социально-негативных явлений может быть только тогда, когда она осуществляется комплексно и систематически. Общество всегда уделяет много внимания проблеме поведения людей, которое не соответствует общепринятым или официально установленным социальным нормам.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Социально-негативное поведение, понимаемое как нарушение социальных норм, приобрело в последние годы массовый характер и стало проблемой в центре внимания социологов, психологов, медиков, работников правоохранительных органов.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Основные направления программы разрабатываются с учетом изменившихся правовых, экономических и правовых условий, в которых осуществляется деятельность 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</w:t>
      </w:r>
      <w:r w:rsidRPr="008230D9">
        <w:rPr>
          <w:rFonts w:ascii="Times New Roman" w:hAnsi="Times New Roman" w:cs="Times New Roman"/>
          <w:sz w:val="24"/>
          <w:szCs w:val="24"/>
        </w:rPr>
        <w:lastRenderedPageBreak/>
        <w:t>программ, действующих в сфере профилактики социально значимых заболеваний, злоупотребления наркотическими средствами и психотропными веществами, правонарушений.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социально негативных явления показала, что они являются на уровне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профилактикой, и позволила достичь следующих результатов: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сформировать профессиональное сообщество специалистов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последовательность, преемственность действий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сформировать позицию гражданского общества по отношению к проблеме социально негативных </w:t>
      </w:r>
      <w:r w:rsidR="008230D9" w:rsidRPr="008230D9">
        <w:rPr>
          <w:rFonts w:ascii="Times New Roman" w:hAnsi="Times New Roman" w:cs="Times New Roman"/>
          <w:sz w:val="24"/>
          <w:szCs w:val="24"/>
        </w:rPr>
        <w:t>явлений</w:t>
      </w:r>
      <w:r w:rsidRPr="008230D9">
        <w:rPr>
          <w:rFonts w:ascii="Times New Roman" w:hAnsi="Times New Roman" w:cs="Times New Roman"/>
          <w:sz w:val="24"/>
          <w:szCs w:val="24"/>
        </w:rPr>
        <w:t xml:space="preserve"> через реализацию информационно-пропагандистской кампании в СМИ;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EC20B9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Однако имеющиеся </w:t>
      </w:r>
      <w:r w:rsidRPr="008B2D56">
        <w:rPr>
          <w:rFonts w:ascii="Times New Roman" w:hAnsi="Times New Roman" w:cs="Times New Roman"/>
          <w:sz w:val="24"/>
          <w:szCs w:val="24"/>
        </w:rPr>
        <w:t>в распоряжении администрации городского округа статистические данные по социально негативным явлениям свидетельствуют о необходимости дальнейшего использования программно-целевого метода при осуществлении профилактики социально-негативных явлений, прежде всего в молодежной среде.</w:t>
      </w:r>
    </w:p>
    <w:p w:rsidR="00EC20B9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наркомании показала, что они являются на уровне муниципального образования </w:t>
      </w:r>
      <w:r w:rsidR="008230D9" w:rsidRPr="008B2D56">
        <w:rPr>
          <w:rFonts w:ascii="Times New Roman" w:hAnsi="Times New Roman" w:cs="Times New Roman"/>
          <w:sz w:val="24"/>
          <w:szCs w:val="24"/>
        </w:rPr>
        <w:t>«</w:t>
      </w:r>
      <w:r w:rsidRPr="008B2D56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B2D56">
        <w:rPr>
          <w:rFonts w:ascii="Times New Roman" w:hAnsi="Times New Roman" w:cs="Times New Roman"/>
          <w:sz w:val="24"/>
          <w:szCs w:val="24"/>
        </w:rPr>
        <w:t>»</w:t>
      </w:r>
      <w:r w:rsidRPr="008B2D56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1. Обеспечить комплексный подход и межведомственное взаимодействие в решении проблемы. 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</w:t>
      </w:r>
      <w:r w:rsidR="008B2D56" w:rsidRPr="008B2D56">
        <w:rPr>
          <w:rFonts w:ascii="Times New Roman" w:hAnsi="Times New Roman" w:cs="Times New Roman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3. Обеспечить последовательность, преемственность действий по профилактике наркомании среди ведомств и учреждений города Саянска.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наркомании через реализацию информационно-пропагандистской кампании в СМИ. 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5. Обеспечить массовый охват различных целевых групп профилактическими мероприятиями. </w:t>
      </w:r>
    </w:p>
    <w:p w:rsidR="00AB4830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Рассматривая уровень достижения целевых показателей Программы за прошедший период реализации и анализируя их, можно сделать следующий вывод</w:t>
      </w:r>
      <w:r w:rsidR="00AB4830" w:rsidRPr="00AB4830">
        <w:rPr>
          <w:rFonts w:ascii="Times New Roman" w:hAnsi="Times New Roman" w:cs="Times New Roman"/>
          <w:sz w:val="24"/>
          <w:szCs w:val="24"/>
        </w:rPr>
        <w:t>, что п</w:t>
      </w:r>
      <w:r w:rsidRPr="00AB4830">
        <w:rPr>
          <w:rFonts w:ascii="Times New Roman" w:hAnsi="Times New Roman" w:cs="Times New Roman"/>
          <w:sz w:val="24"/>
          <w:szCs w:val="24"/>
        </w:rPr>
        <w:t xml:space="preserve">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8" w:history="1">
        <w:r w:rsidRPr="00AB4830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AB4830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</w:t>
      </w:r>
      <w:r w:rsidR="00AB4830" w:rsidRPr="00AB4830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Проблема борьбы с социально 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AB4830" w:rsidRPr="00AB4830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бюджетного учреждения здравоохранения «Саянская городская больница» (далее – СГБ), областного государственного бюджетного </w:t>
      </w:r>
      <w:r w:rsidR="00AB4830" w:rsidRPr="00AB4830">
        <w:rPr>
          <w:rFonts w:ascii="Times New Roman" w:hAnsi="Times New Roman" w:cs="Times New Roman"/>
          <w:sz w:val="24"/>
          <w:szCs w:val="24"/>
        </w:rPr>
        <w:lastRenderedPageBreak/>
        <w:t>учреждения здравоохранения «Иркутский областной центр по профилактике и борьбе со СПИДом и инфекционными заболеваниями»</w:t>
      </w:r>
      <w:r w:rsidRPr="00AB4830">
        <w:rPr>
          <w:rFonts w:ascii="Times New Roman" w:hAnsi="Times New Roman" w:cs="Times New Roman"/>
          <w:sz w:val="24"/>
          <w:szCs w:val="24"/>
        </w:rPr>
        <w:t>, научных и общественных организаций.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ВИЧ-инфекцией, проведение массовых агитационно-профилактических мероприятий.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Предупреждение инфекций, передаваемых половым путем (ИППП), - одно из важнейших мероприятий в профилактике ВИЧ/СПИДа.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Большинство заболеваний, передающихся половым путем, влияют на показатели рождаемости, являются причиной бесплодия и невынашивания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 возникла необходимость для включения направления по профилактике инфекций, передаваемых половым путем, в программу.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427362" w:rsidRDefault="00AB4830" w:rsidP="00AB48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10 000 населения уровень преступности составил 125. С 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 месяцев 2018 года зарегистрировано 485 раскрыто 240, доля раскрытых преступлений составила 57%)</w:t>
      </w:r>
      <w:r w:rsidR="00427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27362" w:rsidRPr="000523AC" w:rsidRDefault="00427362" w:rsidP="004273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привлекавшихся к уголовной ответственности, профилактике преступности несовершеннолетних. В 2018 году количество зарегистрированных преступлений уменьшилось (на 1,8%), при увеличении (+3%) доли раскрытых преступлений категории тяжких и особо тяжких.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lastRenderedPageBreak/>
        <w:t xml:space="preserve">Глава 3. </w:t>
      </w:r>
      <w:r w:rsidR="008230D9" w:rsidRPr="008230D9">
        <w:rPr>
          <w:rFonts w:ascii="Times New Roman" w:hAnsi="Times New Roman" w:cs="Times New Roman"/>
          <w:sz w:val="24"/>
          <w:szCs w:val="24"/>
        </w:rPr>
        <w:t>Цель, задачи и перечень подпрограмм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Снижение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3. 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Достижение указанных целей обеспечивается решением следующих задач: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1: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Прогнозирование развития наркоситуации, анализ состояния процессов и явлений в сфере оборота наркотиков и их прекурсоров, также в области противодействия их незаконному обороту, профилактики немедицинского потребления наркотиков.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попавших в трудную жизненную ситуацию.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2: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повышении доступности медицинской и психосоциальной помощи ВИЧ-инфицированным, больным туберкулезом.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4</w:t>
      </w:r>
      <w:r w:rsidR="00EC20B9" w:rsidRPr="008230D9">
        <w:rPr>
          <w:rFonts w:ascii="Times New Roman" w:hAnsi="Times New Roman" w:cs="Times New Roman"/>
          <w:sz w:val="24"/>
          <w:szCs w:val="24"/>
        </w:rPr>
        <w:t>. Организация мероприятий по первичной, вторичной и третичной профилактике ВИЧ-инфекции.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организации обследования населения на туберкулез с наибольшим охватом групп повышенного риска.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3: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lastRenderedPageBreak/>
        <w:t>1. 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C940A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C940A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39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821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 социально значимых заболеваний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21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в муниципальном образовании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8230D9" w:rsidRPr="008230D9">
        <w:rPr>
          <w:rFonts w:ascii="Times New Roman" w:hAnsi="Times New Roman" w:cs="Times New Roman"/>
          <w:sz w:val="24"/>
          <w:szCs w:val="24"/>
        </w:rPr>
        <w:t xml:space="preserve">Объем и источники финансирования муниципальной </w:t>
      </w:r>
      <w:r w:rsidRPr="008230D9">
        <w:rPr>
          <w:rFonts w:ascii="Times New Roman" w:hAnsi="Times New Roman" w:cs="Times New Roman"/>
          <w:sz w:val="24"/>
          <w:szCs w:val="24"/>
        </w:rPr>
        <w:t>П</w:t>
      </w:r>
      <w:r w:rsidR="008230D9" w:rsidRPr="008230D9">
        <w:rPr>
          <w:rFonts w:ascii="Times New Roman" w:hAnsi="Times New Roman" w:cs="Times New Roman"/>
          <w:sz w:val="24"/>
          <w:szCs w:val="24"/>
        </w:rPr>
        <w:t>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очередной финансовый год и плановый период.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соответствующий финансовый год и плановый период.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финансовых средств по источникам финансирования, годам представлен в </w:t>
      </w:r>
      <w:hyperlink w:anchor="P26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таблице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266"/>
      <w:bookmarkEnd w:id="3"/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8230D9"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tbl>
      <w:tblPr>
        <w:tblpPr w:leftFromText="180" w:rightFromText="180" w:vertAnchor="text" w:horzAnchor="margin" w:tblpY="240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239"/>
        <w:gridCol w:w="989"/>
        <w:gridCol w:w="992"/>
        <w:gridCol w:w="996"/>
        <w:gridCol w:w="993"/>
        <w:gridCol w:w="1170"/>
        <w:gridCol w:w="992"/>
      </w:tblGrid>
      <w:tr w:rsidR="008230D9" w:rsidRPr="00F4486D" w:rsidTr="00F4486D">
        <w:trPr>
          <w:trHeight w:val="3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 муниципальной программы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</w:tr>
      <w:tr w:rsidR="008230D9" w:rsidRPr="00F4486D" w:rsidTr="00F4486D">
        <w:trPr>
          <w:trHeight w:val="6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весь период реализации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8230D9" w:rsidRPr="00F4486D" w:rsidTr="00F4486D">
        <w:trPr>
          <w:trHeight w:val="3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230D9" w:rsidRPr="00F4486D" w:rsidTr="00F4486D">
        <w:trPr>
          <w:trHeight w:val="22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230D9" w:rsidRPr="00F4486D" w:rsidTr="00F4486D">
        <w:trPr>
          <w:trHeight w:val="46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6 234,8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C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CA5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</w:tr>
      <w:tr w:rsidR="008230D9" w:rsidRPr="00F4486D" w:rsidTr="00F4486D">
        <w:trPr>
          <w:trHeight w:val="315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8230D9" w:rsidP="00F4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 1 «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Комплексные меры профилактики злоупотребления наркотическими средствами и 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психотропными веществами</w:t>
            </w:r>
            <w:r w:rsidRPr="00F44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42615A" w:rsidRPr="00F4486D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«город Саянск» </w:t>
            </w:r>
          </w:p>
          <w:p w:rsidR="008230D9" w:rsidRPr="00F4486D" w:rsidRDefault="0042615A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86D">
              <w:rPr>
                <w:rFonts w:ascii="Times New Roman" w:hAnsi="Times New Roman" w:cs="Times New Roman"/>
                <w:sz w:val="20"/>
                <w:szCs w:val="20"/>
              </w:rPr>
              <w:t>на 2020-2025 годы»</w:t>
            </w:r>
          </w:p>
        </w:tc>
      </w:tr>
      <w:tr w:rsidR="00427362" w:rsidRPr="00F4486D" w:rsidTr="00F4486D">
        <w:trPr>
          <w:trHeight w:val="27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427362" w:rsidRPr="00F4486D" w:rsidTr="00F4486D">
        <w:trPr>
          <w:trHeight w:val="217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 2 «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социально-значимых заболеваний</w:t>
            </w:r>
            <w:r w:rsidRPr="00F4486D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«город Саянск» на 2020-2025 годы»</w:t>
            </w:r>
          </w:p>
        </w:tc>
      </w:tr>
      <w:tr w:rsidR="00F4486D" w:rsidRPr="00F4486D" w:rsidTr="00F4486D">
        <w:trPr>
          <w:trHeight w:val="24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</w:tr>
      <w:tr w:rsidR="00F4486D" w:rsidRPr="00F4486D" w:rsidTr="008939C0">
        <w:trPr>
          <w:trHeight w:val="153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№ 3 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«Профилактика правонарушений в муниципальном образовании «город Саянск» на 2020-2025 годы»</w:t>
            </w:r>
          </w:p>
        </w:tc>
      </w:tr>
      <w:tr w:rsidR="00F4486D" w:rsidRPr="00F4486D" w:rsidTr="008939C0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4 764,0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</w:tr>
    </w:tbl>
    <w:p w:rsidR="006B650A" w:rsidRDefault="006B650A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8230D9" w:rsidRPr="008230D9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демографические показатели, стабилизацию эпидемиологической ситуации, снижение заболеваемости и смертности,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немедицинскому потреблению наркотических и психотропных веществ, потреблению алкоголя, выбор здорового образа жизни подростками и молодежью.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FA4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 молодежи с впервые установленным диагнозом «наркомания» к общей численности молодежи до 30 лет на уровне 0%;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</w:t>
      </w:r>
      <w:r w:rsidRPr="005349A6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</w: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 уровне 0%;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</w:r>
      <w:r w:rsidRPr="00A06323">
        <w:rPr>
          <w:rFonts w:ascii="Times New Roman" w:hAnsi="Times New Roman" w:cs="Times New Roman"/>
          <w:sz w:val="24"/>
          <w:szCs w:val="24"/>
        </w:rPr>
        <w:t>целевой аудитории до 95%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темпа ежегодного прироста числа вновь зарегистрированных случаев ВИЧ-инфекции до 8,5 %;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Сохранение охват диспансерным наблюдением ВИЧ-инфицированных на уровне 75%;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населения города до 67,5 случаев на 100 тысяч населения;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в трудоспособном возрасте до 65 случаев на 100 тысяч населения;</w:t>
      </w:r>
    </w:p>
    <w:p w:rsidR="005349A6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детей до 21 случая на 100 тысяч населения;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смертности от туберкулеза до 10 случаев;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ИППП до 258 случаев на 100 тысяч населения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правонарушений, совершенных на территории муниципального образования «город Саянск»;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2,6 %;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lastRenderedPageBreak/>
        <w:t>Снижение числа семей «группы риска», проживающих на территории муниципального образования «город Саянск»;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Увеличение доли детей занятых во внеурочное время (система дополнительного образования, спортивные секции и так далее) до 86%;</w:t>
      </w:r>
    </w:p>
    <w:p w:rsid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не менее уровня 2018 года (60 человек)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025CAE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339"/>
      <w:bookmarkEnd w:id="4"/>
      <w:r w:rsidRPr="00025CAE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42615A" w:rsidRPr="00025CAE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C35FA4" w:rsidRPr="00025CAE">
        <w:rPr>
          <w:rFonts w:ascii="Times New Roman" w:hAnsi="Times New Roman" w:cs="Times New Roman"/>
          <w:sz w:val="24"/>
          <w:szCs w:val="24"/>
        </w:rPr>
        <w:t>№</w:t>
      </w:r>
      <w:r w:rsidRPr="00025CA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025CAE" w:rsidRDefault="00C35FA4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CAE">
        <w:rPr>
          <w:rFonts w:ascii="Times New Roman" w:hAnsi="Times New Roman" w:cs="Times New Roman"/>
          <w:sz w:val="24"/>
          <w:szCs w:val="24"/>
        </w:rPr>
        <w:t>«Комплексные меры профилактики злоупотребления наркотическими средствами и психотропными веществами»</w:t>
      </w:r>
      <w:r w:rsidR="00025CAE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на 2020-2025 годы»</w:t>
      </w:r>
    </w:p>
    <w:p w:rsidR="00EC20B9" w:rsidRPr="0042615A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42615A" w:rsidRDefault="00EC20B9" w:rsidP="004261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42615A" w:rsidRPr="0042615A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 № 1</w:t>
      </w:r>
    </w:p>
    <w:p w:rsidR="0042615A" w:rsidRPr="0042615A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86D">
        <w:rPr>
          <w:rFonts w:ascii="Times New Roman" w:hAnsi="Times New Roman" w:cs="Times New Roman"/>
          <w:sz w:val="24"/>
          <w:szCs w:val="24"/>
        </w:rPr>
        <w:t>Территория муниципального образования на всем протяжении граничит с</w:t>
      </w:r>
      <w:r w:rsidRPr="0042615A">
        <w:rPr>
          <w:rFonts w:ascii="Times New Roman" w:hAnsi="Times New Roman" w:cs="Times New Roman"/>
          <w:sz w:val="24"/>
          <w:szCs w:val="24"/>
        </w:rPr>
        <w:t xml:space="preserve"> территорией Зиминского района, что существенно отражается на формировании и развитии наркоситуации в муниципалитете. </w:t>
      </w:r>
    </w:p>
    <w:p w:rsidR="00EC20B9" w:rsidRDefault="00EC20B9" w:rsidP="006E14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Сведения о численности населения.</w:t>
      </w:r>
    </w:p>
    <w:p w:rsidR="00427362" w:rsidRPr="0008413D" w:rsidRDefault="00427362" w:rsidP="0042736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1276"/>
        <w:gridCol w:w="1276"/>
        <w:gridCol w:w="1276"/>
        <w:gridCol w:w="1134"/>
        <w:gridCol w:w="1134"/>
        <w:gridCol w:w="992"/>
      </w:tblGrid>
      <w:tr w:rsidR="00EC20B9" w:rsidRPr="0008413D" w:rsidTr="006E149C">
        <w:tc>
          <w:tcPr>
            <w:tcW w:w="1196" w:type="dxa"/>
            <w:vMerge w:val="restart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50"/>
            <w:bookmarkEnd w:id="5"/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8222" w:type="dxa"/>
            <w:gridSpan w:val="7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B2D56" w:rsidRPr="0008413D" w:rsidTr="006E149C">
        <w:tc>
          <w:tcPr>
            <w:tcW w:w="1196" w:type="dxa"/>
            <w:vMerge/>
          </w:tcPr>
          <w:p w:rsidR="008B2D56" w:rsidRPr="0008413D" w:rsidRDefault="008B2D56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18 - 24 года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992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8B2D56" w:rsidRPr="006E149C" w:rsidTr="006E149C">
        <w:tc>
          <w:tcPr>
            <w:tcW w:w="119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8 897</w:t>
            </w:r>
          </w:p>
        </w:tc>
        <w:tc>
          <w:tcPr>
            <w:tcW w:w="1134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  <w:tc>
          <w:tcPr>
            <w:tcW w:w="1276" w:type="dxa"/>
          </w:tcPr>
          <w:p w:rsidR="008B2D56" w:rsidRPr="0008413D" w:rsidRDefault="006E149C" w:rsidP="008B2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2 885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4 067</w:t>
            </w:r>
          </w:p>
        </w:tc>
        <w:tc>
          <w:tcPr>
            <w:tcW w:w="992" w:type="dxa"/>
          </w:tcPr>
          <w:p w:rsidR="008B2D56" w:rsidRPr="0008413D" w:rsidRDefault="006E149C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31 759</w:t>
            </w:r>
          </w:p>
        </w:tc>
      </w:tr>
    </w:tbl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Соотношение числа молодежи и общего количества населения на протяжении последних трех лет является стабильным и составляет в среднем 2</w:t>
      </w:r>
      <w:r w:rsidR="008B2D56" w:rsidRPr="006E149C">
        <w:rPr>
          <w:rFonts w:ascii="Times New Roman" w:hAnsi="Times New Roman" w:cs="Times New Roman"/>
          <w:sz w:val="24"/>
          <w:szCs w:val="24"/>
        </w:rPr>
        <w:t>5</w:t>
      </w:r>
      <w:r w:rsidRPr="006E149C">
        <w:rPr>
          <w:rFonts w:ascii="Times New Roman" w:hAnsi="Times New Roman" w:cs="Times New Roman"/>
          <w:sz w:val="24"/>
          <w:szCs w:val="24"/>
        </w:rPr>
        <w:t>%.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наибольшей степени обеспечивает социальную мобильность и является источником экономической инициативы. В то же время молодежь образует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группу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>, она может положительно реагировать не только на позитивные изменения в обществе, но и на социально-негативные явления.</w:t>
      </w:r>
    </w:p>
    <w:p w:rsidR="00EC20B9" w:rsidRPr="006E149C" w:rsidRDefault="006E149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Данные мониторинга наркоситуации на территории муниципального образования «город Саянск» </w:t>
      </w:r>
      <w:r w:rsidR="00EC20B9" w:rsidRPr="006E149C">
        <w:rPr>
          <w:rFonts w:ascii="Times New Roman" w:hAnsi="Times New Roman" w:cs="Times New Roman"/>
          <w:sz w:val="24"/>
          <w:szCs w:val="24"/>
        </w:rPr>
        <w:t>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досуга, на повышение мотивации к занятиям физической культурой и спортом.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Основная причина распространения наркомании - ввоз и распространение на территории города Саянска наркотических средств преступной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1. Территориальные особенности города и развитая транспортная инфраструктура, что позволяет поставлять наркотические средства из Зиминского и других близлежащих районов.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2. </w:t>
      </w:r>
      <w:r w:rsidR="006E149C" w:rsidRPr="006E149C">
        <w:rPr>
          <w:rFonts w:ascii="Times New Roman" w:hAnsi="Times New Roman" w:cs="Times New Roman"/>
          <w:sz w:val="24"/>
          <w:szCs w:val="24"/>
        </w:rPr>
        <w:t>Наличие</w:t>
      </w:r>
      <w:r w:rsidRPr="006E149C">
        <w:rPr>
          <w:rFonts w:ascii="Times New Roman" w:hAnsi="Times New Roman" w:cs="Times New Roman"/>
          <w:sz w:val="24"/>
          <w:szCs w:val="24"/>
        </w:rPr>
        <w:t xml:space="preserve"> мигрантов из наркоопасных государств, которые ввозят в Саяно-Зиминский регион наркотические средства и формируют устойчивую структуру наркопреступности.</w:t>
      </w:r>
    </w:p>
    <w:p w:rsidR="006E149C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3. Засоренность дикорастущей коноплей большинства близлежащих к городу Саянску районов</w:t>
      </w:r>
      <w:r w:rsidR="006E149C" w:rsidRPr="006E149C">
        <w:rPr>
          <w:rFonts w:ascii="Times New Roman" w:hAnsi="Times New Roman" w:cs="Times New Roman"/>
          <w:sz w:val="24"/>
          <w:szCs w:val="24"/>
        </w:rPr>
        <w:t>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85"/>
      <w:bookmarkEnd w:id="6"/>
      <w:r w:rsidRPr="006E149C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группы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>, а также повышать значимость семейного воспитания, уменьшать число потенциальных потребителей психоактивных веществ путем мотивации на лечение и реабилитацию наркозависимых.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Другие причины, способствующие распространению незаконного потребления наркотиков, формируются в социальной среде. К ним относятся неосведомленность о 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Наркоситуация в Иркутской области в целом оценивается: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7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A5380" w:rsidRPr="003A5380">
        <w:rPr>
          <w:rFonts w:ascii="Times New Roman" w:hAnsi="Times New Roman" w:cs="Times New Roman"/>
          <w:sz w:val="24"/>
          <w:szCs w:val="24"/>
        </w:rPr>
        <w:t>–</w:t>
      </w:r>
      <w:r w:rsidRPr="003A5380">
        <w:rPr>
          <w:rFonts w:ascii="Times New Roman" w:hAnsi="Times New Roman" w:cs="Times New Roman"/>
          <w:sz w:val="24"/>
          <w:szCs w:val="24"/>
        </w:rPr>
        <w:t xml:space="preserve"> </w:t>
      </w:r>
      <w:r w:rsidR="003A5380" w:rsidRPr="003A5380">
        <w:rPr>
          <w:rFonts w:ascii="Times New Roman" w:hAnsi="Times New Roman" w:cs="Times New Roman"/>
          <w:sz w:val="24"/>
          <w:szCs w:val="24"/>
        </w:rPr>
        <w:t>2,25</w:t>
      </w:r>
      <w:r w:rsidRPr="003A5380">
        <w:rPr>
          <w:rFonts w:ascii="Times New Roman" w:hAnsi="Times New Roman" w:cs="Times New Roman"/>
          <w:sz w:val="24"/>
          <w:szCs w:val="24"/>
        </w:rPr>
        <w:t xml:space="preserve"> (</w:t>
      </w:r>
      <w:r w:rsidR="003A5380" w:rsidRPr="003A5380">
        <w:rPr>
          <w:rFonts w:ascii="Times New Roman" w:hAnsi="Times New Roman" w:cs="Times New Roman"/>
          <w:sz w:val="24"/>
          <w:szCs w:val="24"/>
        </w:rPr>
        <w:t>ситуация напряженная</w:t>
      </w:r>
      <w:r w:rsidRPr="003A5380">
        <w:rPr>
          <w:rFonts w:ascii="Times New Roman" w:hAnsi="Times New Roman" w:cs="Times New Roman"/>
          <w:sz w:val="24"/>
          <w:szCs w:val="24"/>
        </w:rPr>
        <w:t>);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8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2,25 (ситуация напряженная);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В городе Саянске итоговая оценка наркоситуации: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7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2,0 (ситуация напряженная)</w:t>
      </w:r>
      <w:r w:rsidRPr="003A5380">
        <w:rPr>
          <w:rFonts w:ascii="Times New Roman" w:hAnsi="Times New Roman" w:cs="Times New Roman"/>
          <w:sz w:val="24"/>
          <w:szCs w:val="24"/>
        </w:rPr>
        <w:t>;</w:t>
      </w:r>
    </w:p>
    <w:p w:rsidR="003A5380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43027D">
        <w:rPr>
          <w:rFonts w:ascii="Times New Roman" w:hAnsi="Times New Roman" w:cs="Times New Roman"/>
          <w:sz w:val="24"/>
          <w:szCs w:val="24"/>
        </w:rPr>
        <w:t>8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2,0 (ситуация напряженная).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 xml:space="preserve">На диспансерном учете в областном государственном бюджетном учреждении здравоохранения </w:t>
      </w:r>
      <w:r w:rsidR="006346C1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Саянская городская больница</w:t>
      </w:r>
      <w:r w:rsidR="006346C1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 диагнозом </w:t>
      </w:r>
      <w:r w:rsidR="006346C1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наркомания</w:t>
      </w:r>
      <w:r w:rsidR="006346C1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состояло: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7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105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8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108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D613A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9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95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570D8" w:rsidRPr="009570D8">
        <w:rPr>
          <w:rFonts w:ascii="Times New Roman" w:hAnsi="Times New Roman" w:cs="Times New Roman"/>
          <w:sz w:val="24"/>
          <w:szCs w:val="24"/>
        </w:rPr>
        <w:t>,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570D8">
        <w:rPr>
          <w:rFonts w:ascii="Times New Roman" w:hAnsi="Times New Roman" w:cs="Times New Roman"/>
          <w:sz w:val="24"/>
          <w:szCs w:val="24"/>
        </w:rPr>
        <w:t>что говорит о стабильной ситуации по данному направлению. В основном это лица в возрасте от 20 до 39 лет (более 83%). Несовершеннолетних среди них нет.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 xml:space="preserve">По данным МКУ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муниципального образования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город Саянск</w:t>
      </w:r>
      <w:r w:rsidR="009D613A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>, на 01.0</w:t>
      </w:r>
      <w:r w:rsidR="009570D8" w:rsidRPr="009570D8">
        <w:rPr>
          <w:rFonts w:ascii="Times New Roman" w:hAnsi="Times New Roman" w:cs="Times New Roman"/>
          <w:sz w:val="24"/>
          <w:szCs w:val="24"/>
        </w:rPr>
        <w:t>4</w:t>
      </w:r>
      <w:r w:rsidRPr="009570D8">
        <w:rPr>
          <w:rFonts w:ascii="Times New Roman" w:hAnsi="Times New Roman" w:cs="Times New Roman"/>
          <w:sz w:val="24"/>
          <w:szCs w:val="24"/>
        </w:rPr>
        <w:t>.201</w:t>
      </w:r>
      <w:r w:rsidR="009D613A" w:rsidRPr="009570D8">
        <w:rPr>
          <w:rFonts w:ascii="Times New Roman" w:hAnsi="Times New Roman" w:cs="Times New Roman"/>
          <w:sz w:val="24"/>
          <w:szCs w:val="24"/>
        </w:rPr>
        <w:t>9</w:t>
      </w:r>
      <w:r w:rsidRPr="009570D8">
        <w:rPr>
          <w:rFonts w:ascii="Times New Roman" w:hAnsi="Times New Roman" w:cs="Times New Roman"/>
          <w:sz w:val="24"/>
          <w:szCs w:val="24"/>
        </w:rPr>
        <w:t xml:space="preserve"> на учете в школьных постах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Здоровье+</w:t>
      </w:r>
      <w:r w:rsidR="009D613A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="009570D8" w:rsidRPr="009570D8">
        <w:rPr>
          <w:rFonts w:ascii="Times New Roman" w:hAnsi="Times New Roman" w:cs="Times New Roman"/>
          <w:sz w:val="24"/>
          <w:szCs w:val="24"/>
        </w:rPr>
        <w:t>25</w:t>
      </w:r>
      <w:r w:rsidRPr="009570D8">
        <w:rPr>
          <w:rFonts w:ascii="Times New Roman" w:hAnsi="Times New Roman" w:cs="Times New Roman"/>
          <w:sz w:val="24"/>
          <w:szCs w:val="24"/>
        </w:rPr>
        <w:t xml:space="preserve"> обучающихся, в том числе </w:t>
      </w:r>
      <w:r w:rsidR="009570D8" w:rsidRPr="009570D8">
        <w:rPr>
          <w:rFonts w:ascii="Times New Roman" w:hAnsi="Times New Roman" w:cs="Times New Roman"/>
          <w:sz w:val="24"/>
          <w:szCs w:val="24"/>
        </w:rPr>
        <w:t>22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устойчивое курение, </w:t>
      </w:r>
      <w:r w:rsidR="009570D8" w:rsidRPr="009570D8">
        <w:rPr>
          <w:rFonts w:ascii="Times New Roman" w:hAnsi="Times New Roman" w:cs="Times New Roman"/>
          <w:sz w:val="24"/>
          <w:szCs w:val="24"/>
        </w:rPr>
        <w:t>3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употребление спиртных напитков, </w:t>
      </w:r>
      <w:r w:rsidR="009570D8" w:rsidRPr="009570D8">
        <w:rPr>
          <w:rFonts w:ascii="Times New Roman" w:hAnsi="Times New Roman" w:cs="Times New Roman"/>
          <w:sz w:val="24"/>
          <w:szCs w:val="24"/>
        </w:rPr>
        <w:t>0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употребление токсических веществ.</w:t>
      </w:r>
    </w:p>
    <w:p w:rsidR="00EC20B9" w:rsidRPr="0008413D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Решение проблемы профилактики наркомании в полной мере соответствует приоритетным направлениям Стратегии национальной безопасности Российской Федерации, Концепции долгосрочного социально-экономического развития Российской Федерации.</w:t>
      </w:r>
    </w:p>
    <w:p w:rsidR="00EC20B9" w:rsidRPr="007F5D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346C1" w:rsidRPr="007F5D02">
        <w:rPr>
          <w:rFonts w:ascii="Times New Roman" w:hAnsi="Times New Roman" w:cs="Times New Roman"/>
          <w:sz w:val="24"/>
          <w:szCs w:val="24"/>
        </w:rPr>
        <w:t>2</w:t>
      </w:r>
      <w:r w:rsidRPr="007F5D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7F5D02">
        <w:rPr>
          <w:rFonts w:ascii="Times New Roman" w:hAnsi="Times New Roman" w:cs="Times New Roman"/>
          <w:sz w:val="24"/>
          <w:szCs w:val="24"/>
        </w:rPr>
        <w:t>Цель и задачи подпрограммы 1</w:t>
      </w:r>
    </w:p>
    <w:p w:rsidR="00EC20B9" w:rsidRPr="007F5D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1. 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</w:t>
      </w:r>
      <w:r w:rsidRPr="007F5D02">
        <w:rPr>
          <w:rFonts w:ascii="Times New Roman" w:hAnsi="Times New Roman" w:cs="Times New Roman"/>
          <w:sz w:val="24"/>
          <w:szCs w:val="24"/>
        </w:rPr>
        <w:lastRenderedPageBreak/>
        <w:t>незаконном обороте.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9570D8" w:rsidRDefault="00C940A2" w:rsidP="00F4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20B9"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F35ACD" w:rsidRDefault="00F35A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5ACD" w:rsidSect="00F35ACD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6346C1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6346C1">
        <w:rPr>
          <w:rFonts w:ascii="Times New Roman" w:hAnsi="Times New Roman" w:cs="Times New Roman"/>
          <w:sz w:val="24"/>
          <w:szCs w:val="24"/>
        </w:rPr>
        <w:t>3</w:t>
      </w:r>
      <w:r w:rsidRPr="006346C1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6346C1">
        <w:rPr>
          <w:rFonts w:ascii="Times New Roman" w:hAnsi="Times New Roman" w:cs="Times New Roman"/>
          <w:sz w:val="24"/>
          <w:szCs w:val="24"/>
        </w:rPr>
        <w:t>Система мероприятий подпрограммы №</w:t>
      </w:r>
      <w:r w:rsidRPr="006346C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0355" w:rsidRPr="006B650A" w:rsidRDefault="00EC20B9" w:rsidP="009570D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346C1" w:rsidRPr="006B650A">
        <w:rPr>
          <w:rFonts w:ascii="Times New Roman" w:hAnsi="Times New Roman" w:cs="Times New Roman"/>
          <w:sz w:val="24"/>
          <w:szCs w:val="24"/>
        </w:rPr>
        <w:t>№</w:t>
      </w:r>
      <w:r w:rsidRPr="006B650A">
        <w:rPr>
          <w:rFonts w:ascii="Times New Roman" w:hAnsi="Times New Roman" w:cs="Times New Roman"/>
          <w:sz w:val="24"/>
          <w:szCs w:val="24"/>
        </w:rPr>
        <w:t xml:space="preserve"> </w:t>
      </w:r>
      <w:r w:rsidR="00427362" w:rsidRPr="006B650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pPr w:leftFromText="180" w:rightFromText="180" w:vertAnchor="text" w:horzAnchor="margin" w:tblpY="63"/>
        <w:tblW w:w="154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5151"/>
        <w:gridCol w:w="1779"/>
        <w:gridCol w:w="1407"/>
        <w:gridCol w:w="1549"/>
        <w:gridCol w:w="1076"/>
        <w:gridCol w:w="647"/>
        <w:gridCol w:w="647"/>
        <w:gridCol w:w="646"/>
        <w:gridCol w:w="647"/>
        <w:gridCol w:w="646"/>
        <w:gridCol w:w="647"/>
      </w:tblGrid>
      <w:tr w:rsidR="00F35ACD" w:rsidRPr="00233D82" w:rsidTr="00CA55B6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программных мероприятий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F35ACD" w:rsidRPr="00233D82" w:rsidTr="00CA55B6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6B650A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наркоситуации в городе Саянске, внесение сведений в электронный паспорт наркоситуации Иркутской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паспорта наркоситуации городского округа муниципального образования «город Саянск»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социологического исследования среди населения города Саянска с целью получения информации об уровне и структуре наркопотребления,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волонтерского молодежного движения через: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обучение волонтеров методам профилактики вредных привычек;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профилактических мероприятий силами волонтеров;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коммунарский сбор на турбазе с волонтерами и активистами Постов здоровья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СШ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35ACD" w:rsidRPr="00233D82" w:rsidTr="00CA55B6">
        <w:trPr>
          <w:trHeight w:val="8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акций, семинаров, тренингов среди несовершеннолетних и молодежи по профилактике наркомании, токсикомании, табакокурения.</w:t>
            </w:r>
          </w:p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D41B74" w:rsidP="00D4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ОФКСиМП, УО, </w:t>
            </w:r>
            <w:r w:rsidR="00F35ACD"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поддержка деятельности кабинетов профилактики наркомании и постов «Здоровье +» в образовательных учреждениях города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УК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период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для несовершеннолетних, молодежи силами привлеченного исполнителя по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УК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rPr>
          <w:trHeight w:val="9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УО, 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rPr>
          <w:trHeight w:val="9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реабилитационные программы.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консультаций с наркозависимыми и их окружением с целью создания у лиц, употребляющих наркотики в немедицинских целях, и их окружения мотивации на реабилитацию и ресоциализацию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приподъездных стендах, в сети Интернет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информационно-пропагандисткой продукции для распространения среди подростков и молодежи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43027D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городского округа в лице </w:t>
            </w:r>
            <w:r w:rsidR="00CA23F8"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A23F8" w:rsidRPr="00233D82" w:rsidTr="00CA55B6">
        <w:trPr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D41B74" w:rsidP="00D4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ОФКСиМП, </w:t>
            </w:r>
            <w:r w:rsidR="00CA23F8"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CA23F8" w:rsidRPr="00233D82" w:rsidTr="00CA55B6">
        <w:trPr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rPr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 антинаркотической направленности с работниками на социально-значимых объектах и предприятиях с техногенно-опасными производствами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rPr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Координационная работа с общественными организациями, деятельность которых направлена на </w:t>
            </w: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профилактику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CA23F8" w:rsidRPr="006346C1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54DD5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№ 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54DD5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54DD5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54DD5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</w:tr>
    </w:tbl>
    <w:p w:rsidR="00F35ACD" w:rsidRDefault="00F35ACD" w:rsidP="009570D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35ACD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ACD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ACD" w:rsidRPr="00E157F8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F35ACD" w:rsidRPr="00E157F8" w:rsidSect="00F35ACD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A0355" w:rsidRDefault="003A0355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5349A6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 xml:space="preserve">. </w:t>
      </w:r>
      <w:r w:rsidR="0042615A" w:rsidRPr="005349A6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="00F54DD5" w:rsidRPr="005349A6">
        <w:rPr>
          <w:rFonts w:ascii="Times New Roman" w:hAnsi="Times New Roman" w:cs="Times New Roman"/>
          <w:sz w:val="24"/>
          <w:szCs w:val="24"/>
        </w:rPr>
        <w:t>№</w:t>
      </w:r>
      <w:r w:rsidRPr="005349A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6B650A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3013"/>
        <w:gridCol w:w="851"/>
        <w:gridCol w:w="1304"/>
        <w:gridCol w:w="680"/>
        <w:gridCol w:w="709"/>
        <w:gridCol w:w="709"/>
        <w:gridCol w:w="708"/>
        <w:gridCol w:w="709"/>
        <w:gridCol w:w="709"/>
      </w:tblGrid>
      <w:tr w:rsidR="0042615A" w:rsidRPr="00F35ACD" w:rsidTr="00F35ACD">
        <w:tc>
          <w:tcPr>
            <w:tcW w:w="593" w:type="dxa"/>
            <w:vMerge w:val="restart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3" w:type="dxa"/>
            <w:vMerge w:val="restart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19" w:type="dxa"/>
            <w:gridSpan w:val="6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подпрограммы</w:t>
            </w:r>
          </w:p>
        </w:tc>
        <w:tc>
          <w:tcPr>
            <w:tcW w:w="709" w:type="dxa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15A" w:rsidRPr="00F35ACD" w:rsidTr="00F35ACD">
        <w:tc>
          <w:tcPr>
            <w:tcW w:w="593" w:type="dxa"/>
            <w:vMerge/>
          </w:tcPr>
          <w:p w:rsidR="0042615A" w:rsidRPr="00F35ACD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42615A" w:rsidRPr="00F35ACD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15A" w:rsidRPr="00F35ACD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201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F35ACD" w:rsidRDefault="00682F74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6B650A" w:rsidRPr="00F35ACD" w:rsidTr="00F35ACD">
        <w:tc>
          <w:tcPr>
            <w:tcW w:w="593" w:type="dxa"/>
          </w:tcPr>
          <w:p w:rsidR="006B650A" w:rsidRPr="00F35ACD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6B650A" w:rsidRPr="00F35ACD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650A" w:rsidRPr="00F35ACD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615A" w:rsidRPr="00F35ACD" w:rsidTr="00F35ACD">
        <w:tc>
          <w:tcPr>
            <w:tcW w:w="593" w:type="dxa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3" w:type="dxa"/>
            <w:vAlign w:val="center"/>
          </w:tcPr>
          <w:p w:rsidR="0042615A" w:rsidRPr="00F35ACD" w:rsidRDefault="0042615A" w:rsidP="00C940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851" w:type="dxa"/>
            <w:vAlign w:val="center"/>
          </w:tcPr>
          <w:p w:rsidR="0042615A" w:rsidRPr="00F35ACD" w:rsidRDefault="0042615A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940A2" w:rsidRPr="00F35ACD" w:rsidTr="00F35ACD">
        <w:tc>
          <w:tcPr>
            <w:tcW w:w="593" w:type="dxa"/>
            <w:vAlign w:val="center"/>
          </w:tcPr>
          <w:p w:rsidR="00C940A2" w:rsidRPr="00F35ACD" w:rsidRDefault="00C940A2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3" w:type="dxa"/>
            <w:vAlign w:val="center"/>
          </w:tcPr>
          <w:p w:rsidR="00C940A2" w:rsidRPr="00F35ACD" w:rsidRDefault="00C940A2" w:rsidP="00C940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5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Доля молодежи с впервые установленным диагнозом «наркомания» к общей численности молодежи до 30 лет</w:t>
            </w:r>
          </w:p>
        </w:tc>
        <w:tc>
          <w:tcPr>
            <w:tcW w:w="851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615A" w:rsidRPr="00F35ACD" w:rsidTr="00F35ACD">
        <w:tc>
          <w:tcPr>
            <w:tcW w:w="593" w:type="dxa"/>
            <w:vAlign w:val="center"/>
          </w:tcPr>
          <w:p w:rsidR="0042615A" w:rsidRPr="00F35ACD" w:rsidRDefault="00C940A2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3" w:type="dxa"/>
            <w:vAlign w:val="center"/>
          </w:tcPr>
          <w:p w:rsidR="0042615A" w:rsidRPr="00F35ACD" w:rsidRDefault="00C940A2" w:rsidP="00534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лет.</w:t>
            </w:r>
          </w:p>
        </w:tc>
        <w:tc>
          <w:tcPr>
            <w:tcW w:w="851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615A" w:rsidRPr="00F35ACD" w:rsidTr="00F35ACD">
        <w:tc>
          <w:tcPr>
            <w:tcW w:w="593" w:type="dxa"/>
            <w:vAlign w:val="center"/>
          </w:tcPr>
          <w:p w:rsidR="0042615A" w:rsidRPr="00F35ACD" w:rsidRDefault="005349A6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15A" w:rsidRPr="00F3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3" w:type="dxa"/>
            <w:vAlign w:val="center"/>
          </w:tcPr>
          <w:p w:rsidR="0042615A" w:rsidRPr="00F35ACD" w:rsidRDefault="005349A6" w:rsidP="00E15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42615A"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851" w:type="dxa"/>
            <w:vAlign w:val="center"/>
          </w:tcPr>
          <w:p w:rsidR="0042615A" w:rsidRPr="00F35ACD" w:rsidRDefault="0042615A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0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EC20B9" w:rsidRPr="007D79AA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821"/>
      <w:bookmarkEnd w:id="7"/>
      <w:r w:rsidRPr="007D79AA">
        <w:rPr>
          <w:rFonts w:ascii="Times New Roman" w:hAnsi="Times New Roman" w:cs="Times New Roman"/>
          <w:sz w:val="24"/>
          <w:szCs w:val="24"/>
        </w:rPr>
        <w:lastRenderedPageBreak/>
        <w:t xml:space="preserve">Глава 7. </w:t>
      </w:r>
      <w:r w:rsidR="0008413D" w:rsidRPr="007D79AA">
        <w:rPr>
          <w:rFonts w:ascii="Times New Roman" w:hAnsi="Times New Roman" w:cs="Times New Roman"/>
          <w:sz w:val="24"/>
          <w:szCs w:val="24"/>
        </w:rPr>
        <w:t>Подпрограмма</w:t>
      </w:r>
      <w:r w:rsidRPr="007D79A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79AA">
        <w:rPr>
          <w:rFonts w:ascii="Times New Roman" w:hAnsi="Times New Roman" w:cs="Times New Roman"/>
          <w:sz w:val="24"/>
          <w:szCs w:val="24"/>
        </w:rPr>
        <w:t>Профилактика социально-значимых заболеваний</w:t>
      </w:r>
      <w:r w:rsidRPr="0008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«город Саянск» </w:t>
      </w:r>
    </w:p>
    <w:p w:rsidR="00EC20B9" w:rsidRP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08413D">
        <w:rPr>
          <w:rFonts w:ascii="Times New Roman" w:hAnsi="Times New Roman" w:cs="Times New Roman"/>
          <w:sz w:val="24"/>
          <w:szCs w:val="24"/>
        </w:rPr>
        <w:t>на 2020-2025 годы»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13D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сферы реализации Подпрограммы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413D" w:rsidRPr="0042615A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борьбы с социально-значимыми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городская больница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СГБ)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Иркутский областной центр по профилактике и борьбе со СПИДом и инфекционными заболеваниями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научных и общественных организаций.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 инфекцией, проведение массовых агитационно-профилактических мероприятий.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 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инфекций, передаваемых половым путем (</w:t>
      </w:r>
      <w:r w:rsid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ВИЧ-инфицированных растет: в 2016г. зарегистрировано 74 случая, показатель 189,9 на 100 тыс. населения, в 2017 г. зарегистрировано 62 случая, показатель 159,4 на 100 тыс. населения; (из них 208 женщин и 27 детей), в 2018г. зарегистрировано 63 случая, показатель 161,7. Темп прироста относительно 2017 года составил 1,4%. по области в 2018 году – 9,4%.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Кумулятивное число выявленных ВИЧ – позитивных на 01.01.2019 года составило 1049 случаев, показатель распространённости  2692,0 на 100 тыс. населения</w:t>
      </w:r>
    </w:p>
    <w:p w:rsidR="0008413D" w:rsidRPr="007D79AA" w:rsidRDefault="0008413D" w:rsidP="0008413D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доля неработающих ВИЧ-инфицированных по расследованным случаям -21 человек (33.33%) .</w:t>
      </w:r>
    </w:p>
    <w:p w:rsidR="0008413D" w:rsidRPr="007D79AA" w:rsidRDefault="0008413D" w:rsidP="0008413D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 расследованием вновь выявленных случаев ВИЧ-инфекции охвачено в текущем году 63/63 (100%).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кумулятивной заболеваемости основной контингент ВИЧ – инфицированных это молодые люди от 20 до 34 лет (73,6 %), из них наибольший удельный вес имеет возрастная группа 20-24 лет (33,2 %). </w:t>
      </w:r>
    </w:p>
    <w:p w:rsidR="0008413D" w:rsidRPr="007D79AA" w:rsidRDefault="0008413D" w:rsidP="0008413D">
      <w:pPr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гендерному признаку в отчётном году выявленные  ВИЧ – инфицированные распределились между мужчинами и женщинами в соотношении: 34 мужчины и 29 женщин (в том числе – 2 ребенка). По возрастному составу в 2018 году доминирует возрастная группа с 25 до 49 лет- 49 чел (77,77%). </w:t>
      </w:r>
    </w:p>
    <w:p w:rsidR="0008413D" w:rsidRPr="007D79AA" w:rsidRDefault="0008413D" w:rsidP="0008413D">
      <w:pPr>
        <w:tabs>
          <w:tab w:val="left" w:pos="936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Кумулятивно умерших 400 ВИЧ – инфицированных, в стадии СПИД всего умерло в г.Саянске – 85 человек. Доля умерших от общего числа зарегистрированных случаев ВИЧ-инфицирования (1049 случаев) составляет 38,1 %.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направления АНТИ- ВИЧ –СПИД в мероприятия программы продиктовано переходом инфекции в пандемию и острой социальной ситуацией.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молодежи.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 </w:t>
      </w:r>
    </w:p>
    <w:p w:rsidR="0008413D" w:rsidRPr="007D79AA" w:rsidRDefault="007D79AA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413D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последних десяти лет отмечается высокий уровень ИППП.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снижение случаев заболеваний ИППП по городу Саянску, заболеваемость продолжает регистрироваться.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сифилисом в 2016г. - 10 случаев, показатель 25,7 на 100 тыс. населения, в 2017г. –6 случаев, показатель 15,42 на 100 000, 2018г. – 1 случай, показатель 2,57 на 100 тыс.населения. Основное количество заболевших в возрасте  20 – 29 лет – 53,8%; 30-40 лет – 38.4%.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гонореей 2016г. – 4 случая, показатель 10,3 на 100 000, в 2017г-3 случая, показатель 7,71 на 100 тыс. населения, в 2018г- 1 случай, показатель 2,57 на 100 тыс. населения. Высокая заболеваемость среди возрастной группы 20-29 лет-78,5%, меньше в 30-39 лет -10,7% 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хламидиозом в 2016г.- составляла – 42 случая, показатель  107,8 на 100 тысяч населения, в 2017г. – 38 случаев, показатель 97,6 на 100 населения, в 2018г. – 13 случаев, показатель 33,3, чаще хламидиоз регистрируется у женщин -92,5% случаев, возраст 18-29 лет-77.7%.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этих заболеваний передающихся половым путем влияют на показатели рождаемости, являются причиной бесплодия и не вынашивания беременности, врожденной патологии детей.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 возникла необходимость для включения направления по профилактике заболеваний передаваемых половым путем в целевую подпрограмму.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Туберкулез – это проблема не только медицинская, но и социальная, требующая комплексного подхода к ее решению.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Эпидемиологическая ситуация по распространению туберкулеза на территории  Иркутской области и в городе Саянске остается крайне напряженной, что обуславливает ее решение программным методом. Связана с ростом числа больных туберкулезом, увеличением числа дезадаптированных групп населения: мигрантов, беженцев, ростом числа ВИЧ-инфицированных больных.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трех лет показатель заболеваемости туберкулезом  составил в 2016г. 74,4 на 100 000 жителей, в 2017г. 64,3 на 100 тыс жителей, в 2018г. 53,8 на 100 тыс жителей. Детская заболеваемость с 2017 года на территории города Саянска не регистрируется.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Вызывает тревогу рост внеторакальных форм заболеваемости туберкулезом, за 2016г. – показатель составил – 2,6, а  в 2018г. показатель -7,7 прирост  196,1.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г. Саянске отмечается увеличение внеторакальными формами туберкулезом с 15,4 в 2016г. до 20,5 в 2018г., прирост составил 33,1.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Показатель смертности населения от туберкулеза на территории города Саянска в 2016г. составил – 2,56 на 100 000, в 2017г. -2,57, в 2018г. не регистрировался. </w:t>
      </w:r>
    </w:p>
    <w:p w:rsidR="007D79AA" w:rsidRDefault="0008413D" w:rsidP="00F35A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причин роста – позднее обращение пациентов за медицинской помощью. Острота и актуальность проблемы туберкулеза послужила включением данного направления в мероприятия подпрограммы. </w:t>
      </w:r>
    </w:p>
    <w:p w:rsidR="007D79AA" w:rsidRDefault="007D79AA" w:rsidP="00F35A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79AA" w:rsidRDefault="007D79AA" w:rsidP="00F35A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lastRenderedPageBreak/>
        <w:t xml:space="preserve">Раздел 2. Цель и задачи подпрограммы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D79AA" w:rsidRPr="007F5D02" w:rsidRDefault="007D79AA" w:rsidP="00F35A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F35A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 подпрограммы является: сохранение и улучшение здоровья населения г. Саянска, снижения заболеваемости и смертности, повышение уровня социальной успешности через укрепление здоровья. </w:t>
      </w:r>
    </w:p>
    <w:p w:rsidR="0008413D" w:rsidRPr="007D79AA" w:rsidRDefault="0008413D" w:rsidP="007D79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указанных целей обеспечивается решением следующих задач: 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качества медицинской помощи на территории муниципального образования «город Саянск»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повышение результативности проводимых профилактических мероприятий 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обеспечение доступности медицинской помощи в соответствии с Программой государственных гарантий по оказанию бесплатной медицинской помощи жителям Иркутской области;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эффективности здравоохранения за счет реализации целевых  направлений, с учетом приоритетов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внедрение современных медицинских технологий диагностики и лечения, в том числе оснащение современным лечебно-диагностическим оборудованием; 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предупреждение возникновения и распространения управляемых инфекций, 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борьба с социально-значимыми заболеваниями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повышение кадрового потенциала и повышение квалификации кадров. </w:t>
      </w:r>
    </w:p>
    <w:p w:rsidR="00F35ACD" w:rsidRDefault="00F35A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35ACD" w:rsidRDefault="00F35ACD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F35ACD" w:rsidSect="00F35ACD">
          <w:pgSz w:w="11905" w:h="16838"/>
          <w:pgMar w:top="1134" w:right="851" w:bottom="1134" w:left="1701" w:header="0" w:footer="0" w:gutter="0"/>
          <w:cols w:space="720"/>
        </w:sectPr>
      </w:pPr>
    </w:p>
    <w:p w:rsidR="00B119DF" w:rsidRPr="006346C1" w:rsidRDefault="00B119DF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 xml:space="preserve">Раздел 3. Система мероприятий подпрограммы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A0355" w:rsidRPr="006B650A" w:rsidRDefault="00B119DF" w:rsidP="007313C1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5</w:t>
      </w:r>
    </w:p>
    <w:p w:rsidR="0008413D" w:rsidRDefault="0008413D" w:rsidP="007313C1">
      <w:pPr>
        <w:pStyle w:val="ConsPlusNormal"/>
        <w:jc w:val="right"/>
        <w:outlineLvl w:val="3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421"/>
        <w:tblW w:w="152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015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0"/>
        <w:gridCol w:w="770"/>
      </w:tblGrid>
      <w:tr w:rsidR="00F35ACD" w:rsidRPr="00F35ACD" w:rsidTr="007313C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</w:tr>
      <w:tr w:rsidR="00F35ACD" w:rsidRPr="00F35ACD" w:rsidTr="007313C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A23F8" w:rsidRPr="00F35ACD" w:rsidTr="007313C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социально значимых заболеваний на территории муниципального образования.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мультимедийного оборудования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</w:p>
        </w:tc>
        <w:tc>
          <w:tcPr>
            <w:tcW w:w="68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массовых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мероприятий, презентаций, акций, лекториев, конкурсов по вопросам профилактики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по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Местный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волонтеров по профилактике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43027D" w:rsidRDefault="0043027D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в лице ОФКСиМП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печатной просветительной продукции (листовки, буклеты, календари, памятки)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 w:rsidR="00427362"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и учащихся общеобразовательных учреждений по проблемам социально-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43027D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35ACD" w:rsidRPr="00F35ACD" w:rsidTr="00F35ACD">
        <w:trPr>
          <w:trHeight w:val="8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4302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видеосюжетов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посвященных проблеме ВИЧ –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ОФКСиМП, специалист по 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F35ACD" w:rsidRPr="00F35ACD" w:rsidTr="00F35ACD">
        <w:trPr>
          <w:trHeight w:val="8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4302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флеш</w:t>
            </w:r>
            <w:r w:rsid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накопителей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</w:t>
            </w:r>
            <w:r w:rsid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 для принтера, канцелярской продукции</w:t>
            </w:r>
            <w:r w:rsid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(бумага, карандаши, ручки, записные книжки, клей, папки)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Ежегод-но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5ACD" w:rsidRPr="00F35ACD" w:rsidTr="00F35ACD">
        <w:trPr>
          <w:trHeight w:val="8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объявлений в  средствах массовой информации мероприятий, акций, направленных на профилактику ВИЧ- инфекции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35ACD" w:rsidRPr="00F35ACD" w:rsidTr="00F35ACD">
        <w:trPr>
          <w:trHeight w:val="3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проката видеороликов по ВИЧ-инфекции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</w:tr>
    </w:tbl>
    <w:p w:rsidR="003F5F4C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35ACD" w:rsidRDefault="00F35ACD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6779FE" w:rsidSect="00F35ACD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6779FE" w:rsidRPr="005349A6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 xml:space="preserve">. Ожидаемые результаты реализации подпрограммы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79FE" w:rsidRPr="00E157F8" w:rsidRDefault="006779FE" w:rsidP="006779F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79FE" w:rsidRPr="006B650A" w:rsidRDefault="006779FE" w:rsidP="006779F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100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2778"/>
        <w:gridCol w:w="1134"/>
        <w:gridCol w:w="1275"/>
        <w:gridCol w:w="737"/>
        <w:gridCol w:w="737"/>
        <w:gridCol w:w="737"/>
        <w:gridCol w:w="680"/>
        <w:gridCol w:w="737"/>
        <w:gridCol w:w="737"/>
      </w:tblGrid>
      <w:tr w:rsidR="000C6052" w:rsidRPr="00752908" w:rsidTr="008939C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 результативности за 2018 год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результативности по годам реализации подпрограммы</w:t>
            </w:r>
          </w:p>
        </w:tc>
      </w:tr>
      <w:tr w:rsidR="000C6052" w:rsidRPr="00752908" w:rsidTr="000C6052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52908" w:rsidRPr="00752908" w:rsidTr="000C60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6052" w:rsidRPr="00752908" w:rsidTr="00752908">
        <w:trPr>
          <w:trHeight w:val="11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0C6052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Охват диспансерным наблюдением ВИЧ-инфицированных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0C6052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752908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752908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52908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52908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ИППП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</w:tbl>
    <w:p w:rsidR="003F5F4C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20B9" w:rsidRPr="0077213D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Глава 8. </w:t>
      </w:r>
      <w:r w:rsidR="003F5F4C" w:rsidRPr="0077213D">
        <w:rPr>
          <w:rFonts w:ascii="Times New Roman" w:hAnsi="Times New Roman" w:cs="Times New Roman"/>
          <w:sz w:val="24"/>
          <w:szCs w:val="24"/>
        </w:rPr>
        <w:t>Подпрограмма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C2025F" w:rsidRPr="0077213D" w:rsidRDefault="00F54DD5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город</w:t>
      </w:r>
      <w:r w:rsidR="00EC20B9" w:rsidRPr="0077213D">
        <w:rPr>
          <w:rFonts w:ascii="Times New Roman" w:hAnsi="Times New Roman" w:cs="Times New Roman"/>
          <w:sz w:val="24"/>
          <w:szCs w:val="24"/>
        </w:rPr>
        <w:t xml:space="preserve"> С</w:t>
      </w:r>
      <w:r w:rsidR="00C2025F" w:rsidRPr="0077213D">
        <w:rPr>
          <w:rFonts w:ascii="Times New Roman" w:hAnsi="Times New Roman" w:cs="Times New Roman"/>
          <w:sz w:val="24"/>
          <w:szCs w:val="24"/>
        </w:rPr>
        <w:t>аянск</w:t>
      </w:r>
      <w:r w:rsidRPr="0077213D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77213D" w:rsidRDefault="00EC20B9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>на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</w:t>
      </w:r>
      <w:r w:rsidR="00F54DD5" w:rsidRPr="0077213D">
        <w:rPr>
          <w:rFonts w:ascii="Times New Roman" w:hAnsi="Times New Roman" w:cs="Times New Roman"/>
          <w:sz w:val="24"/>
          <w:szCs w:val="24"/>
        </w:rPr>
        <w:t>20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–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202</w:t>
      </w:r>
      <w:r w:rsidR="00F54DD5" w:rsidRPr="0077213D">
        <w:rPr>
          <w:rFonts w:ascii="Times New Roman" w:hAnsi="Times New Roman" w:cs="Times New Roman"/>
          <w:sz w:val="24"/>
          <w:szCs w:val="24"/>
        </w:rPr>
        <w:t>5годы»</w:t>
      </w:r>
    </w:p>
    <w:p w:rsidR="00EC20B9" w:rsidRPr="0077213D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77213D" w:rsidRDefault="00EC20B9" w:rsidP="00C202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сферы реализации подпрограммы </w:t>
      </w:r>
      <w:r w:rsidR="00F54DD5" w:rsidRPr="0077213D">
        <w:rPr>
          <w:rFonts w:ascii="Times New Roman" w:hAnsi="Times New Roman" w:cs="Times New Roman"/>
          <w:sz w:val="24"/>
          <w:szCs w:val="24"/>
        </w:rPr>
        <w:t xml:space="preserve">№ 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EC20B9" w:rsidRPr="000523AC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</w:t>
      </w:r>
      <w:r w:rsidR="007D2994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 населения уровень преступности составил 125 (справочно – по Иркутской области з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период 2018 года – 186). С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 месяцев 2018 года зарегистрировано 485 раскрыто 240, доля раскрытых преступлений составила 57%), в том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числе, снижение, по регистрации преступлений, наблюдалось и на протяжении всего периода 2018 года, за исключением января месяца, когда был зарегистрирован  рост регистрации преступлений.</w:t>
      </w:r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меры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патрулирование мест, наиболее подверженных криминогенному влиянию, провод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году 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зарегистрированных преступлений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 (на 1,8%), при увеличении (+3%) доли раскрытых преступлений категории тяжких и особо тяжких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 дел (за 2017 год  выявлено 6, в суд направлено 5 дел).</w:t>
      </w:r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каннабиса, героина -8371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миллиграмм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гашишного масла –13,289 грамма, 127,943 грамма гашиша, 2,2814 грамма наркотического вещества а-</w:t>
      </w:r>
      <w:r w:rsidRPr="000523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pvp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 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незаконной продажей товаров, свободная реализация которых запрещена (в 2017 году - 56), 152 факта нахождения в общественном месте в нетрезвом состоянии (за 2017 год – 89), 140 правонарушений, связанное с неуплатой административного штрафа в срок, предусмотренный Кодексом РФ об Административных правонарушениях (далее - КРФ об АП)  (за 2017 год - 549).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взысканных штрафов состав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54,4%.  </w:t>
      </w:r>
    </w:p>
    <w:p w:rsidR="0077213D" w:rsidRPr="00C4561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 года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</w:p>
    <w:p w:rsidR="0077213D" w:rsidRPr="00C45612" w:rsidRDefault="000523AC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лиц, состоящих под административным надзором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– 182 административных правонарушения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возбуждено – 2 уголовных дела по ст. 314.1 Уголовного Кодекса РФ (за уклонение от административного надзора)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13D" w:rsidRPr="00C4561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 </w:t>
      </w:r>
    </w:p>
    <w:p w:rsidR="0077213D" w:rsidRPr="00C4561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</w:t>
      </w:r>
    </w:p>
    <w:p w:rsidR="006779FE" w:rsidRDefault="006779FE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1240"/>
      <w:bookmarkEnd w:id="8"/>
    </w:p>
    <w:p w:rsidR="00EC20B9" w:rsidRPr="00C2025F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2025F" w:rsidRPr="00C2025F">
        <w:rPr>
          <w:rFonts w:ascii="Times New Roman" w:hAnsi="Times New Roman" w:cs="Times New Roman"/>
          <w:sz w:val="24"/>
          <w:szCs w:val="24"/>
        </w:rPr>
        <w:t>2. Цель и задачи подпрограммы 3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Цель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C2025F">
        <w:rPr>
          <w:rFonts w:ascii="Times New Roman" w:hAnsi="Times New Roman" w:cs="Times New Roman"/>
          <w:sz w:val="24"/>
          <w:szCs w:val="24"/>
        </w:rPr>
        <w:t>: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</w:t>
      </w:r>
      <w:r w:rsidRPr="00C2025F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1. 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2. Социальная адаптация лиц, освободившихся из мест лишения свободы.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3. Поддержка лучших участковых полиции.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4. Профилактика правонарушений, направленная на борьбу с преступностью, безнадзорностью и беспризорностью несовершеннолетних, сохранение количества несовершеннолетних и молодежи, занятых трудовой и досуговой деятельностью.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5. 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</w: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Default="006B650A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B650A" w:rsidSect="006779FE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C2025F" w:rsidRDefault="00C2025F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EC20B9" w:rsidRPr="00C2025F">
        <w:rPr>
          <w:rFonts w:ascii="Times New Roman" w:hAnsi="Times New Roman" w:cs="Times New Roman"/>
          <w:sz w:val="24"/>
          <w:szCs w:val="24"/>
        </w:rPr>
        <w:t xml:space="preserve">. </w:t>
      </w:r>
      <w:r w:rsidRPr="00C2025F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EC20B9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C2025F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F74" w:rsidRPr="006B650A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82F74" w:rsidRPr="006B650A">
        <w:rPr>
          <w:rFonts w:ascii="Times New Roman" w:hAnsi="Times New Roman" w:cs="Times New Roman"/>
          <w:sz w:val="24"/>
          <w:szCs w:val="24"/>
        </w:rPr>
        <w:t>№</w:t>
      </w:r>
      <w:r w:rsidRPr="006B650A">
        <w:rPr>
          <w:rFonts w:ascii="Times New Roman" w:hAnsi="Times New Roman" w:cs="Times New Roman"/>
          <w:sz w:val="24"/>
          <w:szCs w:val="24"/>
        </w:rPr>
        <w:t xml:space="preserve"> </w:t>
      </w:r>
      <w:r w:rsidR="006B650A" w:rsidRPr="006B650A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pPr w:leftFromText="180" w:rightFromText="180" w:vertAnchor="text" w:horzAnchor="margin" w:tblpXSpec="center" w:tblpY="243"/>
        <w:tblW w:w="145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113"/>
        <w:gridCol w:w="1987"/>
        <w:gridCol w:w="999"/>
        <w:gridCol w:w="992"/>
        <w:gridCol w:w="1134"/>
        <w:gridCol w:w="850"/>
        <w:gridCol w:w="709"/>
        <w:gridCol w:w="917"/>
        <w:gridCol w:w="76"/>
        <w:gridCol w:w="708"/>
        <w:gridCol w:w="709"/>
        <w:gridCol w:w="143"/>
        <w:gridCol w:w="707"/>
      </w:tblGrid>
      <w:tr w:rsidR="00682F74" w:rsidRPr="00682F74" w:rsidTr="00CA23F8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программных мероприятий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682F74" w:rsidRPr="00682F74" w:rsidTr="00CA23F8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A23F8" w:rsidRPr="00682F74" w:rsidTr="008939C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A23F8" w:rsidRPr="00682F74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адаптация лиц, освободившихся из мест лишения свободы;</w:t>
            </w:r>
            <w:r w:rsidRPr="00682F7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контроля за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контроля за 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DE4C71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C71">
              <w:rPr>
                <w:sz w:val="20"/>
                <w:szCs w:val="20"/>
              </w:rPr>
              <w:t>Поддержка лучших участковых уполномоченных и инспекторов ПДН</w:t>
            </w:r>
          </w:p>
        </w:tc>
      </w:tr>
      <w:tr w:rsidR="00CA23F8" w:rsidRPr="00682F74" w:rsidTr="00DE4C71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 на звание: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«Лучший участковый уполномоченный отдела полиции (дислокация город Саянск) МО МВД России «Зиминский»;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-«Лучший инспектор по делам несовершеннолетних отдела полиции (дислокация город Саянск) МО МВД России «Зиминский».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CA23F8" w:rsidRPr="00682F74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DE4C71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C71">
              <w:rPr>
                <w:sz w:val="20"/>
                <w:szCs w:val="20"/>
              </w:rPr>
              <w:t>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D4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УО, УК, ОФКСиМП, 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43027D" w:rsidP="00430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трудоустройства несовершеннолетних на квотируемые рабочие места, содействие в трудоустройстве 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несовершеннолетних, состоящих на учете  КДН и ЗП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КДН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УО,  ОФКСиМП,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43027D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площадки социально значимых дел по реализации пунктов Кодекса нравственности гражданина города Саянска в рамках деятельности Молодежного саммита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УО, 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DE4C71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C71">
              <w:rPr>
                <w:sz w:val="20"/>
                <w:szCs w:val="20"/>
              </w:rPr>
              <w:t>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тематических занятий с обучающимися общеобразовательных школ, ССУЗов, лекций, показов учебных фильмов и направленных на гармонизацию межэтнических и межкультурных отношений, профилактику 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ОФКСиМП,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731960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CA23F8"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CA23F8" w:rsidRPr="00682F74" w:rsidTr="00DE4C71">
        <w:tc>
          <w:tcPr>
            <w:tcW w:w="8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</w:tr>
    </w:tbl>
    <w:p w:rsidR="00682F74" w:rsidRDefault="00682F74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Default="006B650A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B650A" w:rsidSect="006B650A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A07EA9" w:rsidRPr="006B650A" w:rsidRDefault="00A07EA9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2025F" w:rsidRPr="006B650A">
        <w:rPr>
          <w:rFonts w:ascii="Times New Roman" w:hAnsi="Times New Roman" w:cs="Times New Roman"/>
          <w:sz w:val="24"/>
          <w:szCs w:val="24"/>
        </w:rPr>
        <w:t>4</w:t>
      </w:r>
      <w:r w:rsidRPr="006B650A">
        <w:rPr>
          <w:rFonts w:ascii="Times New Roman" w:hAnsi="Times New Roman" w:cs="Times New Roman"/>
          <w:sz w:val="24"/>
          <w:szCs w:val="24"/>
        </w:rPr>
        <w:t xml:space="preserve">. </w:t>
      </w:r>
      <w:r w:rsidR="00C2025F" w:rsidRPr="006B650A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Pr="006B650A">
        <w:rPr>
          <w:rFonts w:ascii="Times New Roman" w:hAnsi="Times New Roman" w:cs="Times New Roman"/>
          <w:sz w:val="24"/>
          <w:szCs w:val="24"/>
        </w:rPr>
        <w:t>№ 3</w:t>
      </w:r>
    </w:p>
    <w:p w:rsidR="00A07EA9" w:rsidRPr="006B650A" w:rsidRDefault="00A07EA9" w:rsidP="00A07EA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B650A" w:rsidRPr="006B650A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851"/>
        <w:gridCol w:w="850"/>
        <w:gridCol w:w="850"/>
        <w:gridCol w:w="851"/>
        <w:gridCol w:w="850"/>
        <w:gridCol w:w="851"/>
        <w:gridCol w:w="850"/>
        <w:gridCol w:w="851"/>
      </w:tblGrid>
      <w:tr w:rsidR="006B650A" w:rsidRPr="006B650A" w:rsidTr="00A74EE6">
        <w:tc>
          <w:tcPr>
            <w:tcW w:w="567" w:type="dxa"/>
            <w:vMerge w:val="restart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0" w:type="dxa"/>
            <w:vMerge w:val="restart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103" w:type="dxa"/>
            <w:gridSpan w:val="6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по годам реализации программы</w:t>
            </w:r>
          </w:p>
        </w:tc>
      </w:tr>
      <w:tr w:rsidR="006B650A" w:rsidRPr="006B650A" w:rsidTr="00A74EE6">
        <w:tc>
          <w:tcPr>
            <w:tcW w:w="567" w:type="dxa"/>
            <w:vMerge/>
          </w:tcPr>
          <w:p w:rsidR="006B650A" w:rsidRPr="006B650A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6B650A" w:rsidRPr="006B650A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650A" w:rsidRPr="006B650A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6B650A" w:rsidRPr="006B650A" w:rsidTr="00A74EE6">
        <w:tc>
          <w:tcPr>
            <w:tcW w:w="567" w:type="dxa"/>
          </w:tcPr>
          <w:p w:rsidR="006B650A" w:rsidRPr="006B650A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6B650A" w:rsidRPr="006B650A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650A" w:rsidRPr="006B650A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650A" w:rsidRPr="006B650A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6B650A" w:rsidRPr="006B650A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(15 преступлений)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6B650A" w:rsidRPr="006B650A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B650A" w:rsidRPr="006B650A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(7 137 чел)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6B650A" w:rsidRPr="00E157F8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6B650A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6B650A" w:rsidRDefault="006B650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Мэр городского округа </w:t>
      </w:r>
    </w:p>
    <w:p w:rsidR="006B650A" w:rsidRPr="006B650A" w:rsidRDefault="006B650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  <w:r w:rsidRPr="006B650A">
        <w:rPr>
          <w:rFonts w:ascii="Times New Roman" w:hAnsi="Times New Roman" w:cs="Times New Roman"/>
          <w:sz w:val="24"/>
          <w:szCs w:val="24"/>
        </w:rPr>
        <w:tab/>
      </w:r>
      <w:r w:rsidRPr="006B6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650A">
        <w:rPr>
          <w:rFonts w:ascii="Times New Roman" w:hAnsi="Times New Roman" w:cs="Times New Roman"/>
          <w:sz w:val="24"/>
          <w:szCs w:val="24"/>
        </w:rPr>
        <w:tab/>
        <w:t>О.В. Боровский</w:t>
      </w:r>
    </w:p>
    <w:p w:rsidR="006B650A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Default="006B6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650A" w:rsidRPr="009F6662" w:rsidRDefault="006B650A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650A" w:rsidRDefault="006B650A" w:rsidP="006B650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 xml:space="preserve">к </w:t>
      </w:r>
      <w:r w:rsidRPr="000E5C9B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43027D">
        <w:rPr>
          <w:rFonts w:ascii="Times New Roman" w:hAnsi="Times New Roman" w:cs="Times New Roman"/>
          <w:sz w:val="24"/>
          <w:szCs w:val="24"/>
        </w:rPr>
        <w:t>е</w:t>
      </w:r>
      <w:r w:rsidRPr="000E5C9B">
        <w:rPr>
          <w:rFonts w:ascii="Times New Roman" w:hAnsi="Times New Roman" w:cs="Times New Roman"/>
          <w:sz w:val="24"/>
          <w:szCs w:val="24"/>
        </w:rPr>
        <w:t xml:space="preserve"> </w:t>
      </w:r>
      <w:r w:rsidRPr="000E5C9B">
        <w:rPr>
          <w:rFonts w:ascii="Times New Roman" w:hAnsi="Times New Roman" w:cs="Times New Roman"/>
          <w:bCs/>
          <w:sz w:val="24"/>
          <w:szCs w:val="24"/>
        </w:rPr>
        <w:t>«</w:t>
      </w:r>
      <w:r w:rsidRPr="000E5C9B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явлений в муниципальном образовании «город Саянск» на 2020-2025 годы</w:t>
      </w:r>
    </w:p>
    <w:p w:rsidR="006B650A" w:rsidRPr="009F666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9F666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17"/>
      <w:bookmarkEnd w:id="9"/>
      <w:r w:rsidRPr="009F66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6B650A" w:rsidRPr="00CA23F8" w:rsidTr="00CA23F8">
        <w:trPr>
          <w:trHeight w:val="234"/>
        </w:trPr>
        <w:tc>
          <w:tcPr>
            <w:tcW w:w="573" w:type="dxa"/>
            <w:vMerge w:val="restart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324" w:type="dxa"/>
            <w:vMerge w:val="restart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Планируемое значение по годам</w:t>
            </w:r>
          </w:p>
        </w:tc>
      </w:tr>
      <w:tr w:rsidR="006B650A" w:rsidRPr="00CA23F8" w:rsidTr="00CA23F8">
        <w:trPr>
          <w:trHeight w:val="651"/>
        </w:trPr>
        <w:tc>
          <w:tcPr>
            <w:tcW w:w="573" w:type="dxa"/>
            <w:vMerge/>
            <w:vAlign w:val="center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907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2025г.</w:t>
            </w:r>
          </w:p>
        </w:tc>
      </w:tr>
      <w:tr w:rsidR="006B650A" w:rsidRPr="00CA23F8" w:rsidTr="00CA23F8">
        <w:trPr>
          <w:trHeight w:val="170"/>
        </w:trPr>
        <w:tc>
          <w:tcPr>
            <w:tcW w:w="573" w:type="dxa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A23F8" w:rsidRPr="00CA23F8" w:rsidTr="008939C0">
        <w:tc>
          <w:tcPr>
            <w:tcW w:w="573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24" w:type="dxa"/>
            <w:vAlign w:val="center"/>
          </w:tcPr>
          <w:p w:rsidR="00CA23F8" w:rsidRPr="00CA23F8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709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907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58</w:t>
            </w:r>
          </w:p>
        </w:tc>
      </w:tr>
      <w:tr w:rsidR="00CA23F8" w:rsidRPr="00CA23F8" w:rsidTr="008939C0">
        <w:tc>
          <w:tcPr>
            <w:tcW w:w="573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24" w:type="dxa"/>
            <w:vAlign w:val="center"/>
          </w:tcPr>
          <w:p w:rsidR="00CA23F8" w:rsidRPr="00CA23F8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color w:val="2D2D2D"/>
                <w:spacing w:val="2"/>
                <w:sz w:val="20"/>
                <w:shd w:val="clear" w:color="auto" w:fill="FFFFFF"/>
              </w:rPr>
              <w:t>Доля молодежи с впервые установленным диагнозом «наркомания» к общей численности молодежи до 30 лет</w:t>
            </w:r>
          </w:p>
        </w:tc>
        <w:tc>
          <w:tcPr>
            <w:tcW w:w="709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A23F8" w:rsidRPr="00CA23F8" w:rsidTr="008939C0">
        <w:tc>
          <w:tcPr>
            <w:tcW w:w="573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324" w:type="dxa"/>
            <w:vAlign w:val="center"/>
          </w:tcPr>
          <w:p w:rsidR="00CA23F8" w:rsidRPr="00CA23F8" w:rsidRDefault="00CA23F8" w:rsidP="00CA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лет.</w:t>
            </w:r>
          </w:p>
        </w:tc>
        <w:tc>
          <w:tcPr>
            <w:tcW w:w="709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A23F8" w:rsidRPr="00CA23F8" w:rsidTr="008939C0">
        <w:tc>
          <w:tcPr>
            <w:tcW w:w="573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324" w:type="dxa"/>
            <w:vAlign w:val="center"/>
          </w:tcPr>
          <w:p w:rsidR="00CA23F8" w:rsidRPr="00CA23F8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709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907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709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Охват диспансерным наблюдением ВИЧ-инфицированных</w:t>
            </w:r>
          </w:p>
        </w:tc>
        <w:tc>
          <w:tcPr>
            <w:tcW w:w="709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ИППП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485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480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465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450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440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440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 xml:space="preserve">Снижение доли правонарушений на территории муниципального </w:t>
            </w:r>
            <w:r w:rsidRPr="00CA23F8">
              <w:rPr>
                <w:rFonts w:ascii="Times New Roman" w:hAnsi="Times New Roman" w:cs="Times New Roman"/>
                <w:sz w:val="20"/>
              </w:rPr>
              <w:lastRenderedPageBreak/>
              <w:t>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3,1</w:t>
            </w:r>
          </w:p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(15 преступлений)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2,7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2,6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78,6</w:t>
            </w:r>
          </w:p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(7 137 чел)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86,0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</w:tbl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412548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650A" w:rsidRPr="000745BE" w:rsidRDefault="006B650A" w:rsidP="006B6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745BE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6B650A" w:rsidRPr="000745BE" w:rsidRDefault="006B650A" w:rsidP="006B6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0745BE">
        <w:rPr>
          <w:rFonts w:ascii="Times New Roman" w:hAnsi="Times New Roman" w:cs="Times New Roman"/>
          <w:sz w:val="24"/>
          <w:szCs w:val="24"/>
        </w:rPr>
        <w:tab/>
      </w:r>
      <w:r w:rsidRPr="000745BE">
        <w:rPr>
          <w:rFonts w:ascii="Times New Roman" w:hAnsi="Times New Roman" w:cs="Times New Roman"/>
          <w:sz w:val="24"/>
          <w:szCs w:val="24"/>
        </w:rPr>
        <w:tab/>
      </w:r>
      <w:r w:rsidRPr="000745BE">
        <w:rPr>
          <w:rFonts w:ascii="Times New Roman" w:hAnsi="Times New Roman" w:cs="Times New Roman"/>
          <w:sz w:val="24"/>
          <w:szCs w:val="24"/>
        </w:rPr>
        <w:tab/>
      </w:r>
      <w:r w:rsidRPr="000745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0745BE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Боровский</w:t>
      </w:r>
    </w:p>
    <w:sectPr w:rsidR="006B650A" w:rsidRPr="000745BE" w:rsidSect="006B650A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6A" w:rsidRDefault="00FA036A">
      <w:pPr>
        <w:spacing w:after="0" w:line="240" w:lineRule="auto"/>
      </w:pPr>
      <w:r>
        <w:separator/>
      </w:r>
    </w:p>
  </w:endnote>
  <w:endnote w:type="continuationSeparator" w:id="0">
    <w:p w:rsidR="00FA036A" w:rsidRDefault="00FA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6A" w:rsidRDefault="00FA036A">
      <w:pPr>
        <w:spacing w:after="0" w:line="240" w:lineRule="auto"/>
      </w:pPr>
      <w:r>
        <w:separator/>
      </w:r>
    </w:p>
  </w:footnote>
  <w:footnote w:type="continuationSeparator" w:id="0">
    <w:p w:rsidR="00FA036A" w:rsidRDefault="00FA0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25"/>
  </w:num>
  <w:num w:numId="5">
    <w:abstractNumId w:val="27"/>
  </w:num>
  <w:num w:numId="6">
    <w:abstractNumId w:val="32"/>
  </w:num>
  <w:num w:numId="7">
    <w:abstractNumId w:val="5"/>
  </w:num>
  <w:num w:numId="8">
    <w:abstractNumId w:val="16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9"/>
  </w:num>
  <w:num w:numId="14">
    <w:abstractNumId w:val="23"/>
  </w:num>
  <w:num w:numId="15">
    <w:abstractNumId w:val="28"/>
  </w:num>
  <w:num w:numId="16">
    <w:abstractNumId w:val="0"/>
  </w:num>
  <w:num w:numId="17">
    <w:abstractNumId w:val="12"/>
  </w:num>
  <w:num w:numId="18">
    <w:abstractNumId w:val="29"/>
  </w:num>
  <w:num w:numId="19">
    <w:abstractNumId w:val="33"/>
  </w:num>
  <w:num w:numId="20">
    <w:abstractNumId w:val="9"/>
  </w:num>
  <w:num w:numId="21">
    <w:abstractNumId w:val="24"/>
  </w:num>
  <w:num w:numId="22">
    <w:abstractNumId w:val="30"/>
  </w:num>
  <w:num w:numId="23">
    <w:abstractNumId w:val="10"/>
  </w:num>
  <w:num w:numId="24">
    <w:abstractNumId w:val="31"/>
  </w:num>
  <w:num w:numId="25">
    <w:abstractNumId w:val="22"/>
  </w:num>
  <w:num w:numId="26">
    <w:abstractNumId w:val="8"/>
  </w:num>
  <w:num w:numId="27">
    <w:abstractNumId w:val="21"/>
  </w:num>
  <w:num w:numId="28">
    <w:abstractNumId w:val="26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3190"/>
    <w:rsid w:val="00025CAE"/>
    <w:rsid w:val="00037520"/>
    <w:rsid w:val="000523AC"/>
    <w:rsid w:val="0008413D"/>
    <w:rsid w:val="000B319B"/>
    <w:rsid w:val="000C6052"/>
    <w:rsid w:val="000E5C9B"/>
    <w:rsid w:val="00153205"/>
    <w:rsid w:val="001A1A50"/>
    <w:rsid w:val="00224F84"/>
    <w:rsid w:val="00233D82"/>
    <w:rsid w:val="00234EED"/>
    <w:rsid w:val="002861D6"/>
    <w:rsid w:val="00362F43"/>
    <w:rsid w:val="00363B34"/>
    <w:rsid w:val="003A0355"/>
    <w:rsid w:val="003A5380"/>
    <w:rsid w:val="003E3ED8"/>
    <w:rsid w:val="003F5F4C"/>
    <w:rsid w:val="0042615A"/>
    <w:rsid w:val="00427362"/>
    <w:rsid w:val="0043027D"/>
    <w:rsid w:val="004422B8"/>
    <w:rsid w:val="004A0081"/>
    <w:rsid w:val="004E0B0C"/>
    <w:rsid w:val="005349A6"/>
    <w:rsid w:val="006156D6"/>
    <w:rsid w:val="00615EEE"/>
    <w:rsid w:val="006346C1"/>
    <w:rsid w:val="00662756"/>
    <w:rsid w:val="00671DFA"/>
    <w:rsid w:val="006779FE"/>
    <w:rsid w:val="00682F74"/>
    <w:rsid w:val="00686EAF"/>
    <w:rsid w:val="006B650A"/>
    <w:rsid w:val="006C78B8"/>
    <w:rsid w:val="006E149C"/>
    <w:rsid w:val="00722871"/>
    <w:rsid w:val="007313C1"/>
    <w:rsid w:val="00731960"/>
    <w:rsid w:val="00752908"/>
    <w:rsid w:val="0077213D"/>
    <w:rsid w:val="007C644E"/>
    <w:rsid w:val="007D2994"/>
    <w:rsid w:val="007D79AA"/>
    <w:rsid w:val="007F5D02"/>
    <w:rsid w:val="008230D9"/>
    <w:rsid w:val="00844156"/>
    <w:rsid w:val="008939C0"/>
    <w:rsid w:val="00895EA5"/>
    <w:rsid w:val="008B2D56"/>
    <w:rsid w:val="009251C7"/>
    <w:rsid w:val="009570D8"/>
    <w:rsid w:val="00970F8D"/>
    <w:rsid w:val="009D613A"/>
    <w:rsid w:val="00A06323"/>
    <w:rsid w:val="00A07EA9"/>
    <w:rsid w:val="00A74EE6"/>
    <w:rsid w:val="00AB4830"/>
    <w:rsid w:val="00AD21CD"/>
    <w:rsid w:val="00B119DF"/>
    <w:rsid w:val="00B32CAA"/>
    <w:rsid w:val="00B335AB"/>
    <w:rsid w:val="00C150D5"/>
    <w:rsid w:val="00C2025F"/>
    <w:rsid w:val="00C35FA4"/>
    <w:rsid w:val="00C45612"/>
    <w:rsid w:val="00C940A2"/>
    <w:rsid w:val="00C96A7A"/>
    <w:rsid w:val="00CA23F8"/>
    <w:rsid w:val="00CA55B6"/>
    <w:rsid w:val="00D41B74"/>
    <w:rsid w:val="00D531D5"/>
    <w:rsid w:val="00D54E8F"/>
    <w:rsid w:val="00D67589"/>
    <w:rsid w:val="00DB3164"/>
    <w:rsid w:val="00DE4C71"/>
    <w:rsid w:val="00E157F8"/>
    <w:rsid w:val="00EC20B9"/>
    <w:rsid w:val="00F35ACD"/>
    <w:rsid w:val="00F4486D"/>
    <w:rsid w:val="00F5092E"/>
    <w:rsid w:val="00F54DD5"/>
    <w:rsid w:val="00F65081"/>
    <w:rsid w:val="00F713E7"/>
    <w:rsid w:val="00F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9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c">
    <w:name w:val="Body Text Indent"/>
    <w:basedOn w:val="a"/>
    <w:link w:val="ad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9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c">
    <w:name w:val="Body Text Indent"/>
    <w:basedOn w:val="a"/>
    <w:link w:val="ad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8479B2FD0706E85C8F3338171E79D93D35ACC330747126C6E1C948AFFDq1q7E" TargetMode="External"/><Relationship Id="rId26" Type="http://schemas.openxmlformats.org/officeDocument/2006/relationships/hyperlink" Target="consultantplus://offline/ref=202EB8B496AB46697584BA20BA9B3C3C7E084333A7F9E60F9FFA896C09399F0C9E3FF5A40E10CF1F893F29D033D6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D94BB9B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yperlink" Target="consultantplus://offline/ref=8479B2FD0706E85C8F3338171E79D93D35ACC330727226C6E1C948AFFDq1q7E" TargetMode="External"/><Relationship Id="rId25" Type="http://schemas.openxmlformats.org/officeDocument/2006/relationships/hyperlink" Target="consultantplus://offline/ref=202EB8B496AB46697584BA20BA9B3C3C7E084333A7F9E60F9FFA896C09399F0C9E3FF5A40E10CF1F893F2CDA33D1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7AAC231717C26C6E1C948AFFDq1q7E" TargetMode="External"/><Relationship Id="rId20" Type="http://schemas.openxmlformats.org/officeDocument/2006/relationships/hyperlink" Target="consultantplus://offline/ref=8479B2FD0706E85C8F3338171E79D93D35ACC333767226C6E1C948AFFDq1q7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24" Type="http://schemas.openxmlformats.org/officeDocument/2006/relationships/hyperlink" Target="consultantplus://offline/ref=8479B2FD0706E85C8F33261A0815833137A7993C707C2B95B59613F2AA1EA11F0C67499436569EED55EB00q6q3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5ACC3307E7626C6E1C948AFFD17AB484B2810D5775Bq9q9E" TargetMode="External"/><Relationship Id="rId23" Type="http://schemas.openxmlformats.org/officeDocument/2006/relationships/hyperlink" Target="consultantplus://offline/ref=8479B2FD0706E85C8F33261A0815833137A7993C76712E94B4984EF8A247AD1D0Bq6q8E" TargetMode="External"/><Relationship Id="rId28" Type="http://schemas.openxmlformats.org/officeDocument/2006/relationships/hyperlink" Target="consultantplus://offline/ref=A54B606C43B38D831939D34BA3B8F1CCAE335FADE1A2679C09402432A4BF4A3E7B4B35DA497B2CD214BA378FD9AE9EAFF9BAE8130B347E50FA2EA" TargetMode="Externa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hyperlink" Target="consultantplus://offline/ref=8479B2FD0706E85C8F3338171E79D93D34ACC636707726C6E1C948AFFDq1q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yperlink" Target="consultantplus://offline/ref=8479B2FD0706E85C8F3338171E79D93D34A5C633707C26C6E1C948AFFDq1q7E" TargetMode="External"/><Relationship Id="rId22" Type="http://schemas.openxmlformats.org/officeDocument/2006/relationships/hyperlink" Target="consultantplus://offline/ref=8479B2FD0706E85C8F33261A0815833137A7993C76712898BC9A4EF8A247AD1D0Bq6q8E" TargetMode="External"/><Relationship Id="rId27" Type="http://schemas.openxmlformats.org/officeDocument/2006/relationships/hyperlink" Target="consultantplus://offline/ref=202EB8B496AB46697584BA20BA9B3C3C7E084333A7F9E60F9FFA896C09399F0C9E3FF5A40E10CF1F893E2ED733D4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8BD0-2E79-43CB-A783-E6804F7A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11778</Words>
  <Characters>67141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Любавина Юлия Сергеевна</cp:lastModifiedBy>
  <cp:revision>2</cp:revision>
  <cp:lastPrinted>2019-10-21T05:34:00Z</cp:lastPrinted>
  <dcterms:created xsi:type="dcterms:W3CDTF">2019-10-28T00:34:00Z</dcterms:created>
  <dcterms:modified xsi:type="dcterms:W3CDTF">2019-10-28T00:34:00Z</dcterms:modified>
</cp:coreProperties>
</file>