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E53C28" w:rsidP="00286ECD">
            <w:pPr>
              <w:rPr>
                <w:sz w:val="24"/>
              </w:rPr>
            </w:pPr>
            <w:r>
              <w:rPr>
                <w:sz w:val="24"/>
              </w:rPr>
              <w:t>16.11.2021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E53C28" w:rsidP="00286ECD">
            <w:pPr>
              <w:rPr>
                <w:sz w:val="24"/>
              </w:rPr>
            </w:pPr>
            <w:r>
              <w:rPr>
                <w:sz w:val="24"/>
              </w:rPr>
              <w:t>110-37-1226-21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AE3409" w:rsidP="005A207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 от 13.03.2020 №110-37-266-20 «</w:t>
            </w:r>
            <w:r w:rsidR="00FB35F7">
              <w:rPr>
                <w:sz w:val="24"/>
              </w:rPr>
              <w:t>Об утверждении цен на платные услуги, оказываемые муниципальным учреждением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Default="0001360C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286ECD" w:rsidRPr="005A207B" w:rsidRDefault="00AE3409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и дополнения в приложение к постановлению </w:t>
      </w:r>
      <w:r w:rsidRPr="00AE3409">
        <w:rPr>
          <w:sz w:val="28"/>
          <w:szCs w:val="28"/>
        </w:rPr>
        <w:t>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</w:t>
      </w:r>
      <w:r w:rsidR="00AA2BEF">
        <w:rPr>
          <w:sz w:val="28"/>
          <w:szCs w:val="28"/>
        </w:rPr>
        <w:t xml:space="preserve"> </w:t>
      </w:r>
      <w:r w:rsidR="00AA2BEF" w:rsidRPr="005A207B">
        <w:rPr>
          <w:sz w:val="28"/>
          <w:szCs w:val="28"/>
        </w:rPr>
        <w:t>(опубликовано в газете «Саянские зори» № 1</w:t>
      </w:r>
      <w:r w:rsidR="00AA2BEF">
        <w:rPr>
          <w:sz w:val="28"/>
          <w:szCs w:val="28"/>
        </w:rPr>
        <w:t>1</w:t>
      </w:r>
      <w:r w:rsidR="00AA2BEF" w:rsidRPr="005A207B">
        <w:rPr>
          <w:sz w:val="28"/>
          <w:szCs w:val="28"/>
        </w:rPr>
        <w:t xml:space="preserve"> от </w:t>
      </w:r>
      <w:r w:rsidR="00AA2BEF">
        <w:rPr>
          <w:sz w:val="28"/>
          <w:szCs w:val="28"/>
        </w:rPr>
        <w:t>19.03.2020</w:t>
      </w:r>
      <w:r w:rsidR="00AA2BEF" w:rsidRPr="005A207B">
        <w:rPr>
          <w:sz w:val="28"/>
          <w:szCs w:val="28"/>
        </w:rPr>
        <w:t>, вкладыш «официальная информация», стр.</w:t>
      </w:r>
      <w:r w:rsidR="00AA2BEF">
        <w:rPr>
          <w:sz w:val="28"/>
          <w:szCs w:val="28"/>
        </w:rPr>
        <w:t>2</w:t>
      </w:r>
      <w:r w:rsidR="00AA2BEF" w:rsidRPr="005A207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86ECD" w:rsidRPr="008F147E" w:rsidRDefault="00DA65BE" w:rsidP="00DA65BE">
      <w:pPr>
        <w:pStyle w:val="a4"/>
        <w:tabs>
          <w:tab w:val="left" w:pos="426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4660">
        <w:rPr>
          <w:sz w:val="28"/>
          <w:szCs w:val="28"/>
        </w:rPr>
        <w:t>1.</w:t>
      </w:r>
      <w:r w:rsidR="006426DF">
        <w:rPr>
          <w:sz w:val="28"/>
          <w:szCs w:val="28"/>
        </w:rPr>
        <w:t>1</w:t>
      </w:r>
      <w:r w:rsidR="00574660">
        <w:rPr>
          <w:sz w:val="28"/>
          <w:szCs w:val="28"/>
        </w:rPr>
        <w:t xml:space="preserve">. </w:t>
      </w:r>
      <w:r w:rsidR="006426DF">
        <w:rPr>
          <w:sz w:val="28"/>
          <w:szCs w:val="28"/>
        </w:rPr>
        <w:t>Приложение к постановлению изложить в редакции согласно приложению к настоящему постановлению</w:t>
      </w:r>
      <w:r w:rsidR="00574660" w:rsidRPr="008F147E">
        <w:rPr>
          <w:sz w:val="28"/>
          <w:szCs w:val="28"/>
        </w:rPr>
        <w:t>.</w:t>
      </w:r>
    </w:p>
    <w:p w:rsidR="0001360C" w:rsidRPr="00EE7018" w:rsidRDefault="0001360C" w:rsidP="00EE7018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EE7018">
        <w:rPr>
          <w:sz w:val="28"/>
          <w:szCs w:val="28"/>
        </w:rPr>
        <w:t xml:space="preserve">Признать </w:t>
      </w:r>
      <w:r w:rsidR="00EE7018">
        <w:rPr>
          <w:sz w:val="28"/>
          <w:szCs w:val="28"/>
        </w:rPr>
        <w:t xml:space="preserve">       </w:t>
      </w:r>
      <w:r w:rsidRPr="00EE7018">
        <w:rPr>
          <w:sz w:val="28"/>
          <w:szCs w:val="28"/>
        </w:rPr>
        <w:t xml:space="preserve">утратившим </w:t>
      </w:r>
      <w:r w:rsidR="00EE7018">
        <w:rPr>
          <w:sz w:val="28"/>
          <w:szCs w:val="28"/>
        </w:rPr>
        <w:t xml:space="preserve">      </w:t>
      </w:r>
      <w:r w:rsidRPr="00EE7018">
        <w:rPr>
          <w:sz w:val="28"/>
          <w:szCs w:val="28"/>
        </w:rPr>
        <w:t xml:space="preserve">силу </w:t>
      </w:r>
      <w:r w:rsidR="00EE7018">
        <w:rPr>
          <w:sz w:val="28"/>
          <w:szCs w:val="28"/>
        </w:rPr>
        <w:t xml:space="preserve">      </w:t>
      </w:r>
      <w:r w:rsidR="00EE7018" w:rsidRPr="00EE7018">
        <w:rPr>
          <w:sz w:val="28"/>
          <w:szCs w:val="28"/>
        </w:rPr>
        <w:t>п</w:t>
      </w:r>
      <w:r w:rsidRPr="00EE7018">
        <w:rPr>
          <w:sz w:val="28"/>
          <w:szCs w:val="28"/>
        </w:rPr>
        <w:t xml:space="preserve">остановление </w:t>
      </w:r>
      <w:r w:rsidR="00EE7018">
        <w:rPr>
          <w:sz w:val="28"/>
          <w:szCs w:val="28"/>
        </w:rPr>
        <w:t xml:space="preserve"> </w:t>
      </w:r>
      <w:r w:rsidRPr="00EE7018">
        <w:rPr>
          <w:sz w:val="28"/>
          <w:szCs w:val="28"/>
        </w:rPr>
        <w:t>от 18.12.2020 № 110-37-1228-20 «О внесении изменений и дополнений в постановление 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 (опубликовано в газете «Саянские зори» № 51 от 24.12.2020, вкладыш «официальная информация», стр. 6).</w:t>
      </w:r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574660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74660">
        <w:rPr>
          <w:sz w:val="28"/>
          <w:szCs w:val="28"/>
        </w:rPr>
        <w:t>интернет-портале</w:t>
      </w:r>
      <w:proofErr w:type="gramEnd"/>
      <w:r w:rsidRPr="00574660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FB35F7" w:rsidRPr="005A207B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lastRenderedPageBreak/>
        <w:t>Постановление вступает в силу после дня его официального опубликования</w:t>
      </w:r>
      <w:r w:rsidR="00601967">
        <w:rPr>
          <w:sz w:val="28"/>
          <w:szCs w:val="28"/>
        </w:rPr>
        <w:t>, но не ранее 01 декабря 2021 года</w:t>
      </w:r>
      <w:r w:rsidRPr="005A207B">
        <w:rPr>
          <w:sz w:val="28"/>
          <w:szCs w:val="28"/>
        </w:rPr>
        <w:t>.</w:t>
      </w:r>
    </w:p>
    <w:p w:rsidR="005A207B" w:rsidRPr="005A207B" w:rsidRDefault="005A207B" w:rsidP="00FB35F7">
      <w:pPr>
        <w:rPr>
          <w:sz w:val="28"/>
          <w:szCs w:val="28"/>
        </w:rPr>
      </w:pPr>
    </w:p>
    <w:p w:rsidR="005A207B" w:rsidRDefault="005A207B" w:rsidP="00FB35F7">
      <w:pPr>
        <w:rPr>
          <w:sz w:val="27"/>
          <w:szCs w:val="27"/>
        </w:rPr>
      </w:pP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Мэр 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574660" w:rsidRDefault="00574660" w:rsidP="0011483D"/>
    <w:p w:rsidR="0001360C" w:rsidRDefault="0001360C" w:rsidP="00A36A6B">
      <w:pPr>
        <w:jc w:val="right"/>
      </w:pPr>
    </w:p>
    <w:p w:rsidR="0001360C" w:rsidRDefault="0001360C" w:rsidP="00A36A6B">
      <w:pPr>
        <w:jc w:val="right"/>
      </w:pPr>
    </w:p>
    <w:p w:rsidR="007E1533" w:rsidRDefault="001120F9" w:rsidP="007E1533">
      <w:r w:rsidRPr="001120F9">
        <w:t>исп.</w:t>
      </w:r>
      <w:r w:rsidR="004363C0">
        <w:t xml:space="preserve"> </w:t>
      </w:r>
      <w:r w:rsidR="0096142A">
        <w:t>Ташкенова Ю.А.</w:t>
      </w:r>
      <w:r w:rsidR="00574660">
        <w:t>.</w:t>
      </w:r>
      <w:r w:rsidR="0096142A">
        <w:t xml:space="preserve"> +739553</w:t>
      </w:r>
      <w:r w:rsidR="00574660">
        <w:t>56521</w:t>
      </w:r>
    </w:p>
    <w:p w:rsidR="007E1533" w:rsidRDefault="007E1533" w:rsidP="007E1533">
      <w:pPr>
        <w:jc w:val="right"/>
      </w:pPr>
    </w:p>
    <w:p w:rsidR="007E1533" w:rsidRDefault="007E1533" w:rsidP="007E1533">
      <w:pPr>
        <w:jc w:val="right"/>
      </w:pPr>
    </w:p>
    <w:p w:rsidR="006426DF" w:rsidRPr="006426DF" w:rsidRDefault="006426DF" w:rsidP="007E1533">
      <w:pPr>
        <w:jc w:val="right"/>
        <w:rPr>
          <w:sz w:val="24"/>
        </w:rPr>
      </w:pPr>
      <w:r>
        <w:br w:type="page"/>
      </w:r>
      <w:r w:rsidRPr="006426DF">
        <w:rPr>
          <w:sz w:val="24"/>
        </w:rPr>
        <w:lastRenderedPageBreak/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113"/>
        <w:gridCol w:w="445"/>
        <w:gridCol w:w="2086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E53C28" w:rsidP="006426D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16.11.2021    </w:t>
            </w: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E53C28" w:rsidP="006426DF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110-37-1226-21</w:t>
            </w:r>
            <w:bookmarkStart w:id="0" w:name="_GoBack"/>
            <w:bookmarkEnd w:id="0"/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на платные услуги, оказываемые муниципальным учреждением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884"/>
        <w:gridCol w:w="5565"/>
        <w:gridCol w:w="1916"/>
        <w:gridCol w:w="1205"/>
      </w:tblGrid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центрального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b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 для спортсменов: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теннисного корта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7E1533" w:rsidP="00DA65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Крытый хоккейный корт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C67B5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8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общей комнате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 xml:space="preserve"> Услуги тренажерного зала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ED661A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Прокат лыж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Восстановительный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сауны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9C67B5">
              <w:rPr>
                <w:sz w:val="27"/>
                <w:szCs w:val="27"/>
              </w:rPr>
              <w:t>10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Посещение сауны </w:t>
            </w:r>
            <w:proofErr w:type="gramStart"/>
            <w:r w:rsidRPr="00B2522E">
              <w:rPr>
                <w:sz w:val="27"/>
                <w:szCs w:val="27"/>
              </w:rPr>
              <w:t>занимающимися</w:t>
            </w:r>
            <w:proofErr w:type="gramEnd"/>
            <w:r w:rsidRPr="00B2522E">
              <w:rPr>
                <w:sz w:val="27"/>
                <w:szCs w:val="27"/>
              </w:rPr>
              <w:t xml:space="preserve"> на отделениях МУ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</w:t>
            </w:r>
            <w:r w:rsidR="009C67B5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B2522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32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обучающихся общеобразовательных школ, учреждений дополнительного образования, средних профессиональных учебных заведений, занимающихся группой, классом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135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18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72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плаванием в спортивно-оздоровительных группах и группах начальной подготовки отделения «Плавание» МУ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</w:t>
            </w:r>
            <w:r w:rsidR="00ED661A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«Плавание» МУ 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1E2D8D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B2522E">
              <w:rPr>
                <w:sz w:val="27"/>
                <w:szCs w:val="27"/>
              </w:rPr>
              <w:t>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</w:t>
            </w:r>
            <w:r w:rsidR="009C67B5">
              <w:rPr>
                <w:color w:val="000000"/>
                <w:sz w:val="27"/>
                <w:szCs w:val="27"/>
              </w:rPr>
              <w:t>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9C67B5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32</w:t>
            </w:r>
            <w:r w:rsidR="009C67B5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с обучением плаванию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9C67B5"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</w:t>
            </w:r>
            <w:r w:rsidR="009C67B5"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учащихся общеобразовательных школ, учреждений дополнительного образования, средних профессиональных учебных заведений,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пенсионера, ветеранов афганской и чеченской войн, участников </w:t>
            </w:r>
            <w:r w:rsidRPr="00B2522E">
              <w:rPr>
                <w:sz w:val="27"/>
                <w:szCs w:val="27"/>
              </w:rPr>
              <w:lastRenderedPageBreak/>
              <w:t>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«Плавания» муниципального учреждения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МУ </w:t>
            </w:r>
            <w:r w:rsidR="00B2522E"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 w:rsidR="00B2522E"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в спортивно-оздоровительных группах и группах начальной подготовки отделения </w:t>
            </w:r>
            <w:r w:rsidR="00B2522E"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Плавание</w:t>
            </w:r>
            <w:r w:rsidR="00B2522E"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9C67B5">
              <w:rPr>
                <w:sz w:val="27"/>
                <w:szCs w:val="27"/>
              </w:rPr>
              <w:t>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034902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лыжного инвентаря,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 минут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755F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B755FE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«Непобедимый»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пенсионера, ветеранов </w:t>
            </w:r>
            <w:r w:rsidRPr="00B2522E">
              <w:rPr>
                <w:sz w:val="27"/>
                <w:szCs w:val="27"/>
              </w:rPr>
              <w:lastRenderedPageBreak/>
              <w:t>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FF66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755F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 w:rsidR="00B755FE">
              <w:rPr>
                <w:color w:val="000000"/>
                <w:sz w:val="27"/>
                <w:szCs w:val="27"/>
              </w:rPr>
              <w:t>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bCs/>
                <w:color w:val="000000"/>
                <w:sz w:val="27"/>
                <w:szCs w:val="27"/>
              </w:rPr>
              <w:t>«Конный дворик»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 xml:space="preserve">Абонемент для </w:t>
            </w:r>
            <w:proofErr w:type="gramStart"/>
            <w:r w:rsidRPr="00B2522E">
              <w:rPr>
                <w:color w:val="000000"/>
                <w:sz w:val="27"/>
                <w:szCs w:val="27"/>
              </w:rPr>
              <w:t>занимающихся</w:t>
            </w:r>
            <w:proofErr w:type="gramEnd"/>
            <w:r w:rsidRPr="00B2522E">
              <w:rPr>
                <w:color w:val="000000"/>
                <w:sz w:val="27"/>
                <w:szCs w:val="27"/>
              </w:rPr>
              <w:t xml:space="preserve"> в МУ «Спортивная школа города Саянска» на отделении «Конный 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500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О.В. Боровский                  </w:t>
      </w:r>
    </w:p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 w:rsidP="006426DF">
      <w:r>
        <w:t xml:space="preserve">Исп. Ташкенова Ю.А. </w:t>
      </w:r>
      <w:r w:rsidR="0096142A">
        <w:t>+73955356521</w:t>
      </w:r>
    </w:p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 w:rsidP="006426DF"/>
    <w:p w:rsidR="006426DF" w:rsidRDefault="006426DF">
      <w:pPr>
        <w:spacing w:after="200" w:line="276" w:lineRule="auto"/>
      </w:pPr>
    </w:p>
    <w:p w:rsidR="005A207B" w:rsidRPr="002D6A92" w:rsidRDefault="005A207B" w:rsidP="002D6A92"/>
    <w:sectPr w:rsidR="005A207B" w:rsidRPr="002D6A92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1120F9"/>
    <w:rsid w:val="0011483D"/>
    <w:rsid w:val="001E2D8D"/>
    <w:rsid w:val="00201051"/>
    <w:rsid w:val="00254ADE"/>
    <w:rsid w:val="00286ECD"/>
    <w:rsid w:val="002C3CF5"/>
    <w:rsid w:val="002D6A92"/>
    <w:rsid w:val="00306FA3"/>
    <w:rsid w:val="004363C0"/>
    <w:rsid w:val="004B127E"/>
    <w:rsid w:val="00574660"/>
    <w:rsid w:val="005A207B"/>
    <w:rsid w:val="00601967"/>
    <w:rsid w:val="006426DF"/>
    <w:rsid w:val="00675FEE"/>
    <w:rsid w:val="006808EE"/>
    <w:rsid w:val="007106AB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2522E"/>
    <w:rsid w:val="00B4413B"/>
    <w:rsid w:val="00B755FE"/>
    <w:rsid w:val="00BC4D12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53C28"/>
    <w:rsid w:val="00ED661A"/>
    <w:rsid w:val="00EE7018"/>
    <w:rsid w:val="00F21321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E700-5ED7-41ED-A31B-E843FE04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2</cp:revision>
  <cp:lastPrinted>2021-11-12T01:48:00Z</cp:lastPrinted>
  <dcterms:created xsi:type="dcterms:W3CDTF">2021-11-16T06:48:00Z</dcterms:created>
  <dcterms:modified xsi:type="dcterms:W3CDTF">2021-11-16T06:48:00Z</dcterms:modified>
</cp:coreProperties>
</file>