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12"/>
        <w:gridCol w:w="175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FB0F44" w:rsidP="000129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FB0F44" w:rsidP="000D0B78">
            <w:pPr>
              <w:jc w:val="both"/>
              <w:rPr>
                <w:sz w:val="24"/>
              </w:rPr>
            </w:pP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232093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385" w:type="dxa"/>
            <w:gridSpan w:val="7"/>
          </w:tcPr>
          <w:p w:rsidR="00FB0F44" w:rsidRPr="00F83F0C" w:rsidRDefault="008B238C" w:rsidP="008B238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22.08.2022 № 110-37-939-22 «</w:t>
            </w:r>
            <w:r w:rsidR="00FB0F44" w:rsidRPr="00F83F0C">
              <w:rPr>
                <w:sz w:val="22"/>
                <w:szCs w:val="22"/>
              </w:rPr>
              <w:t>Об установлении тарифов на</w:t>
            </w:r>
            <w:r w:rsidR="0066508F">
              <w:rPr>
                <w:sz w:val="22"/>
                <w:szCs w:val="22"/>
              </w:rPr>
              <w:t xml:space="preserve"> питьевую воду, </w:t>
            </w:r>
            <w:r w:rsidR="00FB0F44">
              <w:rPr>
                <w:sz w:val="22"/>
                <w:szCs w:val="22"/>
              </w:rPr>
              <w:t xml:space="preserve">водоотведение </w:t>
            </w:r>
            <w:r w:rsidR="00FB0F44"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="00FB0F44"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30A" w:rsidRDefault="0083130A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B0F44" w:rsidRPr="0066508F" w:rsidRDefault="008B238C" w:rsidP="004D6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</w:t>
      </w:r>
      <w:r>
        <w:rPr>
          <w:sz w:val="28"/>
          <w:szCs w:val="28"/>
        </w:rPr>
        <w:t xml:space="preserve">постановлением Правительства Российской Федерации </w:t>
      </w:r>
      <w:r w:rsidRPr="00494075">
        <w:rPr>
          <w:sz w:val="28"/>
          <w:szCs w:val="28"/>
        </w:rPr>
        <w:t xml:space="preserve">от 13.05.2013 </w:t>
      </w:r>
      <w:r>
        <w:rPr>
          <w:sz w:val="28"/>
          <w:szCs w:val="28"/>
        </w:rPr>
        <w:t>№</w:t>
      </w:r>
      <w:r w:rsidRPr="00494075">
        <w:rPr>
          <w:sz w:val="28"/>
          <w:szCs w:val="28"/>
        </w:rPr>
        <w:t xml:space="preserve"> 406 </w:t>
      </w:r>
      <w:r>
        <w:rPr>
          <w:sz w:val="28"/>
          <w:szCs w:val="28"/>
        </w:rPr>
        <w:t>«</w:t>
      </w:r>
      <w:r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sz w:val="28"/>
          <w:szCs w:val="28"/>
        </w:rPr>
        <w:t>»</w:t>
      </w:r>
      <w:r w:rsidRPr="00B56F78">
        <w:rPr>
          <w:sz w:val="28"/>
          <w:szCs w:val="28"/>
        </w:rPr>
        <w:t xml:space="preserve">, </w:t>
      </w:r>
      <w:r w:rsidRPr="00A52570">
        <w:rPr>
          <w:sz w:val="28"/>
          <w:szCs w:val="28"/>
        </w:rPr>
        <w:t>постановлением Правительства Российской Федерации от 14</w:t>
      </w:r>
      <w:r>
        <w:rPr>
          <w:sz w:val="28"/>
          <w:szCs w:val="28"/>
        </w:rPr>
        <w:t>.11.20</w:t>
      </w:r>
      <w:r w:rsidRPr="00A52570">
        <w:rPr>
          <w:sz w:val="28"/>
          <w:szCs w:val="28"/>
        </w:rPr>
        <w:t>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</w:t>
      </w:r>
      <w:proofErr w:type="gramEnd"/>
      <w:r w:rsidRPr="00A52570">
        <w:rPr>
          <w:sz w:val="28"/>
          <w:szCs w:val="28"/>
        </w:rPr>
        <w:t xml:space="preserve"> Федерации»</w:t>
      </w:r>
      <w:r>
        <w:rPr>
          <w:sz w:val="28"/>
          <w:szCs w:val="28"/>
        </w:rPr>
        <w:t xml:space="preserve">, </w:t>
      </w:r>
      <w:r w:rsidRPr="00B56F78">
        <w:rPr>
          <w:sz w:val="28"/>
          <w:szCs w:val="28"/>
        </w:rPr>
        <w:t>Законом Иркутской области от 06.11.201</w:t>
      </w:r>
      <w:r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</w:t>
      </w:r>
      <w:r>
        <w:rPr>
          <w:sz w:val="28"/>
          <w:szCs w:val="28"/>
        </w:rPr>
        <w:t xml:space="preserve"> </w:t>
      </w:r>
      <w:r w:rsidR="00FB0F44" w:rsidRPr="0066508F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66508F" w:rsidRDefault="00FB0F44" w:rsidP="00FB0F44">
      <w:pPr>
        <w:pStyle w:val="3"/>
        <w:jc w:val="both"/>
        <w:rPr>
          <w:sz w:val="28"/>
          <w:szCs w:val="28"/>
        </w:rPr>
      </w:pPr>
      <w:r w:rsidRPr="0066508F">
        <w:rPr>
          <w:sz w:val="28"/>
          <w:szCs w:val="28"/>
        </w:rPr>
        <w:t>ПОСТАНОВЛЯЕТ:</w:t>
      </w:r>
    </w:p>
    <w:p w:rsidR="00CA57B6" w:rsidRPr="00CA57B6" w:rsidRDefault="00CA57B6" w:rsidP="00CA57B6">
      <w:pPr>
        <w:pStyle w:val="aa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CA57B6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22.08.2022 № 110-37-939-22 «Об установлении тарифов на питьевую воду, водоотведение для потребителей акционерного общества «Саянскхимпласт» (опубликовано в газете «Саянские зори» № 33 от 25.08.2022, вкладыш «официальная информация», стр. 6) </w:t>
      </w:r>
      <w:r>
        <w:rPr>
          <w:sz w:val="28"/>
          <w:szCs w:val="28"/>
        </w:rPr>
        <w:t>следующее изменение:</w:t>
      </w:r>
    </w:p>
    <w:p w:rsidR="0066508F" w:rsidRPr="003019DE" w:rsidRDefault="00CA57B6" w:rsidP="003019DE">
      <w:pPr>
        <w:pStyle w:val="aa"/>
        <w:numPr>
          <w:ilvl w:val="1"/>
          <w:numId w:val="3"/>
        </w:numPr>
        <w:ind w:left="0" w:firstLine="567"/>
        <w:jc w:val="both"/>
        <w:rPr>
          <w:sz w:val="28"/>
          <w:szCs w:val="28"/>
        </w:rPr>
      </w:pPr>
      <w:r w:rsidRPr="003019DE">
        <w:rPr>
          <w:rFonts w:eastAsiaTheme="minorHAnsi"/>
          <w:sz w:val="28"/>
          <w:szCs w:val="28"/>
          <w:lang w:eastAsia="en-US"/>
        </w:rPr>
        <w:t xml:space="preserve">Приложение к постановлению </w:t>
      </w:r>
      <w:r w:rsidR="003019DE" w:rsidRPr="003019DE">
        <w:rPr>
          <w:rFonts w:eastAsiaTheme="minorHAnsi"/>
          <w:sz w:val="28"/>
          <w:szCs w:val="28"/>
          <w:lang w:eastAsia="en-US"/>
        </w:rPr>
        <w:t>«</w:t>
      </w:r>
      <w:r w:rsidR="003019DE" w:rsidRPr="003019DE">
        <w:rPr>
          <w:sz w:val="28"/>
          <w:szCs w:val="28"/>
        </w:rPr>
        <w:t>Тарифы на питьевую воду, водоотведение для потребителей акционерного общества «Саянскхимпласт»</w:t>
      </w:r>
      <w:r w:rsidR="003019DE">
        <w:rPr>
          <w:sz w:val="28"/>
          <w:szCs w:val="28"/>
        </w:rPr>
        <w:t xml:space="preserve"> </w:t>
      </w:r>
      <w:r w:rsidR="003019DE" w:rsidRPr="003019DE">
        <w:rPr>
          <w:sz w:val="28"/>
          <w:szCs w:val="28"/>
        </w:rPr>
        <w:t>муниципального образования «город Саянск», объекты которых подключены (технологически присоединены) к сетям водоснабжения, водоотведения, принадлежащим акционерному обществу «Саянскхимпласт»</w:t>
      </w:r>
      <w:r w:rsidR="005A7928">
        <w:rPr>
          <w:sz w:val="28"/>
          <w:szCs w:val="28"/>
        </w:rPr>
        <w:t>»</w:t>
      </w:r>
      <w:r w:rsidR="003019DE" w:rsidRPr="003019DE">
        <w:rPr>
          <w:sz w:val="28"/>
          <w:szCs w:val="28"/>
        </w:rPr>
        <w:t xml:space="preserve"> </w:t>
      </w:r>
      <w:r w:rsidRPr="003019DE">
        <w:rPr>
          <w:rFonts w:eastAsiaTheme="minorHAnsi"/>
          <w:sz w:val="28"/>
          <w:szCs w:val="28"/>
          <w:lang w:eastAsia="en-US"/>
        </w:rPr>
        <w:t>изложить в редакции</w:t>
      </w:r>
      <w:r w:rsidR="0066508F" w:rsidRPr="003019DE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D47482" w:rsidRPr="003019DE">
        <w:rPr>
          <w:rFonts w:eastAsiaTheme="minorHAnsi"/>
          <w:sz w:val="28"/>
          <w:szCs w:val="28"/>
          <w:lang w:eastAsia="en-US"/>
        </w:rPr>
        <w:t xml:space="preserve"> </w:t>
      </w:r>
      <w:r w:rsidR="0066508F" w:rsidRPr="003019DE">
        <w:rPr>
          <w:rFonts w:eastAsiaTheme="minorHAnsi"/>
          <w:sz w:val="28"/>
          <w:szCs w:val="28"/>
          <w:lang w:eastAsia="en-US"/>
        </w:rPr>
        <w:t>к настоящему постановлению.</w:t>
      </w:r>
    </w:p>
    <w:p w:rsidR="00FB0F44" w:rsidRPr="00465855" w:rsidRDefault="00D47482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r w:rsidR="00465855"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465855" w:rsidRPr="005B598B">
        <w:rPr>
          <w:sz w:val="28"/>
          <w:szCs w:val="28"/>
        </w:rPr>
        <w:t>интернет-портале</w:t>
      </w:r>
      <w:proofErr w:type="gramEnd"/>
      <w:r w:rsidR="00465855"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="00465855" w:rsidRPr="005B598B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:rsidR="00465855" w:rsidRDefault="006423B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83130A">
        <w:rPr>
          <w:sz w:val="28"/>
          <w:szCs w:val="28"/>
        </w:rPr>
        <w:t>с 1 декабря 2022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66508F" w:rsidRDefault="0066508F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66508F" w:rsidRDefault="0066508F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CA57B6" w:rsidRDefault="00CA57B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2B87" w:rsidRPr="00F83F0C" w:rsidRDefault="006423B5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0D0B78">
        <w:rPr>
          <w:sz w:val="24"/>
          <w:szCs w:val="24"/>
          <w:u w:val="single"/>
        </w:rPr>
        <w:t>_____________</w:t>
      </w:r>
      <w:r w:rsidR="00C74B88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№ </w:t>
      </w:r>
      <w:r w:rsidR="000D0B78">
        <w:rPr>
          <w:sz w:val="24"/>
          <w:szCs w:val="24"/>
          <w:u w:val="single"/>
        </w:rPr>
        <w:t>_____________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6423B5" w:rsidP="00090554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BB2B87" w:rsidRPr="00F83F0C">
        <w:rPr>
          <w:sz w:val="28"/>
          <w:szCs w:val="28"/>
        </w:rPr>
        <w:t xml:space="preserve">арифы на </w:t>
      </w:r>
      <w:r w:rsidR="00402E0B">
        <w:rPr>
          <w:sz w:val="28"/>
          <w:szCs w:val="28"/>
        </w:rPr>
        <w:t>питьевую воду</w:t>
      </w:r>
      <w:r w:rsidR="00D47482">
        <w:rPr>
          <w:sz w:val="28"/>
          <w:szCs w:val="28"/>
        </w:rPr>
        <w:t>, водоотведение</w:t>
      </w:r>
    </w:p>
    <w:p w:rsidR="006423B5" w:rsidRDefault="00BB2B87" w:rsidP="00D4239A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>для</w:t>
      </w:r>
      <w:r w:rsidR="00E81D1D">
        <w:rPr>
          <w:sz w:val="28"/>
          <w:szCs w:val="28"/>
        </w:rPr>
        <w:t xml:space="preserve"> потребителей</w:t>
      </w:r>
      <w:r w:rsidRPr="00F83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</w:t>
      </w:r>
      <w:r w:rsidR="00090554">
        <w:rPr>
          <w:sz w:val="28"/>
          <w:szCs w:val="28"/>
        </w:rPr>
        <w:t>«Саянскхимпласт»</w:t>
      </w:r>
    </w:p>
    <w:p w:rsidR="00237732" w:rsidRDefault="00237732" w:rsidP="00D423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  <w:r w:rsidR="00D47482">
        <w:rPr>
          <w:sz w:val="28"/>
          <w:szCs w:val="28"/>
        </w:rPr>
        <w:t>, объекты которых подключены</w:t>
      </w:r>
      <w:r w:rsidR="00D4239A">
        <w:rPr>
          <w:sz w:val="28"/>
          <w:szCs w:val="28"/>
        </w:rPr>
        <w:t xml:space="preserve"> (технологически присоединены)</w:t>
      </w:r>
      <w:r w:rsidR="00D47482">
        <w:rPr>
          <w:sz w:val="28"/>
          <w:szCs w:val="28"/>
        </w:rPr>
        <w:t xml:space="preserve"> к сетям водоснабжения, водоотведения, принадлежащим акционерному обществу «Саянскхимпласт»</w:t>
      </w:r>
    </w:p>
    <w:p w:rsidR="00D47482" w:rsidRDefault="00D47482" w:rsidP="006423B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351"/>
        <w:gridCol w:w="1715"/>
        <w:gridCol w:w="1481"/>
        <w:gridCol w:w="1529"/>
        <w:gridCol w:w="1826"/>
      </w:tblGrid>
      <w:tr w:rsidR="00D47482" w:rsidRPr="00D47482" w:rsidTr="00D47482">
        <w:tc>
          <w:tcPr>
            <w:tcW w:w="812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 xml:space="preserve">№ </w:t>
            </w:r>
            <w:proofErr w:type="gramStart"/>
            <w:r w:rsidRPr="00D47482">
              <w:rPr>
                <w:sz w:val="24"/>
                <w:szCs w:val="24"/>
              </w:rPr>
              <w:t>п</w:t>
            </w:r>
            <w:proofErr w:type="gramEnd"/>
            <w:r w:rsidRPr="00D47482">
              <w:rPr>
                <w:sz w:val="24"/>
                <w:szCs w:val="24"/>
              </w:rPr>
              <w:t>/п</w:t>
            </w:r>
          </w:p>
        </w:tc>
        <w:tc>
          <w:tcPr>
            <w:tcW w:w="235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1715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Период действия</w:t>
            </w:r>
          </w:p>
        </w:tc>
        <w:tc>
          <w:tcPr>
            <w:tcW w:w="4836" w:type="dxa"/>
            <w:gridSpan w:val="3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Тариф (</w:t>
            </w:r>
            <w:proofErr w:type="spellStart"/>
            <w:r w:rsidRPr="00D47482">
              <w:rPr>
                <w:sz w:val="24"/>
                <w:szCs w:val="24"/>
              </w:rPr>
              <w:t>руб</w:t>
            </w:r>
            <w:proofErr w:type="spellEnd"/>
            <w:r w:rsidRPr="00D47482">
              <w:rPr>
                <w:sz w:val="24"/>
                <w:szCs w:val="24"/>
              </w:rPr>
              <w:t>/</w:t>
            </w:r>
            <w:proofErr w:type="spellStart"/>
            <w:r w:rsidRPr="00D47482">
              <w:rPr>
                <w:sz w:val="24"/>
                <w:szCs w:val="24"/>
              </w:rPr>
              <w:t>куб.м</w:t>
            </w:r>
            <w:proofErr w:type="spellEnd"/>
            <w:r w:rsidRPr="00D47482">
              <w:rPr>
                <w:sz w:val="24"/>
                <w:szCs w:val="24"/>
              </w:rPr>
              <w:t xml:space="preserve">.) </w:t>
            </w:r>
          </w:p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(без учета НДС)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55" w:type="dxa"/>
            <w:gridSpan w:val="2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Водоотведение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D47482" w:rsidRPr="00D47482" w:rsidRDefault="00D47482" w:rsidP="00402E0B">
            <w:pPr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Хозбытовые сточные воды</w:t>
            </w:r>
          </w:p>
        </w:tc>
        <w:tc>
          <w:tcPr>
            <w:tcW w:w="1826" w:type="dxa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Поверхностные сточные воды</w:t>
            </w:r>
          </w:p>
        </w:tc>
      </w:tr>
      <w:tr w:rsidR="00D47482" w:rsidRPr="00D47482" w:rsidTr="00D47482">
        <w:tc>
          <w:tcPr>
            <w:tcW w:w="812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1.</w:t>
            </w:r>
          </w:p>
        </w:tc>
        <w:tc>
          <w:tcPr>
            <w:tcW w:w="235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1715" w:type="dxa"/>
          </w:tcPr>
          <w:p w:rsidR="00D47482" w:rsidRPr="00D47482" w:rsidRDefault="00D47482" w:rsidP="001D1377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01.09.2022 по 3</w:t>
            </w:r>
            <w:r w:rsidR="001D1377">
              <w:rPr>
                <w:sz w:val="24"/>
                <w:szCs w:val="24"/>
              </w:rPr>
              <w:t>0.11</w:t>
            </w:r>
            <w:r w:rsidRPr="00D47482">
              <w:rPr>
                <w:sz w:val="24"/>
                <w:szCs w:val="24"/>
              </w:rPr>
              <w:t>.2022</w:t>
            </w:r>
          </w:p>
        </w:tc>
        <w:tc>
          <w:tcPr>
            <w:tcW w:w="1481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529" w:type="dxa"/>
          </w:tcPr>
          <w:p w:rsidR="00D47482" w:rsidRPr="00D47482" w:rsidRDefault="00826111" w:rsidP="00826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1826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47482" w:rsidRPr="00D47482" w:rsidRDefault="00D47482" w:rsidP="000D48F7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</w:t>
            </w:r>
            <w:r w:rsidR="001D1377">
              <w:rPr>
                <w:sz w:val="24"/>
                <w:szCs w:val="24"/>
              </w:rPr>
              <w:t>12</w:t>
            </w:r>
            <w:r w:rsidRPr="00D47482">
              <w:rPr>
                <w:sz w:val="24"/>
                <w:szCs w:val="24"/>
              </w:rPr>
              <w:t>.202</w:t>
            </w:r>
            <w:r w:rsidR="001D1377">
              <w:rPr>
                <w:sz w:val="24"/>
                <w:szCs w:val="24"/>
              </w:rPr>
              <w:t>2</w:t>
            </w:r>
            <w:r w:rsidRPr="00D47482">
              <w:rPr>
                <w:sz w:val="24"/>
                <w:szCs w:val="24"/>
              </w:rPr>
              <w:t xml:space="preserve"> по </w:t>
            </w:r>
            <w:r w:rsidR="000D48F7">
              <w:rPr>
                <w:sz w:val="24"/>
                <w:szCs w:val="24"/>
              </w:rPr>
              <w:t>31.12</w:t>
            </w:r>
            <w:r w:rsidRPr="00D47482">
              <w:rPr>
                <w:sz w:val="24"/>
                <w:szCs w:val="24"/>
              </w:rPr>
              <w:t>.2023</w:t>
            </w:r>
          </w:p>
        </w:tc>
        <w:tc>
          <w:tcPr>
            <w:tcW w:w="1481" w:type="dxa"/>
          </w:tcPr>
          <w:p w:rsidR="00D47482" w:rsidRPr="00D47482" w:rsidRDefault="001D1377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  <w:tc>
          <w:tcPr>
            <w:tcW w:w="1529" w:type="dxa"/>
          </w:tcPr>
          <w:p w:rsidR="00D47482" w:rsidRPr="00D47482" w:rsidRDefault="001D1377" w:rsidP="00826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  <w:tc>
          <w:tcPr>
            <w:tcW w:w="1826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</w:tbl>
    <w:p w:rsidR="00402E0B" w:rsidRDefault="00402E0B" w:rsidP="00402E0B">
      <w:pPr>
        <w:jc w:val="center"/>
        <w:rPr>
          <w:sz w:val="28"/>
          <w:szCs w:val="28"/>
        </w:rPr>
      </w:pPr>
    </w:p>
    <w:p w:rsidR="00402E0B" w:rsidRDefault="00402E0B" w:rsidP="00402E0B">
      <w:pPr>
        <w:jc w:val="center"/>
        <w:rPr>
          <w:sz w:val="28"/>
          <w:szCs w:val="28"/>
        </w:rPr>
      </w:pPr>
    </w:p>
    <w:p w:rsidR="00402E0B" w:rsidRDefault="00402E0B" w:rsidP="00402E0B">
      <w:pPr>
        <w:jc w:val="center"/>
        <w:rPr>
          <w:sz w:val="28"/>
          <w:szCs w:val="28"/>
        </w:rPr>
      </w:pPr>
    </w:p>
    <w:p w:rsidR="00090554" w:rsidRDefault="00090554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5C5DE6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5C5DE6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Яковлева О.В.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sectPr w:rsidR="005C5DE6" w:rsidSect="00972C9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0A8"/>
    <w:multiLevelType w:val="multilevel"/>
    <w:tmpl w:val="E024437C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 w:hint="default"/>
      </w:r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13A94"/>
    <w:rsid w:val="000479C0"/>
    <w:rsid w:val="00090554"/>
    <w:rsid w:val="000A380B"/>
    <w:rsid w:val="000A63A5"/>
    <w:rsid w:val="000D0B4F"/>
    <w:rsid w:val="000D0B78"/>
    <w:rsid w:val="000D48F7"/>
    <w:rsid w:val="000F3366"/>
    <w:rsid w:val="00112175"/>
    <w:rsid w:val="00173056"/>
    <w:rsid w:val="001A5487"/>
    <w:rsid w:val="001D1377"/>
    <w:rsid w:val="001F46A6"/>
    <w:rsid w:val="001F7247"/>
    <w:rsid w:val="00232093"/>
    <w:rsid w:val="00237732"/>
    <w:rsid w:val="00270110"/>
    <w:rsid w:val="002749E4"/>
    <w:rsid w:val="002B3D21"/>
    <w:rsid w:val="002D7B96"/>
    <w:rsid w:val="003019DE"/>
    <w:rsid w:val="003269F4"/>
    <w:rsid w:val="00327895"/>
    <w:rsid w:val="00330C27"/>
    <w:rsid w:val="00333126"/>
    <w:rsid w:val="003418EA"/>
    <w:rsid w:val="00367C19"/>
    <w:rsid w:val="003C6970"/>
    <w:rsid w:val="00402E0B"/>
    <w:rsid w:val="00405A54"/>
    <w:rsid w:val="00411BD1"/>
    <w:rsid w:val="00465855"/>
    <w:rsid w:val="004809FD"/>
    <w:rsid w:val="00494075"/>
    <w:rsid w:val="004C480B"/>
    <w:rsid w:val="004C7E47"/>
    <w:rsid w:val="004D6219"/>
    <w:rsid w:val="0054515C"/>
    <w:rsid w:val="00594484"/>
    <w:rsid w:val="005A4B83"/>
    <w:rsid w:val="005A7928"/>
    <w:rsid w:val="005B3340"/>
    <w:rsid w:val="005C5DE6"/>
    <w:rsid w:val="005F0790"/>
    <w:rsid w:val="00601673"/>
    <w:rsid w:val="006423B5"/>
    <w:rsid w:val="00664D31"/>
    <w:rsid w:val="0066508F"/>
    <w:rsid w:val="00673559"/>
    <w:rsid w:val="006A6848"/>
    <w:rsid w:val="006C1262"/>
    <w:rsid w:val="006D5E06"/>
    <w:rsid w:val="00734267"/>
    <w:rsid w:val="00770B69"/>
    <w:rsid w:val="007811C8"/>
    <w:rsid w:val="0078604B"/>
    <w:rsid w:val="00816E8A"/>
    <w:rsid w:val="00826111"/>
    <w:rsid w:val="0083130A"/>
    <w:rsid w:val="008966DC"/>
    <w:rsid w:val="008B238C"/>
    <w:rsid w:val="009136D4"/>
    <w:rsid w:val="0092208C"/>
    <w:rsid w:val="0096163E"/>
    <w:rsid w:val="00962C5A"/>
    <w:rsid w:val="00972C9E"/>
    <w:rsid w:val="009B7488"/>
    <w:rsid w:val="00A36E94"/>
    <w:rsid w:val="00A370BD"/>
    <w:rsid w:val="00A378B9"/>
    <w:rsid w:val="00A912D2"/>
    <w:rsid w:val="00AB09C0"/>
    <w:rsid w:val="00AD5A2D"/>
    <w:rsid w:val="00B27FAD"/>
    <w:rsid w:val="00B47F78"/>
    <w:rsid w:val="00BB2B87"/>
    <w:rsid w:val="00C00557"/>
    <w:rsid w:val="00C65699"/>
    <w:rsid w:val="00C74B88"/>
    <w:rsid w:val="00C8250F"/>
    <w:rsid w:val="00CA57B6"/>
    <w:rsid w:val="00CD04E5"/>
    <w:rsid w:val="00D36B32"/>
    <w:rsid w:val="00D4239A"/>
    <w:rsid w:val="00D42943"/>
    <w:rsid w:val="00D47482"/>
    <w:rsid w:val="00D668DA"/>
    <w:rsid w:val="00D8418E"/>
    <w:rsid w:val="00E436DD"/>
    <w:rsid w:val="00E81D1D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styleId="aa">
    <w:name w:val="List Paragraph"/>
    <w:basedOn w:val="a"/>
    <w:uiPriority w:val="34"/>
    <w:qFormat/>
    <w:rsid w:val="00CA5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paragraph" w:styleId="aa">
    <w:name w:val="List Paragraph"/>
    <w:basedOn w:val="a"/>
    <w:uiPriority w:val="34"/>
    <w:qFormat/>
    <w:rsid w:val="00CA5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3315B-E396-4732-9C8A-D9F4751D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Ташкенова</cp:lastModifiedBy>
  <cp:revision>6</cp:revision>
  <cp:lastPrinted>2022-08-12T03:27:00Z</cp:lastPrinted>
  <dcterms:created xsi:type="dcterms:W3CDTF">2022-11-15T07:08:00Z</dcterms:created>
  <dcterms:modified xsi:type="dcterms:W3CDTF">2022-11-16T03:24:00Z</dcterms:modified>
</cp:coreProperties>
</file>