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C4C69" w:rsidRDefault="007C4C69" w:rsidP="007C4C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C69" w:rsidRDefault="007C4C69" w:rsidP="007C4C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C4C69" w:rsidRDefault="007C4C69" w:rsidP="007C4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C4C69" w:rsidTr="007C4C69">
        <w:trPr>
          <w:cantSplit/>
          <w:trHeight w:val="220"/>
        </w:trPr>
        <w:tc>
          <w:tcPr>
            <w:tcW w:w="534" w:type="dxa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C69" w:rsidTr="00E35DF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7C4C69" w:rsidTr="00E35DFC">
        <w:trPr>
          <w:cantSplit/>
        </w:trPr>
        <w:tc>
          <w:tcPr>
            <w:tcW w:w="142" w:type="dxa"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C4C69" w:rsidRDefault="007C4C69" w:rsidP="00E3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7C4C69" w:rsidRPr="00BD609B" w:rsidRDefault="007C4C69" w:rsidP="00E35DFC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B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 </w:t>
            </w:r>
          </w:p>
        </w:tc>
        <w:tc>
          <w:tcPr>
            <w:tcW w:w="142" w:type="dxa"/>
            <w:hideMark/>
          </w:tcPr>
          <w:p w:rsidR="007C4C69" w:rsidRDefault="007C4C69" w:rsidP="00E3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C4C69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C69" w:rsidRPr="006B2A62" w:rsidRDefault="007C4C69" w:rsidP="006252CD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69" w:rsidRPr="00685D12" w:rsidRDefault="007C4C69" w:rsidP="006252CD">
      <w:pPr>
        <w:pStyle w:val="a5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5D1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</w:t>
      </w:r>
      <w:r w:rsidR="006252CD" w:rsidRPr="00685D12">
        <w:rPr>
          <w:rFonts w:ascii="Times New Roman" w:hAnsi="Times New Roman" w:cs="Times New Roman"/>
          <w:sz w:val="26"/>
          <w:szCs w:val="26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</w:rPr>
        <w:t>20.01.2011</w:t>
      </w:r>
      <w:r w:rsidR="006252CD" w:rsidRPr="00685D12">
        <w:rPr>
          <w:rFonts w:ascii="Times New Roman" w:hAnsi="Times New Roman" w:cs="Times New Roman"/>
          <w:sz w:val="26"/>
          <w:szCs w:val="26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</w:rPr>
        <w:t>№ 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proofErr w:type="gramEnd"/>
      <w:r w:rsidRPr="00685D12">
        <w:rPr>
          <w:rFonts w:ascii="Times New Roman" w:hAnsi="Times New Roman" w:cs="Times New Roman"/>
          <w:sz w:val="26"/>
          <w:szCs w:val="26"/>
        </w:rPr>
        <w:t>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C4C69" w:rsidRPr="00685D12" w:rsidRDefault="007C4C69" w:rsidP="006252CD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7C4C69" w:rsidRPr="00685D12" w:rsidRDefault="007C4C69" w:rsidP="006B2A62">
      <w:pPr>
        <w:pStyle w:val="a5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>1. </w:t>
      </w:r>
      <w:proofErr w:type="gramStart"/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Внести </w:t>
      </w:r>
      <w:r w:rsidR="00D255A0"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постановлени</w:t>
      </w:r>
      <w:r w:rsidR="00955491" w:rsidRPr="00685D12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9"/>
          <w:attr w:name="Day" w:val="12"/>
          <w:attr w:name="Month" w:val="12"/>
          <w:attr w:name="ls" w:val="trans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12.12.2019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 (в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редакции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6252CD" w:rsidRPr="00685D1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Year" w:val="2021"/>
          <w:attr w:name="Day" w:val="30"/>
          <w:attr w:name="Month" w:val="03"/>
          <w:attr w:name="ls" w:val="trans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30.03.2021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№ 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110-37-357-21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24.05.2021  №</w:t>
      </w:r>
      <w:r w:rsidR="00CE0830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252CD"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110-37-604-21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(опубликовано в газете «Саянские зори» №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50 от </w:t>
      </w:r>
      <w:smartTag w:uri="urn:schemas-microsoft-com:office:smarttags" w:element="date">
        <w:smartTagPr>
          <w:attr w:name="Year" w:val="2019"/>
          <w:attr w:name="Day" w:val="19"/>
          <w:attr w:name="Month" w:val="12"/>
          <w:attr w:name="ls" w:val="trans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19.12.2019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9-11;</w:t>
      </w:r>
      <w:proofErr w:type="gramEnd"/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 № </w:t>
      </w:r>
      <w:proofErr w:type="gramStart"/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12 от </w:t>
      </w:r>
      <w:smartTag w:uri="urn:schemas-microsoft-com:office:smarttags" w:element="date">
        <w:smartTagPr>
          <w:attr w:name="Year" w:val="2021"/>
          <w:attr w:name="Day" w:val="01"/>
          <w:attr w:name="Month" w:val="04"/>
          <w:attr w:name="ls" w:val="trans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01.04.2021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, Вкладыш «Официальная информация», стр. 3-4; № 13 от </w:t>
      </w:r>
      <w:smartTag w:uri="urn:schemas-microsoft-com:office:smarttags" w:element="date">
        <w:smartTagPr>
          <w:attr w:name="Year" w:val="2021"/>
          <w:attr w:name="Day" w:val="08"/>
          <w:attr w:name="Month" w:val="04"/>
          <w:attr w:name="ls" w:val="trans"/>
        </w:smartTagPr>
        <w:r w:rsidRPr="00685D12">
          <w:rPr>
            <w:rFonts w:ascii="Times New Roman" w:hAnsi="Times New Roman" w:cs="Times New Roman"/>
            <w:sz w:val="26"/>
            <w:szCs w:val="26"/>
            <w:lang w:eastAsia="ru-RU"/>
          </w:rPr>
          <w:t>08.04.2021</w:t>
        </w:r>
      </w:smartTag>
      <w:r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1-4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; № 20 от 27.05.202</w:t>
      </w:r>
      <w:r w:rsidR="00DE782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CE0830" w:rsidRPr="00685D12">
        <w:rPr>
          <w:rFonts w:ascii="Times New Roman" w:hAnsi="Times New Roman" w:cs="Times New Roman"/>
          <w:sz w:val="26"/>
          <w:szCs w:val="26"/>
          <w:lang w:eastAsia="ru-RU"/>
        </w:rPr>
        <w:t>, Вкладыш «Официальная информация», стр. 6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 xml:space="preserve">) (далее – постановление) следующие </w:t>
      </w:r>
      <w:r w:rsidRPr="00685D12">
        <w:rPr>
          <w:rFonts w:ascii="Times New Roman" w:hAnsi="Times New Roman" w:cs="Times New Roman"/>
          <w:spacing w:val="4"/>
          <w:sz w:val="26"/>
          <w:szCs w:val="26"/>
          <w:lang w:eastAsia="ru-RU"/>
        </w:rPr>
        <w:t>изменения:</w:t>
      </w:r>
      <w:proofErr w:type="gramEnd"/>
    </w:p>
    <w:p w:rsidR="00685D12" w:rsidRDefault="007C4C69" w:rsidP="006B2A62">
      <w:pPr>
        <w:pStyle w:val="a5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 w:cs="Times New Roman"/>
          <w:sz w:val="26"/>
          <w:szCs w:val="26"/>
        </w:rPr>
        <w:t>1.1. </w:t>
      </w:r>
      <w:r w:rsidR="00D255A0" w:rsidRPr="00685D12">
        <w:rPr>
          <w:rFonts w:ascii="Times New Roman" w:hAnsi="Times New Roman" w:cs="Times New Roman"/>
          <w:sz w:val="26"/>
          <w:szCs w:val="26"/>
        </w:rPr>
        <w:t xml:space="preserve">В 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Приложении № 1 к постановлению</w:t>
      </w:r>
      <w:r w:rsidR="00D255A0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9A760E" w:rsidRPr="00685D12">
        <w:rPr>
          <w:rFonts w:ascii="Times New Roman" w:hAnsi="Times New Roman" w:cs="Times New Roman"/>
          <w:sz w:val="26"/>
          <w:szCs w:val="26"/>
        </w:rPr>
        <w:t>граф</w:t>
      </w:r>
      <w:r w:rsidR="00755086" w:rsidRPr="00685D12">
        <w:rPr>
          <w:rFonts w:ascii="Times New Roman" w:hAnsi="Times New Roman" w:cs="Times New Roman"/>
          <w:sz w:val="26"/>
          <w:szCs w:val="26"/>
        </w:rPr>
        <w:t>у</w:t>
      </w:r>
      <w:r w:rsidR="00925A7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4 строк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</w:t>
      </w:r>
      <w:r w:rsidR="00925A7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1.29</w:t>
      </w:r>
      <w:r w:rsidR="009A760E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755086" w:rsidRPr="00685D1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изложить в следующей редакции: </w:t>
      </w:r>
    </w:p>
    <w:p w:rsidR="007C4C69" w:rsidRPr="00685D12" w:rsidRDefault="009A760E" w:rsidP="006B2A62">
      <w:pPr>
        <w:pStyle w:val="a5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685D12">
        <w:rPr>
          <w:rFonts w:ascii="Times New Roman" w:hAnsi="Times New Roman"/>
          <w:sz w:val="26"/>
          <w:szCs w:val="26"/>
        </w:rPr>
        <w:t>«Продовольственные и непродовольственные товары (сахарная вата, жареное мороженое, попкорн, безалкогольные напитки, воздушные шары)</w:t>
      </w:r>
      <w:r w:rsidR="00D255A0" w:rsidRPr="00685D12">
        <w:rPr>
          <w:rFonts w:ascii="Times New Roman" w:hAnsi="Times New Roman"/>
          <w:sz w:val="26"/>
          <w:szCs w:val="26"/>
        </w:rPr>
        <w:t>».</w:t>
      </w:r>
    </w:p>
    <w:p w:rsidR="007C4C69" w:rsidRPr="00685D12" w:rsidRDefault="007C4C69" w:rsidP="007C4C69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6"/>
          <w:szCs w:val="26"/>
          <w:lang w:val="x-none" w:eastAsia="en-US"/>
        </w:rPr>
      </w:pPr>
      <w:r w:rsidRPr="00685D12">
        <w:rPr>
          <w:sz w:val="26"/>
          <w:szCs w:val="26"/>
        </w:rPr>
        <w:t>2. 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</w:t>
      </w:r>
      <w:r w:rsidRPr="00685D12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lastRenderedPageBreak/>
        <w:t>«город Саянск</w:t>
      </w:r>
      <w:r w:rsidRPr="00685D12">
        <w:rPr>
          <w:rFonts w:eastAsiaTheme="minorHAnsi"/>
          <w:sz w:val="26"/>
          <w:szCs w:val="26"/>
          <w:lang w:val="x-none" w:eastAsia="en-US"/>
        </w:rPr>
        <w:t>» (</w:t>
      </w:r>
      <w:hyperlink r:id="rId5" w:history="1">
        <w:r w:rsidRPr="00685D12">
          <w:rPr>
            <w:rStyle w:val="a4"/>
            <w:rFonts w:eastAsiaTheme="minorHAnsi"/>
            <w:color w:val="auto"/>
            <w:sz w:val="26"/>
            <w:szCs w:val="26"/>
            <w:u w:val="none"/>
            <w:lang w:val="x-none" w:eastAsia="en-US"/>
          </w:rPr>
          <w:t>http://sayansk-pravo.ru),</w:t>
        </w:r>
      </w:hyperlink>
      <w:r w:rsidRPr="00685D12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685D12">
        <w:rPr>
          <w:rFonts w:eastAsiaTheme="minorHAnsi"/>
          <w:color w:val="000000"/>
          <w:sz w:val="26"/>
          <w:szCs w:val="26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Настоящее постановление вступает в силу </w:t>
      </w:r>
      <w:r w:rsidRPr="00685D12">
        <w:rPr>
          <w:rFonts w:ascii="Times New Roman" w:hAnsi="Times New Roman" w:cs="Times New Roman"/>
          <w:sz w:val="26"/>
          <w:szCs w:val="26"/>
          <w:lang w:eastAsia="ru-RU"/>
        </w:rPr>
        <w:t>после дня его официального опубликования.</w:t>
      </w: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4C69" w:rsidRPr="00685D12" w:rsidRDefault="007C4C69" w:rsidP="007C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E78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Pr="00685D1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Боровский</w:t>
      </w:r>
    </w:p>
    <w:p w:rsidR="007C4C69" w:rsidRPr="00685D12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F134EF" w:rsidRDefault="007C4C69" w:rsidP="007C4C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685D12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C4C69" w:rsidRPr="002B142C" w:rsidRDefault="007C4C69" w:rsidP="007C4C6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7C4C69" w:rsidRPr="002B142C" w:rsidRDefault="00685D12" w:rsidP="007C4C69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</w:t>
      </w:r>
      <w:r w:rsidR="007C4C69" w:rsidRPr="002B142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ел. 57242</w:t>
      </w:r>
    </w:p>
    <w:p w:rsidR="007C4C69" w:rsidRDefault="007C4C69" w:rsidP="007C4C6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1"/>
        <w:gridCol w:w="540"/>
        <w:gridCol w:w="2939"/>
      </w:tblGrid>
      <w:tr w:rsidR="007C4C69" w:rsidTr="00E35DFC">
        <w:trPr>
          <w:trHeight w:val="715"/>
        </w:trPr>
        <w:tc>
          <w:tcPr>
            <w:tcW w:w="6721" w:type="dxa"/>
          </w:tcPr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мэра городского округа 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экономике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финансам-начальник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по финансам и налогам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7C4C69" w:rsidP="00E35DFC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И.В.Бухарова</w:t>
            </w:r>
            <w:proofErr w:type="spellEnd"/>
          </w:p>
        </w:tc>
      </w:tr>
      <w:tr w:rsidR="007C4C69" w:rsidTr="00E35DFC">
        <w:trPr>
          <w:trHeight w:val="715"/>
        </w:trPr>
        <w:tc>
          <w:tcPr>
            <w:tcW w:w="6721" w:type="dxa"/>
          </w:tcPr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C4C69" w:rsidRDefault="007C4C69" w:rsidP="00E35DFC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7C4C69" w:rsidP="00E35DFC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Е.Н.Зайцева</w:t>
            </w:r>
            <w:proofErr w:type="spellEnd"/>
          </w:p>
        </w:tc>
      </w:tr>
      <w:tr w:rsidR="007C4C69" w:rsidTr="00E35DFC">
        <w:trPr>
          <w:trHeight w:val="529"/>
        </w:trPr>
        <w:tc>
          <w:tcPr>
            <w:tcW w:w="6721" w:type="dxa"/>
          </w:tcPr>
          <w:p w:rsidR="007C4C69" w:rsidRDefault="006A2AE1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н</w:t>
            </w:r>
            <w:r w:rsidR="007C4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C4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правовой работы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6A2AE1" w:rsidP="006A2AE1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Хохрякова</w:t>
            </w:r>
          </w:p>
        </w:tc>
      </w:tr>
      <w:tr w:rsidR="007C4C69" w:rsidTr="00E35DFC">
        <w:trPr>
          <w:trHeight w:val="529"/>
        </w:trPr>
        <w:tc>
          <w:tcPr>
            <w:tcW w:w="6721" w:type="dxa"/>
          </w:tcPr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жилищной политики, транспорта и связи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7C4C69" w:rsidP="00E35DFC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А.А.Перевалова</w:t>
            </w:r>
            <w:proofErr w:type="spellEnd"/>
          </w:p>
        </w:tc>
      </w:tr>
      <w:tr w:rsidR="007C4C69" w:rsidTr="00E35DFC">
        <w:trPr>
          <w:trHeight w:val="529"/>
        </w:trPr>
        <w:tc>
          <w:tcPr>
            <w:tcW w:w="6721" w:type="dxa"/>
          </w:tcPr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главный архитектор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C4C69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архитектуре и градостроительству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7C4C69" w:rsidP="00E35DFC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Ю.В.Колькина</w:t>
            </w:r>
            <w:proofErr w:type="spellEnd"/>
          </w:p>
        </w:tc>
      </w:tr>
      <w:tr w:rsidR="007C4C69" w:rsidTr="00E35DFC">
        <w:trPr>
          <w:trHeight w:val="529"/>
        </w:trPr>
        <w:tc>
          <w:tcPr>
            <w:tcW w:w="6721" w:type="dxa"/>
          </w:tcPr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управлению имуществом _______________</w:t>
            </w:r>
          </w:p>
          <w:p w:rsidR="007C4C69" w:rsidRDefault="007C4C69" w:rsidP="00E35DFC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7C4C69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7C4C69" w:rsidRDefault="007C4C69" w:rsidP="00E35DFC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Ю.А.Матвеенко</w:t>
            </w:r>
            <w:proofErr w:type="spellEnd"/>
          </w:p>
        </w:tc>
      </w:tr>
    </w:tbl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отдел правовой работы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КУИ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экз. – </w:t>
      </w:r>
      <w:proofErr w:type="spell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КАиГ</w:t>
      </w:r>
      <w:proofErr w:type="spellEnd"/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proofErr w:type="spellStart"/>
      <w:proofErr w:type="gram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</w:t>
      </w:r>
      <w:proofErr w:type="spellEnd"/>
      <w:proofErr w:type="gramEnd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отдел </w:t>
      </w:r>
      <w:proofErr w:type="spell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жил.политики</w:t>
      </w:r>
      <w:proofErr w:type="spellEnd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транспорта и связи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экз. – </w:t>
      </w:r>
      <w:r w:rsidRPr="00484EE2">
        <w:rPr>
          <w:rFonts w:ascii="Times New Roman" w:hAnsi="Times New Roman" w:cs="Times New Roman"/>
          <w:sz w:val="26"/>
          <w:szCs w:val="26"/>
        </w:rPr>
        <w:t>МУ «Управление обслуживания социальной сферы»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 </w:t>
      </w:r>
      <w:proofErr w:type="spellStart"/>
      <w:proofErr w:type="gramStart"/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экз</w:t>
      </w:r>
      <w:proofErr w:type="spellEnd"/>
      <w:proofErr w:type="gramEnd"/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– Саянские зори</w:t>
      </w:r>
    </w:p>
    <w:p w:rsidR="007C4C69" w:rsidRPr="00484EE2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8 экз.</w:t>
      </w:r>
    </w:p>
    <w:p w:rsidR="007C4C69" w:rsidRDefault="007C4C69" w:rsidP="007C4C6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7C4C69" w:rsidRDefault="007C4C69" w:rsidP="007C4C6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Электронная версия правового акта соответству</w:t>
      </w:r>
      <w:r w:rsidR="00685D1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 бумажному носителю</w:t>
      </w:r>
    </w:p>
    <w:p w:rsidR="007C4C69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4C69" w:rsidRDefault="007C4C69" w:rsidP="007C4C6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676"/>
        <w:gridCol w:w="2747"/>
      </w:tblGrid>
      <w:tr w:rsidR="007C4C69" w:rsidTr="00E35DFC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4C69" w:rsidRPr="00C75EAE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7C4C69" w:rsidRPr="00C75EAE" w:rsidRDefault="007C4C69" w:rsidP="00E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7C4C69" w:rsidRPr="00C75EAE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4C69" w:rsidRPr="00C75EAE" w:rsidRDefault="007C4C69" w:rsidP="00E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Минеева</w:t>
            </w:r>
          </w:p>
        </w:tc>
      </w:tr>
    </w:tbl>
    <w:p w:rsidR="007C4C69" w:rsidRDefault="007C4C69" w:rsidP="007C4C69"/>
    <w:p w:rsidR="00724878" w:rsidRDefault="00724878"/>
    <w:sectPr w:rsidR="00724878" w:rsidSect="006252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69"/>
    <w:rsid w:val="00056B86"/>
    <w:rsid w:val="00411627"/>
    <w:rsid w:val="0057301A"/>
    <w:rsid w:val="006252CD"/>
    <w:rsid w:val="00685D12"/>
    <w:rsid w:val="006A2AE1"/>
    <w:rsid w:val="006B2A62"/>
    <w:rsid w:val="00724878"/>
    <w:rsid w:val="00755086"/>
    <w:rsid w:val="007C4C69"/>
    <w:rsid w:val="008E132D"/>
    <w:rsid w:val="00900EBC"/>
    <w:rsid w:val="00925A76"/>
    <w:rsid w:val="00955491"/>
    <w:rsid w:val="009A760E"/>
    <w:rsid w:val="00B151A6"/>
    <w:rsid w:val="00CE0830"/>
    <w:rsid w:val="00D255A0"/>
    <w:rsid w:val="00D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C4C69"/>
    <w:rPr>
      <w:color w:val="0000FF"/>
      <w:u w:val="single"/>
    </w:rPr>
  </w:style>
  <w:style w:type="paragraph" w:styleId="a5">
    <w:name w:val="No Spacing"/>
    <w:uiPriority w:val="1"/>
    <w:qFormat/>
    <w:rsid w:val="007C4C69"/>
    <w:pPr>
      <w:spacing w:after="0" w:line="240" w:lineRule="auto"/>
    </w:pPr>
  </w:style>
  <w:style w:type="table" w:styleId="a6">
    <w:name w:val="Table Grid"/>
    <w:basedOn w:val="a1"/>
    <w:uiPriority w:val="59"/>
    <w:rsid w:val="007C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52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C4C69"/>
    <w:rPr>
      <w:color w:val="0000FF"/>
      <w:u w:val="single"/>
    </w:rPr>
  </w:style>
  <w:style w:type="paragraph" w:styleId="a5">
    <w:name w:val="No Spacing"/>
    <w:uiPriority w:val="1"/>
    <w:qFormat/>
    <w:rsid w:val="007C4C69"/>
    <w:pPr>
      <w:spacing w:after="0" w:line="240" w:lineRule="auto"/>
    </w:pPr>
  </w:style>
  <w:style w:type="table" w:styleId="a6">
    <w:name w:val="Table Grid"/>
    <w:basedOn w:val="a1"/>
    <w:uiPriority w:val="59"/>
    <w:rsid w:val="007C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52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11</cp:revision>
  <cp:lastPrinted>2022-04-19T01:35:00Z</cp:lastPrinted>
  <dcterms:created xsi:type="dcterms:W3CDTF">2022-04-18T07:04:00Z</dcterms:created>
  <dcterms:modified xsi:type="dcterms:W3CDTF">2022-04-19T02:39:00Z</dcterms:modified>
</cp:coreProperties>
</file>