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FF209A" w:rsidRDefault="004C24E8" w:rsidP="00FF2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09A">
        <w:rPr>
          <w:rFonts w:ascii="Times New Roman" w:hAnsi="Times New Roman" w:cs="Times New Roman"/>
          <w:sz w:val="28"/>
          <w:szCs w:val="28"/>
        </w:rPr>
        <w:t xml:space="preserve"> </w:t>
      </w:r>
      <w:r w:rsidR="00966B95" w:rsidRPr="00FF209A">
        <w:rPr>
          <w:rFonts w:ascii="Times New Roman" w:hAnsi="Times New Roman" w:cs="Times New Roman"/>
          <w:sz w:val="28"/>
          <w:szCs w:val="28"/>
        </w:rPr>
        <w:t xml:space="preserve"> </w:t>
      </w:r>
      <w:r w:rsidR="00DD2FA8" w:rsidRPr="00FF209A">
        <w:rPr>
          <w:rFonts w:ascii="Times New Roman" w:hAnsi="Times New Roman" w:cs="Times New Roman"/>
          <w:sz w:val="28"/>
          <w:szCs w:val="28"/>
        </w:rPr>
        <w:t xml:space="preserve"> </w:t>
      </w:r>
      <w:r w:rsidR="00D429C5" w:rsidRPr="00FF209A">
        <w:rPr>
          <w:rFonts w:ascii="Times New Roman" w:hAnsi="Times New Roman" w:cs="Times New Roman"/>
          <w:sz w:val="28"/>
          <w:szCs w:val="28"/>
        </w:rPr>
        <w:t xml:space="preserve"> </w:t>
      </w:r>
      <w:r w:rsidR="006F5A14" w:rsidRPr="00FF209A">
        <w:rPr>
          <w:rFonts w:ascii="Times New Roman" w:hAnsi="Times New Roman" w:cs="Times New Roman"/>
          <w:sz w:val="28"/>
          <w:szCs w:val="28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8" o:title="" cropbottom="25894f"/>
          </v:shape>
          <o:OLEObject Type="Embed" ProgID="CorelDraw.Graphic.16" ShapeID="_x0000_i1025" DrawAspect="Content" ObjectID="_1724574982" r:id="rId9"/>
        </w:object>
      </w:r>
    </w:p>
    <w:p w:rsidR="00060C1D" w:rsidRPr="00FF209A" w:rsidRDefault="006F5A14" w:rsidP="00FF209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09A">
        <w:rPr>
          <w:rFonts w:ascii="Times New Roman" w:hAnsi="Times New Roman" w:cs="Times New Roman"/>
          <w:b/>
          <w:color w:val="1F497D"/>
          <w:sz w:val="28"/>
          <w:szCs w:val="28"/>
        </w:rPr>
        <w:tab/>
      </w:r>
      <w:r w:rsidR="00060C1D" w:rsidRPr="00FF209A">
        <w:rPr>
          <w:rFonts w:ascii="Times New Roman" w:hAnsi="Times New Roman" w:cs="Times New Roman"/>
          <w:b/>
          <w:color w:val="0070C0"/>
          <w:sz w:val="28"/>
          <w:szCs w:val="28"/>
        </w:rPr>
        <w:t>ОБЛАСТНОЕ ГОСУДАРСТВЕННОЕ КАЗЕННОЕ УЧРЕЖДЕНИЕ</w:t>
      </w:r>
    </w:p>
    <w:p w:rsidR="006F5A14" w:rsidRPr="00FF209A" w:rsidRDefault="00060C1D" w:rsidP="00FF209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09A">
        <w:rPr>
          <w:rFonts w:ascii="Times New Roman" w:hAnsi="Times New Roman" w:cs="Times New Roman"/>
          <w:b/>
          <w:color w:val="0070C0"/>
          <w:sz w:val="28"/>
          <w:szCs w:val="28"/>
        </w:rPr>
        <w:tab/>
        <w:t>ЦЕНТР ЗАНЯТОСТИ НАСЕЛЕНИЯ ГОРОДА САЯНСКА</w:t>
      </w:r>
    </w:p>
    <w:p w:rsidR="006171D9" w:rsidRPr="00FF209A" w:rsidRDefault="006171D9" w:rsidP="00FF2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3E1" w:rsidRDefault="003F73E1" w:rsidP="003F73E1">
      <w:pPr>
        <w:pStyle w:val="s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F73E1" w:rsidRDefault="003F73E1" w:rsidP="003F73E1">
      <w:pPr>
        <w:pStyle w:val="s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ВЫПОЛНЕНИЯ РАБОТОДАТЕЛЕМ </w:t>
      </w:r>
    </w:p>
    <w:p w:rsidR="00572154" w:rsidRPr="00FF209A" w:rsidRDefault="00572154" w:rsidP="003F73E1">
      <w:pPr>
        <w:pStyle w:val="s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F209A">
        <w:rPr>
          <w:b/>
          <w:bCs/>
          <w:sz w:val="28"/>
          <w:szCs w:val="28"/>
        </w:rPr>
        <w:t>КВОТЫ ДЛЯ ПРИЕМА НА РАБОТУ ИНВАЛИДОВ</w:t>
      </w:r>
    </w:p>
    <w:p w:rsidR="003F73E1" w:rsidRDefault="003F73E1" w:rsidP="00FF209A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FF209A" w:rsidRDefault="006D7001" w:rsidP="00FF209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09A">
        <w:rPr>
          <w:bCs/>
          <w:sz w:val="28"/>
          <w:szCs w:val="28"/>
        </w:rPr>
        <w:t>С 1 сентября 2022 года вступ</w:t>
      </w:r>
      <w:r w:rsidR="00FF209A">
        <w:rPr>
          <w:bCs/>
          <w:sz w:val="28"/>
          <w:szCs w:val="28"/>
        </w:rPr>
        <w:t>или</w:t>
      </w:r>
      <w:r w:rsidRPr="00FF209A">
        <w:rPr>
          <w:bCs/>
          <w:sz w:val="28"/>
          <w:szCs w:val="28"/>
        </w:rPr>
        <w:t xml:space="preserve"> </w:t>
      </w:r>
      <w:proofErr w:type="gramStart"/>
      <w:r w:rsidRPr="00FF209A">
        <w:rPr>
          <w:bCs/>
          <w:sz w:val="28"/>
          <w:szCs w:val="28"/>
        </w:rPr>
        <w:t>в силу Правила выполнения работодателем квоты для приема на работу инвалидов при оформлении трудовых отношений с инвалидом</w:t>
      </w:r>
      <w:proofErr w:type="gramEnd"/>
      <w:r w:rsidRPr="00FF209A">
        <w:rPr>
          <w:bCs/>
          <w:sz w:val="28"/>
          <w:szCs w:val="28"/>
        </w:rPr>
        <w:t xml:space="preserve"> на любое рабочее место</w:t>
      </w:r>
      <w:r w:rsidRPr="00FF209A">
        <w:rPr>
          <w:sz w:val="28"/>
          <w:szCs w:val="28"/>
        </w:rPr>
        <w:t>, утвержденные  постановлением Правительства Российской Федерации от 14 марта 2022 года № 366 (далее – Правила).</w:t>
      </w:r>
    </w:p>
    <w:p w:rsidR="006D7001" w:rsidRPr="00FF209A" w:rsidRDefault="006D7001" w:rsidP="00FF209A">
      <w:pPr>
        <w:pStyle w:val="s1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В соответствии с Правилами </w:t>
      </w:r>
      <w:r w:rsidRPr="00FF209A">
        <w:rPr>
          <w:bCs/>
          <w:sz w:val="28"/>
          <w:szCs w:val="28"/>
        </w:rPr>
        <w:t>квота для приема на работу инвалидов рассчитывается работодателем </w:t>
      </w:r>
      <w:r w:rsidRPr="00FF209A">
        <w:rPr>
          <w:bCs/>
          <w:i/>
          <w:iCs/>
          <w:sz w:val="28"/>
          <w:szCs w:val="28"/>
        </w:rPr>
        <w:t>ежегодно,</w:t>
      </w:r>
      <w:r w:rsidRPr="00FF209A">
        <w:rPr>
          <w:bCs/>
          <w:sz w:val="28"/>
          <w:szCs w:val="28"/>
        </w:rPr>
        <w:t> до 1 февраля</w:t>
      </w:r>
      <w:r w:rsidRPr="00FF209A">
        <w:rPr>
          <w:sz w:val="28"/>
          <w:szCs w:val="28"/>
        </w:rPr>
        <w:t>, исходя из среднесписочной численности работников за IV квартал предыдущего года.</w:t>
      </w:r>
    </w:p>
    <w:p w:rsidR="00FF209A" w:rsidRDefault="00FF209A" w:rsidP="00FF209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7001" w:rsidRPr="00FF209A">
        <w:rPr>
          <w:sz w:val="28"/>
          <w:szCs w:val="28"/>
        </w:rPr>
        <w:t xml:space="preserve">При расчете квоты для приема на работу инвалидов округление дробного числа производится в сторону уменьшения до целого значения, в случае если размер рассчитанной квоты менее единицы, значение квоты принимается </w:t>
      </w:r>
      <w:proofErr w:type="gramStart"/>
      <w:r w:rsidR="006D7001" w:rsidRPr="00FF209A">
        <w:rPr>
          <w:sz w:val="28"/>
          <w:szCs w:val="28"/>
        </w:rPr>
        <w:t>равным</w:t>
      </w:r>
      <w:proofErr w:type="gramEnd"/>
      <w:r w:rsidR="006D7001" w:rsidRPr="00FF209A">
        <w:rPr>
          <w:sz w:val="28"/>
          <w:szCs w:val="28"/>
        </w:rPr>
        <w:t xml:space="preserve"> единице.</w:t>
      </w:r>
    </w:p>
    <w:p w:rsidR="00FF209A" w:rsidRDefault="006D7001" w:rsidP="00FF209A">
      <w:pPr>
        <w:pStyle w:val="s1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            Работодатель обязан выполнить квоту для приема на работу инвалидов в течение текущего года с учетом ее возможного перерасчета.</w:t>
      </w:r>
      <w:r w:rsidRPr="00FF209A">
        <w:rPr>
          <w:sz w:val="28"/>
          <w:szCs w:val="28"/>
        </w:rPr>
        <w:br/>
      </w:r>
      <w:r w:rsidRPr="00FF209A">
        <w:rPr>
          <w:bCs/>
          <w:sz w:val="28"/>
          <w:szCs w:val="28"/>
        </w:rPr>
        <w:t>       </w:t>
      </w:r>
      <w:r w:rsidR="00FF209A">
        <w:rPr>
          <w:bCs/>
          <w:sz w:val="28"/>
          <w:szCs w:val="28"/>
        </w:rPr>
        <w:t xml:space="preserve">     </w:t>
      </w:r>
      <w:r w:rsidRPr="00FF209A">
        <w:rPr>
          <w:bCs/>
          <w:sz w:val="28"/>
          <w:szCs w:val="28"/>
        </w:rPr>
        <w:t>Квота для приема на работу инвалидов </w:t>
      </w:r>
      <w:r w:rsidRPr="00FF209A">
        <w:rPr>
          <w:bCs/>
          <w:i/>
          <w:iCs/>
          <w:sz w:val="28"/>
          <w:szCs w:val="28"/>
        </w:rPr>
        <w:t>подлежит перерасчету</w:t>
      </w:r>
      <w:r w:rsidRPr="00FF209A">
        <w:rPr>
          <w:bCs/>
          <w:sz w:val="28"/>
          <w:szCs w:val="28"/>
        </w:rPr>
        <w:t> в случае уменьшения среднесписочной численности работников за прошедший месяц,</w:t>
      </w:r>
      <w:r w:rsidRPr="00FF209A">
        <w:rPr>
          <w:sz w:val="28"/>
          <w:szCs w:val="28"/>
        </w:rPr>
        <w:t xml:space="preserve"> за исключением работников, условия </w:t>
      </w:r>
      <w:proofErr w:type="gramStart"/>
      <w:r w:rsidRPr="00FF209A">
        <w:rPr>
          <w:sz w:val="28"/>
          <w:szCs w:val="28"/>
        </w:rPr>
        <w:t>труда</w:t>
      </w:r>
      <w:proofErr w:type="gramEnd"/>
      <w:r w:rsidRPr="00FF209A">
        <w:rPr>
          <w:sz w:val="28"/>
          <w:szCs w:val="28"/>
        </w:rPr>
        <w:t xml:space="preserve"> на рабочих местах которых отнесены к вредным и (или) опасным условиям труда по результатам проведения специальной оценки условий труда.</w:t>
      </w:r>
      <w:r w:rsidRPr="00FF209A">
        <w:rPr>
          <w:sz w:val="28"/>
          <w:szCs w:val="28"/>
        </w:rPr>
        <w:br/>
        <w:t>        Перерасчет квоты для приема на работу инвалидов осуществляется работодателем </w:t>
      </w:r>
      <w:r w:rsidRPr="00FF209A">
        <w:rPr>
          <w:bCs/>
          <w:i/>
          <w:iCs/>
          <w:sz w:val="28"/>
          <w:szCs w:val="28"/>
        </w:rPr>
        <w:t>с первого числа месяца, следующего за месяцем</w:t>
      </w:r>
      <w:r w:rsidRPr="00FF209A">
        <w:rPr>
          <w:sz w:val="28"/>
          <w:szCs w:val="28"/>
        </w:rPr>
        <w:t>, в котором произошло изменение среднесписочной численности работников.</w:t>
      </w:r>
      <w:r w:rsidRPr="00FF209A">
        <w:rPr>
          <w:sz w:val="28"/>
          <w:szCs w:val="28"/>
        </w:rPr>
        <w:br/>
        <w:t>         </w:t>
      </w:r>
      <w:r w:rsidR="00FF209A">
        <w:rPr>
          <w:sz w:val="28"/>
          <w:szCs w:val="28"/>
        </w:rPr>
        <w:t>К</w:t>
      </w:r>
      <w:r w:rsidRPr="00FF209A">
        <w:rPr>
          <w:sz w:val="28"/>
          <w:szCs w:val="28"/>
        </w:rPr>
        <w:t xml:space="preserve">вота </w:t>
      </w:r>
      <w:proofErr w:type="gramStart"/>
      <w:r w:rsidRPr="00FF209A">
        <w:rPr>
          <w:sz w:val="28"/>
          <w:szCs w:val="28"/>
        </w:rPr>
        <w:t>для приема на работу инвалидов при оформлении трудовых отношений с инвалидом на любое рабочее место</w:t>
      </w:r>
      <w:proofErr w:type="gramEnd"/>
      <w:r w:rsidRPr="00FF209A">
        <w:rPr>
          <w:sz w:val="28"/>
          <w:szCs w:val="28"/>
        </w:rPr>
        <w:t xml:space="preserve"> считается выполненной работодателем в случаях:</w:t>
      </w:r>
    </w:p>
    <w:p w:rsidR="00FF209A" w:rsidRDefault="006D7001" w:rsidP="00FF209A">
      <w:pPr>
        <w:pStyle w:val="s1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 xml:space="preserve">наличия трудового договора (в том числе срочного) с инвалидом </w:t>
      </w:r>
      <w:proofErr w:type="gramStart"/>
      <w:r w:rsidRPr="00FF209A">
        <w:rPr>
          <w:sz w:val="28"/>
          <w:szCs w:val="28"/>
        </w:rPr>
        <w:t>на</w:t>
      </w:r>
      <w:proofErr w:type="gramEnd"/>
      <w:r w:rsidRPr="00FF209A">
        <w:rPr>
          <w:sz w:val="28"/>
          <w:szCs w:val="28"/>
        </w:rPr>
        <w:t xml:space="preserve"> </w:t>
      </w:r>
    </w:p>
    <w:p w:rsidR="00FF209A" w:rsidRDefault="006D7001" w:rsidP="00FF209A">
      <w:pPr>
        <w:pStyle w:val="s1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рабочее место непосредственно у работодателя;</w:t>
      </w:r>
    </w:p>
    <w:p w:rsidR="00FF209A" w:rsidRDefault="006D7001" w:rsidP="00FF209A">
      <w:pPr>
        <w:pStyle w:val="s1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 xml:space="preserve">наличия трудового договора между инвалидом и организацией, </w:t>
      </w:r>
    </w:p>
    <w:p w:rsidR="00FF209A" w:rsidRDefault="006D7001" w:rsidP="00FF209A">
      <w:pPr>
        <w:pStyle w:val="s1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индивидуальным предпринимателем,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заключившие с иной организацией или индивидуальным предпринимателем соглашения о трудоустройстве инвалидов.</w:t>
      </w:r>
    </w:p>
    <w:p w:rsidR="007C5546" w:rsidRPr="00FF209A" w:rsidRDefault="006D7001" w:rsidP="00FF209A">
      <w:pPr>
        <w:pStyle w:val="s1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 xml:space="preserve">          </w:t>
      </w:r>
      <w:proofErr w:type="gramStart"/>
      <w:r w:rsidR="00FF209A" w:rsidRPr="00FF209A">
        <w:rPr>
          <w:sz w:val="28"/>
          <w:szCs w:val="28"/>
        </w:rPr>
        <w:t>В</w:t>
      </w:r>
      <w:r w:rsidR="007C5546" w:rsidRPr="00FF209A">
        <w:rPr>
          <w:b/>
          <w:sz w:val="28"/>
          <w:szCs w:val="28"/>
        </w:rPr>
        <w:t xml:space="preserve"> </w:t>
      </w:r>
      <w:r w:rsidR="007C5546" w:rsidRPr="00FF209A">
        <w:rPr>
          <w:sz w:val="28"/>
          <w:szCs w:val="28"/>
        </w:rPr>
        <w:t>соответствии со статьей 5.42</w:t>
      </w:r>
      <w:r w:rsidR="007C5546" w:rsidRPr="00FF209A">
        <w:rPr>
          <w:b/>
          <w:sz w:val="28"/>
          <w:szCs w:val="28"/>
        </w:rPr>
        <w:t xml:space="preserve"> </w:t>
      </w:r>
      <w:r w:rsidR="007C5546" w:rsidRPr="00FF209A">
        <w:rPr>
          <w:sz w:val="28"/>
          <w:szCs w:val="28"/>
        </w:rPr>
        <w:t>Кодекса об административных правонарушениях  РФ з</w:t>
      </w:r>
      <w:r w:rsidR="00572154" w:rsidRPr="00FF209A">
        <w:rPr>
          <w:sz w:val="28"/>
          <w:szCs w:val="28"/>
        </w:rPr>
        <w:t xml:space="preserve">а неисполнение работодателем обязанности по созданию или выделению рабочих мест для трудоустройства инвалидов в </w:t>
      </w:r>
      <w:r w:rsidR="00572154" w:rsidRPr="00FF209A">
        <w:rPr>
          <w:sz w:val="28"/>
          <w:szCs w:val="28"/>
        </w:rPr>
        <w:lastRenderedPageBreak/>
        <w:t>соответствии с установленной </w:t>
      </w:r>
      <w:hyperlink r:id="rId10" w:anchor="dst834" w:history="1">
        <w:r w:rsidR="00572154" w:rsidRPr="00FF209A">
          <w:rPr>
            <w:rStyle w:val="a7"/>
            <w:color w:val="auto"/>
            <w:sz w:val="28"/>
            <w:szCs w:val="28"/>
            <w:u w:val="none"/>
          </w:rPr>
          <w:t>квотой</w:t>
        </w:r>
      </w:hyperlink>
      <w:r w:rsidR="00572154" w:rsidRPr="00FF209A">
        <w:rPr>
          <w:sz w:val="28"/>
          <w:szCs w:val="28"/>
        </w:rPr>
        <w:t> для приема на работу инвалидов, а также </w:t>
      </w:r>
      <w:hyperlink r:id="rId11" w:history="1">
        <w:r w:rsidR="00572154" w:rsidRPr="00FF209A">
          <w:rPr>
            <w:rStyle w:val="a7"/>
            <w:color w:val="auto"/>
            <w:sz w:val="28"/>
            <w:szCs w:val="28"/>
            <w:u w:val="none"/>
          </w:rPr>
          <w:t>отказ</w:t>
        </w:r>
      </w:hyperlink>
      <w:r w:rsidR="00572154" w:rsidRPr="00FF209A">
        <w:rPr>
          <w:sz w:val="28"/>
          <w:szCs w:val="28"/>
        </w:rPr>
        <w:t xml:space="preserve"> работодателя в приеме на работу инвалида в пределах установленной квоты  </w:t>
      </w:r>
      <w:r w:rsidR="007C5546" w:rsidRPr="00FF209A">
        <w:rPr>
          <w:sz w:val="28"/>
          <w:szCs w:val="28"/>
        </w:rPr>
        <w:t xml:space="preserve">предусмотрено наказание в виде </w:t>
      </w:r>
      <w:r w:rsidR="00572154" w:rsidRPr="00FF209A">
        <w:rPr>
          <w:sz w:val="28"/>
          <w:szCs w:val="28"/>
        </w:rPr>
        <w:t>административного штрафа на должностных лиц в размере от пяти тысяч</w:t>
      </w:r>
      <w:proofErr w:type="gramEnd"/>
      <w:r w:rsidR="00572154" w:rsidRPr="00FF209A">
        <w:rPr>
          <w:sz w:val="28"/>
          <w:szCs w:val="28"/>
        </w:rPr>
        <w:t xml:space="preserve"> </w:t>
      </w:r>
      <w:r w:rsidR="007C5546" w:rsidRPr="00FF209A">
        <w:rPr>
          <w:sz w:val="28"/>
          <w:szCs w:val="28"/>
        </w:rPr>
        <w:t>до десяти тысяч рублей.</w:t>
      </w:r>
    </w:p>
    <w:p w:rsidR="00594427" w:rsidRPr="00FF209A" w:rsidRDefault="00594427" w:rsidP="00FF2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73E1" w:rsidRDefault="002E69CD" w:rsidP="00FF20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Дополнительн</w:t>
      </w:r>
      <w:r w:rsidR="00235FD6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ую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информаци</w:t>
      </w:r>
      <w:r w:rsidR="00235FD6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ю можно получить в Центре занятости населения город</w:t>
      </w:r>
      <w:r w:rsidR="002A5949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35FD6"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Саянск</w:t>
      </w:r>
      <w:r w:rsidR="002A5949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телефонам:</w:t>
      </w:r>
    </w:p>
    <w:p w:rsidR="003F73E1" w:rsidRDefault="002E69CD" w:rsidP="00FF20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F73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8(39553)54821, </w:t>
      </w:r>
      <w:r w:rsidR="003E473F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8(39553)54040, 89915421155</w:t>
      </w:r>
      <w:r w:rsidR="003F73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E473F" w:rsidRPr="00FF209A" w:rsidRDefault="003E473F" w:rsidP="00FF20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Viber</w:t>
      </w:r>
      <w:proofErr w:type="spellEnd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 +</w:t>
      </w:r>
      <w:r w:rsidR="002A5949" w:rsidRPr="00FF209A">
        <w:rPr>
          <w:rFonts w:ascii="Times New Roman" w:hAnsi="Times New Roman" w:cs="Times New Roman"/>
          <w:b/>
          <w:color w:val="FF0000"/>
          <w:sz w:val="28"/>
          <w:szCs w:val="28"/>
        </w:rPr>
        <w:t>79915421155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эл</w:t>
      </w:r>
      <w:proofErr w:type="gramStart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.п</w:t>
      </w:r>
      <w:proofErr w:type="gramEnd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очта</w:t>
      </w:r>
      <w:proofErr w:type="spellEnd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 </w:t>
      </w:r>
      <w:proofErr w:type="spellStart"/>
      <w:r w:rsidRPr="00FF209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Pr="00FF209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ru</w:t>
      </w:r>
      <w:proofErr w:type="spellEnd"/>
      <w:r w:rsidRPr="00FF209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2E69CD" w:rsidRPr="00FF209A" w:rsidRDefault="002E69CD" w:rsidP="00FF209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D1542" w:rsidRPr="00FF209A" w:rsidRDefault="00CD1542" w:rsidP="00FF209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209A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sectPr w:rsidR="00CD1542" w:rsidRPr="00FF209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AF" w:rsidRDefault="009A26AF" w:rsidP="00AB174C">
      <w:pPr>
        <w:spacing w:after="0" w:line="240" w:lineRule="auto"/>
      </w:pPr>
      <w:r>
        <w:separator/>
      </w:r>
    </w:p>
  </w:endnote>
  <w:endnote w:type="continuationSeparator" w:id="0">
    <w:p w:rsidR="009A26AF" w:rsidRDefault="009A26AF" w:rsidP="00AB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AF" w:rsidRDefault="009A26AF" w:rsidP="00AB174C">
      <w:pPr>
        <w:spacing w:after="0" w:line="240" w:lineRule="auto"/>
      </w:pPr>
      <w:r>
        <w:separator/>
      </w:r>
    </w:p>
  </w:footnote>
  <w:footnote w:type="continuationSeparator" w:id="0">
    <w:p w:rsidR="009A26AF" w:rsidRDefault="009A26AF" w:rsidP="00AB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E76"/>
    <w:multiLevelType w:val="hybridMultilevel"/>
    <w:tmpl w:val="8F005E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5A32EF"/>
    <w:multiLevelType w:val="hybridMultilevel"/>
    <w:tmpl w:val="92C4EB72"/>
    <w:lvl w:ilvl="0" w:tplc="3566FE8A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00640"/>
    <w:multiLevelType w:val="hybridMultilevel"/>
    <w:tmpl w:val="47CCF3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336359B"/>
    <w:multiLevelType w:val="hybridMultilevel"/>
    <w:tmpl w:val="C5F4AAC2"/>
    <w:lvl w:ilvl="0" w:tplc="848A109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A514F2"/>
    <w:multiLevelType w:val="hybridMultilevel"/>
    <w:tmpl w:val="738C2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6"/>
  </w:num>
  <w:num w:numId="7">
    <w:abstractNumId w:val="11"/>
  </w:num>
  <w:num w:numId="8">
    <w:abstractNumId w:val="8"/>
  </w:num>
  <w:num w:numId="9">
    <w:abstractNumId w:val="15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17"/>
  </w:num>
  <w:num w:numId="15">
    <w:abstractNumId w:val="12"/>
  </w:num>
  <w:num w:numId="16">
    <w:abstractNumId w:val="10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A14"/>
    <w:rsid w:val="000013A8"/>
    <w:rsid w:val="0000271C"/>
    <w:rsid w:val="000306E2"/>
    <w:rsid w:val="000517AA"/>
    <w:rsid w:val="00060C1D"/>
    <w:rsid w:val="00067F89"/>
    <w:rsid w:val="00136CBD"/>
    <w:rsid w:val="00186DEB"/>
    <w:rsid w:val="00190CAB"/>
    <w:rsid w:val="00197057"/>
    <w:rsid w:val="001A4859"/>
    <w:rsid w:val="00235FD6"/>
    <w:rsid w:val="0029559B"/>
    <w:rsid w:val="002A5949"/>
    <w:rsid w:val="002C7AD4"/>
    <w:rsid w:val="002D3983"/>
    <w:rsid w:val="002E69CD"/>
    <w:rsid w:val="00341E06"/>
    <w:rsid w:val="00343070"/>
    <w:rsid w:val="003619DA"/>
    <w:rsid w:val="003A0F9D"/>
    <w:rsid w:val="003E473F"/>
    <w:rsid w:val="003F447C"/>
    <w:rsid w:val="003F73E1"/>
    <w:rsid w:val="00447C93"/>
    <w:rsid w:val="004667D2"/>
    <w:rsid w:val="00477642"/>
    <w:rsid w:val="00487D8E"/>
    <w:rsid w:val="004C24E8"/>
    <w:rsid w:val="004C6B9E"/>
    <w:rsid w:val="004E58FD"/>
    <w:rsid w:val="004F3412"/>
    <w:rsid w:val="00501464"/>
    <w:rsid w:val="00513B7C"/>
    <w:rsid w:val="00530365"/>
    <w:rsid w:val="005462EF"/>
    <w:rsid w:val="00554029"/>
    <w:rsid w:val="00560F02"/>
    <w:rsid w:val="00572154"/>
    <w:rsid w:val="00585F5E"/>
    <w:rsid w:val="00594427"/>
    <w:rsid w:val="005A7DEA"/>
    <w:rsid w:val="005D14F5"/>
    <w:rsid w:val="005E37E9"/>
    <w:rsid w:val="005E792E"/>
    <w:rsid w:val="005F6E1D"/>
    <w:rsid w:val="006032E2"/>
    <w:rsid w:val="006109C4"/>
    <w:rsid w:val="00611605"/>
    <w:rsid w:val="006171D9"/>
    <w:rsid w:val="00645744"/>
    <w:rsid w:val="006B3E5D"/>
    <w:rsid w:val="006D7001"/>
    <w:rsid w:val="006E7650"/>
    <w:rsid w:val="006F0854"/>
    <w:rsid w:val="006F1B3B"/>
    <w:rsid w:val="006F5A14"/>
    <w:rsid w:val="006F6568"/>
    <w:rsid w:val="0072781D"/>
    <w:rsid w:val="00757859"/>
    <w:rsid w:val="00775BAA"/>
    <w:rsid w:val="007A2287"/>
    <w:rsid w:val="007C265C"/>
    <w:rsid w:val="007C5546"/>
    <w:rsid w:val="00872A18"/>
    <w:rsid w:val="008B2FC4"/>
    <w:rsid w:val="008D39DF"/>
    <w:rsid w:val="008D41C1"/>
    <w:rsid w:val="008E5469"/>
    <w:rsid w:val="008F2B66"/>
    <w:rsid w:val="0090715F"/>
    <w:rsid w:val="00942A46"/>
    <w:rsid w:val="00966B95"/>
    <w:rsid w:val="00981754"/>
    <w:rsid w:val="0098476A"/>
    <w:rsid w:val="00987A4A"/>
    <w:rsid w:val="009A26AF"/>
    <w:rsid w:val="009A3DB9"/>
    <w:rsid w:val="009C40E8"/>
    <w:rsid w:val="009D33E2"/>
    <w:rsid w:val="009D3C26"/>
    <w:rsid w:val="009D3EC5"/>
    <w:rsid w:val="00A009FE"/>
    <w:rsid w:val="00A6272F"/>
    <w:rsid w:val="00A972AA"/>
    <w:rsid w:val="00AB174C"/>
    <w:rsid w:val="00AB1CF0"/>
    <w:rsid w:val="00AD2BE5"/>
    <w:rsid w:val="00AD7793"/>
    <w:rsid w:val="00AE6806"/>
    <w:rsid w:val="00AF6D83"/>
    <w:rsid w:val="00B37BC3"/>
    <w:rsid w:val="00B56A30"/>
    <w:rsid w:val="00B83723"/>
    <w:rsid w:val="00B92CF2"/>
    <w:rsid w:val="00BF401E"/>
    <w:rsid w:val="00C20E55"/>
    <w:rsid w:val="00C35E70"/>
    <w:rsid w:val="00C652A1"/>
    <w:rsid w:val="00C850D0"/>
    <w:rsid w:val="00CA09C1"/>
    <w:rsid w:val="00CA6EC0"/>
    <w:rsid w:val="00CC4A67"/>
    <w:rsid w:val="00CD1542"/>
    <w:rsid w:val="00CF13AC"/>
    <w:rsid w:val="00CF1FAD"/>
    <w:rsid w:val="00D1000D"/>
    <w:rsid w:val="00D13DED"/>
    <w:rsid w:val="00D30EE3"/>
    <w:rsid w:val="00D429C5"/>
    <w:rsid w:val="00DA63C5"/>
    <w:rsid w:val="00DD2FA8"/>
    <w:rsid w:val="00DD654F"/>
    <w:rsid w:val="00DF1E11"/>
    <w:rsid w:val="00E25012"/>
    <w:rsid w:val="00E40323"/>
    <w:rsid w:val="00E44CE7"/>
    <w:rsid w:val="00E60B03"/>
    <w:rsid w:val="00E70552"/>
    <w:rsid w:val="00EB06DB"/>
    <w:rsid w:val="00EC7487"/>
    <w:rsid w:val="00ED56CA"/>
    <w:rsid w:val="00EE6E03"/>
    <w:rsid w:val="00F204F9"/>
    <w:rsid w:val="00F60C9A"/>
    <w:rsid w:val="00F70C57"/>
    <w:rsid w:val="00F8089B"/>
    <w:rsid w:val="00F855C4"/>
    <w:rsid w:val="00FA1664"/>
    <w:rsid w:val="00FA5B62"/>
    <w:rsid w:val="00FB2DFE"/>
    <w:rsid w:val="00FC07BA"/>
    <w:rsid w:val="00FD28D8"/>
    <w:rsid w:val="00FD29BB"/>
    <w:rsid w:val="00FF209A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174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B174C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B17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B174C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AB174C"/>
    <w:rPr>
      <w:color w:val="800080" w:themeColor="followedHyperlink"/>
      <w:u w:val="single"/>
    </w:rPr>
  </w:style>
  <w:style w:type="paragraph" w:customStyle="1" w:styleId="s1">
    <w:name w:val="s_1"/>
    <w:basedOn w:val="a"/>
    <w:rsid w:val="00B8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2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814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661/cad4aa5910c6425ab417a26eee12946efa6df1bb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94333/028eb198d76a97adbadcb3b80f7967312c28e8bb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Book</b:SourceType>
    <b:Guid>{2D79955E-B107-47D5-B7C8-D6A7B747112B}</b:Guid>
    <b:LCID>0</b:LCID>
    <b:Title>https://trudvsem.ru</b:Title>
    <b:RefOrder>1</b:RefOrder>
  </b:Source>
</b:Sources>
</file>

<file path=customXml/itemProps1.xml><?xml version="1.0" encoding="utf-8"?>
<ds:datastoreItem xmlns:ds="http://schemas.openxmlformats.org/officeDocument/2006/customXml" ds:itemID="{5F6AB731-BE54-48C5-A07D-43948B59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2022-09-13T03:17:00Z</cp:lastPrinted>
  <dcterms:created xsi:type="dcterms:W3CDTF">2022-09-13T03:33:00Z</dcterms:created>
  <dcterms:modified xsi:type="dcterms:W3CDTF">2022-09-13T03:50:00Z</dcterms:modified>
</cp:coreProperties>
</file>