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981754" w:rsidP="006F5A1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-553608</wp:posOffset>
            </wp:positionH>
            <wp:positionV relativeFrom="paragraph">
              <wp:posOffset>-259753</wp:posOffset>
            </wp:positionV>
            <wp:extent cx="7812517" cy="10703859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17" cy="107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7" o:title="" cropbottom="25894f"/>
          </v:shape>
          <o:OLEObject Type="Embed" ProgID="CorelDraw.Graphic.16" ShapeID="_x0000_i1025" DrawAspect="Content" ObjectID="_1721538140" r:id="rId8"/>
        </w:object>
      </w:r>
    </w:p>
    <w:p w:rsidR="006F5A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b/>
          <w:color w:val="1F497D"/>
          <w:sz w:val="28"/>
          <w:szCs w:val="28"/>
        </w:rPr>
        <w:tab/>
      </w: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p w:rsidR="007B240D" w:rsidRPr="00635214" w:rsidRDefault="007B240D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3E2840" w:rsidRDefault="003E2840" w:rsidP="007B24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  <w:r w:rsidRPr="007B240D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>Работодатели получат субс</w:t>
      </w:r>
      <w:r w:rsidR="00DD28AF" w:rsidRPr="007B240D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  <w:t>идии за трудоустройство отдельных категорий граждан</w:t>
      </w:r>
    </w:p>
    <w:p w:rsidR="007B240D" w:rsidRDefault="007B240D" w:rsidP="007B24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  <w:lang w:eastAsia="ru-RU"/>
        </w:rPr>
      </w:pPr>
    </w:p>
    <w:p w:rsidR="003E2840" w:rsidRPr="007B240D" w:rsidRDefault="005A6081" w:rsidP="007B2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>В соответствии с  </w:t>
      </w:r>
      <w:hyperlink r:id="rId9" w:history="1">
        <w:r w:rsidRPr="007B240D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постановлением Правительства РФ</w:t>
        </w:r>
        <w:r w:rsidR="00DD28AF" w:rsidRPr="007B240D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 xml:space="preserve"> от 13 марта 2021 г. № 362</w:t>
        </w:r>
      </w:hyperlink>
      <w:r w:rsidR="00DD28AF" w:rsidRPr="007B240D">
        <w:t xml:space="preserve">  </w:t>
      </w:r>
      <w:r w:rsidRPr="007B240D">
        <w:rPr>
          <w:rFonts w:ascii="Times New Roman" w:eastAsia="Times New Roman" w:hAnsi="Times New Roman" w:cs="Times New Roman"/>
          <w:lang w:eastAsia="ru-RU"/>
        </w:rPr>
        <w:t>ю</w:t>
      </w:r>
      <w:r w:rsidR="003E2840" w:rsidRPr="007B240D">
        <w:rPr>
          <w:rFonts w:ascii="Times New Roman" w:eastAsia="Times New Roman" w:hAnsi="Times New Roman" w:cs="Times New Roman"/>
          <w:lang w:eastAsia="ru-RU"/>
        </w:rPr>
        <w:t>р</w:t>
      </w:r>
      <w:r w:rsidR="002C73D8" w:rsidRPr="007B240D">
        <w:rPr>
          <w:rFonts w:ascii="Times New Roman" w:eastAsia="Times New Roman" w:hAnsi="Times New Roman" w:cs="Times New Roman"/>
          <w:lang w:eastAsia="ru-RU"/>
        </w:rPr>
        <w:t>идические лица, включая некоммерческие организации, и индивидуальные предприниматели,</w:t>
      </w:r>
      <w:r w:rsidR="003E2840" w:rsidRPr="007B240D">
        <w:rPr>
          <w:rFonts w:ascii="Times New Roman" w:eastAsia="Times New Roman" w:hAnsi="Times New Roman" w:cs="Times New Roman"/>
          <w:lang w:eastAsia="ru-RU"/>
        </w:rPr>
        <w:t xml:space="preserve"> которые в 2022 году </w:t>
      </w:r>
      <w:r w:rsidR="00DD28AF" w:rsidRPr="007B240D">
        <w:rPr>
          <w:rFonts w:ascii="Times New Roman" w:eastAsia="Times New Roman" w:hAnsi="Times New Roman" w:cs="Times New Roman"/>
          <w:lang w:eastAsia="ru-RU"/>
        </w:rPr>
        <w:t xml:space="preserve">принимают на </w:t>
      </w:r>
      <w:r w:rsidR="003E2840" w:rsidRPr="007B240D">
        <w:rPr>
          <w:rFonts w:ascii="Times New Roman" w:eastAsia="Times New Roman" w:hAnsi="Times New Roman" w:cs="Times New Roman"/>
          <w:lang w:eastAsia="ru-RU"/>
        </w:rPr>
        <w:t xml:space="preserve"> работу </w:t>
      </w:r>
      <w:r w:rsidR="00DD28AF" w:rsidRPr="007B240D">
        <w:rPr>
          <w:rFonts w:ascii="Times New Roman" w:eastAsia="Times New Roman" w:hAnsi="Times New Roman" w:cs="Times New Roman"/>
          <w:lang w:eastAsia="ru-RU"/>
        </w:rPr>
        <w:t>граждан, относящихся к определенным категориям</w:t>
      </w:r>
      <w:r w:rsidR="003E2840" w:rsidRPr="007B240D">
        <w:rPr>
          <w:rFonts w:ascii="Times New Roman" w:eastAsia="Times New Roman" w:hAnsi="Times New Roman" w:cs="Times New Roman"/>
          <w:lang w:eastAsia="ru-RU"/>
        </w:rPr>
        <w:t>, смогут рассчитывать на государственную поддержку в рамках программы субсидирования найма. Речь идет о трудоустройстве отдельных категорий граждан</w:t>
      </w:r>
      <w:r w:rsidR="00DD28AF" w:rsidRPr="007B240D">
        <w:rPr>
          <w:rFonts w:ascii="Times New Roman" w:eastAsia="Times New Roman" w:hAnsi="Times New Roman" w:cs="Times New Roman"/>
          <w:lang w:eastAsia="ru-RU"/>
        </w:rPr>
        <w:t>, в том числе</w:t>
      </w:r>
      <w:r w:rsidR="003E2840" w:rsidRPr="007B240D">
        <w:rPr>
          <w:rFonts w:ascii="Times New Roman" w:eastAsia="Times New Roman" w:hAnsi="Times New Roman" w:cs="Times New Roman"/>
          <w:lang w:eastAsia="ru-RU"/>
        </w:rPr>
        <w:t>:</w:t>
      </w:r>
    </w:p>
    <w:p w:rsidR="00DD28AF" w:rsidRPr="007B240D" w:rsidRDefault="00DD28AF" w:rsidP="007B240D">
      <w:pPr>
        <w:pStyle w:val="a8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>молодежь в возрасте до 30 лет, включая:</w:t>
      </w:r>
    </w:p>
    <w:p w:rsidR="00E54356" w:rsidRPr="007B240D" w:rsidRDefault="00E54356" w:rsidP="007B240D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>лиц с инвалидностью и ограниченными возможностями здоровья;</w:t>
      </w:r>
    </w:p>
    <w:p w:rsidR="00E54356" w:rsidRPr="007B240D" w:rsidRDefault="00E54356" w:rsidP="007B240D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 xml:space="preserve">лиц, которые </w:t>
      </w:r>
      <w:proofErr w:type="gramStart"/>
      <w:r w:rsidRPr="007B240D">
        <w:rPr>
          <w:rFonts w:ascii="Times New Roman" w:eastAsia="Times New Roman" w:hAnsi="Times New Roman" w:cs="Times New Roman"/>
          <w:lang w:eastAsia="ru-RU"/>
        </w:rPr>
        <w:t>с даты окончания</w:t>
      </w:r>
      <w:proofErr w:type="gramEnd"/>
      <w:r w:rsidRPr="007B240D">
        <w:rPr>
          <w:rFonts w:ascii="Times New Roman" w:eastAsia="Times New Roman" w:hAnsi="Times New Roman" w:cs="Times New Roman"/>
          <w:lang w:eastAsia="ru-RU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E54356" w:rsidRPr="007B240D" w:rsidRDefault="00E54356" w:rsidP="007B240D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 или высшего образования;</w:t>
      </w:r>
    </w:p>
    <w:p w:rsidR="00E54356" w:rsidRPr="007B240D" w:rsidRDefault="00E54356" w:rsidP="007B240D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 xml:space="preserve">лиц, которые </w:t>
      </w:r>
      <w:proofErr w:type="gramStart"/>
      <w:r w:rsidRPr="007B240D">
        <w:rPr>
          <w:rFonts w:ascii="Times New Roman" w:eastAsia="Times New Roman" w:hAnsi="Times New Roman" w:cs="Times New Roman"/>
          <w:lang w:eastAsia="ru-RU"/>
        </w:rPr>
        <w:t>с даты выдачи</w:t>
      </w:r>
      <w:proofErr w:type="gramEnd"/>
      <w:r w:rsidRPr="007B240D">
        <w:rPr>
          <w:rFonts w:ascii="Times New Roman" w:eastAsia="Times New Roman" w:hAnsi="Times New Roman" w:cs="Times New Roman"/>
          <w:lang w:eastAsia="ru-RU"/>
        </w:rP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E54356" w:rsidRPr="007B240D" w:rsidRDefault="00E54356" w:rsidP="007B240D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>лиц, освобожденных из учреждений, исполняющих наказание в виде лишения свободы;</w:t>
      </w:r>
    </w:p>
    <w:p w:rsidR="00E54356" w:rsidRPr="007B240D" w:rsidRDefault="00E54356" w:rsidP="007B240D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E54356" w:rsidRPr="007B240D" w:rsidRDefault="00E54356" w:rsidP="007B240D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>лиц, состоящих на учете в комиссии по делам несовершеннолетних;</w:t>
      </w:r>
    </w:p>
    <w:p w:rsidR="00E54356" w:rsidRPr="007B240D" w:rsidRDefault="00E54356" w:rsidP="007B240D">
      <w:pPr>
        <w:pStyle w:val="a8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>лиц, имеющих несовершеннолетних детей;</w:t>
      </w:r>
    </w:p>
    <w:p w:rsidR="00DD28AF" w:rsidRPr="007B240D" w:rsidRDefault="00DD28AF" w:rsidP="007B240D">
      <w:pPr>
        <w:pStyle w:val="a9"/>
        <w:shd w:val="clear" w:color="auto" w:fill="FFFFFF"/>
        <w:spacing w:before="237" w:beforeAutospacing="0" w:after="0" w:afterAutospacing="0" w:line="276" w:lineRule="auto"/>
        <w:ind w:firstLine="540"/>
        <w:jc w:val="both"/>
        <w:rPr>
          <w:sz w:val="22"/>
          <w:szCs w:val="22"/>
        </w:rPr>
      </w:pPr>
      <w:r w:rsidRPr="007B240D">
        <w:rPr>
          <w:sz w:val="22"/>
          <w:szCs w:val="22"/>
        </w:rPr>
        <w:t>2) относятся к категории безработных граждан, трудовой договор с которыми прекращен в текущем году по основаниям, предусмотренным </w:t>
      </w:r>
      <w:hyperlink r:id="rId10" w:anchor="dst496" w:history="1">
        <w:r w:rsidRPr="007B240D">
          <w:rPr>
            <w:rStyle w:val="a7"/>
            <w:color w:val="auto"/>
            <w:sz w:val="22"/>
            <w:szCs w:val="22"/>
          </w:rPr>
          <w:t>пунктами 1</w:t>
        </w:r>
      </w:hyperlink>
      <w:r w:rsidRPr="007B240D">
        <w:rPr>
          <w:sz w:val="22"/>
          <w:szCs w:val="22"/>
        </w:rPr>
        <w:t> и </w:t>
      </w:r>
      <w:hyperlink r:id="rId11" w:anchor="dst497" w:history="1">
        <w:r w:rsidRPr="007B240D">
          <w:rPr>
            <w:rStyle w:val="a7"/>
            <w:color w:val="auto"/>
            <w:sz w:val="22"/>
            <w:szCs w:val="22"/>
          </w:rPr>
          <w:t>2 части первой статьи 81</w:t>
        </w:r>
      </w:hyperlink>
      <w:r w:rsidRPr="007B240D">
        <w:rPr>
          <w:sz w:val="22"/>
          <w:szCs w:val="22"/>
        </w:rPr>
        <w:t> Трудового кодекса Российской Федерации;</w:t>
      </w:r>
    </w:p>
    <w:p w:rsidR="00DD28AF" w:rsidRPr="007B240D" w:rsidRDefault="00DD28AF" w:rsidP="007B240D">
      <w:pPr>
        <w:pStyle w:val="a9"/>
        <w:shd w:val="clear" w:color="auto" w:fill="FFFFFF"/>
        <w:spacing w:before="237" w:beforeAutospacing="0" w:after="0" w:afterAutospacing="0" w:line="276" w:lineRule="auto"/>
        <w:ind w:firstLine="540"/>
        <w:jc w:val="both"/>
        <w:rPr>
          <w:color w:val="000000"/>
          <w:sz w:val="22"/>
          <w:szCs w:val="22"/>
        </w:rPr>
      </w:pPr>
      <w:proofErr w:type="gramStart"/>
      <w:r w:rsidRPr="007B240D">
        <w:rPr>
          <w:color w:val="000000"/>
          <w:sz w:val="22"/>
          <w:szCs w:val="22"/>
        </w:rPr>
        <w:t>3) 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 </w:t>
      </w:r>
      <w:hyperlink r:id="rId12" w:anchor="dst481" w:history="1">
        <w:r w:rsidRPr="007B240D">
          <w:rPr>
            <w:rStyle w:val="a7"/>
            <w:color w:val="1A0DAB"/>
            <w:sz w:val="22"/>
            <w:szCs w:val="22"/>
          </w:rPr>
          <w:t>пунктом 5 части первой статьи 77</w:t>
        </w:r>
      </w:hyperlink>
      <w:r w:rsidRPr="007B240D">
        <w:rPr>
          <w:color w:val="000000"/>
          <w:sz w:val="22"/>
          <w:szCs w:val="22"/>
        </w:rPr>
        <w:t> Трудового кодекса Российской</w:t>
      </w:r>
      <w:proofErr w:type="gramEnd"/>
      <w:r w:rsidRPr="007B240D">
        <w:rPr>
          <w:color w:val="000000"/>
          <w:sz w:val="22"/>
          <w:szCs w:val="22"/>
        </w:rPr>
        <w:t xml:space="preserve"> Федерации;</w:t>
      </w:r>
    </w:p>
    <w:p w:rsidR="00DD28AF" w:rsidRPr="007B240D" w:rsidRDefault="007B240D" w:rsidP="007B240D">
      <w:pPr>
        <w:pStyle w:val="a9"/>
        <w:shd w:val="clear" w:color="auto" w:fill="FFFFFF"/>
        <w:spacing w:before="237" w:beforeAutospacing="0" w:after="0" w:afterAutospacing="0" w:line="276" w:lineRule="auto"/>
        <w:ind w:firstLine="540"/>
        <w:jc w:val="both"/>
        <w:rPr>
          <w:color w:val="000000"/>
          <w:sz w:val="22"/>
          <w:szCs w:val="22"/>
        </w:rPr>
      </w:pPr>
      <w:proofErr w:type="gramStart"/>
      <w:r w:rsidRPr="007B240D">
        <w:rPr>
          <w:color w:val="000000"/>
          <w:sz w:val="22"/>
          <w:szCs w:val="22"/>
        </w:rPr>
        <w:t>4</w:t>
      </w:r>
      <w:r w:rsidR="00DD28AF" w:rsidRPr="007B240D">
        <w:rPr>
          <w:color w:val="000000"/>
          <w:sz w:val="22"/>
          <w:szCs w:val="22"/>
        </w:rPr>
        <w:t>)являются гражданами Украины, гражданами Донецкой Народной Республики, гражданами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</w:t>
      </w:r>
      <w:r w:rsidRPr="007B240D">
        <w:rPr>
          <w:color w:val="000000"/>
          <w:sz w:val="22"/>
          <w:szCs w:val="22"/>
        </w:rPr>
        <w:t>.</w:t>
      </w:r>
      <w:proofErr w:type="gramEnd"/>
    </w:p>
    <w:p w:rsidR="00DD28AF" w:rsidRPr="007B240D" w:rsidRDefault="00DD28AF" w:rsidP="007B240D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E2840" w:rsidRPr="007B240D" w:rsidRDefault="003E2840" w:rsidP="007B2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>Субсидия будет равна трем МРОТ, увеличенным на районный коэффициент, сумму страховых взносов и количество трудоустроенных. Первый платеж работодатель получит через месяц после трудоустройства соискателя, второй – через три месяца, третий – через шесть месяцев.</w:t>
      </w:r>
    </w:p>
    <w:p w:rsidR="002E69CD" w:rsidRPr="007B240D" w:rsidRDefault="004A03DD" w:rsidP="007B2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240D">
        <w:rPr>
          <w:rFonts w:ascii="Times New Roman" w:eastAsia="Times New Roman" w:hAnsi="Times New Roman" w:cs="Times New Roman"/>
          <w:lang w:eastAsia="ru-RU"/>
        </w:rPr>
        <w:t>Д</w:t>
      </w:r>
      <w:r w:rsidR="003E2840" w:rsidRPr="007B240D">
        <w:rPr>
          <w:rFonts w:ascii="Times New Roman" w:eastAsia="Times New Roman" w:hAnsi="Times New Roman" w:cs="Times New Roman"/>
          <w:lang w:eastAsia="ru-RU"/>
        </w:rPr>
        <w:t xml:space="preserve">ля получения поддержки работодателю нужно обратиться в центр занятости для подбора специалистов под имеющиеся вакансии. Сделать это можно дистанционно через </w:t>
      </w:r>
      <w:r w:rsidR="00E54356" w:rsidRPr="007B240D">
        <w:rPr>
          <w:rFonts w:ascii="Times New Roman" w:eastAsia="Times New Roman" w:hAnsi="Times New Roman" w:cs="Times New Roman"/>
          <w:lang w:eastAsia="ru-RU"/>
        </w:rPr>
        <w:t>личный кабинет Единой цифровой платформы в сфере занятости и трудовых отношений   «Работа в России»</w:t>
      </w:r>
      <w:r w:rsidR="003E2840" w:rsidRPr="007B240D">
        <w:rPr>
          <w:rFonts w:ascii="Times New Roman" w:eastAsia="Times New Roman" w:hAnsi="Times New Roman" w:cs="Times New Roman"/>
          <w:lang w:eastAsia="ru-RU"/>
        </w:rPr>
        <w:t>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"Соцстрах".</w:t>
      </w:r>
    </w:p>
    <w:p w:rsidR="00DD28AF" w:rsidRPr="007B240D" w:rsidRDefault="00DD28AF" w:rsidP="007B240D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07A7F" w:rsidRDefault="0084474A" w:rsidP="0084474A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7B240D">
        <w:rPr>
          <w:rFonts w:ascii="Times New Roman" w:hAnsi="Times New Roman"/>
          <w:b/>
          <w:color w:val="FF0000"/>
          <w:sz w:val="20"/>
          <w:szCs w:val="20"/>
        </w:rPr>
        <w:t xml:space="preserve">Дополнительную информацию можно получить в Центре занятости населения города Саянска по телефонам: </w:t>
      </w:r>
    </w:p>
    <w:p w:rsidR="0084474A" w:rsidRPr="007B240D" w:rsidRDefault="0084474A" w:rsidP="0084474A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7B240D">
        <w:rPr>
          <w:rFonts w:ascii="Times New Roman" w:hAnsi="Times New Roman"/>
          <w:b/>
          <w:color w:val="FF0000"/>
          <w:sz w:val="20"/>
          <w:szCs w:val="20"/>
        </w:rPr>
        <w:t>8(39553)5</w:t>
      </w:r>
      <w:r w:rsidR="007B240D">
        <w:rPr>
          <w:rFonts w:ascii="Times New Roman" w:hAnsi="Times New Roman"/>
          <w:b/>
          <w:color w:val="FF0000"/>
          <w:sz w:val="20"/>
          <w:szCs w:val="20"/>
        </w:rPr>
        <w:t>-</w:t>
      </w:r>
      <w:r w:rsidRPr="007B240D">
        <w:rPr>
          <w:rFonts w:ascii="Times New Roman" w:hAnsi="Times New Roman"/>
          <w:b/>
          <w:color w:val="FF0000"/>
          <w:sz w:val="20"/>
          <w:szCs w:val="20"/>
        </w:rPr>
        <w:t>48</w:t>
      </w:r>
      <w:r w:rsidR="007B240D">
        <w:rPr>
          <w:rFonts w:ascii="Times New Roman" w:hAnsi="Times New Roman"/>
          <w:b/>
          <w:color w:val="FF0000"/>
          <w:sz w:val="20"/>
          <w:szCs w:val="20"/>
        </w:rPr>
        <w:t>-</w:t>
      </w:r>
      <w:r w:rsidRPr="007B240D">
        <w:rPr>
          <w:rFonts w:ascii="Times New Roman" w:hAnsi="Times New Roman"/>
          <w:b/>
          <w:color w:val="FF0000"/>
          <w:sz w:val="20"/>
          <w:szCs w:val="20"/>
        </w:rPr>
        <w:t>21, 89915421155</w:t>
      </w:r>
    </w:p>
    <w:p w:rsidR="0084474A" w:rsidRPr="007B240D" w:rsidRDefault="0084474A" w:rsidP="0084474A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proofErr w:type="spellStart"/>
      <w:r w:rsidRPr="007B240D">
        <w:rPr>
          <w:rFonts w:ascii="Times New Roman" w:hAnsi="Times New Roman"/>
          <w:b/>
          <w:color w:val="FF0000"/>
          <w:sz w:val="20"/>
          <w:szCs w:val="20"/>
        </w:rPr>
        <w:t>Viber</w:t>
      </w:r>
      <w:proofErr w:type="spellEnd"/>
      <w:r w:rsidRPr="007B240D">
        <w:rPr>
          <w:rFonts w:ascii="Times New Roman" w:hAnsi="Times New Roman"/>
          <w:b/>
          <w:color w:val="FF0000"/>
          <w:sz w:val="20"/>
          <w:szCs w:val="20"/>
        </w:rPr>
        <w:t xml:space="preserve"> +79915421155, </w:t>
      </w:r>
      <w:proofErr w:type="spellStart"/>
      <w:r w:rsidRPr="007B240D">
        <w:rPr>
          <w:rFonts w:ascii="Times New Roman" w:hAnsi="Times New Roman"/>
          <w:b/>
          <w:color w:val="FF0000"/>
          <w:sz w:val="20"/>
          <w:szCs w:val="20"/>
        </w:rPr>
        <w:t>эл</w:t>
      </w:r>
      <w:proofErr w:type="gramStart"/>
      <w:r w:rsidRPr="007B240D">
        <w:rPr>
          <w:rFonts w:ascii="Times New Roman" w:hAnsi="Times New Roman"/>
          <w:b/>
          <w:color w:val="FF0000"/>
          <w:sz w:val="20"/>
          <w:szCs w:val="20"/>
        </w:rPr>
        <w:t>.п</w:t>
      </w:r>
      <w:proofErr w:type="gramEnd"/>
      <w:r w:rsidRPr="007B240D">
        <w:rPr>
          <w:rFonts w:ascii="Times New Roman" w:hAnsi="Times New Roman"/>
          <w:b/>
          <w:color w:val="FF0000"/>
          <w:sz w:val="20"/>
          <w:szCs w:val="20"/>
        </w:rPr>
        <w:t>очта</w:t>
      </w:r>
      <w:proofErr w:type="spellEnd"/>
      <w:r w:rsidRPr="007B240D">
        <w:rPr>
          <w:rFonts w:ascii="Times New Roman" w:hAnsi="Times New Roman"/>
          <w:b/>
          <w:color w:val="FF0000"/>
          <w:sz w:val="20"/>
          <w:szCs w:val="20"/>
        </w:rPr>
        <w:t xml:space="preserve"> : </w:t>
      </w:r>
      <w:proofErr w:type="spellStart"/>
      <w:r w:rsidRPr="007B240D">
        <w:rPr>
          <w:rFonts w:ascii="Times New Roman" w:hAnsi="Times New Roman"/>
          <w:b/>
          <w:color w:val="FF0000"/>
          <w:sz w:val="20"/>
          <w:szCs w:val="20"/>
          <w:lang w:val="en-US"/>
        </w:rPr>
        <w:t>czn</w:t>
      </w:r>
      <w:proofErr w:type="spellEnd"/>
      <w:r w:rsidRPr="007B240D">
        <w:rPr>
          <w:rFonts w:ascii="Times New Roman" w:hAnsi="Times New Roman"/>
          <w:b/>
          <w:color w:val="FF0000"/>
          <w:sz w:val="20"/>
          <w:szCs w:val="20"/>
        </w:rPr>
        <w:t>_</w:t>
      </w:r>
      <w:proofErr w:type="spellStart"/>
      <w:r w:rsidRPr="007B240D">
        <w:rPr>
          <w:rFonts w:ascii="Times New Roman" w:hAnsi="Times New Roman"/>
          <w:b/>
          <w:color w:val="FF0000"/>
          <w:sz w:val="20"/>
          <w:szCs w:val="20"/>
          <w:lang w:val="en-US"/>
        </w:rPr>
        <w:t>sayansk</w:t>
      </w:r>
      <w:proofErr w:type="spellEnd"/>
      <w:r w:rsidRPr="007B240D">
        <w:rPr>
          <w:rFonts w:ascii="Times New Roman" w:hAnsi="Times New Roman"/>
          <w:b/>
          <w:color w:val="FF0000"/>
          <w:sz w:val="20"/>
          <w:szCs w:val="20"/>
        </w:rPr>
        <w:t>@</w:t>
      </w:r>
      <w:r w:rsidRPr="007B240D">
        <w:rPr>
          <w:rFonts w:ascii="Times New Roman" w:hAnsi="Times New Roman"/>
          <w:b/>
          <w:color w:val="FF0000"/>
          <w:sz w:val="20"/>
          <w:szCs w:val="20"/>
          <w:lang w:val="en-US"/>
        </w:rPr>
        <w:t>mail</w:t>
      </w:r>
      <w:r w:rsidRPr="007B240D">
        <w:rPr>
          <w:rFonts w:ascii="Times New Roman" w:hAnsi="Times New Roman"/>
          <w:b/>
          <w:color w:val="FF0000"/>
          <w:sz w:val="20"/>
          <w:szCs w:val="20"/>
        </w:rPr>
        <w:t>.</w:t>
      </w:r>
      <w:proofErr w:type="spellStart"/>
      <w:r w:rsidRPr="007B240D">
        <w:rPr>
          <w:rFonts w:ascii="Times New Roman" w:hAnsi="Times New Roman"/>
          <w:b/>
          <w:color w:val="FF0000"/>
          <w:sz w:val="20"/>
          <w:szCs w:val="20"/>
        </w:rPr>
        <w:t>ru</w:t>
      </w:r>
      <w:proofErr w:type="spellEnd"/>
    </w:p>
    <w:p w:rsidR="006F5A14" w:rsidRPr="00585F5E" w:rsidRDefault="006F5A14" w:rsidP="008447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5A14" w:rsidRPr="00585F5E" w:rsidSect="007B240D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F90"/>
    <w:multiLevelType w:val="hybridMultilevel"/>
    <w:tmpl w:val="172E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E36D1"/>
    <w:multiLevelType w:val="multilevel"/>
    <w:tmpl w:val="3AF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F890A27"/>
    <w:multiLevelType w:val="multilevel"/>
    <w:tmpl w:val="30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3090"/>
    <w:multiLevelType w:val="hybridMultilevel"/>
    <w:tmpl w:val="4BF678A2"/>
    <w:lvl w:ilvl="0" w:tplc="AB0ED24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21D58"/>
    <w:multiLevelType w:val="hybridMultilevel"/>
    <w:tmpl w:val="DE4A6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A14"/>
    <w:rsid w:val="000013A8"/>
    <w:rsid w:val="000306E2"/>
    <w:rsid w:val="000474AE"/>
    <w:rsid w:val="000517AA"/>
    <w:rsid w:val="00136CBD"/>
    <w:rsid w:val="00220C4D"/>
    <w:rsid w:val="002403BA"/>
    <w:rsid w:val="002C73D8"/>
    <w:rsid w:val="002D3983"/>
    <w:rsid w:val="002E69CD"/>
    <w:rsid w:val="00341E06"/>
    <w:rsid w:val="00386DC3"/>
    <w:rsid w:val="00390E52"/>
    <w:rsid w:val="003E2840"/>
    <w:rsid w:val="00407A7F"/>
    <w:rsid w:val="00447C93"/>
    <w:rsid w:val="004667D2"/>
    <w:rsid w:val="00487D8E"/>
    <w:rsid w:val="004A03DD"/>
    <w:rsid w:val="004B6E43"/>
    <w:rsid w:val="004C6B9E"/>
    <w:rsid w:val="004D42AD"/>
    <w:rsid w:val="004F3412"/>
    <w:rsid w:val="00501464"/>
    <w:rsid w:val="00530365"/>
    <w:rsid w:val="00585F5E"/>
    <w:rsid w:val="005A6081"/>
    <w:rsid w:val="005D14F5"/>
    <w:rsid w:val="005E37E9"/>
    <w:rsid w:val="005E792E"/>
    <w:rsid w:val="0061478E"/>
    <w:rsid w:val="006F0854"/>
    <w:rsid w:val="006F5A14"/>
    <w:rsid w:val="00704C52"/>
    <w:rsid w:val="0071783B"/>
    <w:rsid w:val="00743A0F"/>
    <w:rsid w:val="007A3D3F"/>
    <w:rsid w:val="007B240D"/>
    <w:rsid w:val="007C265C"/>
    <w:rsid w:val="0083508B"/>
    <w:rsid w:val="0084474A"/>
    <w:rsid w:val="008D39DF"/>
    <w:rsid w:val="008F3FBE"/>
    <w:rsid w:val="00981754"/>
    <w:rsid w:val="009A3DB9"/>
    <w:rsid w:val="009C40E8"/>
    <w:rsid w:val="009C63F3"/>
    <w:rsid w:val="009D3C26"/>
    <w:rsid w:val="00A009FE"/>
    <w:rsid w:val="00A972AA"/>
    <w:rsid w:val="00AB1CF0"/>
    <w:rsid w:val="00AD7793"/>
    <w:rsid w:val="00AF6D83"/>
    <w:rsid w:val="00B37BC3"/>
    <w:rsid w:val="00B819C5"/>
    <w:rsid w:val="00C15ED5"/>
    <w:rsid w:val="00C74244"/>
    <w:rsid w:val="00C93F6B"/>
    <w:rsid w:val="00CA6EC0"/>
    <w:rsid w:val="00CD0209"/>
    <w:rsid w:val="00CF1FAD"/>
    <w:rsid w:val="00DD0CD2"/>
    <w:rsid w:val="00DD28AF"/>
    <w:rsid w:val="00DD654F"/>
    <w:rsid w:val="00DE04D4"/>
    <w:rsid w:val="00DF1E11"/>
    <w:rsid w:val="00E25012"/>
    <w:rsid w:val="00E44CE7"/>
    <w:rsid w:val="00E54356"/>
    <w:rsid w:val="00E70552"/>
    <w:rsid w:val="00EA407D"/>
    <w:rsid w:val="00ED56CA"/>
    <w:rsid w:val="00F60C9A"/>
    <w:rsid w:val="00F8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D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578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58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consultant.ru/document/cons_doc_LAW_422040/790f7da763bc677a4a37e1a58868ebe831fe4c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422040/6a7ba42d8fda3a1ba186a9eb5c806921998ae7d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22040/6a7ba42d8fda3a1ba186a9eb5c806921998ae7d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hotlaw/federal/153370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2BB3-B988-4A8F-852D-30154342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2022-08-09T00:15:00Z</cp:lastPrinted>
  <dcterms:created xsi:type="dcterms:W3CDTF">2022-08-09T00:16:00Z</dcterms:created>
  <dcterms:modified xsi:type="dcterms:W3CDTF">2022-08-09T00:16:00Z</dcterms:modified>
</cp:coreProperties>
</file>