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C87EA0" w:rsidRDefault="002605C5" w:rsidP="002605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-1530985</wp:posOffset>
            </wp:positionH>
            <wp:positionV relativeFrom="paragraph">
              <wp:posOffset>-649605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7EA0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726383533" r:id="rId10"/>
        </w:object>
      </w:r>
    </w:p>
    <w:p w:rsidR="000476F7" w:rsidRPr="00C87EA0" w:rsidRDefault="000476F7" w:rsidP="000476F7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ОБЛАСТНОЕ ГОСУДАРСТВЕННОЕ КАЗЕННОЕ УЧРЕЖДЕНИЕ</w:t>
      </w:r>
    </w:p>
    <w:p w:rsidR="00B376EF" w:rsidRPr="00C87EA0" w:rsidRDefault="000476F7" w:rsidP="00B376EF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ЦЕНТР ЗАНЯТОСТИ НАСЕЛЕНИЯ ГОРОДА САЯНСКА</w:t>
      </w:r>
      <w:bookmarkStart w:id="0" w:name="_GoBack"/>
      <w:bookmarkEnd w:id="0"/>
      <w:r w:rsidR="00B376EF" w:rsidRPr="00C87EA0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</w:p>
    <w:p w:rsidR="008B621E" w:rsidRPr="00C87EA0" w:rsidRDefault="008B621E" w:rsidP="008B621E">
      <w:pPr>
        <w:pStyle w:val="ac"/>
        <w:spacing w:before="0" w:beforeAutospacing="0" w:after="0" w:afterAutospacing="0"/>
        <w:jc w:val="center"/>
        <w:rPr>
          <w:b/>
          <w:color w:val="333333"/>
        </w:rPr>
      </w:pPr>
    </w:p>
    <w:p w:rsidR="008B621E" w:rsidRPr="00C87EA0" w:rsidRDefault="00DE2D36" w:rsidP="00FC4E16">
      <w:pPr>
        <w:pStyle w:val="ac"/>
        <w:spacing w:before="0" w:beforeAutospacing="0" w:after="0" w:afterAutospacing="0"/>
        <w:jc w:val="center"/>
        <w:rPr>
          <w:b/>
          <w:color w:val="333333"/>
        </w:rPr>
      </w:pPr>
      <w:r w:rsidRPr="00C87EA0">
        <w:rPr>
          <w:b/>
          <w:color w:val="333333"/>
        </w:rPr>
        <w:t>КАК НАЙТИ РАБОТУ</w:t>
      </w:r>
    </w:p>
    <w:p w:rsidR="00AF7F08" w:rsidRPr="00C87EA0" w:rsidRDefault="00AF7F08" w:rsidP="00FC4E16">
      <w:pPr>
        <w:pStyle w:val="ac"/>
        <w:spacing w:before="0" w:beforeAutospacing="0" w:after="0" w:afterAutospacing="0"/>
        <w:jc w:val="center"/>
        <w:rPr>
          <w:b/>
          <w:color w:val="333333"/>
        </w:rPr>
      </w:pPr>
    </w:p>
    <w:p w:rsidR="00096AB2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следовать простым, но важным рекомендациям, приглашение от нового работодателя можно получить уже через пару недель. </w:t>
      </w:r>
    </w:p>
    <w:p w:rsidR="00096AB2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Рекомендация первая.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Поставьте перед собой цель. Ваша цель  – нужная вакансия. Распишите по пунктам и расставьте приоритеты, какую работу вы ищете, с какой заработной платой, с каким графиком, насколько далеко от дома и т.д. Также подготовьте список своих компетенций.</w:t>
      </w:r>
    </w:p>
    <w:p w:rsidR="003D406E" w:rsidRPr="00C87EA0" w:rsidRDefault="00096AB2" w:rsidP="003D406E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Рекомендация вторая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Составьте план действий. Во-первых, изучите рынок труда, уровень </w:t>
      </w:r>
      <w:proofErr w:type="spellStart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конкурентности</w:t>
      </w:r>
      <w:proofErr w:type="spellEnd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данной сфере и спрос на работников со стороны работодателей; оцените размер заработных плат и т.д. Вам поможет актуальная информация  </w:t>
      </w:r>
      <w:r w:rsidR="003D406E"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наличии вакансий 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="00DE2D36" w:rsidRPr="00C87EA0">
        <w:rPr>
          <w:rFonts w:ascii="Times New Roman" w:hAnsi="Times New Roman" w:cs="Times New Roman"/>
          <w:b/>
          <w:sz w:val="24"/>
          <w:szCs w:val="24"/>
          <w:u w:val="single"/>
        </w:rPr>
        <w:t>Единой цифровой  платформе в сфере занятости и трудовых отношений "Работа России" (</w:t>
      </w:r>
      <w:proofErr w:type="spellStart"/>
      <w:r w:rsidR="009A04EA" w:rsidRPr="00C8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fldChar w:fldCharType="begin"/>
      </w:r>
      <w:r w:rsidRPr="00C8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instrText xml:space="preserve"> HYPERLINK "https://trudvsem.ru/" </w:instrText>
      </w:r>
      <w:r w:rsidR="009A04EA" w:rsidRPr="00C8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fldChar w:fldCharType="separate"/>
      </w:r>
      <w:r w:rsidRPr="00C87EA0">
        <w:rPr>
          <w:rStyle w:val="ad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trudvsem.ru</w:t>
      </w:r>
      <w:proofErr w:type="spellEnd"/>
      <w:r w:rsidR="009A04EA" w:rsidRPr="00C8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fldChar w:fldCharType="end"/>
      </w:r>
      <w:r w:rsidR="00DE2D36" w:rsidRPr="00C8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  <w:r w:rsidRPr="00C8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Во-вторых,  напишите профессиональное резюме. На помощь придут </w:t>
      </w:r>
      <w:r w:rsidR="00DE2D36"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консультанты Центра занятости.</w:t>
      </w:r>
      <w:r w:rsidR="007E76E3"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96AB2" w:rsidRPr="00C87EA0" w:rsidRDefault="00096AB2" w:rsidP="003D40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Рекомендация третья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Выберете каналы поиска работы. Чем они разнообразнее, тем больше шансов сократить срок поиска. </w:t>
      </w:r>
    </w:p>
    <w:p w:rsidR="00496F88" w:rsidRPr="00C87EA0" w:rsidRDefault="00096AB2" w:rsidP="00496F88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Центр занятости населения. Вам предложат вакансии из собственной базы</w:t>
      </w:r>
      <w:r w:rsidR="00496F88"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Можно воспользоваться возможностью бесплатного обучения, переобучения  или повышения квалификации по направлению Центра занятости. </w:t>
      </w:r>
      <w:r w:rsidR="00496F88" w:rsidRPr="00C87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Также на </w:t>
      </w:r>
      <w:r w:rsidR="00496F88" w:rsidRPr="00C87E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Единой цифровой платформе в сфере занятости</w:t>
      </w:r>
      <w:r w:rsidR="00496F88" w:rsidRPr="00C87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трудовых отношений «Работа России» реализуется программа «Обучение граждан в рамках федерального проекта «Содействие занятости» национального проекта «Демография». В рамках данного проекта граждане могут получить профессиональное обучение, дополнительное профессиональное образование для приобретения или развития имеющихся знаний, компетенций и навыков, обеспечивающих конкурентоспособность и профессиональную мобильность на рынке труда. Данное  обучение проводится также бесплатно.</w:t>
      </w:r>
    </w:p>
    <w:p w:rsidR="00096AB2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Информационные сайты, где предлагают работу.  Обязательно </w:t>
      </w:r>
      <w:proofErr w:type="gramStart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разместите резюме</w:t>
      </w:r>
      <w:proofErr w:type="gramEnd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</w:t>
      </w:r>
      <w:r w:rsidR="00496F88" w:rsidRPr="00C87EA0">
        <w:rPr>
          <w:rFonts w:ascii="Times New Roman" w:hAnsi="Times New Roman" w:cs="Times New Roman"/>
          <w:sz w:val="24"/>
          <w:szCs w:val="24"/>
        </w:rPr>
        <w:t xml:space="preserve">Единой цифровой  платформе в сфере занятости и трудовых отношений "Работа России" 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активно откликайтесь на предложенные вакансии. </w:t>
      </w:r>
    </w:p>
    <w:p w:rsidR="00096AB2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Социальные сети. Подпишитесь на карьерные группы, активно участвуйте в обсуждении тем, </w:t>
      </w:r>
      <w:proofErr w:type="gramStart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разместите резюме</w:t>
      </w:r>
      <w:proofErr w:type="gramEnd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своей странице. </w:t>
      </w:r>
    </w:p>
    <w:p w:rsidR="00096AB2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Корпоративные сайты компаний, где всегда публикуются </w:t>
      </w:r>
      <w:proofErr w:type="gramStart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вакансии</w:t>
      </w:r>
      <w:proofErr w:type="gramEnd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есть каналы обратной связи. </w:t>
      </w:r>
    </w:p>
    <w:p w:rsidR="00F92F88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Печатные СМИ. </w:t>
      </w:r>
    </w:p>
    <w:p w:rsidR="00096AB2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Включайтесь в профессиональные сообщества, знакомьтесь с теми, кто их возглавляет, посещайте мероприятия, укрепляйте профессиональные связи. </w:t>
      </w:r>
    </w:p>
    <w:p w:rsidR="00F92F88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Рекомендация четвертая.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Рассылайте резюме специалистам по подбору персонала непосредственно на предприятия. </w:t>
      </w:r>
    </w:p>
    <w:p w:rsidR="00096AB2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Рекомендация пятая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Активно откликайтесь на вакансии и интересные предложения. Не </w:t>
      </w:r>
      <w:proofErr w:type="gramStart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ждите пока работодатель оценит</w:t>
      </w:r>
      <w:proofErr w:type="gramEnd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ваше резюме, напоминайте о себе чаще. Чем больше попыток вы предпримете, тем выше шансы получить приглашение на собеседование. </w:t>
      </w:r>
    </w:p>
    <w:p w:rsidR="00096AB2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Рекомендация шестая. 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ленитесь ходить на собеседования, и каждый раз основательно готовьтесь. Продумайте рассказ о себе. Заранее сформулируйте ответы на самые распространенные вопросы: ваши сильные и слабые стороны; почему ушли с предыдущего места работы; почему выбрали эту компанию/вакансию; рассматриваете ли предложения от других работодателей; на какую зарплату претендуете; кем видите себя через пять лет и др. По возможности, </w:t>
      </w:r>
      <w:proofErr w:type="gramStart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побольше</w:t>
      </w:r>
      <w:proofErr w:type="gramEnd"/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узнайте о предприятии, куда хотите устроиться. Если там есть определенный стиль в одежде, отправляясь на собеседование, постарайтесь его соблюсти. Что касается непосредственного ведения беседы,  изложив свои возможности, вскользь упомяните, чем конкретно можете быть полезны компании. </w:t>
      </w:r>
    </w:p>
    <w:p w:rsidR="00096AB2" w:rsidRPr="00C87EA0" w:rsidRDefault="00096AB2" w:rsidP="00C04A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Рекомендация седьмая.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 </w:t>
      </w:r>
      <w:r w:rsidR="00C04A60"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C87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аучитесь не воспринимать отказ как крах всей жизни или личную обиду. Если проявить достаточную волю и не бояться потратить на поиски желанной работы время – результат гарантирован. Просто нужно действовать!</w:t>
      </w:r>
    </w:p>
    <w:p w:rsidR="000B3A57" w:rsidRPr="00C87EA0" w:rsidRDefault="000B3A57" w:rsidP="00FC4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2D36" w:rsidRPr="00C87EA0" w:rsidRDefault="00DE2D36" w:rsidP="00DE2D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DE2D36" w:rsidRPr="00C87EA0" w:rsidRDefault="00DE2D36" w:rsidP="00DE2D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DE2D36" w:rsidRPr="00C87EA0" w:rsidRDefault="00DE2D36" w:rsidP="00DE2D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Телефон: 8(39553)54040,  8(39553)59765, 89915421155</w:t>
      </w:r>
    </w:p>
    <w:p w:rsidR="00DE2D36" w:rsidRPr="00C87EA0" w:rsidRDefault="00DE2D36" w:rsidP="00DE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+89915421155, 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C87EA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C87EA0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DE2D36" w:rsidRPr="00C87EA0" w:rsidRDefault="00DE2D36" w:rsidP="00FC4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389" w:rsidRPr="00C87EA0" w:rsidRDefault="00D45122" w:rsidP="00FC4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EA0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58244A" w:rsidRPr="00C87EA0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8244A" w:rsidRPr="00C87EA0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B2" w:rsidRDefault="00B138B2" w:rsidP="00464062">
      <w:pPr>
        <w:spacing w:after="0" w:line="240" w:lineRule="auto"/>
      </w:pPr>
      <w:r>
        <w:separator/>
      </w:r>
    </w:p>
  </w:endnote>
  <w:endnote w:type="continuationSeparator" w:id="0">
    <w:p w:rsidR="00B138B2" w:rsidRDefault="00B138B2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B2" w:rsidRDefault="00B138B2" w:rsidP="00464062">
      <w:pPr>
        <w:spacing w:after="0" w:line="240" w:lineRule="auto"/>
      </w:pPr>
      <w:r>
        <w:separator/>
      </w:r>
    </w:p>
  </w:footnote>
  <w:footnote w:type="continuationSeparator" w:id="0">
    <w:p w:rsidR="00B138B2" w:rsidRDefault="00B138B2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B81"/>
    <w:multiLevelType w:val="multilevel"/>
    <w:tmpl w:val="FF30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6751E"/>
    <w:multiLevelType w:val="hybridMultilevel"/>
    <w:tmpl w:val="02E0CB94"/>
    <w:lvl w:ilvl="0" w:tplc="682015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6553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96AB2"/>
    <w:rsid w:val="000B3A57"/>
    <w:rsid w:val="000B43DE"/>
    <w:rsid w:val="000C7153"/>
    <w:rsid w:val="000E75C8"/>
    <w:rsid w:val="00101748"/>
    <w:rsid w:val="00107985"/>
    <w:rsid w:val="00121798"/>
    <w:rsid w:val="00130F0B"/>
    <w:rsid w:val="00181F98"/>
    <w:rsid w:val="00187ED7"/>
    <w:rsid w:val="00192C7E"/>
    <w:rsid w:val="001C1DAE"/>
    <w:rsid w:val="00226441"/>
    <w:rsid w:val="002605C5"/>
    <w:rsid w:val="00267E47"/>
    <w:rsid w:val="00270B1A"/>
    <w:rsid w:val="002939FF"/>
    <w:rsid w:val="002A12F3"/>
    <w:rsid w:val="002C0DD9"/>
    <w:rsid w:val="002C7EB3"/>
    <w:rsid w:val="002F2BCB"/>
    <w:rsid w:val="002F34AA"/>
    <w:rsid w:val="00306166"/>
    <w:rsid w:val="00330D8E"/>
    <w:rsid w:val="00334A3F"/>
    <w:rsid w:val="00347D7B"/>
    <w:rsid w:val="00362F67"/>
    <w:rsid w:val="003B536B"/>
    <w:rsid w:val="003B7E78"/>
    <w:rsid w:val="003D406E"/>
    <w:rsid w:val="003E09D6"/>
    <w:rsid w:val="004202D8"/>
    <w:rsid w:val="00425B7D"/>
    <w:rsid w:val="00447E1A"/>
    <w:rsid w:val="00464062"/>
    <w:rsid w:val="004641AB"/>
    <w:rsid w:val="00482D3D"/>
    <w:rsid w:val="00496F88"/>
    <w:rsid w:val="004A1CDE"/>
    <w:rsid w:val="004B7A28"/>
    <w:rsid w:val="004C50C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A4309"/>
    <w:rsid w:val="005B6E66"/>
    <w:rsid w:val="005D0C1F"/>
    <w:rsid w:val="00640F77"/>
    <w:rsid w:val="00661052"/>
    <w:rsid w:val="00672CF1"/>
    <w:rsid w:val="006826EA"/>
    <w:rsid w:val="006971E9"/>
    <w:rsid w:val="006A0C3A"/>
    <w:rsid w:val="006A460D"/>
    <w:rsid w:val="006A4D0E"/>
    <w:rsid w:val="006B2226"/>
    <w:rsid w:val="006C5C73"/>
    <w:rsid w:val="006D254F"/>
    <w:rsid w:val="006F7B28"/>
    <w:rsid w:val="007002E8"/>
    <w:rsid w:val="00700A06"/>
    <w:rsid w:val="00734F9B"/>
    <w:rsid w:val="00734FF5"/>
    <w:rsid w:val="0073761B"/>
    <w:rsid w:val="00753E5F"/>
    <w:rsid w:val="007638C4"/>
    <w:rsid w:val="0077730C"/>
    <w:rsid w:val="0078752E"/>
    <w:rsid w:val="00793407"/>
    <w:rsid w:val="00797F89"/>
    <w:rsid w:val="007C1A22"/>
    <w:rsid w:val="007C6EB6"/>
    <w:rsid w:val="007E76E3"/>
    <w:rsid w:val="007E7799"/>
    <w:rsid w:val="007F1389"/>
    <w:rsid w:val="0082234E"/>
    <w:rsid w:val="00823D5D"/>
    <w:rsid w:val="0089396F"/>
    <w:rsid w:val="00893FC8"/>
    <w:rsid w:val="008A5928"/>
    <w:rsid w:val="008B621E"/>
    <w:rsid w:val="008E20E4"/>
    <w:rsid w:val="008E630B"/>
    <w:rsid w:val="008F1BA6"/>
    <w:rsid w:val="008F31C7"/>
    <w:rsid w:val="00903828"/>
    <w:rsid w:val="00905EE6"/>
    <w:rsid w:val="009135BF"/>
    <w:rsid w:val="00917BA2"/>
    <w:rsid w:val="00924AF0"/>
    <w:rsid w:val="0092682E"/>
    <w:rsid w:val="00940857"/>
    <w:rsid w:val="00947F99"/>
    <w:rsid w:val="0095116E"/>
    <w:rsid w:val="00966751"/>
    <w:rsid w:val="0097024D"/>
    <w:rsid w:val="00980ABD"/>
    <w:rsid w:val="00994BFB"/>
    <w:rsid w:val="009A04EA"/>
    <w:rsid w:val="009C281B"/>
    <w:rsid w:val="009C5F92"/>
    <w:rsid w:val="009D0666"/>
    <w:rsid w:val="00A338FA"/>
    <w:rsid w:val="00A35F4D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493E"/>
    <w:rsid w:val="00AF6643"/>
    <w:rsid w:val="00AF7F08"/>
    <w:rsid w:val="00B138B2"/>
    <w:rsid w:val="00B376EF"/>
    <w:rsid w:val="00B47834"/>
    <w:rsid w:val="00B47941"/>
    <w:rsid w:val="00B53912"/>
    <w:rsid w:val="00BA4FE8"/>
    <w:rsid w:val="00BB54E3"/>
    <w:rsid w:val="00BF56BA"/>
    <w:rsid w:val="00C009E2"/>
    <w:rsid w:val="00C04A60"/>
    <w:rsid w:val="00C0684F"/>
    <w:rsid w:val="00C25C53"/>
    <w:rsid w:val="00C32DDF"/>
    <w:rsid w:val="00C3540B"/>
    <w:rsid w:val="00C400EE"/>
    <w:rsid w:val="00C5012A"/>
    <w:rsid w:val="00C6213A"/>
    <w:rsid w:val="00C657D1"/>
    <w:rsid w:val="00C7061E"/>
    <w:rsid w:val="00C87EA0"/>
    <w:rsid w:val="00C93390"/>
    <w:rsid w:val="00CA696F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747EE"/>
    <w:rsid w:val="00D92A18"/>
    <w:rsid w:val="00D93EFA"/>
    <w:rsid w:val="00DA0A6A"/>
    <w:rsid w:val="00DA7BC5"/>
    <w:rsid w:val="00DD1272"/>
    <w:rsid w:val="00DE0981"/>
    <w:rsid w:val="00DE2D36"/>
    <w:rsid w:val="00DF0394"/>
    <w:rsid w:val="00E316EB"/>
    <w:rsid w:val="00E41A6C"/>
    <w:rsid w:val="00E42CBD"/>
    <w:rsid w:val="00E674F0"/>
    <w:rsid w:val="00E82561"/>
    <w:rsid w:val="00E90121"/>
    <w:rsid w:val="00EA1F79"/>
    <w:rsid w:val="00EC6F33"/>
    <w:rsid w:val="00EC7DCA"/>
    <w:rsid w:val="00ED2D0C"/>
    <w:rsid w:val="00EE49A1"/>
    <w:rsid w:val="00EF5A14"/>
    <w:rsid w:val="00F15199"/>
    <w:rsid w:val="00F22E99"/>
    <w:rsid w:val="00F27BE0"/>
    <w:rsid w:val="00F34DD4"/>
    <w:rsid w:val="00F456FC"/>
    <w:rsid w:val="00F53922"/>
    <w:rsid w:val="00F628B0"/>
    <w:rsid w:val="00F7792F"/>
    <w:rsid w:val="00F80322"/>
    <w:rsid w:val="00F92F88"/>
    <w:rsid w:val="00F952D8"/>
    <w:rsid w:val="00FC355F"/>
    <w:rsid w:val="00FC4765"/>
    <w:rsid w:val="00FC4E16"/>
    <w:rsid w:val="00FD2D0A"/>
    <w:rsid w:val="00FD7612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696E-E234-4535-814B-62ED7119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2021-03-19T03:29:00Z</cp:lastPrinted>
  <dcterms:created xsi:type="dcterms:W3CDTF">2022-10-04T00:45:00Z</dcterms:created>
  <dcterms:modified xsi:type="dcterms:W3CDTF">2022-10-04T02:13:00Z</dcterms:modified>
</cp:coreProperties>
</file>