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6F7" w:rsidRPr="00D85437" w:rsidRDefault="002605C5" w:rsidP="002605C5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-626110</wp:posOffset>
            </wp:positionH>
            <wp:positionV relativeFrom="paragraph">
              <wp:posOffset>-935355</wp:posOffset>
            </wp:positionV>
            <wp:extent cx="7572375" cy="10696575"/>
            <wp:effectExtent l="19050" t="0" r="9525" b="0"/>
            <wp:wrapNone/>
            <wp:docPr id="2" name="Рисунок 0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-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75pt;height:48pt" o:ole="">
            <v:imagedata r:id="rId9" o:title="" cropbottom="25894f"/>
          </v:shape>
          <o:OLEObject Type="Embed" ProgID="CorelDraw.Graphic.16" ShapeID="_x0000_i1025" DrawAspect="Content" ObjectID="_1728193830" r:id="rId10"/>
        </w:object>
      </w:r>
    </w:p>
    <w:p w:rsidR="000476F7" w:rsidRPr="002605C5" w:rsidRDefault="000476F7" w:rsidP="000476F7">
      <w:pPr>
        <w:spacing w:after="0" w:line="240" w:lineRule="auto"/>
        <w:jc w:val="center"/>
        <w:rPr>
          <w:b/>
          <w:color w:val="1F497D" w:themeColor="text2"/>
          <w:sz w:val="28"/>
          <w:szCs w:val="28"/>
        </w:rPr>
      </w:pPr>
      <w:r w:rsidRPr="002605C5">
        <w:rPr>
          <w:b/>
          <w:color w:val="1F497D" w:themeColor="text2"/>
          <w:sz w:val="28"/>
          <w:szCs w:val="28"/>
        </w:rPr>
        <w:t>ОБЛАСТНОЕ ГОСУДАРСТВЕННОЕ КАЗЕННОЕ УЧРЕЖДЕНИЕ</w:t>
      </w:r>
    </w:p>
    <w:p w:rsidR="000476F7" w:rsidRDefault="000476F7" w:rsidP="000476F7">
      <w:pPr>
        <w:spacing w:after="0" w:line="240" w:lineRule="auto"/>
        <w:jc w:val="center"/>
        <w:rPr>
          <w:b/>
          <w:color w:val="1F497D" w:themeColor="text2"/>
          <w:sz w:val="28"/>
          <w:szCs w:val="28"/>
        </w:rPr>
      </w:pPr>
      <w:r w:rsidRPr="002605C5">
        <w:rPr>
          <w:b/>
          <w:color w:val="1F497D" w:themeColor="text2"/>
          <w:sz w:val="28"/>
          <w:szCs w:val="28"/>
        </w:rPr>
        <w:t>ЦЕНТР ЗАНЯТОСТИ НАСЕЛЕНИЯ ГОРОДА САЯНСКА</w:t>
      </w:r>
      <w:bookmarkStart w:id="0" w:name="_GoBack"/>
      <w:bookmarkEnd w:id="0"/>
    </w:p>
    <w:p w:rsidR="002605C5" w:rsidRPr="002605C5" w:rsidRDefault="002605C5" w:rsidP="000476F7">
      <w:pPr>
        <w:spacing w:after="0" w:line="240" w:lineRule="auto"/>
        <w:jc w:val="center"/>
        <w:rPr>
          <w:b/>
          <w:color w:val="1F497D" w:themeColor="text2"/>
          <w:sz w:val="28"/>
          <w:szCs w:val="28"/>
        </w:rPr>
      </w:pPr>
    </w:p>
    <w:p w:rsidR="00613BC0" w:rsidRDefault="00613BC0" w:rsidP="002D36DE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color w:val="333333"/>
        </w:rPr>
      </w:pPr>
    </w:p>
    <w:p w:rsidR="002D36DE" w:rsidRPr="00613BC0" w:rsidRDefault="00C45B84" w:rsidP="00613BC0">
      <w:pPr>
        <w:pStyle w:val="ac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333333"/>
        </w:rPr>
      </w:pPr>
      <w:r w:rsidRPr="00613BC0">
        <w:rPr>
          <w:b/>
          <w:color w:val="333333"/>
        </w:rPr>
        <w:t>ЗАПРЕТ ДИСКРИМИНАЦИИ</w:t>
      </w:r>
      <w:r w:rsidR="00624E89">
        <w:rPr>
          <w:b/>
          <w:color w:val="333333"/>
        </w:rPr>
        <w:t xml:space="preserve"> ПРИ ТРУДОУСТРОЙСТВЕ</w:t>
      </w:r>
    </w:p>
    <w:p w:rsidR="00613BC0" w:rsidRDefault="00613BC0" w:rsidP="00613BC0">
      <w:pPr>
        <w:pStyle w:val="ac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333333"/>
        </w:rPr>
      </w:pPr>
    </w:p>
    <w:p w:rsidR="006C084F" w:rsidRPr="00613BC0" w:rsidRDefault="006C084F" w:rsidP="00613BC0">
      <w:pPr>
        <w:pStyle w:val="ac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333333"/>
        </w:rPr>
      </w:pPr>
    </w:p>
    <w:p w:rsidR="002D36DE" w:rsidRPr="00613BC0" w:rsidRDefault="002D36DE" w:rsidP="00613BC0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</w:p>
    <w:p w:rsidR="00C45B84" w:rsidRPr="00613BC0" w:rsidRDefault="00C45B84" w:rsidP="00613BC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</w:pPr>
      <w:r w:rsidRPr="00613BC0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Законом</w:t>
      </w:r>
      <w:r w:rsidR="00624E89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 xml:space="preserve"> </w:t>
      </w:r>
      <w:r w:rsidR="00624E89" w:rsidRPr="00613BC0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 xml:space="preserve">«О занятости населения в Российской Федерации» </w:t>
      </w:r>
      <w:r w:rsidRPr="00613BC0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 xml:space="preserve"> в целях недопущения дискриминации на рынке труда установлен запрет на распространение информации о свободных рабочих местах или вакантных должностях, содержащей </w:t>
      </w:r>
      <w:proofErr w:type="gramStart"/>
      <w:r w:rsidRPr="00613BC0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сведения</w:t>
      </w:r>
      <w:proofErr w:type="gramEnd"/>
      <w:r w:rsidRPr="00613BC0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 xml:space="preserve"> о каком бы то ни было прямом или косвенном ограничении прав или об установлении прямых или косвенных преимуществ в зависимости от пола, расы, цвета кожи, национальности, языка, происхождения, имущественного, семейного, социального и должностного положения, возраста, места жительства, отношения к религии, убеждений, принадлежности или непринадлежности к общественным объединениям или каким-либо социальным группам, а также других обстоятельств, не связанных с деловыми качествами работников, за исключением случаев, в которых право или обязанность устанавливать такие ограничения или преимущества предусмотрены федеральными законами. </w:t>
      </w:r>
    </w:p>
    <w:p w:rsidR="00613BC0" w:rsidRPr="00613BC0" w:rsidRDefault="00C45B84" w:rsidP="00613BC0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hd w:val="clear" w:color="auto" w:fill="F7F7F7"/>
        </w:rPr>
      </w:pPr>
      <w:r w:rsidRPr="00613BC0">
        <w:rPr>
          <w:rFonts w:eastAsiaTheme="minorHAnsi"/>
          <w:color w:val="000000"/>
          <w:shd w:val="clear" w:color="auto" w:fill="F7F7F7"/>
          <w:lang w:eastAsia="en-US"/>
        </w:rPr>
        <w:t>Дискриминация при трудоустройстве — это в первую очередь ограничение соискателя по пунктам, которые не относятся к деловым качествам, прямо влияющим на выполнение трудовых обязанностей по вакансии. В случае наличия запретов дискриминация принимает скрытые, изменённые формы, проявляясь, например, в виде дискриминации по возрасту</w:t>
      </w:r>
      <w:r w:rsidRPr="00613BC0">
        <w:rPr>
          <w:color w:val="000000"/>
          <w:shd w:val="clear" w:color="auto" w:fill="F7F7F7"/>
        </w:rPr>
        <w:t>, отношению к религии, наличию малолетних детей, наличию ВИЧ.</w:t>
      </w:r>
      <w:r w:rsidR="00613BC0" w:rsidRPr="00613BC0">
        <w:rPr>
          <w:color w:val="000000"/>
          <w:shd w:val="clear" w:color="auto" w:fill="F7F7F7"/>
        </w:rPr>
        <w:t xml:space="preserve"> </w:t>
      </w:r>
    </w:p>
    <w:p w:rsidR="00613BC0" w:rsidRPr="00613BC0" w:rsidRDefault="00613BC0" w:rsidP="00613BC0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hd w:val="clear" w:color="auto" w:fill="F7F7F7"/>
        </w:rPr>
      </w:pPr>
      <w:r w:rsidRPr="00613BC0">
        <w:rPr>
          <w:color w:val="000000"/>
        </w:rPr>
        <w:t>Запрет на дискриминацию установлен Конституцией РФ, имеющей</w:t>
      </w:r>
      <w:r w:rsidRPr="00613BC0">
        <w:rPr>
          <w:color w:val="000000"/>
          <w:shd w:val="clear" w:color="auto" w:fill="FFFFFF"/>
        </w:rPr>
        <w:t xml:space="preserve"> верховенство на всей территории Российской Федерации.</w:t>
      </w:r>
      <w:r w:rsidRPr="00613BC0">
        <w:rPr>
          <w:color w:val="000000"/>
        </w:rPr>
        <w:t xml:space="preserve"> </w:t>
      </w:r>
    </w:p>
    <w:p w:rsidR="00C45B84" w:rsidRPr="00613BC0" w:rsidRDefault="00C45B84" w:rsidP="00613BC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</w:pPr>
      <w:r w:rsidRPr="00613BC0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Лица, распространяющие информацию о свободных рабочих местах или вакантных должностях, содержащие ограничения дискриминационного характера, привлекаются к административной ответственности, установленной законодательством об административных правонарушениях.</w:t>
      </w:r>
    </w:p>
    <w:p w:rsidR="00C45B84" w:rsidRPr="00613BC0" w:rsidRDefault="00C45B84" w:rsidP="00613BC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</w:pPr>
      <w:proofErr w:type="gramStart"/>
      <w:r w:rsidRPr="00613BC0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Согласно статьи</w:t>
      </w:r>
      <w:proofErr w:type="gramEnd"/>
      <w:r w:rsidRPr="00613BC0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 xml:space="preserve"> 13.11.1 Кодекса Российской Федерации об административных правонарушениях указанное административное правонарушение влечет наложение административного штрафа на граждан – от пятисот до одной тысячи рублей; на должностных лиц – от трех тысяч до пяти тысяч рублей; на юридических лиц – от десяти до пятнадцати тысяч рублей.</w:t>
      </w:r>
    </w:p>
    <w:p w:rsidR="00C45B84" w:rsidRPr="00990568" w:rsidRDefault="00C45B84" w:rsidP="00C45B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</w:pPr>
    </w:p>
    <w:p w:rsidR="00690C63" w:rsidRPr="00C50A32" w:rsidRDefault="00690C63" w:rsidP="00C50A32">
      <w:pPr>
        <w:pStyle w:val="ac"/>
        <w:spacing w:before="0" w:beforeAutospacing="0" w:after="0" w:afterAutospacing="0"/>
        <w:ind w:firstLine="708"/>
        <w:jc w:val="both"/>
        <w:rPr>
          <w:color w:val="212529"/>
        </w:rPr>
      </w:pPr>
    </w:p>
    <w:p w:rsidR="00C50A32" w:rsidRDefault="00C50A32" w:rsidP="00C50A3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50A32" w:rsidRDefault="00C50A32" w:rsidP="00C50A3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Дополнительную информацию можно получить </w:t>
      </w:r>
    </w:p>
    <w:p w:rsidR="00C50A32" w:rsidRPr="00C50A32" w:rsidRDefault="00C50A32" w:rsidP="00C50A3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 Центре занятости населения города Саянска по адресу: </w:t>
      </w:r>
      <w:proofErr w:type="spellStart"/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>мкр</w:t>
      </w:r>
      <w:proofErr w:type="spellEnd"/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>. Юбилейный, дом 19</w:t>
      </w:r>
    </w:p>
    <w:p w:rsidR="00C50A32" w:rsidRPr="00C50A32" w:rsidRDefault="00C50A32" w:rsidP="00C50A3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Телефон: </w:t>
      </w:r>
      <w:r w:rsidR="000E053D" w:rsidRPr="00C50A32">
        <w:rPr>
          <w:rFonts w:ascii="Times New Roman" w:hAnsi="Times New Roman" w:cs="Times New Roman"/>
          <w:b/>
          <w:color w:val="FF0000"/>
          <w:sz w:val="24"/>
          <w:szCs w:val="24"/>
        </w:rPr>
        <w:t>8</w:t>
      </w:r>
      <w:r w:rsidR="000E053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(39553)59765, </w:t>
      </w:r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>8(39553)54040, 89915421155</w:t>
      </w:r>
    </w:p>
    <w:p w:rsidR="007F1389" w:rsidRPr="00D45122" w:rsidRDefault="00C50A32" w:rsidP="00C50A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>Viber</w:t>
      </w:r>
      <w:proofErr w:type="spellEnd"/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> +7</w:t>
      </w:r>
      <w:r w:rsidR="000E053D" w:rsidRPr="00C50A32">
        <w:rPr>
          <w:rFonts w:ascii="Times New Roman" w:hAnsi="Times New Roman" w:cs="Times New Roman"/>
          <w:b/>
          <w:color w:val="FF0000"/>
          <w:sz w:val="24"/>
          <w:szCs w:val="24"/>
        </w:rPr>
        <w:t>9915421155</w:t>
      </w:r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proofErr w:type="spellStart"/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>эл</w:t>
      </w:r>
      <w:proofErr w:type="gramStart"/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>.п</w:t>
      </w:r>
      <w:proofErr w:type="gramEnd"/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>очта</w:t>
      </w:r>
      <w:proofErr w:type="spellEnd"/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: </w:t>
      </w:r>
      <w:proofErr w:type="spellStart"/>
      <w:r w:rsidRPr="00C50A32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czn</w:t>
      </w:r>
      <w:proofErr w:type="spellEnd"/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>_</w:t>
      </w:r>
      <w:proofErr w:type="spellStart"/>
      <w:r w:rsidRPr="00C50A32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sayansk</w:t>
      </w:r>
      <w:proofErr w:type="spellEnd"/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>@</w:t>
      </w:r>
      <w:r w:rsidRPr="00C50A32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mail</w:t>
      </w:r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proofErr w:type="spellStart"/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>ru</w:t>
      </w:r>
      <w:proofErr w:type="spellEnd"/>
    </w:p>
    <w:p w:rsidR="0058244A" w:rsidRPr="00D45122" w:rsidRDefault="0058244A" w:rsidP="007F1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8244A" w:rsidRPr="00D45122" w:rsidSect="007F13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566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44D" w:rsidRDefault="003F744D" w:rsidP="00464062">
      <w:pPr>
        <w:spacing w:after="0" w:line="240" w:lineRule="auto"/>
      </w:pPr>
      <w:r>
        <w:separator/>
      </w:r>
    </w:p>
  </w:endnote>
  <w:endnote w:type="continuationSeparator" w:id="0">
    <w:p w:rsidR="003F744D" w:rsidRDefault="003F744D" w:rsidP="00464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44D" w:rsidRDefault="003F744D" w:rsidP="00464062">
      <w:pPr>
        <w:spacing w:after="0" w:line="240" w:lineRule="auto"/>
      </w:pPr>
      <w:r>
        <w:separator/>
      </w:r>
    </w:p>
  </w:footnote>
  <w:footnote w:type="continuationSeparator" w:id="0">
    <w:p w:rsidR="003F744D" w:rsidRDefault="003F744D" w:rsidP="00464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C4AB5"/>
    <w:multiLevelType w:val="multilevel"/>
    <w:tmpl w:val="70FA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7A5851"/>
    <w:multiLevelType w:val="multilevel"/>
    <w:tmpl w:val="BDE6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hdrShapeDefaults>
    <o:shapedefaults v:ext="edit" spidmax="56322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58244A"/>
    <w:rsid w:val="00023B1B"/>
    <w:rsid w:val="000314F0"/>
    <w:rsid w:val="00032701"/>
    <w:rsid w:val="00042069"/>
    <w:rsid w:val="000476F7"/>
    <w:rsid w:val="00056DD0"/>
    <w:rsid w:val="00060AAF"/>
    <w:rsid w:val="0007549A"/>
    <w:rsid w:val="00077C3E"/>
    <w:rsid w:val="000A529D"/>
    <w:rsid w:val="000B43DE"/>
    <w:rsid w:val="000C7153"/>
    <w:rsid w:val="000E053D"/>
    <w:rsid w:val="000E75C8"/>
    <w:rsid w:val="00101748"/>
    <w:rsid w:val="00121798"/>
    <w:rsid w:val="0013010F"/>
    <w:rsid w:val="00130F0B"/>
    <w:rsid w:val="00161C4A"/>
    <w:rsid w:val="00187ED7"/>
    <w:rsid w:val="00192C7E"/>
    <w:rsid w:val="001C174D"/>
    <w:rsid w:val="001C1DAE"/>
    <w:rsid w:val="001D1EC1"/>
    <w:rsid w:val="002218C0"/>
    <w:rsid w:val="00226441"/>
    <w:rsid w:val="002605C5"/>
    <w:rsid w:val="00267E47"/>
    <w:rsid w:val="00270B1A"/>
    <w:rsid w:val="002C0DD9"/>
    <w:rsid w:val="002C7EB3"/>
    <w:rsid w:val="002D36DE"/>
    <w:rsid w:val="002F2BCB"/>
    <w:rsid w:val="002F34AA"/>
    <w:rsid w:val="00306166"/>
    <w:rsid w:val="00330D8E"/>
    <w:rsid w:val="00332215"/>
    <w:rsid w:val="00334A3F"/>
    <w:rsid w:val="00347D7B"/>
    <w:rsid w:val="00362F67"/>
    <w:rsid w:val="00375E18"/>
    <w:rsid w:val="003B536B"/>
    <w:rsid w:val="003B61C0"/>
    <w:rsid w:val="003D1B11"/>
    <w:rsid w:val="003E09D6"/>
    <w:rsid w:val="003F744D"/>
    <w:rsid w:val="004202D8"/>
    <w:rsid w:val="00425B7D"/>
    <w:rsid w:val="00464062"/>
    <w:rsid w:val="004641AB"/>
    <w:rsid w:val="00482D3D"/>
    <w:rsid w:val="004A1CDE"/>
    <w:rsid w:val="004A2E2E"/>
    <w:rsid w:val="004B7A28"/>
    <w:rsid w:val="004C6D65"/>
    <w:rsid w:val="004C7AD9"/>
    <w:rsid w:val="004F2184"/>
    <w:rsid w:val="00577ACA"/>
    <w:rsid w:val="00577E7D"/>
    <w:rsid w:val="00581CD9"/>
    <w:rsid w:val="0058244A"/>
    <w:rsid w:val="005870F5"/>
    <w:rsid w:val="00597907"/>
    <w:rsid w:val="005B6E66"/>
    <w:rsid w:val="005D000A"/>
    <w:rsid w:val="005D0C1F"/>
    <w:rsid w:val="005D4A04"/>
    <w:rsid w:val="00613BC0"/>
    <w:rsid w:val="00624E89"/>
    <w:rsid w:val="00640F77"/>
    <w:rsid w:val="00661052"/>
    <w:rsid w:val="00672CF1"/>
    <w:rsid w:val="0067488E"/>
    <w:rsid w:val="00690C63"/>
    <w:rsid w:val="006A460D"/>
    <w:rsid w:val="006A4D0E"/>
    <w:rsid w:val="006B2226"/>
    <w:rsid w:val="006C084F"/>
    <w:rsid w:val="006C5C73"/>
    <w:rsid w:val="006F7B28"/>
    <w:rsid w:val="007002E8"/>
    <w:rsid w:val="00700A06"/>
    <w:rsid w:val="007114B7"/>
    <w:rsid w:val="00734F9B"/>
    <w:rsid w:val="0073761B"/>
    <w:rsid w:val="00763358"/>
    <w:rsid w:val="007638C4"/>
    <w:rsid w:val="00793407"/>
    <w:rsid w:val="0079409E"/>
    <w:rsid w:val="00797F89"/>
    <w:rsid w:val="007C6EB6"/>
    <w:rsid w:val="007E7799"/>
    <w:rsid w:val="007F1389"/>
    <w:rsid w:val="0082234E"/>
    <w:rsid w:val="00823D5D"/>
    <w:rsid w:val="00893FC8"/>
    <w:rsid w:val="008A5928"/>
    <w:rsid w:val="008E630B"/>
    <w:rsid w:val="008F1292"/>
    <w:rsid w:val="008F1BA6"/>
    <w:rsid w:val="008F31C7"/>
    <w:rsid w:val="00903828"/>
    <w:rsid w:val="00905EE6"/>
    <w:rsid w:val="009135BF"/>
    <w:rsid w:val="00917BA2"/>
    <w:rsid w:val="00924AF0"/>
    <w:rsid w:val="00940857"/>
    <w:rsid w:val="0095116E"/>
    <w:rsid w:val="00966751"/>
    <w:rsid w:val="0097024D"/>
    <w:rsid w:val="0097288E"/>
    <w:rsid w:val="00980ABD"/>
    <w:rsid w:val="00994BFB"/>
    <w:rsid w:val="009C281B"/>
    <w:rsid w:val="009C5F92"/>
    <w:rsid w:val="009D0666"/>
    <w:rsid w:val="00A338FA"/>
    <w:rsid w:val="00A35F4D"/>
    <w:rsid w:val="00A41216"/>
    <w:rsid w:val="00A46549"/>
    <w:rsid w:val="00A54746"/>
    <w:rsid w:val="00A66BD3"/>
    <w:rsid w:val="00A73949"/>
    <w:rsid w:val="00A745B6"/>
    <w:rsid w:val="00A96CD3"/>
    <w:rsid w:val="00AA18AF"/>
    <w:rsid w:val="00AA36BE"/>
    <w:rsid w:val="00AA4226"/>
    <w:rsid w:val="00AC0760"/>
    <w:rsid w:val="00AD04A7"/>
    <w:rsid w:val="00AD7559"/>
    <w:rsid w:val="00AE2694"/>
    <w:rsid w:val="00AE493E"/>
    <w:rsid w:val="00AF6643"/>
    <w:rsid w:val="00B47834"/>
    <w:rsid w:val="00BB54E3"/>
    <w:rsid w:val="00BF56BA"/>
    <w:rsid w:val="00C009E2"/>
    <w:rsid w:val="00C32DDF"/>
    <w:rsid w:val="00C3540B"/>
    <w:rsid w:val="00C400EE"/>
    <w:rsid w:val="00C45B13"/>
    <w:rsid w:val="00C45B84"/>
    <w:rsid w:val="00C5012A"/>
    <w:rsid w:val="00C50A32"/>
    <w:rsid w:val="00C6213A"/>
    <w:rsid w:val="00C7061E"/>
    <w:rsid w:val="00C93390"/>
    <w:rsid w:val="00CA696F"/>
    <w:rsid w:val="00D178F2"/>
    <w:rsid w:val="00D245AC"/>
    <w:rsid w:val="00D27ACE"/>
    <w:rsid w:val="00D30347"/>
    <w:rsid w:val="00D369A7"/>
    <w:rsid w:val="00D37BF7"/>
    <w:rsid w:val="00D42D81"/>
    <w:rsid w:val="00D45122"/>
    <w:rsid w:val="00D54DCD"/>
    <w:rsid w:val="00D61099"/>
    <w:rsid w:val="00D61A9C"/>
    <w:rsid w:val="00D92A18"/>
    <w:rsid w:val="00D93EFA"/>
    <w:rsid w:val="00DA7BC5"/>
    <w:rsid w:val="00DB49EB"/>
    <w:rsid w:val="00DD1272"/>
    <w:rsid w:val="00DE0981"/>
    <w:rsid w:val="00E124C1"/>
    <w:rsid w:val="00E41A6C"/>
    <w:rsid w:val="00E42CBD"/>
    <w:rsid w:val="00E674F0"/>
    <w:rsid w:val="00E82561"/>
    <w:rsid w:val="00E90121"/>
    <w:rsid w:val="00EA1F79"/>
    <w:rsid w:val="00EC7DCA"/>
    <w:rsid w:val="00ED2D0C"/>
    <w:rsid w:val="00EE49A1"/>
    <w:rsid w:val="00F15199"/>
    <w:rsid w:val="00F27BE0"/>
    <w:rsid w:val="00F34DD4"/>
    <w:rsid w:val="00F53922"/>
    <w:rsid w:val="00F628B0"/>
    <w:rsid w:val="00F62931"/>
    <w:rsid w:val="00F7792F"/>
    <w:rsid w:val="00F952D8"/>
    <w:rsid w:val="00FC4765"/>
    <w:rsid w:val="00FD2D0A"/>
    <w:rsid w:val="00FD7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226"/>
  </w:style>
  <w:style w:type="paragraph" w:styleId="1">
    <w:name w:val="heading 1"/>
    <w:basedOn w:val="a"/>
    <w:next w:val="a"/>
    <w:link w:val="10"/>
    <w:qFormat/>
    <w:rsid w:val="00DD12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451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8244A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824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D127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Strong"/>
    <w:basedOn w:val="a0"/>
    <w:uiPriority w:val="22"/>
    <w:qFormat/>
    <w:rsid w:val="00980ABD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464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64062"/>
  </w:style>
  <w:style w:type="paragraph" w:styleId="a8">
    <w:name w:val="footer"/>
    <w:basedOn w:val="a"/>
    <w:link w:val="a9"/>
    <w:uiPriority w:val="99"/>
    <w:semiHidden/>
    <w:unhideWhenUsed/>
    <w:rsid w:val="00464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64062"/>
  </w:style>
  <w:style w:type="paragraph" w:styleId="aa">
    <w:name w:val="Balloon Text"/>
    <w:basedOn w:val="a"/>
    <w:link w:val="ab"/>
    <w:uiPriority w:val="99"/>
    <w:semiHidden/>
    <w:unhideWhenUsed/>
    <w:rsid w:val="0046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4062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7F1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7F138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4512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6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7B3A2-685E-4227-9992-023EA6869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2022-10-25T01:04:00Z</cp:lastPrinted>
  <dcterms:created xsi:type="dcterms:W3CDTF">2022-05-13T06:35:00Z</dcterms:created>
  <dcterms:modified xsi:type="dcterms:W3CDTF">2022-10-25T01:04:00Z</dcterms:modified>
</cp:coreProperties>
</file>