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9C" w:rsidRPr="00474246" w:rsidRDefault="00FB369C" w:rsidP="00862EA6">
      <w:pPr>
        <w:rPr>
          <w:b/>
          <w:color w:val="000000" w:themeColor="text1"/>
          <w:spacing w:val="50"/>
          <w:sz w:val="32"/>
          <w:szCs w:val="32"/>
        </w:rPr>
      </w:pPr>
    </w:p>
    <w:p w:rsidR="00B017A4" w:rsidRPr="00474246" w:rsidRDefault="00B017A4" w:rsidP="00B017A4">
      <w:pPr>
        <w:jc w:val="center"/>
        <w:rPr>
          <w:b/>
          <w:color w:val="000000" w:themeColor="text1"/>
          <w:spacing w:val="50"/>
          <w:sz w:val="32"/>
          <w:szCs w:val="32"/>
        </w:rPr>
      </w:pPr>
      <w:r w:rsidRPr="00474246">
        <w:rPr>
          <w:b/>
          <w:color w:val="000000" w:themeColor="text1"/>
          <w:spacing w:val="50"/>
          <w:sz w:val="32"/>
          <w:szCs w:val="32"/>
        </w:rPr>
        <w:t>Администрация городского округа</w:t>
      </w:r>
    </w:p>
    <w:p w:rsidR="00B017A4" w:rsidRPr="00474246" w:rsidRDefault="00B017A4" w:rsidP="00B017A4">
      <w:pPr>
        <w:jc w:val="center"/>
        <w:rPr>
          <w:b/>
          <w:color w:val="000000" w:themeColor="text1"/>
          <w:spacing w:val="50"/>
          <w:sz w:val="32"/>
          <w:szCs w:val="32"/>
        </w:rPr>
      </w:pPr>
      <w:r w:rsidRPr="00474246">
        <w:rPr>
          <w:b/>
          <w:color w:val="000000" w:themeColor="text1"/>
          <w:spacing w:val="50"/>
          <w:sz w:val="32"/>
          <w:szCs w:val="32"/>
        </w:rPr>
        <w:t xml:space="preserve"> муниципального образования </w:t>
      </w:r>
    </w:p>
    <w:p w:rsidR="00B017A4" w:rsidRPr="00474246" w:rsidRDefault="00B017A4" w:rsidP="00B017A4">
      <w:pPr>
        <w:jc w:val="center"/>
        <w:rPr>
          <w:b/>
          <w:color w:val="000000" w:themeColor="text1"/>
          <w:spacing w:val="50"/>
          <w:sz w:val="32"/>
          <w:szCs w:val="32"/>
        </w:rPr>
      </w:pPr>
      <w:r w:rsidRPr="00474246">
        <w:rPr>
          <w:b/>
          <w:color w:val="000000" w:themeColor="text1"/>
          <w:spacing w:val="50"/>
          <w:sz w:val="32"/>
          <w:szCs w:val="32"/>
        </w:rPr>
        <w:t>«город Саянск»</w:t>
      </w:r>
    </w:p>
    <w:p w:rsidR="00B017A4" w:rsidRPr="00474246" w:rsidRDefault="00B017A4" w:rsidP="00B017A4">
      <w:pPr>
        <w:ind w:right="1700"/>
        <w:jc w:val="center"/>
        <w:rPr>
          <w:color w:val="000000" w:themeColor="text1"/>
          <w:sz w:val="24"/>
        </w:rPr>
      </w:pPr>
    </w:p>
    <w:p w:rsidR="00B017A4" w:rsidRPr="00474246" w:rsidRDefault="00B017A4" w:rsidP="00B017A4">
      <w:pPr>
        <w:pStyle w:val="1"/>
        <w:rPr>
          <w:color w:val="000000" w:themeColor="text1"/>
          <w:spacing w:val="40"/>
        </w:rPr>
      </w:pPr>
      <w:r w:rsidRPr="00474246">
        <w:rPr>
          <w:color w:val="000000" w:themeColor="text1"/>
          <w:spacing w:val="40"/>
        </w:rPr>
        <w:t>ПОСТАНОВЛЕНИЕ</w:t>
      </w:r>
    </w:p>
    <w:p w:rsidR="00B017A4" w:rsidRPr="00474246" w:rsidRDefault="00B017A4" w:rsidP="00B017A4">
      <w:pPr>
        <w:jc w:val="center"/>
        <w:rPr>
          <w:color w:val="000000" w:themeColor="text1"/>
          <w:sz w:val="18"/>
          <w:lang w:val="en-US"/>
        </w:rPr>
      </w:pPr>
    </w:p>
    <w:p w:rsidR="00B017A4" w:rsidRPr="00474246" w:rsidRDefault="00B017A4" w:rsidP="00B017A4">
      <w:pPr>
        <w:rPr>
          <w:color w:val="000000" w:themeColor="text1"/>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474246" w:rsidRPr="00474246" w:rsidTr="00AD693B">
        <w:trPr>
          <w:cantSplit/>
          <w:trHeight w:val="220"/>
        </w:trPr>
        <w:tc>
          <w:tcPr>
            <w:tcW w:w="534" w:type="dxa"/>
          </w:tcPr>
          <w:p w:rsidR="00B017A4" w:rsidRPr="00474246" w:rsidRDefault="00B017A4" w:rsidP="00AD693B">
            <w:pPr>
              <w:rPr>
                <w:color w:val="000000" w:themeColor="text1"/>
                <w:sz w:val="24"/>
              </w:rPr>
            </w:pPr>
            <w:r w:rsidRPr="00474246">
              <w:rPr>
                <w:color w:val="000000" w:themeColor="text1"/>
                <w:sz w:val="24"/>
              </w:rPr>
              <w:t>От</w:t>
            </w:r>
          </w:p>
        </w:tc>
        <w:tc>
          <w:tcPr>
            <w:tcW w:w="1535" w:type="dxa"/>
            <w:tcBorders>
              <w:bottom w:val="single" w:sz="4" w:space="0" w:color="auto"/>
            </w:tcBorders>
          </w:tcPr>
          <w:p w:rsidR="00B017A4" w:rsidRPr="00474246" w:rsidRDefault="00056917" w:rsidP="00AD693B">
            <w:pPr>
              <w:rPr>
                <w:color w:val="000000" w:themeColor="text1"/>
                <w:sz w:val="24"/>
              </w:rPr>
            </w:pPr>
            <w:r w:rsidRPr="00474246">
              <w:rPr>
                <w:color w:val="000000" w:themeColor="text1"/>
                <w:sz w:val="24"/>
              </w:rPr>
              <w:t>06.04.2023</w:t>
            </w:r>
          </w:p>
        </w:tc>
        <w:tc>
          <w:tcPr>
            <w:tcW w:w="449" w:type="dxa"/>
          </w:tcPr>
          <w:p w:rsidR="00B017A4" w:rsidRPr="00474246" w:rsidRDefault="00B017A4" w:rsidP="00AD693B">
            <w:pPr>
              <w:jc w:val="center"/>
              <w:rPr>
                <w:color w:val="000000" w:themeColor="text1"/>
              </w:rPr>
            </w:pPr>
            <w:r w:rsidRPr="00474246">
              <w:rPr>
                <w:color w:val="000000" w:themeColor="text1"/>
                <w:sz w:val="24"/>
              </w:rPr>
              <w:t>№</w:t>
            </w:r>
          </w:p>
        </w:tc>
        <w:tc>
          <w:tcPr>
            <w:tcW w:w="1621" w:type="dxa"/>
            <w:tcBorders>
              <w:bottom w:val="single" w:sz="4" w:space="0" w:color="auto"/>
            </w:tcBorders>
          </w:tcPr>
          <w:p w:rsidR="00B017A4" w:rsidRPr="00474246" w:rsidRDefault="00474246" w:rsidP="00AD693B">
            <w:pPr>
              <w:rPr>
                <w:color w:val="000000" w:themeColor="text1"/>
                <w:sz w:val="24"/>
              </w:rPr>
            </w:pPr>
            <w:r w:rsidRPr="00474246">
              <w:rPr>
                <w:color w:val="000000" w:themeColor="text1"/>
                <w:sz w:val="24"/>
              </w:rPr>
              <w:t>110-37-397-23</w:t>
            </w:r>
          </w:p>
        </w:tc>
      </w:tr>
      <w:tr w:rsidR="00B017A4" w:rsidRPr="00474246" w:rsidTr="00AD693B">
        <w:trPr>
          <w:cantSplit/>
          <w:trHeight w:val="220"/>
        </w:trPr>
        <w:tc>
          <w:tcPr>
            <w:tcW w:w="4139" w:type="dxa"/>
            <w:gridSpan w:val="4"/>
          </w:tcPr>
          <w:p w:rsidR="00B017A4" w:rsidRPr="00474246" w:rsidRDefault="00B017A4" w:rsidP="00AD693B">
            <w:pPr>
              <w:jc w:val="center"/>
              <w:rPr>
                <w:color w:val="000000" w:themeColor="text1"/>
                <w:sz w:val="24"/>
              </w:rPr>
            </w:pPr>
            <w:r w:rsidRPr="00474246">
              <w:rPr>
                <w:color w:val="000000" w:themeColor="text1"/>
                <w:sz w:val="24"/>
              </w:rPr>
              <w:t>г.Саянск</w:t>
            </w:r>
          </w:p>
        </w:tc>
      </w:tr>
    </w:tbl>
    <w:p w:rsidR="00B017A4" w:rsidRPr="00474246" w:rsidRDefault="00B017A4" w:rsidP="00B017A4">
      <w:pPr>
        <w:rPr>
          <w:color w:val="000000" w:themeColor="text1"/>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266"/>
        <w:gridCol w:w="170"/>
      </w:tblGrid>
      <w:tr w:rsidR="00474246" w:rsidRPr="00474246" w:rsidTr="00AD693B">
        <w:trPr>
          <w:cantSplit/>
        </w:trPr>
        <w:tc>
          <w:tcPr>
            <w:tcW w:w="142" w:type="dxa"/>
          </w:tcPr>
          <w:p w:rsidR="00B017A4" w:rsidRPr="00474246" w:rsidRDefault="00B017A4" w:rsidP="00AD693B">
            <w:pPr>
              <w:rPr>
                <w:noProof/>
                <w:color w:val="000000" w:themeColor="text1"/>
                <w:sz w:val="18"/>
              </w:rPr>
            </w:pPr>
          </w:p>
        </w:tc>
        <w:tc>
          <w:tcPr>
            <w:tcW w:w="1559" w:type="dxa"/>
          </w:tcPr>
          <w:p w:rsidR="00B017A4" w:rsidRPr="00474246" w:rsidRDefault="00B017A4" w:rsidP="00AD693B">
            <w:pPr>
              <w:jc w:val="right"/>
              <w:rPr>
                <w:noProof/>
                <w:color w:val="000000" w:themeColor="text1"/>
                <w:sz w:val="18"/>
              </w:rPr>
            </w:pPr>
          </w:p>
        </w:tc>
        <w:tc>
          <w:tcPr>
            <w:tcW w:w="113" w:type="dxa"/>
          </w:tcPr>
          <w:p w:rsidR="00B017A4" w:rsidRPr="00474246" w:rsidRDefault="00B017A4" w:rsidP="00AD693B">
            <w:pPr>
              <w:rPr>
                <w:color w:val="000000" w:themeColor="text1"/>
                <w:sz w:val="28"/>
                <w:lang w:val="en-US"/>
              </w:rPr>
            </w:pPr>
            <w:r w:rsidRPr="00474246">
              <w:rPr>
                <w:color w:val="000000" w:themeColor="text1"/>
                <w:sz w:val="28"/>
                <w:lang w:val="en-US"/>
              </w:rPr>
              <w:sym w:font="Symbol" w:char="F0E9"/>
            </w:r>
          </w:p>
        </w:tc>
        <w:tc>
          <w:tcPr>
            <w:tcW w:w="6266" w:type="dxa"/>
          </w:tcPr>
          <w:p w:rsidR="00933587" w:rsidRPr="00474246" w:rsidRDefault="00933587" w:rsidP="00933587">
            <w:pPr>
              <w:autoSpaceDE w:val="0"/>
              <w:autoSpaceDN w:val="0"/>
              <w:adjustRightInd w:val="0"/>
              <w:rPr>
                <w:b/>
                <w:color w:val="000000" w:themeColor="text1"/>
                <w:sz w:val="24"/>
                <w:szCs w:val="24"/>
              </w:rPr>
            </w:pPr>
            <w:r w:rsidRPr="00474246">
              <w:rPr>
                <w:color w:val="000000" w:themeColor="text1"/>
                <w:sz w:val="24"/>
                <w:szCs w:val="24"/>
              </w:rPr>
              <w:t>О</w:t>
            </w:r>
            <w:r w:rsidR="00BD62B0" w:rsidRPr="00474246">
              <w:rPr>
                <w:color w:val="000000" w:themeColor="text1"/>
                <w:sz w:val="24"/>
                <w:szCs w:val="24"/>
              </w:rPr>
              <w:t xml:space="preserve">б </w:t>
            </w:r>
            <w:r w:rsidRPr="00474246">
              <w:rPr>
                <w:color w:val="000000" w:themeColor="text1"/>
                <w:sz w:val="24"/>
                <w:szCs w:val="24"/>
              </w:rPr>
              <w:t xml:space="preserve"> </w:t>
            </w:r>
            <w:r w:rsidR="00112F80" w:rsidRPr="00474246">
              <w:rPr>
                <w:color w:val="000000" w:themeColor="text1"/>
                <w:sz w:val="24"/>
                <w:szCs w:val="24"/>
              </w:rPr>
              <w:t>утверждении П</w:t>
            </w:r>
            <w:r w:rsidR="00BD62B0" w:rsidRPr="00474246">
              <w:rPr>
                <w:color w:val="000000" w:themeColor="text1"/>
                <w:sz w:val="24"/>
                <w:szCs w:val="24"/>
              </w:rPr>
              <w:t>оложения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B842FA" w:rsidRPr="00474246" w:rsidRDefault="00B842FA" w:rsidP="00933587">
            <w:pPr>
              <w:jc w:val="both"/>
              <w:rPr>
                <w:color w:val="000000" w:themeColor="text1"/>
                <w:sz w:val="24"/>
                <w:szCs w:val="24"/>
              </w:rPr>
            </w:pPr>
          </w:p>
        </w:tc>
        <w:tc>
          <w:tcPr>
            <w:tcW w:w="170" w:type="dxa"/>
          </w:tcPr>
          <w:p w:rsidR="00B017A4" w:rsidRPr="00474246" w:rsidRDefault="00B017A4" w:rsidP="00AD693B">
            <w:pPr>
              <w:rPr>
                <w:color w:val="000000" w:themeColor="text1"/>
                <w:sz w:val="24"/>
                <w:szCs w:val="24"/>
              </w:rPr>
            </w:pPr>
            <w:r w:rsidRPr="00474246">
              <w:rPr>
                <w:color w:val="000000" w:themeColor="text1"/>
                <w:sz w:val="24"/>
                <w:szCs w:val="24"/>
                <w:lang w:val="en-US"/>
              </w:rPr>
              <w:sym w:font="Symbol" w:char="F0F9"/>
            </w:r>
          </w:p>
        </w:tc>
      </w:tr>
    </w:tbl>
    <w:p w:rsidR="00B017A4" w:rsidRPr="00474246" w:rsidRDefault="00B017A4" w:rsidP="00B017A4">
      <w:pPr>
        <w:rPr>
          <w:color w:val="000000" w:themeColor="text1"/>
        </w:rPr>
      </w:pPr>
    </w:p>
    <w:p w:rsidR="00BD62B0" w:rsidRPr="00474246" w:rsidRDefault="00B017A4" w:rsidP="00BD62B0">
      <w:pPr>
        <w:autoSpaceDE w:val="0"/>
        <w:autoSpaceDN w:val="0"/>
        <w:adjustRightInd w:val="0"/>
        <w:ind w:firstLine="540"/>
        <w:jc w:val="both"/>
        <w:rPr>
          <w:color w:val="000000" w:themeColor="text1"/>
          <w:sz w:val="28"/>
          <w:szCs w:val="28"/>
        </w:rPr>
      </w:pPr>
      <w:r w:rsidRPr="00474246">
        <w:rPr>
          <w:rStyle w:val="normaltextrun"/>
          <w:color w:val="000000" w:themeColor="text1"/>
          <w:sz w:val="28"/>
          <w:szCs w:val="28"/>
        </w:rPr>
        <w:t> </w:t>
      </w:r>
      <w:r w:rsidR="00230BC7" w:rsidRPr="00474246">
        <w:rPr>
          <w:color w:val="000000" w:themeColor="text1"/>
          <w:sz w:val="28"/>
          <w:szCs w:val="28"/>
          <w:bdr w:val="none" w:sz="0" w:space="0" w:color="auto" w:frame="1"/>
        </w:rPr>
        <w:t xml:space="preserve"> Р</w:t>
      </w:r>
      <w:r w:rsidR="00DD0FF6" w:rsidRPr="00474246">
        <w:rPr>
          <w:color w:val="000000" w:themeColor="text1"/>
          <w:sz w:val="28"/>
          <w:szCs w:val="28"/>
          <w:bdr w:val="none" w:sz="0" w:space="0" w:color="auto" w:frame="1"/>
        </w:rPr>
        <w:t>уководствуясь  статьей</w:t>
      </w:r>
      <w:r w:rsidR="00230BC7" w:rsidRPr="00474246">
        <w:rPr>
          <w:color w:val="000000" w:themeColor="text1"/>
          <w:sz w:val="28"/>
          <w:szCs w:val="28"/>
          <w:bdr w:val="none" w:sz="0" w:space="0" w:color="auto" w:frame="1"/>
        </w:rPr>
        <w:t xml:space="preserve"> </w:t>
      </w:r>
      <w:r w:rsidR="00222FF2" w:rsidRPr="00474246">
        <w:rPr>
          <w:color w:val="000000" w:themeColor="text1"/>
          <w:sz w:val="28"/>
          <w:szCs w:val="28"/>
          <w:bdr w:val="none" w:sz="0" w:space="0" w:color="auto" w:frame="1"/>
        </w:rPr>
        <w:t>166</w:t>
      </w:r>
      <w:r w:rsidR="00DD0FF6" w:rsidRPr="00474246">
        <w:rPr>
          <w:color w:val="000000" w:themeColor="text1"/>
          <w:sz w:val="28"/>
          <w:szCs w:val="28"/>
          <w:bdr w:val="none" w:sz="0" w:space="0" w:color="auto" w:frame="1"/>
        </w:rPr>
        <w:t xml:space="preserve"> Жилищного кодекса Российской Федерации</w:t>
      </w:r>
      <w:r w:rsidR="007B45F4" w:rsidRPr="00474246">
        <w:rPr>
          <w:color w:val="000000" w:themeColor="text1"/>
          <w:sz w:val="28"/>
          <w:szCs w:val="28"/>
          <w:bdr w:val="none" w:sz="0" w:space="0" w:color="auto" w:frame="1"/>
        </w:rPr>
        <w:t xml:space="preserve">, согласно </w:t>
      </w:r>
      <w:r w:rsidR="00BD62B0" w:rsidRPr="00474246">
        <w:rPr>
          <w:color w:val="000000" w:themeColor="text1"/>
          <w:sz w:val="28"/>
          <w:szCs w:val="28"/>
          <w:bdr w:val="none" w:sz="0" w:space="0" w:color="auto" w:frame="1"/>
        </w:rPr>
        <w:t>постановлению</w:t>
      </w:r>
      <w:r w:rsidR="002A6900" w:rsidRPr="00474246">
        <w:rPr>
          <w:color w:val="000000" w:themeColor="text1"/>
          <w:sz w:val="28"/>
          <w:szCs w:val="28"/>
          <w:bdr w:val="none" w:sz="0" w:space="0" w:color="auto" w:frame="1"/>
        </w:rPr>
        <w:t xml:space="preserve"> </w:t>
      </w:r>
      <w:r w:rsidR="002A6900" w:rsidRPr="00474246">
        <w:rPr>
          <w:color w:val="000000" w:themeColor="text1"/>
          <w:sz w:val="28"/>
          <w:szCs w:val="28"/>
        </w:rPr>
        <w:t xml:space="preserve"> Правительства</w:t>
      </w:r>
      <w:r w:rsidR="00222FF2" w:rsidRPr="00474246">
        <w:rPr>
          <w:color w:val="000000" w:themeColor="text1"/>
          <w:sz w:val="28"/>
          <w:szCs w:val="28"/>
        </w:rPr>
        <w:t xml:space="preserve"> Российской Федерации от 01.07.</w:t>
      </w:r>
      <w:r w:rsidR="00BD7455" w:rsidRPr="00474246">
        <w:rPr>
          <w:color w:val="000000" w:themeColor="text1"/>
          <w:sz w:val="28"/>
          <w:szCs w:val="28"/>
        </w:rPr>
        <w:t xml:space="preserve">2016 </w:t>
      </w:r>
      <w:r w:rsidR="002A6900" w:rsidRPr="00474246">
        <w:rPr>
          <w:color w:val="000000" w:themeColor="text1"/>
          <w:sz w:val="28"/>
          <w:szCs w:val="28"/>
        </w:rPr>
        <w:t xml:space="preserve">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w:t>
      </w:r>
      <w:r w:rsidR="00BD7455" w:rsidRPr="00474246">
        <w:rPr>
          <w:color w:val="000000" w:themeColor="text1"/>
          <w:sz w:val="28"/>
          <w:szCs w:val="28"/>
        </w:rPr>
        <w:t>ства в многоквартирных домах»</w:t>
      </w:r>
      <w:r w:rsidR="005A091F" w:rsidRPr="00474246">
        <w:rPr>
          <w:color w:val="000000" w:themeColor="text1"/>
          <w:sz w:val="28"/>
          <w:szCs w:val="28"/>
        </w:rPr>
        <w:t>,</w:t>
      </w:r>
      <w:r w:rsidR="002A6900" w:rsidRPr="00474246">
        <w:rPr>
          <w:color w:val="000000" w:themeColor="text1"/>
          <w:sz w:val="28"/>
          <w:szCs w:val="28"/>
        </w:rPr>
        <w:t xml:space="preserve"> </w:t>
      </w:r>
      <w:r w:rsidR="00087E5E" w:rsidRPr="00474246">
        <w:rPr>
          <w:color w:val="000000" w:themeColor="text1"/>
          <w:sz w:val="28"/>
          <w:szCs w:val="28"/>
        </w:rPr>
        <w:t>Договором о передаче функ</w:t>
      </w:r>
      <w:r w:rsidR="000A4C0C" w:rsidRPr="00474246">
        <w:rPr>
          <w:color w:val="000000" w:themeColor="text1"/>
          <w:sz w:val="28"/>
          <w:szCs w:val="28"/>
        </w:rPr>
        <w:t>ций техн</w:t>
      </w:r>
      <w:r w:rsidR="00BD62B0" w:rsidRPr="00474246">
        <w:rPr>
          <w:color w:val="000000" w:themeColor="text1"/>
          <w:sz w:val="28"/>
          <w:szCs w:val="28"/>
        </w:rPr>
        <w:t>ического заказчика</w:t>
      </w:r>
      <w:r w:rsidR="00087E5E" w:rsidRPr="00474246">
        <w:rPr>
          <w:color w:val="000000" w:themeColor="text1"/>
          <w:sz w:val="28"/>
          <w:szCs w:val="28"/>
        </w:rPr>
        <w:t xml:space="preserve">, </w:t>
      </w:r>
      <w:r w:rsidRPr="00474246">
        <w:rPr>
          <w:color w:val="000000" w:themeColor="text1"/>
          <w:sz w:val="28"/>
          <w:szCs w:val="28"/>
          <w:bdr w:val="none" w:sz="0" w:space="0" w:color="auto" w:frame="1"/>
        </w:rPr>
        <w:t>статьей 32,</w:t>
      </w:r>
      <w:r w:rsidR="006B38FF" w:rsidRPr="00474246">
        <w:rPr>
          <w:color w:val="000000" w:themeColor="text1"/>
          <w:sz w:val="28"/>
          <w:szCs w:val="28"/>
          <w:bdr w:val="none" w:sz="0" w:space="0" w:color="auto" w:frame="1"/>
        </w:rPr>
        <w:t xml:space="preserve"> </w:t>
      </w:r>
      <w:r w:rsidRPr="00474246">
        <w:rPr>
          <w:color w:val="000000" w:themeColor="text1"/>
          <w:sz w:val="28"/>
          <w:szCs w:val="28"/>
          <w:bdr w:val="none" w:sz="0" w:space="0" w:color="auto" w:frame="1"/>
        </w:rPr>
        <w:t>38 Устава муниципального образования «город Саянск», администрация городского округа муниципального образования «город Саянск»</w:t>
      </w:r>
    </w:p>
    <w:p w:rsidR="002A6900" w:rsidRPr="00474246" w:rsidRDefault="00B017A4" w:rsidP="002A6900">
      <w:pPr>
        <w:jc w:val="both"/>
        <w:rPr>
          <w:color w:val="000000" w:themeColor="text1"/>
          <w:sz w:val="28"/>
          <w:szCs w:val="28"/>
        </w:rPr>
      </w:pPr>
      <w:r w:rsidRPr="00474246">
        <w:rPr>
          <w:color w:val="000000" w:themeColor="text1"/>
          <w:sz w:val="28"/>
          <w:szCs w:val="28"/>
        </w:rPr>
        <w:t>ПОСТАНОВЛЯЕТ:</w:t>
      </w:r>
    </w:p>
    <w:p w:rsidR="00E911C8" w:rsidRPr="00474246" w:rsidRDefault="00BD62B0" w:rsidP="007240FD">
      <w:pPr>
        <w:autoSpaceDE w:val="0"/>
        <w:autoSpaceDN w:val="0"/>
        <w:adjustRightInd w:val="0"/>
        <w:ind w:firstLine="708"/>
        <w:jc w:val="both"/>
        <w:rPr>
          <w:color w:val="000000" w:themeColor="text1"/>
          <w:sz w:val="28"/>
          <w:szCs w:val="28"/>
        </w:rPr>
      </w:pPr>
      <w:r w:rsidRPr="00474246">
        <w:rPr>
          <w:color w:val="000000" w:themeColor="text1"/>
          <w:sz w:val="28"/>
          <w:szCs w:val="28"/>
        </w:rPr>
        <w:t>1</w:t>
      </w:r>
      <w:r w:rsidR="00E911C8" w:rsidRPr="00474246">
        <w:rPr>
          <w:color w:val="000000" w:themeColor="text1"/>
          <w:sz w:val="28"/>
          <w:szCs w:val="28"/>
        </w:rPr>
        <w:t>.Утвердить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r w:rsidRPr="00474246">
        <w:rPr>
          <w:color w:val="000000" w:themeColor="text1"/>
          <w:sz w:val="28"/>
          <w:szCs w:val="28"/>
        </w:rPr>
        <w:t xml:space="preserve"> согласно Приложению</w:t>
      </w:r>
      <w:r w:rsidR="00E911C8" w:rsidRPr="00474246">
        <w:rPr>
          <w:color w:val="000000" w:themeColor="text1"/>
          <w:sz w:val="28"/>
          <w:szCs w:val="28"/>
        </w:rPr>
        <w:t xml:space="preserve"> к настоящему постановлению.</w:t>
      </w:r>
    </w:p>
    <w:p w:rsidR="00CA0CAB" w:rsidRPr="00474246" w:rsidRDefault="00BD62B0" w:rsidP="00CA0CAB">
      <w:pPr>
        <w:autoSpaceDE w:val="0"/>
        <w:autoSpaceDN w:val="0"/>
        <w:adjustRightInd w:val="0"/>
        <w:ind w:firstLine="708"/>
        <w:jc w:val="both"/>
        <w:rPr>
          <w:b/>
          <w:color w:val="000000" w:themeColor="text1"/>
          <w:sz w:val="28"/>
          <w:szCs w:val="28"/>
        </w:rPr>
      </w:pPr>
      <w:r w:rsidRPr="00474246">
        <w:rPr>
          <w:color w:val="000000" w:themeColor="text1"/>
          <w:sz w:val="28"/>
          <w:szCs w:val="28"/>
        </w:rPr>
        <w:t>2</w:t>
      </w:r>
      <w:r w:rsidR="00CA0CAB" w:rsidRPr="00474246">
        <w:rPr>
          <w:color w:val="000000" w:themeColor="text1"/>
          <w:sz w:val="28"/>
          <w:szCs w:val="28"/>
        </w:rPr>
        <w:t xml:space="preserve">. </w:t>
      </w:r>
      <w:proofErr w:type="gramStart"/>
      <w:r w:rsidR="00CA0CAB" w:rsidRPr="00474246">
        <w:rPr>
          <w:color w:val="000000" w:themeColor="text1"/>
          <w:sz w:val="28"/>
          <w:szCs w:val="28"/>
        </w:rPr>
        <w:t xml:space="preserve">Признать утратившим силу постановление администрации городского округа </w:t>
      </w:r>
      <w:r w:rsidR="00CA0CAB" w:rsidRPr="00474246">
        <w:rPr>
          <w:color w:val="000000" w:themeColor="text1"/>
          <w:sz w:val="28"/>
          <w:szCs w:val="28"/>
          <w:bdr w:val="none" w:sz="0" w:space="0" w:color="auto" w:frame="1"/>
        </w:rPr>
        <w:t xml:space="preserve">муниципального </w:t>
      </w:r>
      <w:r w:rsidR="002F38FB" w:rsidRPr="00474246">
        <w:rPr>
          <w:color w:val="000000" w:themeColor="text1"/>
          <w:sz w:val="28"/>
          <w:szCs w:val="28"/>
          <w:bdr w:val="none" w:sz="0" w:space="0" w:color="auto" w:frame="1"/>
        </w:rPr>
        <w:t>обр</w:t>
      </w:r>
      <w:r w:rsidR="008E18EF" w:rsidRPr="00474246">
        <w:rPr>
          <w:color w:val="000000" w:themeColor="text1"/>
          <w:sz w:val="28"/>
          <w:szCs w:val="28"/>
          <w:bdr w:val="none" w:sz="0" w:space="0" w:color="auto" w:frame="1"/>
        </w:rPr>
        <w:t>азования «город Саянск» от 17.08.2021 № 110-37-899</w:t>
      </w:r>
      <w:r w:rsidR="002F38FB" w:rsidRPr="00474246">
        <w:rPr>
          <w:color w:val="000000" w:themeColor="text1"/>
          <w:sz w:val="28"/>
          <w:szCs w:val="28"/>
          <w:bdr w:val="none" w:sz="0" w:space="0" w:color="auto" w:frame="1"/>
        </w:rPr>
        <w:t>-21</w:t>
      </w:r>
      <w:r w:rsidR="00CA0CAB" w:rsidRPr="00474246">
        <w:rPr>
          <w:color w:val="000000" w:themeColor="text1"/>
          <w:sz w:val="28"/>
          <w:szCs w:val="28"/>
          <w:bdr w:val="none" w:sz="0" w:space="0" w:color="auto" w:frame="1"/>
        </w:rPr>
        <w:t xml:space="preserve"> «</w:t>
      </w:r>
      <w:r w:rsidR="00CA0CAB" w:rsidRPr="00474246">
        <w:rPr>
          <w:color w:val="000000" w:themeColor="text1"/>
          <w:sz w:val="28"/>
          <w:szCs w:val="28"/>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(опубликован</w:t>
      </w:r>
      <w:r w:rsidR="008E18EF" w:rsidRPr="00474246">
        <w:rPr>
          <w:color w:val="000000" w:themeColor="text1"/>
          <w:sz w:val="28"/>
          <w:szCs w:val="28"/>
        </w:rPr>
        <w:t>о в газете «Саянские зори» от 26.08.2021 № 33</w:t>
      </w:r>
      <w:r w:rsidR="00CA0CAB" w:rsidRPr="00474246">
        <w:rPr>
          <w:color w:val="000000" w:themeColor="text1"/>
          <w:sz w:val="28"/>
          <w:szCs w:val="28"/>
        </w:rPr>
        <w:t>, вкладыш</w:t>
      </w:r>
      <w:r w:rsidR="00B57933" w:rsidRPr="00474246">
        <w:rPr>
          <w:color w:val="000000" w:themeColor="text1"/>
          <w:sz w:val="28"/>
          <w:szCs w:val="28"/>
        </w:rPr>
        <w:t xml:space="preserve"> «Официальная информация», стр.1). </w:t>
      </w:r>
      <w:r w:rsidR="00DF5F6B" w:rsidRPr="00474246">
        <w:rPr>
          <w:color w:val="000000" w:themeColor="text1"/>
          <w:sz w:val="28"/>
          <w:szCs w:val="28"/>
        </w:rPr>
        <w:t xml:space="preserve"> </w:t>
      </w:r>
      <w:proofErr w:type="gramEnd"/>
    </w:p>
    <w:p w:rsidR="0055661A" w:rsidRPr="00474246" w:rsidRDefault="00BD62B0" w:rsidP="0055661A">
      <w:pPr>
        <w:autoSpaceDE w:val="0"/>
        <w:autoSpaceDN w:val="0"/>
        <w:adjustRightInd w:val="0"/>
        <w:ind w:firstLine="708"/>
        <w:jc w:val="both"/>
        <w:rPr>
          <w:rFonts w:eastAsiaTheme="minorHAnsi"/>
          <w:color w:val="000000" w:themeColor="text1"/>
          <w:sz w:val="28"/>
          <w:szCs w:val="28"/>
          <w:lang w:val="x-none" w:eastAsia="en-US"/>
        </w:rPr>
      </w:pPr>
      <w:r w:rsidRPr="00474246">
        <w:rPr>
          <w:color w:val="000000" w:themeColor="text1"/>
          <w:sz w:val="28"/>
          <w:szCs w:val="28"/>
        </w:rPr>
        <w:t>3</w:t>
      </w:r>
      <w:r w:rsidR="00DB4B6A" w:rsidRPr="00474246">
        <w:rPr>
          <w:color w:val="000000" w:themeColor="text1"/>
          <w:sz w:val="28"/>
          <w:szCs w:val="28"/>
        </w:rPr>
        <w:t xml:space="preserve">. </w:t>
      </w:r>
      <w:r w:rsidR="0055661A" w:rsidRPr="00474246">
        <w:rPr>
          <w:rFonts w:eastAsiaTheme="minorHAnsi"/>
          <w:color w:val="000000" w:themeColor="text1"/>
          <w:sz w:val="28"/>
          <w:szCs w:val="28"/>
          <w:lang w:val="x-none" w:eastAsia="en-US"/>
        </w:rPr>
        <w:t>Настоящее постановление опубликовать на «Официальном интернет-портале правовой информации городского округа муниципального образования «город Саянск» (</w:t>
      </w:r>
      <w:hyperlink r:id="rId6" w:history="1">
        <w:r w:rsidR="0055661A" w:rsidRPr="00474246">
          <w:rPr>
            <w:rFonts w:eastAsiaTheme="minorHAnsi"/>
            <w:color w:val="000000" w:themeColor="text1"/>
            <w:sz w:val="28"/>
            <w:szCs w:val="28"/>
            <w:u w:val="single"/>
            <w:lang w:val="x-none" w:eastAsia="en-US"/>
          </w:rPr>
          <w:t>http://sayansk-pravo.ru),</w:t>
        </w:r>
      </w:hyperlink>
      <w:r w:rsidR="0055661A" w:rsidRPr="00474246">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C08F0" w:rsidRPr="00474246" w:rsidRDefault="00BD62B0" w:rsidP="00CC08F0">
      <w:pPr>
        <w:ind w:firstLine="567"/>
        <w:jc w:val="both"/>
        <w:rPr>
          <w:color w:val="000000" w:themeColor="text1"/>
          <w:sz w:val="28"/>
          <w:szCs w:val="28"/>
        </w:rPr>
      </w:pPr>
      <w:r w:rsidRPr="00474246">
        <w:rPr>
          <w:color w:val="000000" w:themeColor="text1"/>
          <w:sz w:val="28"/>
          <w:szCs w:val="28"/>
        </w:rPr>
        <w:lastRenderedPageBreak/>
        <w:t xml:space="preserve">  4</w:t>
      </w:r>
      <w:r w:rsidR="00CC08F0" w:rsidRPr="00474246">
        <w:rPr>
          <w:color w:val="000000" w:themeColor="text1"/>
          <w:sz w:val="28"/>
          <w:szCs w:val="28"/>
        </w:rPr>
        <w:t>. Настоящее постановление вступает в силу после дня его официального опубликования.</w:t>
      </w:r>
    </w:p>
    <w:p w:rsidR="00CC08F0" w:rsidRPr="00474246" w:rsidRDefault="00CC08F0" w:rsidP="00B842FA">
      <w:pPr>
        <w:tabs>
          <w:tab w:val="left" w:pos="284"/>
          <w:tab w:val="left" w:pos="567"/>
          <w:tab w:val="left" w:pos="851"/>
        </w:tabs>
        <w:ind w:firstLine="567"/>
        <w:jc w:val="both"/>
        <w:rPr>
          <w:color w:val="000000" w:themeColor="text1"/>
          <w:sz w:val="28"/>
          <w:szCs w:val="28"/>
        </w:rPr>
      </w:pPr>
    </w:p>
    <w:p w:rsidR="002A3425" w:rsidRPr="00474246" w:rsidRDefault="002A3425" w:rsidP="00B017A4">
      <w:pPr>
        <w:rPr>
          <w:color w:val="000000" w:themeColor="text1"/>
          <w:sz w:val="28"/>
          <w:szCs w:val="28"/>
        </w:rPr>
      </w:pPr>
    </w:p>
    <w:p w:rsidR="008E18EF" w:rsidRPr="00474246" w:rsidRDefault="008E18EF" w:rsidP="001E0220">
      <w:pPr>
        <w:rPr>
          <w:color w:val="000000" w:themeColor="text1"/>
          <w:sz w:val="28"/>
          <w:szCs w:val="28"/>
        </w:rPr>
      </w:pPr>
      <w:proofErr w:type="gramStart"/>
      <w:r w:rsidRPr="00474246">
        <w:rPr>
          <w:color w:val="000000" w:themeColor="text1"/>
          <w:sz w:val="28"/>
          <w:szCs w:val="28"/>
        </w:rPr>
        <w:t>Исполняющий</w:t>
      </w:r>
      <w:proofErr w:type="gramEnd"/>
      <w:r w:rsidRPr="00474246">
        <w:rPr>
          <w:color w:val="000000" w:themeColor="text1"/>
          <w:sz w:val="28"/>
          <w:szCs w:val="28"/>
        </w:rPr>
        <w:t xml:space="preserve"> обязанности </w:t>
      </w:r>
    </w:p>
    <w:p w:rsidR="001E0220" w:rsidRPr="00474246" w:rsidRDefault="008E18EF" w:rsidP="001E0220">
      <w:pPr>
        <w:rPr>
          <w:color w:val="000000" w:themeColor="text1"/>
          <w:sz w:val="28"/>
          <w:szCs w:val="28"/>
        </w:rPr>
      </w:pPr>
      <w:r w:rsidRPr="00474246">
        <w:rPr>
          <w:color w:val="000000" w:themeColor="text1"/>
          <w:sz w:val="28"/>
          <w:szCs w:val="28"/>
        </w:rPr>
        <w:t>м</w:t>
      </w:r>
      <w:r w:rsidR="001E0220" w:rsidRPr="00474246">
        <w:rPr>
          <w:color w:val="000000" w:themeColor="text1"/>
          <w:sz w:val="28"/>
          <w:szCs w:val="28"/>
        </w:rPr>
        <w:t>эр</w:t>
      </w:r>
      <w:r w:rsidRPr="00474246">
        <w:rPr>
          <w:color w:val="000000" w:themeColor="text1"/>
          <w:sz w:val="28"/>
          <w:szCs w:val="28"/>
        </w:rPr>
        <w:t>а</w:t>
      </w:r>
      <w:r w:rsidR="001E0220" w:rsidRPr="00474246">
        <w:rPr>
          <w:color w:val="000000" w:themeColor="text1"/>
          <w:sz w:val="28"/>
          <w:szCs w:val="28"/>
        </w:rPr>
        <w:t xml:space="preserve"> городского округа </w:t>
      </w:r>
    </w:p>
    <w:p w:rsidR="001E0220" w:rsidRPr="00474246" w:rsidRDefault="001E0220" w:rsidP="001E0220">
      <w:pPr>
        <w:rPr>
          <w:color w:val="000000" w:themeColor="text1"/>
          <w:sz w:val="28"/>
          <w:szCs w:val="28"/>
        </w:rPr>
      </w:pPr>
      <w:r w:rsidRPr="00474246">
        <w:rPr>
          <w:color w:val="000000" w:themeColor="text1"/>
          <w:sz w:val="28"/>
          <w:szCs w:val="28"/>
        </w:rPr>
        <w:t xml:space="preserve">муниципального образования </w:t>
      </w:r>
    </w:p>
    <w:p w:rsidR="001E0220" w:rsidRPr="00474246" w:rsidRDefault="001E0220" w:rsidP="001E0220">
      <w:pPr>
        <w:rPr>
          <w:color w:val="000000" w:themeColor="text1"/>
          <w:sz w:val="28"/>
          <w:szCs w:val="28"/>
        </w:rPr>
      </w:pPr>
      <w:r w:rsidRPr="00474246">
        <w:rPr>
          <w:color w:val="000000" w:themeColor="text1"/>
          <w:sz w:val="28"/>
          <w:szCs w:val="28"/>
        </w:rPr>
        <w:t xml:space="preserve">«город Саянск»                                                                     </w:t>
      </w:r>
      <w:r w:rsidR="008E18EF" w:rsidRPr="00474246">
        <w:rPr>
          <w:color w:val="000000" w:themeColor="text1"/>
          <w:sz w:val="28"/>
          <w:szCs w:val="28"/>
        </w:rPr>
        <w:t xml:space="preserve">                 А.В. Ермаков</w:t>
      </w:r>
    </w:p>
    <w:p w:rsidR="00F40709" w:rsidRPr="00474246" w:rsidRDefault="00F40709" w:rsidP="00B017A4">
      <w:pPr>
        <w:rPr>
          <w:color w:val="000000" w:themeColor="text1"/>
          <w:sz w:val="28"/>
          <w:szCs w:val="28"/>
        </w:rPr>
      </w:pPr>
    </w:p>
    <w:p w:rsidR="00B017A4" w:rsidRPr="00474246" w:rsidRDefault="00B017A4" w:rsidP="00B000D2">
      <w:pPr>
        <w:rPr>
          <w:color w:val="000000" w:themeColor="text1"/>
          <w:sz w:val="28"/>
          <w:szCs w:val="28"/>
        </w:rPr>
      </w:pPr>
    </w:p>
    <w:p w:rsidR="00B017A4" w:rsidRPr="00474246" w:rsidRDefault="00B017A4" w:rsidP="00B017A4">
      <w:pPr>
        <w:rPr>
          <w:color w:val="000000" w:themeColor="text1"/>
          <w:sz w:val="28"/>
          <w:szCs w:val="28"/>
        </w:rPr>
      </w:pPr>
    </w:p>
    <w:p w:rsidR="00D05656" w:rsidRPr="00474246" w:rsidRDefault="00D05656" w:rsidP="00B017A4">
      <w:pPr>
        <w:rPr>
          <w:color w:val="000000" w:themeColor="text1"/>
          <w:sz w:val="28"/>
          <w:szCs w:val="28"/>
        </w:rPr>
      </w:pPr>
    </w:p>
    <w:p w:rsidR="00D05656" w:rsidRPr="00474246" w:rsidRDefault="00D05656" w:rsidP="00B017A4">
      <w:pPr>
        <w:rPr>
          <w:color w:val="000000" w:themeColor="text1"/>
          <w:sz w:val="28"/>
          <w:szCs w:val="28"/>
        </w:rPr>
      </w:pPr>
    </w:p>
    <w:p w:rsidR="00D05656" w:rsidRPr="00474246" w:rsidRDefault="00D05656" w:rsidP="00B017A4">
      <w:pPr>
        <w:rPr>
          <w:color w:val="000000" w:themeColor="text1"/>
          <w:sz w:val="28"/>
          <w:szCs w:val="28"/>
        </w:rPr>
      </w:pPr>
    </w:p>
    <w:p w:rsidR="006D1294" w:rsidRPr="00474246" w:rsidRDefault="006D1294"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F40709" w:rsidRPr="00474246" w:rsidRDefault="00F40709" w:rsidP="00B017A4">
      <w:pPr>
        <w:rPr>
          <w:color w:val="000000" w:themeColor="text1"/>
          <w:sz w:val="28"/>
          <w:szCs w:val="28"/>
        </w:rPr>
      </w:pPr>
    </w:p>
    <w:p w:rsidR="00876519" w:rsidRPr="00474246" w:rsidRDefault="00876519" w:rsidP="00876519">
      <w:pPr>
        <w:jc w:val="both"/>
        <w:rPr>
          <w:color w:val="000000" w:themeColor="text1"/>
          <w:sz w:val="28"/>
          <w:szCs w:val="28"/>
        </w:rPr>
      </w:pPr>
    </w:p>
    <w:p w:rsidR="0055661A" w:rsidRPr="00474246" w:rsidRDefault="0055661A" w:rsidP="00AA31C3">
      <w:pPr>
        <w:jc w:val="both"/>
        <w:rPr>
          <w:color w:val="000000" w:themeColor="text1"/>
          <w:sz w:val="28"/>
          <w:szCs w:val="28"/>
        </w:rPr>
      </w:pPr>
    </w:p>
    <w:p w:rsidR="0019503E" w:rsidRPr="00474246" w:rsidRDefault="0019503E" w:rsidP="00AA31C3">
      <w:pPr>
        <w:jc w:val="both"/>
        <w:rPr>
          <w:color w:val="000000" w:themeColor="text1"/>
          <w:sz w:val="28"/>
          <w:szCs w:val="28"/>
        </w:rPr>
      </w:pPr>
    </w:p>
    <w:p w:rsidR="00B57933" w:rsidRPr="00474246" w:rsidRDefault="00B57933" w:rsidP="00AA31C3">
      <w:pPr>
        <w:jc w:val="both"/>
        <w:rPr>
          <w:color w:val="000000" w:themeColor="text1"/>
          <w:sz w:val="28"/>
          <w:szCs w:val="28"/>
        </w:rPr>
      </w:pPr>
    </w:p>
    <w:p w:rsidR="00B57933" w:rsidRPr="00474246" w:rsidRDefault="00B57933" w:rsidP="00AA31C3">
      <w:pPr>
        <w:jc w:val="both"/>
        <w:rPr>
          <w:color w:val="000000" w:themeColor="text1"/>
          <w:sz w:val="28"/>
          <w:szCs w:val="28"/>
        </w:rPr>
      </w:pPr>
    </w:p>
    <w:p w:rsidR="00B57933" w:rsidRPr="00474246" w:rsidRDefault="00B57933" w:rsidP="00AA31C3">
      <w:pPr>
        <w:jc w:val="both"/>
        <w:rPr>
          <w:color w:val="000000" w:themeColor="text1"/>
          <w:sz w:val="28"/>
          <w:szCs w:val="28"/>
        </w:rPr>
      </w:pPr>
    </w:p>
    <w:p w:rsidR="00B57933" w:rsidRPr="00474246" w:rsidRDefault="00B57933" w:rsidP="00AA31C3">
      <w:pPr>
        <w:jc w:val="both"/>
        <w:rPr>
          <w:color w:val="000000" w:themeColor="text1"/>
          <w:sz w:val="28"/>
          <w:szCs w:val="28"/>
        </w:rPr>
      </w:pPr>
    </w:p>
    <w:p w:rsidR="001E0220" w:rsidRPr="00474246" w:rsidRDefault="001E0220" w:rsidP="00F40709">
      <w:pPr>
        <w:ind w:left="-180" w:hanging="57"/>
        <w:jc w:val="both"/>
        <w:rPr>
          <w:color w:val="000000" w:themeColor="text1"/>
          <w:sz w:val="28"/>
          <w:szCs w:val="28"/>
        </w:rPr>
      </w:pPr>
    </w:p>
    <w:p w:rsidR="00BD62B0" w:rsidRPr="00474246" w:rsidRDefault="00BD62B0" w:rsidP="00F40709">
      <w:pPr>
        <w:ind w:left="-180" w:hanging="57"/>
        <w:jc w:val="both"/>
        <w:rPr>
          <w:color w:val="000000" w:themeColor="text1"/>
          <w:sz w:val="28"/>
          <w:szCs w:val="28"/>
        </w:rPr>
      </w:pPr>
    </w:p>
    <w:p w:rsidR="00BD62B0" w:rsidRPr="00474246" w:rsidRDefault="00BD62B0" w:rsidP="00F40709">
      <w:pPr>
        <w:ind w:left="-180" w:hanging="57"/>
        <w:jc w:val="both"/>
        <w:rPr>
          <w:color w:val="000000" w:themeColor="text1"/>
          <w:sz w:val="28"/>
          <w:szCs w:val="28"/>
        </w:rPr>
      </w:pPr>
    </w:p>
    <w:p w:rsidR="00BD62B0" w:rsidRPr="00474246" w:rsidRDefault="00BD62B0" w:rsidP="00F40709">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BD62B0">
      <w:pPr>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BD62B0" w:rsidRPr="00474246" w:rsidRDefault="00BD62B0" w:rsidP="00BD62B0">
      <w:pPr>
        <w:rPr>
          <w:color w:val="000000" w:themeColor="text1"/>
          <w:sz w:val="22"/>
          <w:szCs w:val="22"/>
        </w:rPr>
      </w:pPr>
      <w:r w:rsidRPr="00474246">
        <w:rPr>
          <w:color w:val="000000" w:themeColor="text1"/>
          <w:sz w:val="22"/>
          <w:szCs w:val="22"/>
        </w:rPr>
        <w:t>исп. Шевченко Л.В.</w:t>
      </w:r>
    </w:p>
    <w:p w:rsidR="00BD62B0" w:rsidRPr="00474246" w:rsidRDefault="00BD62B0" w:rsidP="00BD62B0">
      <w:pPr>
        <w:rPr>
          <w:color w:val="000000" w:themeColor="text1"/>
          <w:sz w:val="22"/>
          <w:szCs w:val="22"/>
        </w:rPr>
      </w:pPr>
      <w:r w:rsidRPr="00474246">
        <w:rPr>
          <w:color w:val="000000" w:themeColor="text1"/>
          <w:sz w:val="22"/>
          <w:szCs w:val="22"/>
        </w:rPr>
        <w:t>тел.5-26-77</w:t>
      </w:r>
    </w:p>
    <w:p w:rsidR="00BD62B0" w:rsidRPr="00474246" w:rsidRDefault="00BD62B0" w:rsidP="00862E50">
      <w:pPr>
        <w:ind w:left="-180" w:hanging="57"/>
        <w:jc w:val="both"/>
        <w:rPr>
          <w:color w:val="000000" w:themeColor="text1"/>
          <w:sz w:val="28"/>
          <w:szCs w:val="28"/>
        </w:rPr>
      </w:pPr>
    </w:p>
    <w:p w:rsidR="00BD62B0" w:rsidRPr="00474246" w:rsidRDefault="00BD62B0" w:rsidP="00862E50">
      <w:pPr>
        <w:ind w:left="-180" w:hanging="57"/>
        <w:jc w:val="both"/>
        <w:rPr>
          <w:color w:val="000000" w:themeColor="text1"/>
          <w:sz w:val="28"/>
          <w:szCs w:val="28"/>
        </w:rPr>
      </w:pPr>
    </w:p>
    <w:p w:rsidR="002F0EFB" w:rsidRPr="00474246" w:rsidRDefault="002F0EFB" w:rsidP="00862E50">
      <w:pPr>
        <w:ind w:left="-180" w:hanging="57"/>
        <w:jc w:val="both"/>
        <w:rPr>
          <w:color w:val="000000" w:themeColor="text1"/>
          <w:sz w:val="28"/>
          <w:szCs w:val="28"/>
        </w:rPr>
      </w:pPr>
    </w:p>
    <w:p w:rsidR="00474246" w:rsidRDefault="00474246" w:rsidP="00D62311">
      <w:pPr>
        <w:pStyle w:val="ConsPlusTitle"/>
        <w:jc w:val="center"/>
        <w:outlineLvl w:val="0"/>
        <w:rPr>
          <w:b w:val="0"/>
          <w:color w:val="000000" w:themeColor="text1"/>
        </w:rPr>
      </w:pPr>
    </w:p>
    <w:p w:rsidR="00474246" w:rsidRDefault="00474246" w:rsidP="00D62311">
      <w:pPr>
        <w:pStyle w:val="ConsPlusTitle"/>
        <w:jc w:val="center"/>
        <w:outlineLvl w:val="0"/>
        <w:rPr>
          <w:b w:val="0"/>
          <w:color w:val="000000" w:themeColor="text1"/>
        </w:rPr>
      </w:pPr>
    </w:p>
    <w:p w:rsidR="00D62311" w:rsidRPr="00474246" w:rsidRDefault="002F0EFB" w:rsidP="00D62311">
      <w:pPr>
        <w:pStyle w:val="ConsPlusTitle"/>
        <w:jc w:val="center"/>
        <w:outlineLvl w:val="0"/>
        <w:rPr>
          <w:b w:val="0"/>
          <w:color w:val="000000" w:themeColor="text1"/>
        </w:rPr>
      </w:pPr>
      <w:r w:rsidRPr="00474246">
        <w:rPr>
          <w:b w:val="0"/>
          <w:color w:val="000000" w:themeColor="text1"/>
        </w:rPr>
        <w:lastRenderedPageBreak/>
        <w:t xml:space="preserve">                                                     </w:t>
      </w:r>
      <w:r w:rsidR="00D62311" w:rsidRPr="00474246">
        <w:rPr>
          <w:b w:val="0"/>
          <w:color w:val="000000" w:themeColor="text1"/>
        </w:rPr>
        <w:t xml:space="preserve">Приложение </w:t>
      </w:r>
    </w:p>
    <w:p w:rsidR="00D62311" w:rsidRPr="00474246" w:rsidRDefault="00D62311" w:rsidP="00D62311">
      <w:pPr>
        <w:pStyle w:val="ConsPlusTitle"/>
        <w:jc w:val="center"/>
        <w:outlineLvl w:val="0"/>
        <w:rPr>
          <w:b w:val="0"/>
          <w:color w:val="000000" w:themeColor="text1"/>
        </w:rPr>
      </w:pPr>
      <w:r w:rsidRPr="00474246">
        <w:rPr>
          <w:b w:val="0"/>
          <w:color w:val="000000" w:themeColor="text1"/>
        </w:rPr>
        <w:t xml:space="preserve">                                                                                          к постановлению администрации </w:t>
      </w:r>
    </w:p>
    <w:p w:rsidR="00D62311" w:rsidRPr="00474246" w:rsidRDefault="00D62311" w:rsidP="00D62311">
      <w:pPr>
        <w:pStyle w:val="ConsPlusTitle"/>
        <w:jc w:val="center"/>
        <w:outlineLvl w:val="0"/>
        <w:rPr>
          <w:b w:val="0"/>
          <w:color w:val="000000" w:themeColor="text1"/>
        </w:rPr>
      </w:pPr>
      <w:r w:rsidRPr="00474246">
        <w:rPr>
          <w:b w:val="0"/>
          <w:color w:val="000000" w:themeColor="text1"/>
        </w:rPr>
        <w:t xml:space="preserve">                                                                                              городского округа муниципального </w:t>
      </w:r>
    </w:p>
    <w:p w:rsidR="00D62311" w:rsidRPr="00474246" w:rsidRDefault="00D62311" w:rsidP="00D62311">
      <w:pPr>
        <w:pStyle w:val="ConsPlusTitle"/>
        <w:jc w:val="center"/>
        <w:outlineLvl w:val="0"/>
        <w:rPr>
          <w:b w:val="0"/>
          <w:color w:val="000000" w:themeColor="text1"/>
        </w:rPr>
      </w:pPr>
      <w:r w:rsidRPr="00474246">
        <w:rPr>
          <w:b w:val="0"/>
          <w:color w:val="000000" w:themeColor="text1"/>
        </w:rPr>
        <w:t xml:space="preserve">                                                                                  образования «город Саянск»</w:t>
      </w:r>
    </w:p>
    <w:p w:rsidR="00474246" w:rsidRPr="00474246" w:rsidRDefault="00D62311" w:rsidP="00D62311">
      <w:pPr>
        <w:tabs>
          <w:tab w:val="left" w:pos="5637"/>
        </w:tabs>
        <w:jc w:val="center"/>
        <w:rPr>
          <w:color w:val="000000" w:themeColor="text1"/>
          <w:sz w:val="24"/>
          <w:szCs w:val="24"/>
        </w:rPr>
      </w:pPr>
      <w:r w:rsidRPr="00474246">
        <w:rPr>
          <w:color w:val="000000" w:themeColor="text1"/>
          <w:sz w:val="24"/>
          <w:szCs w:val="24"/>
        </w:rPr>
        <w:t xml:space="preserve">                                                                                            от  </w:t>
      </w:r>
      <w:r w:rsidR="00474246">
        <w:rPr>
          <w:color w:val="000000" w:themeColor="text1"/>
          <w:sz w:val="24"/>
          <w:szCs w:val="24"/>
        </w:rPr>
        <w:t>06.04.2023 № 110-37-397-23</w:t>
      </w:r>
    </w:p>
    <w:p w:rsidR="00D62311" w:rsidRPr="00474246" w:rsidRDefault="00D62311" w:rsidP="00AA5A05">
      <w:pPr>
        <w:jc w:val="both"/>
        <w:rPr>
          <w:color w:val="000000" w:themeColor="text1"/>
          <w:sz w:val="24"/>
          <w:szCs w:val="24"/>
        </w:rPr>
      </w:pPr>
    </w:p>
    <w:p w:rsidR="00D62311" w:rsidRPr="00474246" w:rsidRDefault="00D62311" w:rsidP="00D62311">
      <w:pPr>
        <w:autoSpaceDE w:val="0"/>
        <w:autoSpaceDN w:val="0"/>
        <w:adjustRightInd w:val="0"/>
        <w:jc w:val="center"/>
        <w:rPr>
          <w:b/>
          <w:color w:val="000000" w:themeColor="text1"/>
          <w:sz w:val="28"/>
          <w:szCs w:val="28"/>
        </w:rPr>
      </w:pPr>
      <w:r w:rsidRPr="00474246">
        <w:rPr>
          <w:b/>
          <w:color w:val="000000" w:themeColor="text1"/>
          <w:sz w:val="28"/>
          <w:szCs w:val="28"/>
        </w:rPr>
        <w:t>ПОЛОЖЕНИЕ О КОМИССИИ</w:t>
      </w:r>
      <w:r w:rsidRPr="00474246">
        <w:rPr>
          <w:b/>
          <w:color w:val="000000" w:themeColor="text1"/>
          <w:sz w:val="28"/>
          <w:szCs w:val="28"/>
        </w:rPr>
        <w:br/>
        <w:t>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D62311" w:rsidRPr="00474246" w:rsidRDefault="00D62311" w:rsidP="00D62311">
      <w:pPr>
        <w:autoSpaceDE w:val="0"/>
        <w:autoSpaceDN w:val="0"/>
        <w:adjustRightInd w:val="0"/>
        <w:ind w:firstLine="708"/>
        <w:jc w:val="center"/>
        <w:rPr>
          <w:color w:val="000000" w:themeColor="text1"/>
          <w:sz w:val="28"/>
          <w:szCs w:val="28"/>
        </w:rPr>
      </w:pPr>
    </w:p>
    <w:p w:rsidR="00D62311" w:rsidRPr="00474246" w:rsidRDefault="00D62311" w:rsidP="00D62311">
      <w:pPr>
        <w:pStyle w:val="a7"/>
        <w:jc w:val="center"/>
        <w:rPr>
          <w:rFonts w:eastAsiaTheme="minorHAnsi"/>
          <w:b/>
          <w:color w:val="000000" w:themeColor="text1"/>
          <w:sz w:val="28"/>
          <w:szCs w:val="28"/>
          <w:lang w:eastAsia="en-US"/>
        </w:rPr>
      </w:pPr>
      <w:r w:rsidRPr="00474246">
        <w:rPr>
          <w:rFonts w:eastAsiaTheme="minorHAnsi"/>
          <w:b/>
          <w:color w:val="000000" w:themeColor="text1"/>
          <w:sz w:val="28"/>
          <w:szCs w:val="28"/>
          <w:lang w:eastAsia="en-US"/>
        </w:rPr>
        <w:t>1. Основные положения</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1. </w:t>
      </w:r>
      <w:proofErr w:type="gramStart"/>
      <w:r w:rsidRPr="00474246">
        <w:rPr>
          <w:rFonts w:eastAsiaTheme="minorHAnsi"/>
          <w:color w:val="000000" w:themeColor="text1"/>
          <w:sz w:val="28"/>
          <w:szCs w:val="28"/>
          <w:lang w:eastAsia="en-US"/>
        </w:rPr>
        <w:t>Настоящее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(далее – Положение) определяет цели, задачи, порядок формирования, функции, права и обязанности, а также порядок деятельности комиссии по осуществлению закупок в сфере оказания услуг и (или) выполнения работ по капитальному ремонту общего</w:t>
      </w:r>
      <w:proofErr w:type="gramEnd"/>
      <w:r w:rsidRPr="00474246">
        <w:rPr>
          <w:rFonts w:eastAsiaTheme="minorHAnsi"/>
          <w:color w:val="000000" w:themeColor="text1"/>
          <w:sz w:val="28"/>
          <w:szCs w:val="28"/>
          <w:lang w:eastAsia="en-US"/>
        </w:rPr>
        <w:t xml:space="preserve"> имущества в многоквартирных домах на территории муници</w:t>
      </w:r>
      <w:r w:rsidR="00C17B67" w:rsidRPr="00474246">
        <w:rPr>
          <w:rFonts w:eastAsiaTheme="minorHAnsi"/>
          <w:color w:val="000000" w:themeColor="text1"/>
          <w:sz w:val="28"/>
          <w:szCs w:val="28"/>
          <w:lang w:eastAsia="en-US"/>
        </w:rPr>
        <w:t>пального образования «город Саян</w:t>
      </w:r>
      <w:r w:rsidRPr="00474246">
        <w:rPr>
          <w:rFonts w:eastAsiaTheme="minorHAnsi"/>
          <w:color w:val="000000" w:themeColor="text1"/>
          <w:sz w:val="28"/>
          <w:szCs w:val="28"/>
          <w:lang w:eastAsia="en-US"/>
        </w:rPr>
        <w:t>ск» (далее – комиссия по осуществлению закупок).</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2. Принципами проведения закупок является:</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1) доступность, безвозмездность и открытость информации о привлечении подрядных организаций, её достоверность и полнота;</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2) создание равных условий для участников закупки;</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3) добросовестная конкуренция участников закупки;</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4)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5) эффективное использование средств регионального оператора, сформированных за счёт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6) создание условий для своевременного и полного удовлетворения потребностей в услугах и (или) работах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 xml:space="preserve">3. Закупки проводятся для </w:t>
      </w:r>
      <w:r w:rsidRPr="00474246">
        <w:rPr>
          <w:color w:val="000000" w:themeColor="text1"/>
          <w:sz w:val="28"/>
          <w:szCs w:val="28"/>
        </w:rPr>
        <w:t xml:space="preserve">оказания услуг и (или) выполнения работ </w:t>
      </w:r>
      <w:r w:rsidRPr="00474246">
        <w:rPr>
          <w:rFonts w:eastAsiaTheme="minorHAnsi"/>
          <w:color w:val="000000" w:themeColor="text1"/>
          <w:sz w:val="28"/>
          <w:szCs w:val="28"/>
          <w:lang w:eastAsia="en-US"/>
        </w:rPr>
        <w:t>по следующим предметам электронного аукциона:</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1) оказание услуг и (или) выполнение работ по капитальному ремонту</w:t>
      </w:r>
    </w:p>
    <w:p w:rsidR="00D62311" w:rsidRPr="00474246" w:rsidRDefault="00D62311" w:rsidP="00D62311">
      <w:pPr>
        <w:pStyle w:val="a7"/>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общего имущества многоквартирных домов;</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lastRenderedPageBreak/>
        <w:t>2) оказание услуг и (или) выполнение работ по оценке технического состояния и разработке проектной документации на проведение капитального ремонта общего имущества многоквартирных домов;</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3) оказание услуг по осуществлению строительного контроля.</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4. Комиссия по осуществлению закупок является постоянно действующим независимым коллегиальным органом.</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5. Все изменения к настоящему Положению должны быть доведены до сведения членов комиссии не позднее 5 (пяти) рабочих дней до даты вступления в силу указанных изменений.</w:t>
      </w:r>
    </w:p>
    <w:p w:rsidR="00D62311" w:rsidRPr="00474246" w:rsidRDefault="00D62311" w:rsidP="00D62311">
      <w:pPr>
        <w:pStyle w:val="a7"/>
        <w:ind w:firstLine="708"/>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6. </w:t>
      </w:r>
      <w:proofErr w:type="gramStart"/>
      <w:r w:rsidRPr="00474246">
        <w:rPr>
          <w:rFonts w:eastAsiaTheme="minorHAnsi"/>
          <w:color w:val="000000" w:themeColor="text1"/>
          <w:sz w:val="28"/>
          <w:szCs w:val="28"/>
          <w:lang w:eastAsia="en-US"/>
        </w:rPr>
        <w:t>Термины и определения, содержание которых не раскрывается по тексту настоящего Положения, соответствуют терминам и определениям, используемым в Положении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 о порядке привлечения подрядных организаций</w:t>
      </w:r>
      <w:proofErr w:type="gramEnd"/>
      <w:r w:rsidRPr="00474246">
        <w:rPr>
          <w:rFonts w:eastAsiaTheme="minorHAnsi"/>
          <w:color w:val="000000" w:themeColor="text1"/>
          <w:sz w:val="28"/>
          <w:szCs w:val="28"/>
          <w:lang w:eastAsia="en-US"/>
        </w:rPr>
        <w:t xml:space="preserve">), </w:t>
      </w:r>
      <w:proofErr w:type="gramStart"/>
      <w:r w:rsidRPr="00474246">
        <w:rPr>
          <w:rFonts w:eastAsiaTheme="minorHAnsi"/>
          <w:color w:val="000000" w:themeColor="text1"/>
          <w:sz w:val="28"/>
          <w:szCs w:val="28"/>
          <w:lang w:eastAsia="en-US"/>
        </w:rPr>
        <w:t>утверждённом</w:t>
      </w:r>
      <w:proofErr w:type="gramEnd"/>
      <w:r w:rsidRPr="00474246">
        <w:rPr>
          <w:rFonts w:eastAsiaTheme="minorHAnsi"/>
          <w:color w:val="000000" w:themeColor="text1"/>
          <w:sz w:val="28"/>
          <w:szCs w:val="28"/>
          <w:lang w:eastAsia="en-US"/>
        </w:rPr>
        <w:t xml:space="preserve"> постановлением Правительства Российской Федерации от 1 июля 2016 года № 615.</w:t>
      </w:r>
    </w:p>
    <w:p w:rsidR="00D62311" w:rsidRPr="00474246" w:rsidRDefault="00D62311" w:rsidP="00D62311">
      <w:pPr>
        <w:autoSpaceDE w:val="0"/>
        <w:autoSpaceDN w:val="0"/>
        <w:adjustRightInd w:val="0"/>
        <w:ind w:firstLine="708"/>
        <w:jc w:val="both"/>
        <w:rPr>
          <w:bCs/>
          <w:color w:val="000000" w:themeColor="text1"/>
          <w:sz w:val="28"/>
          <w:szCs w:val="28"/>
        </w:rPr>
      </w:pPr>
      <w:r w:rsidRPr="00474246">
        <w:rPr>
          <w:rFonts w:eastAsiaTheme="minorHAnsi"/>
          <w:color w:val="000000" w:themeColor="text1"/>
          <w:sz w:val="28"/>
          <w:szCs w:val="28"/>
          <w:lang w:eastAsia="en-US"/>
        </w:rPr>
        <w:t>7</w:t>
      </w:r>
      <w:r w:rsidRPr="00474246">
        <w:rPr>
          <w:bCs/>
          <w:color w:val="000000" w:themeColor="text1"/>
          <w:sz w:val="28"/>
          <w:szCs w:val="28"/>
        </w:rPr>
        <w:t>. 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jc w:val="center"/>
        <w:rPr>
          <w:bCs/>
          <w:color w:val="000000" w:themeColor="text1"/>
          <w:sz w:val="28"/>
          <w:szCs w:val="28"/>
        </w:rPr>
      </w:pPr>
      <w:r w:rsidRPr="00474246">
        <w:rPr>
          <w:b/>
          <w:bCs/>
          <w:color w:val="000000" w:themeColor="text1"/>
          <w:sz w:val="28"/>
          <w:szCs w:val="28"/>
        </w:rPr>
        <w:t>2. Цели и функции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8. </w:t>
      </w:r>
      <w:proofErr w:type="gramStart"/>
      <w:r w:rsidRPr="00474246">
        <w:rPr>
          <w:bCs/>
          <w:color w:val="000000" w:themeColor="text1"/>
          <w:sz w:val="28"/>
          <w:szCs w:val="28"/>
        </w:rPr>
        <w:t>Комиссия по осуществлению закупок создаётся в целях рассмотрения заявок на участие в электронном аукционе, поступивших от подрядных организаций, включенных в реестр квалифицированных подрядных организаций Иркутской области  (далее – участник электронного аукциона, реестр квалифицированных подрядных организаций), а также рассмотрения обоснований цены договора, предоставляемых участниками электронного аукциона в случаях, предусмотренных Положением о порядке привлечения подрядных организаций.</w:t>
      </w:r>
      <w:proofErr w:type="gramEnd"/>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9. Комиссия по осуществлению закупок осуществляет следующие функции:</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рассмотрение заявок на участие в электронном аукционе на соответствие установленным требованиям;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принятие решения о допуске (об отказе в допуске) участника к участию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 рассмотрение обоснований предложенной цены договора, предоставляемых участниками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 принятие решений о признании цены, предложенной участником электронного аукциона, обоснованной (не обоснованной);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5) признание электронного аукциона несостоявшимся в случаях, предусмотренных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6) ведение и оформление необходимых протоколов по процедурам, проводимым в ходе осуществления закупок, а также другие действия в соответствии с настоящим Положением.</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3. Порядок формирования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pacing w:val="-2"/>
          <w:sz w:val="28"/>
          <w:szCs w:val="28"/>
        </w:rPr>
      </w:pPr>
      <w:r w:rsidRPr="00474246">
        <w:rPr>
          <w:bCs/>
          <w:color w:val="000000" w:themeColor="text1"/>
          <w:spacing w:val="-2"/>
          <w:sz w:val="28"/>
          <w:szCs w:val="28"/>
        </w:rPr>
        <w:lastRenderedPageBreak/>
        <w:t>1</w:t>
      </w:r>
      <w:r w:rsidR="00BD62B0" w:rsidRPr="00474246">
        <w:rPr>
          <w:bCs/>
          <w:color w:val="000000" w:themeColor="text1"/>
          <w:spacing w:val="-2"/>
          <w:sz w:val="28"/>
          <w:szCs w:val="28"/>
        </w:rPr>
        <w:t xml:space="preserve">0. Количественный </w:t>
      </w:r>
      <w:r w:rsidRPr="00474246">
        <w:rPr>
          <w:bCs/>
          <w:color w:val="000000" w:themeColor="text1"/>
          <w:spacing w:val="-2"/>
          <w:sz w:val="28"/>
          <w:szCs w:val="28"/>
        </w:rPr>
        <w:t>состав комиссии по осуществлению за</w:t>
      </w:r>
      <w:r w:rsidR="00CC0FF2" w:rsidRPr="00474246">
        <w:rPr>
          <w:bCs/>
          <w:color w:val="000000" w:themeColor="text1"/>
          <w:spacing w:val="-2"/>
          <w:sz w:val="28"/>
          <w:szCs w:val="28"/>
        </w:rPr>
        <w:t>ку</w:t>
      </w:r>
      <w:r w:rsidR="009C4E08" w:rsidRPr="00474246">
        <w:rPr>
          <w:bCs/>
          <w:color w:val="000000" w:themeColor="text1"/>
          <w:spacing w:val="-2"/>
          <w:sz w:val="28"/>
          <w:szCs w:val="28"/>
        </w:rPr>
        <w:t xml:space="preserve">пок утверждается постановлением </w:t>
      </w:r>
      <w:r w:rsidR="009C4E08" w:rsidRPr="00474246">
        <w:rPr>
          <w:bCs/>
          <w:color w:val="000000" w:themeColor="text1"/>
          <w:sz w:val="28"/>
          <w:szCs w:val="28"/>
        </w:rPr>
        <w:t>администрации</w:t>
      </w:r>
      <w:r w:rsidR="00CC0FF2" w:rsidRPr="00474246">
        <w:rPr>
          <w:bCs/>
          <w:color w:val="000000" w:themeColor="text1"/>
          <w:sz w:val="28"/>
          <w:szCs w:val="28"/>
        </w:rPr>
        <w:t xml:space="preserve"> городского округа муниципального образования «город Саянск».</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4. Полномочия комиссии по осуществлению закупок,</w:t>
      </w:r>
      <w:r w:rsidRPr="00474246">
        <w:rPr>
          <w:b/>
          <w:bCs/>
          <w:color w:val="000000" w:themeColor="text1"/>
          <w:sz w:val="28"/>
          <w:szCs w:val="28"/>
        </w:rPr>
        <w:br/>
        <w:t>её отдельных членов</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11. При осуществлении закупок комиссия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проверяет документы и сведения, представленные участниками электронного аукциона в составе заявки на участие в электронном аукционе, на соответствие требованиям, установленным документацией об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рассматривает заявки на участие в электронном аукционе в порядке, установленном настоящим Положением и Положением о порядке привлечения подрядных организаций;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 принимает решение о допуске или об отказе в допуске участника к участию в электронном аукционе в порядке и случаях, установленных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 рассматривает обоснования предложенной цены договора, предоставляемые участниками электронного аукциона в случаях, предусмотренных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5) в случаях, предусмотренных Положением о порядке привлечения подрядных организаций и настоящим Положением, принимает решение о признании цены, предложенной участником электронного аукциона, обоснованной (не обоснованной);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6) в случаях, предусмотренных Положением о порядке привлечения подрядных организаций и настоящим Положением, принимает решение о признании электронного аукциона несостоявшимся;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7) ведет и оформляет протоколы по процедурам, проводимым в ходе осуществления закупок, а также другие действия в соответствии с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12. При проведении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13. Члены комиссии по осуществлению закупок вправе: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знакомиться с документами и информацией, необходимыми для выполнения их обязанностей (извещением и документацией о проведении электронного аукциона, реестром квалифицированных подрядных организаций, разъяснениями технического заказчика положений документации о проведении электронного аукциона, заявками на участие в электронном аукционе и др.);</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 xml:space="preserve">2) проверять достоверность сведений, предоставленных участниками электронного аукциона; </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 xml:space="preserve">3) осуществлять иные права, предусмотренные нормативными правовыми актами Российской Федерации, нормативными правовыми актами Иркутской </w:t>
      </w:r>
      <w:r w:rsidRPr="00474246">
        <w:rPr>
          <w:bCs/>
          <w:color w:val="000000" w:themeColor="text1"/>
          <w:sz w:val="28"/>
          <w:szCs w:val="28"/>
        </w:rPr>
        <w:lastRenderedPageBreak/>
        <w:t>области, Положением о порядке привлечения подрядных организаций и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14. Члены комиссии по осуществлению закупок обязаны:</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лично присутствовать на заседаниях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не допускать разглашения сведений, ставших им известными в ходе проведения закупки, кроме случаев, прямо предусмотренных законодательством Российской Федерации;</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 члены комиссии по осуществлению закупок при осуществлении своих прав и исполнении обязанностей должны действовать добросовестно и разумно, в строгом соответствии с нормами действующего законодательства Российской Федерации.</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5. Председательствующий и секретарь комиссии</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по осуществлению закупок</w:t>
      </w:r>
    </w:p>
    <w:p w:rsidR="00510878" w:rsidRPr="00474246" w:rsidRDefault="00D62311"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15. Председательствующим на заседаниях комиссии по осуществлению закупок является председатель.</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16. В рамках организации подготовки и проведения заседаний комиссии по осуществлению закупок председатель осуществляет следующие функции:</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1) утверждение повестки дня заседаний комиссии по осуществлению закупок;</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2) обеспечение в процессе проведения заседания комиссии по осуществлению закупок соблюдения требований, установленных законодательством Российской Федерации.</w:t>
      </w:r>
    </w:p>
    <w:p w:rsidR="00510878" w:rsidRPr="00474246" w:rsidRDefault="00D62311"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1</w:t>
      </w:r>
      <w:r w:rsidR="00510878" w:rsidRPr="00474246">
        <w:rPr>
          <w:bCs/>
          <w:color w:val="000000" w:themeColor="text1"/>
          <w:sz w:val="28"/>
          <w:szCs w:val="28"/>
        </w:rPr>
        <w:t>7</w:t>
      </w:r>
      <w:r w:rsidRPr="00474246">
        <w:rPr>
          <w:bCs/>
          <w:color w:val="000000" w:themeColor="text1"/>
          <w:sz w:val="28"/>
          <w:szCs w:val="28"/>
        </w:rPr>
        <w:t>. В отсутствие председателя функции председательствующего на заседании комиссии по осуществлению закупок осуществляет заместитель председателя.</w:t>
      </w:r>
    </w:p>
    <w:p w:rsidR="003055A9" w:rsidRPr="00474246" w:rsidRDefault="003055A9" w:rsidP="003055A9">
      <w:pPr>
        <w:autoSpaceDE w:val="0"/>
        <w:autoSpaceDN w:val="0"/>
        <w:adjustRightInd w:val="0"/>
        <w:ind w:firstLine="709"/>
        <w:jc w:val="both"/>
        <w:rPr>
          <w:bCs/>
          <w:color w:val="000000" w:themeColor="text1"/>
          <w:sz w:val="28"/>
          <w:szCs w:val="28"/>
        </w:rPr>
      </w:pPr>
      <w:r w:rsidRPr="00474246">
        <w:rPr>
          <w:bCs/>
          <w:color w:val="000000" w:themeColor="text1"/>
          <w:sz w:val="28"/>
          <w:szCs w:val="28"/>
        </w:rPr>
        <w:t>1</w:t>
      </w:r>
      <w:r w:rsidR="00510878" w:rsidRPr="00474246">
        <w:rPr>
          <w:bCs/>
          <w:color w:val="000000" w:themeColor="text1"/>
          <w:sz w:val="28"/>
          <w:szCs w:val="28"/>
        </w:rPr>
        <w:t>8</w:t>
      </w:r>
      <w:r w:rsidRPr="00474246">
        <w:rPr>
          <w:bCs/>
          <w:color w:val="000000" w:themeColor="text1"/>
          <w:sz w:val="28"/>
          <w:szCs w:val="28"/>
        </w:rPr>
        <w:t>. Техническое (информационное, документарное, протокольное, секретарское) обеспечение текущей деятельности комиссии по осуществлению закупок осуществляет секретарь.</w:t>
      </w:r>
    </w:p>
    <w:p w:rsidR="003055A9" w:rsidRPr="00474246" w:rsidRDefault="00B73BB6" w:rsidP="003055A9">
      <w:pPr>
        <w:autoSpaceDE w:val="0"/>
        <w:autoSpaceDN w:val="0"/>
        <w:adjustRightInd w:val="0"/>
        <w:ind w:firstLine="709"/>
        <w:jc w:val="both"/>
        <w:rPr>
          <w:bCs/>
          <w:color w:val="000000" w:themeColor="text1"/>
          <w:sz w:val="28"/>
          <w:szCs w:val="28"/>
        </w:rPr>
      </w:pPr>
      <w:r w:rsidRPr="00474246">
        <w:rPr>
          <w:bCs/>
          <w:color w:val="000000" w:themeColor="text1"/>
          <w:sz w:val="28"/>
          <w:szCs w:val="28"/>
        </w:rPr>
        <w:t>19</w:t>
      </w:r>
      <w:r w:rsidR="003055A9" w:rsidRPr="00474246">
        <w:rPr>
          <w:bCs/>
          <w:color w:val="000000" w:themeColor="text1"/>
          <w:sz w:val="28"/>
          <w:szCs w:val="28"/>
        </w:rPr>
        <w:t>. Функции секретаря может осуществлять лицо, являющееся членом комиссии по осуществлению закупок.</w:t>
      </w:r>
    </w:p>
    <w:p w:rsidR="003055A9" w:rsidRPr="00474246" w:rsidRDefault="00B73BB6"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20</w:t>
      </w:r>
      <w:r w:rsidR="00510878" w:rsidRPr="00474246">
        <w:rPr>
          <w:bCs/>
          <w:color w:val="000000" w:themeColor="text1"/>
          <w:sz w:val="28"/>
          <w:szCs w:val="28"/>
        </w:rPr>
        <w:t>. К функциям секретаря относится:</w:t>
      </w:r>
    </w:p>
    <w:p w:rsidR="00510878" w:rsidRPr="00474246" w:rsidRDefault="00D62311"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1) формирование повестки дня заседаний комиссии по осуществлению закупок с учетом сроков, предусмотренных в Положении о порядке привлечения подрядных организаций и настоящего Положения;</w:t>
      </w:r>
    </w:p>
    <w:p w:rsidR="00D62311" w:rsidRPr="00474246" w:rsidRDefault="00D62311"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2) подготовка перечня материалов (информации) по вопросам повестки дня заседаний, предоставляемых членам ко</w:t>
      </w:r>
      <w:r w:rsidR="00510878" w:rsidRPr="00474246">
        <w:rPr>
          <w:bCs/>
          <w:color w:val="000000" w:themeColor="text1"/>
          <w:sz w:val="28"/>
          <w:szCs w:val="28"/>
        </w:rPr>
        <w:t>миссии по осуществлению закупок;</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 xml:space="preserve">3) представление председателю комиссии по осуществлению </w:t>
      </w:r>
      <w:proofErr w:type="gramStart"/>
      <w:r w:rsidRPr="00474246">
        <w:rPr>
          <w:bCs/>
          <w:color w:val="000000" w:themeColor="text1"/>
          <w:sz w:val="28"/>
          <w:szCs w:val="28"/>
        </w:rPr>
        <w:t>закупок проекта повестки дня заседания комиссии</w:t>
      </w:r>
      <w:proofErr w:type="gramEnd"/>
      <w:r w:rsidRPr="00474246">
        <w:rPr>
          <w:bCs/>
          <w:color w:val="000000" w:themeColor="text1"/>
          <w:sz w:val="28"/>
          <w:szCs w:val="28"/>
        </w:rPr>
        <w:t xml:space="preserve"> по осуществлению закупок;</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4) обеспечение подготовки документов (материалов) членам комиссии по осуществлению закупок, необходимых для организации и проведения заседания комиссии по осуществлению закупок;</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5) уведомление членов комиссии по осуществлению закупок о месте, дате и времени проведения заседания;</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6) оформление и организация подписания протоколов заседаний комиссии по осуществлению закупок;</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lastRenderedPageBreak/>
        <w:t>7) передача техническому заказчику по завершении заседания комиссии по осуществлению закупок подписанных протоколов заседаний комиссии по осуществлению закупок, а также ранее полученных от него документов и сведений;</w:t>
      </w:r>
    </w:p>
    <w:p w:rsidR="00510878" w:rsidRPr="00474246" w:rsidRDefault="00510878" w:rsidP="00510878">
      <w:pPr>
        <w:autoSpaceDE w:val="0"/>
        <w:autoSpaceDN w:val="0"/>
        <w:adjustRightInd w:val="0"/>
        <w:ind w:firstLine="709"/>
        <w:jc w:val="both"/>
        <w:rPr>
          <w:bCs/>
          <w:color w:val="000000" w:themeColor="text1"/>
          <w:sz w:val="28"/>
          <w:szCs w:val="28"/>
        </w:rPr>
      </w:pPr>
      <w:r w:rsidRPr="00474246">
        <w:rPr>
          <w:bCs/>
          <w:color w:val="000000" w:themeColor="text1"/>
          <w:sz w:val="28"/>
          <w:szCs w:val="28"/>
        </w:rPr>
        <w:t>8) выполнение иных функций, предусмотренных настоящим Положением.</w:t>
      </w:r>
    </w:p>
    <w:p w:rsidR="00510878" w:rsidRPr="00474246" w:rsidRDefault="00510878" w:rsidP="00F53C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1</w:t>
      </w:r>
      <w:r w:rsidRPr="00474246">
        <w:rPr>
          <w:bCs/>
          <w:color w:val="000000" w:themeColor="text1"/>
          <w:sz w:val="28"/>
          <w:szCs w:val="28"/>
        </w:rPr>
        <w:t>. На время отсутствия секретаря, председатель назначает лицо из состава комиссии исполнять его функции.</w:t>
      </w:r>
    </w:p>
    <w:p w:rsidR="00F53C11" w:rsidRPr="00474246" w:rsidRDefault="00F53C11" w:rsidP="00D62311">
      <w:pPr>
        <w:autoSpaceDE w:val="0"/>
        <w:autoSpaceDN w:val="0"/>
        <w:adjustRightInd w:val="0"/>
        <w:jc w:val="center"/>
        <w:rPr>
          <w:b/>
          <w:bCs/>
          <w:color w:val="000000" w:themeColor="text1"/>
          <w:sz w:val="28"/>
          <w:szCs w:val="28"/>
        </w:rPr>
      </w:pPr>
    </w:p>
    <w:p w:rsidR="00D62311" w:rsidRPr="00474246" w:rsidRDefault="00D62311" w:rsidP="00D62311">
      <w:pPr>
        <w:autoSpaceDE w:val="0"/>
        <w:autoSpaceDN w:val="0"/>
        <w:adjustRightInd w:val="0"/>
        <w:jc w:val="center"/>
        <w:rPr>
          <w:bCs/>
          <w:color w:val="000000" w:themeColor="text1"/>
          <w:sz w:val="28"/>
          <w:szCs w:val="28"/>
        </w:rPr>
      </w:pPr>
      <w:r w:rsidRPr="00474246">
        <w:rPr>
          <w:b/>
          <w:bCs/>
          <w:color w:val="000000" w:themeColor="text1"/>
          <w:sz w:val="28"/>
          <w:szCs w:val="28"/>
        </w:rPr>
        <w:t>6. Порядок созыва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2</w:t>
      </w:r>
      <w:r w:rsidRPr="00474246">
        <w:rPr>
          <w:bCs/>
          <w:color w:val="000000" w:themeColor="text1"/>
          <w:sz w:val="28"/>
          <w:szCs w:val="28"/>
        </w:rPr>
        <w:t>. </w:t>
      </w:r>
      <w:proofErr w:type="gramStart"/>
      <w:r w:rsidRPr="00474246">
        <w:rPr>
          <w:bCs/>
          <w:color w:val="000000" w:themeColor="text1"/>
          <w:sz w:val="28"/>
          <w:szCs w:val="28"/>
        </w:rPr>
        <w:t xml:space="preserve">Комиссия по осуществлению закупок созывается председателем по мере необходимости с такой периодичностью, которая обеспечивает соблюдение сроков рассмотрения заявок на участие в электронном аукционе (срок рассмотрения заявок на участие в электронном аукционе не может превышать 10 рабочих дней </w:t>
      </w:r>
      <w:r w:rsidRPr="00474246">
        <w:rPr>
          <w:rFonts w:eastAsiaTheme="minorHAnsi"/>
          <w:color w:val="000000" w:themeColor="text1"/>
          <w:sz w:val="28"/>
          <w:szCs w:val="28"/>
          <w:lang w:eastAsia="en-US"/>
        </w:rPr>
        <w:t>со дня окончания срока подачи заявок</w:t>
      </w:r>
      <w:r w:rsidRPr="00474246">
        <w:rPr>
          <w:bCs/>
          <w:color w:val="000000" w:themeColor="text1"/>
          <w:sz w:val="28"/>
          <w:szCs w:val="28"/>
        </w:rPr>
        <w:t>.</w:t>
      </w:r>
      <w:proofErr w:type="gramEnd"/>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3</w:t>
      </w:r>
      <w:r w:rsidRPr="00474246">
        <w:rPr>
          <w:bCs/>
          <w:color w:val="000000" w:themeColor="text1"/>
          <w:sz w:val="28"/>
          <w:szCs w:val="28"/>
        </w:rPr>
        <w:t>. Решение о проведении заседания комиссии по осуществлению закупок принимается председателем на основании полученных от технического заказчика документов и сведений.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4</w:t>
      </w:r>
      <w:r w:rsidRPr="00474246">
        <w:rPr>
          <w:bCs/>
          <w:color w:val="000000" w:themeColor="text1"/>
          <w:sz w:val="28"/>
          <w:szCs w:val="28"/>
        </w:rPr>
        <w:t xml:space="preserve">. Уведомление членов комиссии по осуществлению закупок о месте, дате и времени проведения заседания комиссии по осуществлению закупок готовится и направляется секретарём не </w:t>
      </w:r>
      <w:proofErr w:type="gramStart"/>
      <w:r w:rsidRPr="00474246">
        <w:rPr>
          <w:bCs/>
          <w:color w:val="000000" w:themeColor="text1"/>
          <w:sz w:val="28"/>
          <w:szCs w:val="28"/>
        </w:rPr>
        <w:t>позднее</w:t>
      </w:r>
      <w:proofErr w:type="gramEnd"/>
      <w:r w:rsidRPr="00474246">
        <w:rPr>
          <w:bCs/>
          <w:color w:val="000000" w:themeColor="text1"/>
          <w:sz w:val="28"/>
          <w:szCs w:val="28"/>
        </w:rPr>
        <w:t xml:space="preserve"> чем за 3 (три) рабочих дня до даты заседания.</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7. Порядок проведения заседаний комиссии</w:t>
      </w:r>
      <w:r w:rsidRPr="00474246">
        <w:rPr>
          <w:b/>
          <w:bCs/>
          <w:color w:val="000000" w:themeColor="text1"/>
          <w:sz w:val="28"/>
          <w:szCs w:val="28"/>
        </w:rPr>
        <w:br/>
        <w:t>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5</w:t>
      </w:r>
      <w:r w:rsidRPr="00474246">
        <w:rPr>
          <w:bCs/>
          <w:color w:val="000000" w:themeColor="text1"/>
          <w:sz w:val="28"/>
          <w:szCs w:val="28"/>
        </w:rPr>
        <w:t>. Заседание комиссии по осуществлению закупок открывается председателем, а в случае его отсутствия заместителем председателя.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6</w:t>
      </w:r>
      <w:r w:rsidRPr="00474246">
        <w:rPr>
          <w:bCs/>
          <w:color w:val="000000" w:themeColor="text1"/>
          <w:sz w:val="28"/>
          <w:szCs w:val="28"/>
        </w:rPr>
        <w:t>. Секретарь определяет наличие кворума для проведения заседания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Комиссия по осуществлению закупок правомочна осуществлять свои функции, если на ее заседании присутствует не менее половины общего числа её членов. Принятие решения членами комиссии по осуществлению закупок путем проведения заочного голосования, а также делегирование ими своих полномочий третьим лицам не допускается.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7</w:t>
      </w:r>
      <w:r w:rsidRPr="00474246">
        <w:rPr>
          <w:bCs/>
          <w:color w:val="000000" w:themeColor="text1"/>
          <w:sz w:val="28"/>
          <w:szCs w:val="28"/>
        </w:rPr>
        <w:t>. 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w:t>
      </w:r>
      <w:r w:rsidR="00B73BB6" w:rsidRPr="00474246">
        <w:rPr>
          <w:bCs/>
          <w:color w:val="000000" w:themeColor="text1"/>
          <w:sz w:val="28"/>
          <w:szCs w:val="28"/>
        </w:rPr>
        <w:t>8</w:t>
      </w:r>
      <w:r w:rsidRPr="00474246">
        <w:rPr>
          <w:bCs/>
          <w:color w:val="000000" w:themeColor="text1"/>
          <w:sz w:val="28"/>
          <w:szCs w:val="28"/>
        </w:rPr>
        <w:t>. При отсутствии кворума заседание объявляется неправомочным. При этом председатель (заместитель председателя) на заседании определяет дату нового заседания.</w:t>
      </w:r>
    </w:p>
    <w:p w:rsidR="00D62311" w:rsidRPr="00474246" w:rsidRDefault="00B73BB6"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29</w:t>
      </w:r>
      <w:r w:rsidR="00D62311" w:rsidRPr="00474246">
        <w:rPr>
          <w:bCs/>
          <w:color w:val="000000" w:themeColor="text1"/>
          <w:sz w:val="28"/>
          <w:szCs w:val="28"/>
        </w:rPr>
        <w:t>. 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B73BB6" w:rsidRPr="00474246">
        <w:rPr>
          <w:bCs/>
          <w:color w:val="000000" w:themeColor="text1"/>
          <w:sz w:val="28"/>
          <w:szCs w:val="28"/>
        </w:rPr>
        <w:t>0</w:t>
      </w:r>
      <w:r w:rsidRPr="00474246">
        <w:rPr>
          <w:bCs/>
          <w:color w:val="000000" w:themeColor="text1"/>
          <w:sz w:val="28"/>
          <w:szCs w:val="28"/>
        </w:rPr>
        <w:t>. При решении вопросов на заседании каждый член комиссии по осуществлению закупок обладает одним голосом. В случае равенства голосов голос председателя (при его отсутствии, заместителя председателя) на заседании комиссии по осуществлению закупок является решающим.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B73BB6" w:rsidRPr="00474246">
        <w:rPr>
          <w:bCs/>
          <w:color w:val="000000" w:themeColor="text1"/>
          <w:sz w:val="28"/>
          <w:szCs w:val="28"/>
        </w:rPr>
        <w:t>1</w:t>
      </w:r>
      <w:r w:rsidRPr="00474246">
        <w:rPr>
          <w:bCs/>
          <w:color w:val="000000" w:themeColor="text1"/>
          <w:sz w:val="28"/>
          <w:szCs w:val="28"/>
        </w:rPr>
        <w:t xml:space="preserve">. Комиссия по осуществлению закупок может привлекать к своей деятельности экспертов. Для целей применения настоящего Положения под </w:t>
      </w:r>
      <w:r w:rsidRPr="00474246">
        <w:rPr>
          <w:bCs/>
          <w:color w:val="000000" w:themeColor="text1"/>
          <w:sz w:val="28"/>
          <w:szCs w:val="28"/>
        </w:rPr>
        <w:lastRenderedPageBreak/>
        <w:t>экспертами понимаются лица, обладающие специальными знаниями по предмету электронного аукциона, в рамках которого осуществляется рассмотрение заявок.</w:t>
      </w:r>
    </w:p>
    <w:p w:rsidR="00D62311" w:rsidRPr="00474246" w:rsidRDefault="00D62311" w:rsidP="00D62311">
      <w:pPr>
        <w:autoSpaceDE w:val="0"/>
        <w:autoSpaceDN w:val="0"/>
        <w:adjustRightInd w:val="0"/>
        <w:ind w:firstLine="709"/>
        <w:jc w:val="both"/>
        <w:rPr>
          <w:bCs/>
          <w:color w:val="000000" w:themeColor="text1"/>
          <w:sz w:val="28"/>
          <w:szCs w:val="28"/>
        </w:rPr>
      </w:pPr>
      <w:proofErr w:type="gramStart"/>
      <w:r w:rsidRPr="00474246">
        <w:rPr>
          <w:bCs/>
          <w:color w:val="000000" w:themeColor="text1"/>
          <w:sz w:val="28"/>
          <w:szCs w:val="28"/>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электронном аукционе либо состоящие в штате организаций, подавших указанные заявки), либо физические лица, на которых способны оказывать влияние участники электронного аукциона (в том числе физические лица, являющиеся участниками этих организаций, членами их органов управления, кредиторами участников отбора).</w:t>
      </w:r>
      <w:proofErr w:type="gramEnd"/>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Эксперты представляют в комиссию по осуществлению закупок свои экспертные заключения. Мнение эксперта, изложенное в экспертном заключении, носит рекомендательный характер и не является обязательным для членов комиссии. Экспертное заключение оформляется письменно и прикладывается к протоколу рассмотрения заявок на участие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B73BB6" w:rsidRPr="00474246">
        <w:rPr>
          <w:bCs/>
          <w:color w:val="000000" w:themeColor="text1"/>
          <w:sz w:val="28"/>
          <w:szCs w:val="28"/>
        </w:rPr>
        <w:t>2</w:t>
      </w:r>
      <w:r w:rsidRPr="00474246">
        <w:rPr>
          <w:bCs/>
          <w:color w:val="000000" w:themeColor="text1"/>
          <w:sz w:val="28"/>
          <w:szCs w:val="28"/>
        </w:rPr>
        <w:t>. Технический заказчик вправе осуществлять аудио и (или) видеозапись заседаний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B73BB6" w:rsidRPr="00474246">
        <w:rPr>
          <w:bCs/>
          <w:color w:val="000000" w:themeColor="text1"/>
          <w:sz w:val="28"/>
          <w:szCs w:val="28"/>
        </w:rPr>
        <w:t>3</w:t>
      </w:r>
      <w:r w:rsidRPr="00474246">
        <w:rPr>
          <w:bCs/>
          <w:color w:val="000000" w:themeColor="text1"/>
          <w:sz w:val="28"/>
          <w:szCs w:val="28"/>
        </w:rPr>
        <w:t>. Члены комиссии обязаны обеспечить конфиденциальность информации об участниках электронного аукциона, подавших заявки на участие в электронном аукционе.</w:t>
      </w:r>
    </w:p>
    <w:p w:rsidR="00B73BB6" w:rsidRPr="00474246" w:rsidRDefault="00B73BB6" w:rsidP="00D62311">
      <w:pPr>
        <w:autoSpaceDE w:val="0"/>
        <w:autoSpaceDN w:val="0"/>
        <w:adjustRightInd w:val="0"/>
        <w:jc w:val="center"/>
        <w:rPr>
          <w:b/>
          <w:bCs/>
          <w:color w:val="000000" w:themeColor="text1"/>
          <w:sz w:val="28"/>
          <w:szCs w:val="28"/>
        </w:rPr>
      </w:pPr>
    </w:p>
    <w:p w:rsidR="00D62311" w:rsidRPr="00474246" w:rsidRDefault="005534C6" w:rsidP="00D62311">
      <w:pPr>
        <w:autoSpaceDE w:val="0"/>
        <w:autoSpaceDN w:val="0"/>
        <w:adjustRightInd w:val="0"/>
        <w:jc w:val="center"/>
        <w:rPr>
          <w:bCs/>
          <w:color w:val="000000" w:themeColor="text1"/>
          <w:sz w:val="28"/>
          <w:szCs w:val="28"/>
        </w:rPr>
      </w:pPr>
      <w:r w:rsidRPr="00474246">
        <w:rPr>
          <w:b/>
          <w:bCs/>
          <w:color w:val="000000" w:themeColor="text1"/>
          <w:sz w:val="28"/>
          <w:szCs w:val="28"/>
        </w:rPr>
        <w:t>8</w:t>
      </w:r>
      <w:r w:rsidR="00D62311" w:rsidRPr="00474246">
        <w:rPr>
          <w:b/>
          <w:bCs/>
          <w:color w:val="000000" w:themeColor="text1"/>
          <w:sz w:val="28"/>
          <w:szCs w:val="28"/>
        </w:rPr>
        <w:t>. Порядок деятельности комиссии по осуществлению закупок при рассмотрении заявок на участие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DD1289" w:rsidRPr="00474246">
        <w:rPr>
          <w:bCs/>
          <w:color w:val="000000" w:themeColor="text1"/>
          <w:sz w:val="28"/>
          <w:szCs w:val="28"/>
        </w:rPr>
        <w:t>4</w:t>
      </w:r>
      <w:r w:rsidRPr="00474246">
        <w:rPr>
          <w:bCs/>
          <w:color w:val="000000" w:themeColor="text1"/>
          <w:sz w:val="28"/>
          <w:szCs w:val="28"/>
        </w:rPr>
        <w:t>. Рассмотрение заявок на участие в электронном аукционе осуществляется комиссией по осуществлению закупок на заседаниях, проводимых в порядке, предусмотренном настоящим Положением.</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DD1289" w:rsidRPr="00474246">
        <w:rPr>
          <w:bCs/>
          <w:color w:val="000000" w:themeColor="text1"/>
          <w:sz w:val="28"/>
          <w:szCs w:val="28"/>
        </w:rPr>
        <w:t>5</w:t>
      </w:r>
      <w:r w:rsidRPr="00474246">
        <w:rPr>
          <w:bCs/>
          <w:color w:val="000000" w:themeColor="text1"/>
          <w:sz w:val="28"/>
          <w:szCs w:val="28"/>
        </w:rPr>
        <w:t>. Комиссия по осуществлению закупок совершает следующие действия: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проверяет соответствие заявки на участие в электронном аукционе на соответствие требованиям, установленным документацией об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проверяет наличие в заявке на участие в электронном аукционе следующих сведений и документов:</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а) документов и сведений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б) документа, подтверждающего полномочия лица на осуществление действий от имени участника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 проверяет достоверность сведений, содержащихся в документах, представленных участником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 проверяет  наличие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услуг и (или) выполнения соответствующих работ);</w:t>
      </w:r>
    </w:p>
    <w:p w:rsidR="00D62311" w:rsidRPr="00474246" w:rsidRDefault="00D62311" w:rsidP="00D62311">
      <w:pPr>
        <w:autoSpaceDE w:val="0"/>
        <w:autoSpaceDN w:val="0"/>
        <w:adjustRightInd w:val="0"/>
        <w:ind w:firstLine="720"/>
        <w:jc w:val="both"/>
        <w:rPr>
          <w:rFonts w:eastAsiaTheme="minorHAnsi"/>
          <w:color w:val="000000" w:themeColor="text1"/>
          <w:sz w:val="28"/>
          <w:szCs w:val="28"/>
          <w:lang w:eastAsia="en-US"/>
        </w:rPr>
      </w:pPr>
      <w:r w:rsidRPr="00474246">
        <w:rPr>
          <w:bCs/>
          <w:color w:val="000000" w:themeColor="text1"/>
          <w:sz w:val="28"/>
          <w:szCs w:val="28"/>
        </w:rPr>
        <w:lastRenderedPageBreak/>
        <w:t xml:space="preserve">5) проверяет не </w:t>
      </w:r>
      <w:r w:rsidRPr="00474246">
        <w:rPr>
          <w:rFonts w:eastAsiaTheme="minorHAnsi"/>
          <w:color w:val="000000" w:themeColor="text1"/>
          <w:sz w:val="28"/>
          <w:szCs w:val="28"/>
          <w:lang w:eastAsia="en-US"/>
        </w:rPr>
        <w:t>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DD1289" w:rsidRPr="00474246">
        <w:rPr>
          <w:bCs/>
          <w:color w:val="000000" w:themeColor="text1"/>
          <w:sz w:val="28"/>
          <w:szCs w:val="28"/>
        </w:rPr>
        <w:t>6</w:t>
      </w:r>
      <w:r w:rsidRPr="00474246">
        <w:rPr>
          <w:bCs/>
          <w:color w:val="000000" w:themeColor="text1"/>
          <w:sz w:val="28"/>
          <w:szCs w:val="28"/>
        </w:rPr>
        <w:t xml:space="preserve">. На основании результатов рассмотрения заявок на участие в электронном аукционе комиссия по осуществлению закупок принимает одно из следующих решений: </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о допуске участника к участию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об отказе в допуске участника к участию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DD1289" w:rsidRPr="00474246">
        <w:rPr>
          <w:bCs/>
          <w:color w:val="000000" w:themeColor="text1"/>
          <w:sz w:val="28"/>
          <w:szCs w:val="28"/>
        </w:rPr>
        <w:t>7</w:t>
      </w:r>
      <w:r w:rsidRPr="00474246">
        <w:rPr>
          <w:bCs/>
          <w:color w:val="000000" w:themeColor="text1"/>
          <w:sz w:val="28"/>
          <w:szCs w:val="28"/>
        </w:rPr>
        <w:t>. </w:t>
      </w:r>
      <w:r w:rsidRPr="00474246">
        <w:rPr>
          <w:rFonts w:eastAsiaTheme="minorHAnsi"/>
          <w:color w:val="000000" w:themeColor="text1"/>
          <w:sz w:val="28"/>
          <w:szCs w:val="28"/>
          <w:lang w:eastAsia="en-US"/>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 xml:space="preserve">1) непредставление документов и сведений, предусмотренных подпунктом 2 пункта </w:t>
      </w:r>
      <w:r w:rsidR="00094EB7" w:rsidRPr="00474246">
        <w:rPr>
          <w:bCs/>
          <w:color w:val="000000" w:themeColor="text1"/>
          <w:sz w:val="28"/>
          <w:szCs w:val="28"/>
        </w:rPr>
        <w:t>35</w:t>
      </w:r>
      <w:r w:rsidRPr="00474246">
        <w:rPr>
          <w:bCs/>
          <w:color w:val="000000" w:themeColor="text1"/>
          <w:sz w:val="28"/>
          <w:szCs w:val="28"/>
        </w:rPr>
        <w:t xml:space="preserve"> настоящего Положения;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несоответствие заявки на участие в электронном аукционе требованиям к документации об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 недостоверность сведений, содержащихся в документах, представленных участником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 </w:t>
      </w:r>
      <w:r w:rsidRPr="00474246">
        <w:rPr>
          <w:rFonts w:eastAsiaTheme="minorHAnsi"/>
          <w:color w:val="000000" w:themeColor="text1"/>
          <w:sz w:val="28"/>
          <w:szCs w:val="28"/>
          <w:lang w:eastAsia="en-US"/>
        </w:rPr>
        <w:t xml:space="preserve">отсутствие сведений об участнике электронного аукциона в </w:t>
      </w:r>
      <w:hyperlink w:anchor="sub_515" w:history="1">
        <w:r w:rsidRPr="00474246">
          <w:rPr>
            <w:rFonts w:eastAsiaTheme="minorHAnsi"/>
            <w:color w:val="000000" w:themeColor="text1"/>
            <w:sz w:val="28"/>
            <w:szCs w:val="28"/>
            <w:lang w:eastAsia="en-US"/>
          </w:rPr>
          <w:t>реестре квалифицированных подрядных организаций</w:t>
        </w:r>
      </w:hyperlink>
      <w:r w:rsidRPr="00474246">
        <w:rPr>
          <w:rFonts w:eastAsiaTheme="minorHAnsi"/>
          <w:color w:val="000000" w:themeColor="text1"/>
          <w:sz w:val="28"/>
          <w:szCs w:val="28"/>
          <w:lang w:eastAsia="en-US"/>
        </w:rPr>
        <w:t xml:space="preserve"> (для участия в электронном аукционе в части оказания соответствующих услуг и (или) выполнения соответствующих работ);</w:t>
      </w:r>
    </w:p>
    <w:p w:rsidR="00D62311" w:rsidRPr="00474246" w:rsidRDefault="00D62311" w:rsidP="00D62311">
      <w:pPr>
        <w:autoSpaceDE w:val="0"/>
        <w:autoSpaceDN w:val="0"/>
        <w:adjustRightInd w:val="0"/>
        <w:ind w:firstLine="720"/>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5)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w:t>
      </w:r>
      <w:r w:rsidR="00DD1289" w:rsidRPr="00474246">
        <w:rPr>
          <w:bCs/>
          <w:color w:val="000000" w:themeColor="text1"/>
          <w:sz w:val="28"/>
          <w:szCs w:val="28"/>
        </w:rPr>
        <w:t>8</w:t>
      </w:r>
      <w:r w:rsidRPr="00474246">
        <w:rPr>
          <w:bCs/>
          <w:color w:val="000000" w:themeColor="text1"/>
          <w:sz w:val="28"/>
          <w:szCs w:val="28"/>
        </w:rPr>
        <w:t xml:space="preserve">. Отказ в допуске к участию в электронном аукционе по иным основаниям, кроме случаев, предусмотренных в пункте </w:t>
      </w:r>
      <w:r w:rsidR="00094EB7" w:rsidRPr="00474246">
        <w:rPr>
          <w:bCs/>
          <w:color w:val="000000" w:themeColor="text1"/>
          <w:sz w:val="28"/>
          <w:szCs w:val="28"/>
        </w:rPr>
        <w:t>37</w:t>
      </w:r>
      <w:r w:rsidRPr="00474246">
        <w:rPr>
          <w:bCs/>
          <w:color w:val="000000" w:themeColor="text1"/>
          <w:sz w:val="28"/>
          <w:szCs w:val="28"/>
        </w:rPr>
        <w:t xml:space="preserve"> Положения, не допускается. </w:t>
      </w:r>
      <w:proofErr w:type="gramStart"/>
      <w:r w:rsidRPr="00474246">
        <w:rPr>
          <w:bCs/>
          <w:color w:val="000000" w:themeColor="text1"/>
          <w:sz w:val="28"/>
          <w:szCs w:val="28"/>
        </w:rPr>
        <w:t>В случае принятия решения об отказе в допуске всех участников электронного аукциона к участию в электронном аукционе</w:t>
      </w:r>
      <w:proofErr w:type="gramEnd"/>
      <w:r w:rsidRPr="00474246">
        <w:rPr>
          <w:bCs/>
          <w:color w:val="000000" w:themeColor="text1"/>
          <w:sz w:val="28"/>
          <w:szCs w:val="28"/>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 </w:t>
      </w:r>
    </w:p>
    <w:p w:rsidR="00DD1289" w:rsidRPr="00474246" w:rsidRDefault="00DD1289" w:rsidP="00D62311">
      <w:pPr>
        <w:autoSpaceDE w:val="0"/>
        <w:autoSpaceDN w:val="0"/>
        <w:adjustRightInd w:val="0"/>
        <w:jc w:val="center"/>
        <w:rPr>
          <w:b/>
          <w:bCs/>
          <w:color w:val="000000" w:themeColor="text1"/>
          <w:sz w:val="28"/>
          <w:szCs w:val="28"/>
        </w:rPr>
      </w:pP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9. Порядок деятельности комиссии по осуществлению закупок</w:t>
      </w: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при рассмотрении обоснования цены договора, предложенной участником электронного аукциона</w:t>
      </w:r>
    </w:p>
    <w:p w:rsidR="00D62311" w:rsidRPr="00474246" w:rsidRDefault="00DD1289"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39</w:t>
      </w:r>
      <w:r w:rsidR="00D62311" w:rsidRPr="00474246">
        <w:rPr>
          <w:bCs/>
          <w:color w:val="000000" w:themeColor="text1"/>
          <w:sz w:val="28"/>
          <w:szCs w:val="28"/>
        </w:rPr>
        <w:t>. </w:t>
      </w:r>
      <w:proofErr w:type="gramStart"/>
      <w:r w:rsidR="00D62311" w:rsidRPr="00474246">
        <w:rPr>
          <w:bCs/>
          <w:color w:val="000000" w:themeColor="text1"/>
          <w:sz w:val="28"/>
          <w:szCs w:val="28"/>
        </w:rPr>
        <w:t>Рассмотрение обоснования предложенной участником электронного аукциона цены договора (по каждой статье затрат, в том числе стоимость материалов и оборудования, расходы на заработную плату, аренду машин и механизмов),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электронного аукциона, иные документы и расчёты, подтверждающие</w:t>
      </w:r>
      <w:proofErr w:type="gramEnd"/>
      <w:r w:rsidR="00D62311" w:rsidRPr="00474246">
        <w:rPr>
          <w:bCs/>
          <w:color w:val="000000" w:themeColor="text1"/>
          <w:sz w:val="28"/>
          <w:szCs w:val="28"/>
        </w:rPr>
        <w:t xml:space="preserve"> </w:t>
      </w:r>
      <w:r w:rsidR="00D62311" w:rsidRPr="00474246">
        <w:rPr>
          <w:bCs/>
          <w:color w:val="000000" w:themeColor="text1"/>
          <w:sz w:val="28"/>
          <w:szCs w:val="28"/>
        </w:rPr>
        <w:lastRenderedPageBreak/>
        <w:t>возможность участника электронного аукциона осуществить выполнение работ по предлагаемой цене, проводится комиссией по осуществлению закупок на заседаниях, проводимых в порядке, предусмотренном настоящим Положением, в случаях, предусмотренных Положением о порядке привлечения подрядных организаций.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w:t>
      </w:r>
      <w:r w:rsidR="00DD1289" w:rsidRPr="00474246">
        <w:rPr>
          <w:bCs/>
          <w:color w:val="000000" w:themeColor="text1"/>
          <w:sz w:val="28"/>
          <w:szCs w:val="28"/>
        </w:rPr>
        <w:t>0</w:t>
      </w:r>
      <w:r w:rsidRPr="00474246">
        <w:rPr>
          <w:bCs/>
          <w:color w:val="000000" w:themeColor="text1"/>
          <w:sz w:val="28"/>
          <w:szCs w:val="28"/>
        </w:rPr>
        <w:t xml:space="preserve">. По результатам рассмотрения документов и сведений комиссия по осуществлению закупок принимает одно из следующих решений: </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о признании предлагаемой участником электронного аукциона цены договора обоснованной;</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о признании предлагаемой участником электронного аукциона цены договора не обоснованной.</w:t>
      </w:r>
    </w:p>
    <w:p w:rsidR="00DD1289" w:rsidRPr="00474246" w:rsidRDefault="00DD1289" w:rsidP="00D62311">
      <w:pPr>
        <w:autoSpaceDE w:val="0"/>
        <w:autoSpaceDN w:val="0"/>
        <w:adjustRightInd w:val="0"/>
        <w:jc w:val="center"/>
        <w:rPr>
          <w:b/>
          <w:bCs/>
          <w:color w:val="000000" w:themeColor="text1"/>
          <w:sz w:val="28"/>
          <w:szCs w:val="28"/>
        </w:rPr>
      </w:pPr>
    </w:p>
    <w:p w:rsidR="00D62311" w:rsidRPr="00474246" w:rsidRDefault="00D62311" w:rsidP="00D62311">
      <w:pPr>
        <w:autoSpaceDE w:val="0"/>
        <w:autoSpaceDN w:val="0"/>
        <w:adjustRightInd w:val="0"/>
        <w:jc w:val="center"/>
        <w:rPr>
          <w:bCs/>
          <w:color w:val="000000" w:themeColor="text1"/>
          <w:sz w:val="28"/>
          <w:szCs w:val="28"/>
        </w:rPr>
      </w:pPr>
      <w:r w:rsidRPr="00474246">
        <w:rPr>
          <w:b/>
          <w:bCs/>
          <w:color w:val="000000" w:themeColor="text1"/>
          <w:sz w:val="28"/>
          <w:szCs w:val="28"/>
        </w:rPr>
        <w:t>10. Протокол заседания комиссии по осуществлению закупок</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w:t>
      </w:r>
      <w:r w:rsidR="00DD1289" w:rsidRPr="00474246">
        <w:rPr>
          <w:bCs/>
          <w:color w:val="000000" w:themeColor="text1"/>
          <w:sz w:val="28"/>
          <w:szCs w:val="28"/>
        </w:rPr>
        <w:t>1</w:t>
      </w:r>
      <w:r w:rsidRPr="00474246">
        <w:rPr>
          <w:bCs/>
          <w:color w:val="000000" w:themeColor="text1"/>
          <w:sz w:val="28"/>
          <w:szCs w:val="28"/>
        </w:rPr>
        <w:t>. </w:t>
      </w:r>
      <w:proofErr w:type="gramStart"/>
      <w:r w:rsidRPr="00474246">
        <w:rPr>
          <w:bCs/>
          <w:color w:val="000000" w:themeColor="text1"/>
          <w:sz w:val="28"/>
          <w:szCs w:val="28"/>
        </w:rPr>
        <w:t>Результаты рассмотрения комиссией по осуществлению закупок заявок на участие в электронном аукционе, обоснования цены договора, и принимаемые ею решения оформляются протоколом комиссии по осуществлению закупок, который подписывается всеми присутствующими на заседании в комиссии в день окончания рассмотрения заявок.</w:t>
      </w:r>
      <w:proofErr w:type="gramEnd"/>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w:t>
      </w:r>
      <w:r w:rsidR="00DD1289" w:rsidRPr="00474246">
        <w:rPr>
          <w:bCs/>
          <w:color w:val="000000" w:themeColor="text1"/>
          <w:sz w:val="28"/>
          <w:szCs w:val="28"/>
        </w:rPr>
        <w:t>2</w:t>
      </w:r>
      <w:r w:rsidRPr="00474246">
        <w:rPr>
          <w:bCs/>
          <w:color w:val="000000" w:themeColor="text1"/>
          <w:sz w:val="28"/>
          <w:szCs w:val="28"/>
        </w:rPr>
        <w:t>. Протокол заседания комиссии по осуществлению закупок должен быть подготовлен секретарём комиссии по осуществлению закупок и подписан всеми членами комиссии по осуществлению закупок, участвующими в заседании.</w:t>
      </w:r>
    </w:p>
    <w:p w:rsidR="00D62311" w:rsidRPr="00474246" w:rsidRDefault="00D62311" w:rsidP="00D62311">
      <w:pPr>
        <w:autoSpaceDE w:val="0"/>
        <w:autoSpaceDN w:val="0"/>
        <w:adjustRightInd w:val="0"/>
        <w:ind w:firstLine="720"/>
        <w:jc w:val="both"/>
        <w:rPr>
          <w:rFonts w:eastAsiaTheme="minorHAnsi"/>
          <w:color w:val="000000" w:themeColor="text1"/>
          <w:sz w:val="28"/>
          <w:szCs w:val="28"/>
          <w:lang w:eastAsia="en-US"/>
        </w:rPr>
      </w:pPr>
      <w:r w:rsidRPr="00474246">
        <w:rPr>
          <w:rFonts w:eastAsiaTheme="minorHAnsi"/>
          <w:color w:val="000000" w:themeColor="text1"/>
          <w:sz w:val="28"/>
          <w:szCs w:val="28"/>
          <w:lang w:eastAsia="en-US"/>
        </w:rPr>
        <w:t>4</w:t>
      </w:r>
      <w:r w:rsidR="00DD1289" w:rsidRPr="00474246">
        <w:rPr>
          <w:rFonts w:eastAsiaTheme="minorHAnsi"/>
          <w:color w:val="000000" w:themeColor="text1"/>
          <w:sz w:val="28"/>
          <w:szCs w:val="28"/>
          <w:lang w:eastAsia="en-US"/>
        </w:rPr>
        <w:t>3</w:t>
      </w:r>
      <w:r w:rsidRPr="00474246">
        <w:rPr>
          <w:rFonts w:eastAsiaTheme="minorHAnsi"/>
          <w:color w:val="000000" w:themeColor="text1"/>
          <w:sz w:val="28"/>
          <w:szCs w:val="28"/>
          <w:lang w:eastAsia="en-US"/>
        </w:rPr>
        <w:t xml:space="preserve">. Протокол рассмотрения заявок на участие в электронном аукционе в течение одного рабочего дня </w:t>
      </w:r>
      <w:proofErr w:type="gramStart"/>
      <w:r w:rsidRPr="00474246">
        <w:rPr>
          <w:rFonts w:eastAsiaTheme="minorHAnsi"/>
          <w:color w:val="000000" w:themeColor="text1"/>
          <w:sz w:val="28"/>
          <w:szCs w:val="28"/>
          <w:lang w:eastAsia="en-US"/>
        </w:rPr>
        <w:t>с даты окончания</w:t>
      </w:r>
      <w:proofErr w:type="gramEnd"/>
      <w:r w:rsidRPr="00474246">
        <w:rPr>
          <w:rFonts w:eastAsiaTheme="minorHAnsi"/>
          <w:color w:val="000000" w:themeColor="text1"/>
          <w:sz w:val="28"/>
          <w:szCs w:val="28"/>
          <w:lang w:eastAsia="en-US"/>
        </w:rPr>
        <w:t xml:space="preserve"> срока рассмотрения заявок направляется оператору электронной площадки. Протокол рассмотрения заявок на участие в электронном аукционе </w:t>
      </w:r>
      <w:r w:rsidR="00DD1289" w:rsidRPr="00474246">
        <w:rPr>
          <w:rFonts w:eastAsiaTheme="minorHAnsi"/>
          <w:color w:val="000000" w:themeColor="text1"/>
          <w:sz w:val="28"/>
          <w:szCs w:val="28"/>
          <w:lang w:eastAsia="en-US"/>
        </w:rPr>
        <w:t xml:space="preserve">передается техническому заказчику для размещения на официальном сайте администрации городского округа муниципального образования «город Саянск»  (далее – официальный сайт) </w:t>
      </w:r>
      <w:r w:rsidRPr="00474246">
        <w:rPr>
          <w:rFonts w:eastAsiaTheme="minorHAnsi"/>
          <w:color w:val="000000" w:themeColor="text1"/>
          <w:sz w:val="28"/>
          <w:szCs w:val="28"/>
          <w:lang w:eastAsia="en-US"/>
        </w:rPr>
        <w:t xml:space="preserve"> и сайте оператора электронной площадки </w:t>
      </w:r>
      <w:r w:rsidR="00DD1289" w:rsidRPr="00474246">
        <w:rPr>
          <w:rFonts w:eastAsiaTheme="minorHAnsi"/>
          <w:color w:val="000000" w:themeColor="text1"/>
          <w:sz w:val="28"/>
          <w:szCs w:val="28"/>
          <w:lang w:val="x-none" w:eastAsia="en-US"/>
        </w:rPr>
        <w:t>(</w:t>
      </w:r>
      <w:hyperlink r:id="rId7" w:history="1">
        <w:r w:rsidR="00DD1289" w:rsidRPr="00474246">
          <w:rPr>
            <w:rStyle w:val="a8"/>
            <w:rFonts w:eastAsiaTheme="minorHAnsi"/>
            <w:color w:val="000000" w:themeColor="text1"/>
            <w:sz w:val="28"/>
            <w:szCs w:val="28"/>
            <w:lang w:val="x-none" w:eastAsia="en-US"/>
          </w:rPr>
          <w:t>http://</w:t>
        </w:r>
        <w:r w:rsidR="00DD1289" w:rsidRPr="00474246">
          <w:rPr>
            <w:rStyle w:val="a8"/>
            <w:rFonts w:eastAsiaTheme="minorHAnsi"/>
            <w:color w:val="000000" w:themeColor="text1"/>
            <w:sz w:val="28"/>
            <w:szCs w:val="28"/>
            <w:lang w:val="en-US" w:eastAsia="en-US"/>
          </w:rPr>
          <w:t>www</w:t>
        </w:r>
        <w:r w:rsidR="00DD1289" w:rsidRPr="00474246">
          <w:rPr>
            <w:rStyle w:val="a8"/>
            <w:rFonts w:eastAsiaTheme="minorHAnsi"/>
            <w:color w:val="000000" w:themeColor="text1"/>
            <w:sz w:val="28"/>
            <w:szCs w:val="28"/>
            <w:lang w:eastAsia="en-US"/>
          </w:rPr>
          <w:t>.</w:t>
        </w:r>
        <w:proofErr w:type="spellStart"/>
        <w:r w:rsidR="00DD1289" w:rsidRPr="00474246">
          <w:rPr>
            <w:rStyle w:val="a8"/>
            <w:rFonts w:eastAsiaTheme="minorHAnsi"/>
            <w:color w:val="000000" w:themeColor="text1"/>
            <w:sz w:val="28"/>
            <w:szCs w:val="28"/>
            <w:lang w:val="en-US" w:eastAsia="en-US"/>
          </w:rPr>
          <w:t>sberbank</w:t>
        </w:r>
        <w:proofErr w:type="spellEnd"/>
        <w:r w:rsidR="00DD1289" w:rsidRPr="00474246">
          <w:rPr>
            <w:rStyle w:val="a8"/>
            <w:rFonts w:eastAsiaTheme="minorHAnsi"/>
            <w:color w:val="000000" w:themeColor="text1"/>
            <w:sz w:val="28"/>
            <w:szCs w:val="28"/>
            <w:lang w:eastAsia="en-US"/>
          </w:rPr>
          <w:t>-</w:t>
        </w:r>
        <w:proofErr w:type="spellStart"/>
        <w:r w:rsidR="00DD1289" w:rsidRPr="00474246">
          <w:rPr>
            <w:rStyle w:val="a8"/>
            <w:rFonts w:eastAsiaTheme="minorHAnsi"/>
            <w:color w:val="000000" w:themeColor="text1"/>
            <w:sz w:val="28"/>
            <w:szCs w:val="28"/>
            <w:lang w:val="en-US" w:eastAsia="en-US"/>
          </w:rPr>
          <w:t>ast</w:t>
        </w:r>
        <w:proofErr w:type="spellEnd"/>
        <w:r w:rsidR="00DD1289" w:rsidRPr="00474246">
          <w:rPr>
            <w:rStyle w:val="a8"/>
            <w:rFonts w:eastAsiaTheme="minorHAnsi"/>
            <w:color w:val="000000" w:themeColor="text1"/>
            <w:sz w:val="28"/>
            <w:szCs w:val="28"/>
            <w:lang w:val="x-none" w:eastAsia="en-US"/>
          </w:rPr>
          <w:t>.</w:t>
        </w:r>
        <w:proofErr w:type="spellStart"/>
        <w:r w:rsidR="00DD1289" w:rsidRPr="00474246">
          <w:rPr>
            <w:rStyle w:val="a8"/>
            <w:rFonts w:eastAsiaTheme="minorHAnsi"/>
            <w:color w:val="000000" w:themeColor="text1"/>
            <w:sz w:val="28"/>
            <w:szCs w:val="28"/>
            <w:lang w:val="x-none" w:eastAsia="en-US"/>
          </w:rPr>
          <w:t>ru</w:t>
        </w:r>
        <w:proofErr w:type="spellEnd"/>
      </w:hyperlink>
      <w:r w:rsidR="00DD1289" w:rsidRPr="00474246">
        <w:rPr>
          <w:rFonts w:eastAsiaTheme="minorHAnsi"/>
          <w:color w:val="000000" w:themeColor="text1"/>
          <w:sz w:val="28"/>
          <w:szCs w:val="28"/>
          <w:u w:val="single"/>
          <w:lang w:val="x-none" w:eastAsia="en-US"/>
        </w:rPr>
        <w:t>)</w:t>
      </w:r>
      <w:r w:rsidR="00DD1289" w:rsidRPr="00474246">
        <w:rPr>
          <w:rFonts w:eastAsiaTheme="minorHAnsi"/>
          <w:color w:val="000000" w:themeColor="text1"/>
          <w:sz w:val="28"/>
          <w:szCs w:val="28"/>
          <w:lang w:eastAsia="en-US"/>
        </w:rPr>
        <w:t xml:space="preserve"> (далее – сайт оператора) </w:t>
      </w:r>
      <w:r w:rsidRPr="00474246">
        <w:rPr>
          <w:rFonts w:eastAsiaTheme="minorHAnsi"/>
          <w:color w:val="000000" w:themeColor="text1"/>
          <w:sz w:val="28"/>
          <w:szCs w:val="28"/>
          <w:lang w:eastAsia="en-US"/>
        </w:rPr>
        <w:t>одновременно с протоколом проведения электронного аукциона.</w:t>
      </w:r>
    </w:p>
    <w:p w:rsidR="00D62311" w:rsidRPr="00474246" w:rsidRDefault="00D62311" w:rsidP="00D62311">
      <w:pPr>
        <w:autoSpaceDE w:val="0"/>
        <w:autoSpaceDN w:val="0"/>
        <w:adjustRightInd w:val="0"/>
        <w:ind w:firstLine="720"/>
        <w:jc w:val="both"/>
        <w:rPr>
          <w:rFonts w:eastAsiaTheme="minorHAnsi"/>
          <w:color w:val="000000" w:themeColor="text1"/>
          <w:sz w:val="28"/>
          <w:szCs w:val="28"/>
          <w:lang w:eastAsia="en-US"/>
        </w:rPr>
      </w:pPr>
      <w:proofErr w:type="gramStart"/>
      <w:r w:rsidRPr="00474246">
        <w:rPr>
          <w:rFonts w:eastAsiaTheme="minorHAnsi"/>
          <w:color w:val="000000" w:themeColor="text1"/>
          <w:sz w:val="28"/>
          <w:szCs w:val="28"/>
          <w:lang w:eastAsia="en-US"/>
        </w:rPr>
        <w:t xml:space="preserve">В случае принятия решения об отказе в допуске всех участников </w:t>
      </w:r>
      <w:hyperlink w:anchor="sub_521" w:history="1">
        <w:r w:rsidRPr="00474246">
          <w:rPr>
            <w:rFonts w:eastAsiaTheme="minorHAnsi"/>
            <w:color w:val="000000" w:themeColor="text1"/>
            <w:sz w:val="28"/>
            <w:szCs w:val="28"/>
            <w:lang w:eastAsia="en-US"/>
          </w:rPr>
          <w:t>электронного аукциона</w:t>
        </w:r>
      </w:hyperlink>
      <w:r w:rsidRPr="00474246">
        <w:rPr>
          <w:rFonts w:eastAsiaTheme="minorHAnsi"/>
          <w:color w:val="000000" w:themeColor="text1"/>
          <w:sz w:val="28"/>
          <w:szCs w:val="28"/>
          <w:lang w:eastAsia="en-US"/>
        </w:rPr>
        <w:t xml:space="preserve"> к участию в электронном аукционе</w:t>
      </w:r>
      <w:proofErr w:type="gramEnd"/>
      <w:r w:rsidRPr="00474246">
        <w:rPr>
          <w:rFonts w:eastAsiaTheme="minorHAnsi"/>
          <w:color w:val="000000" w:themeColor="text1"/>
          <w:sz w:val="28"/>
          <w:szCs w:val="28"/>
          <w:lang w:eastAsia="en-US"/>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w:t>
      </w:r>
      <w:proofErr w:type="gramStart"/>
      <w:r w:rsidRPr="00474246">
        <w:rPr>
          <w:rFonts w:eastAsiaTheme="minorHAnsi"/>
          <w:color w:val="000000" w:themeColor="text1"/>
          <w:sz w:val="28"/>
          <w:szCs w:val="28"/>
          <w:lang w:eastAsia="en-US"/>
        </w:rPr>
        <w:t>несостоявшимся</w:t>
      </w:r>
      <w:proofErr w:type="gramEnd"/>
      <w:r w:rsidRPr="00474246">
        <w:rPr>
          <w:rFonts w:eastAsiaTheme="minorHAnsi"/>
          <w:color w:val="000000" w:themeColor="text1"/>
          <w:sz w:val="28"/>
          <w:szCs w:val="28"/>
          <w:lang w:eastAsia="en-US"/>
        </w:rPr>
        <w:t xml:space="preserve">. Такой протокол </w:t>
      </w:r>
      <w:r w:rsidR="00DD1289" w:rsidRPr="00474246">
        <w:rPr>
          <w:rFonts w:eastAsiaTheme="minorHAnsi"/>
          <w:color w:val="000000" w:themeColor="text1"/>
          <w:sz w:val="28"/>
          <w:szCs w:val="28"/>
          <w:lang w:eastAsia="en-US"/>
        </w:rPr>
        <w:t>передается техническому заказчику для размещения на официальном сайте</w:t>
      </w:r>
      <w:r w:rsidRPr="00474246">
        <w:rPr>
          <w:rFonts w:eastAsiaTheme="minorHAnsi"/>
          <w:color w:val="000000" w:themeColor="text1"/>
          <w:sz w:val="28"/>
          <w:szCs w:val="28"/>
          <w:lang w:eastAsia="en-US"/>
        </w:rPr>
        <w:t xml:space="preserve"> и сайт</w:t>
      </w:r>
      <w:r w:rsidR="00F5281A" w:rsidRPr="00474246">
        <w:rPr>
          <w:rFonts w:eastAsiaTheme="minorHAnsi"/>
          <w:color w:val="000000" w:themeColor="text1"/>
          <w:sz w:val="28"/>
          <w:szCs w:val="28"/>
          <w:lang w:eastAsia="en-US"/>
        </w:rPr>
        <w:t>е оператора</w:t>
      </w:r>
      <w:r w:rsidRPr="00474246">
        <w:rPr>
          <w:rFonts w:eastAsiaTheme="minorHAnsi"/>
          <w:color w:val="000000" w:themeColor="text1"/>
          <w:sz w:val="28"/>
          <w:szCs w:val="28"/>
          <w:lang w:eastAsia="en-US"/>
        </w:rPr>
        <w:t xml:space="preserve"> в течение одного рабочего дня со дня его подписания членами комиссии.</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w:t>
      </w:r>
      <w:r w:rsidR="00CD35AC" w:rsidRPr="00474246">
        <w:rPr>
          <w:bCs/>
          <w:color w:val="000000" w:themeColor="text1"/>
          <w:sz w:val="28"/>
          <w:szCs w:val="28"/>
        </w:rPr>
        <w:t>4</w:t>
      </w:r>
      <w:r w:rsidRPr="00474246">
        <w:rPr>
          <w:bCs/>
          <w:color w:val="000000" w:themeColor="text1"/>
          <w:sz w:val="28"/>
          <w:szCs w:val="28"/>
        </w:rPr>
        <w:t>. В протоколе комиссии по осуществлению закупок указывается следующая информация:</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1) о месте, дате и времени рассмотрения заявок на участие в электронном аукционе или обоснования предложенной участником электронного аукциона цены договора;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2) о составе членов комиссии по осуществлению закупок, присутствующих на заседании, наличии (отсутствие) кворума, фамилии, имени и отчестве (указывается при наличии отчества) лица, осуществляющего подсчёт голосов;</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lastRenderedPageBreak/>
        <w:t>3)</w:t>
      </w:r>
      <w:r w:rsidRPr="00474246">
        <w:rPr>
          <w:color w:val="000000" w:themeColor="text1"/>
        </w:rPr>
        <w:t> </w:t>
      </w:r>
      <w:r w:rsidRPr="00474246">
        <w:rPr>
          <w:bCs/>
          <w:color w:val="000000" w:themeColor="text1"/>
          <w:sz w:val="28"/>
          <w:szCs w:val="28"/>
        </w:rPr>
        <w:t>о предмете электронного аукциона и идентификационном номере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 об участниках электронного аукциона или участнике электронного аукциона, предоставившего обоснование цены договора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5) о наличии информации и документов, предусмотренных документацией о проведении электронного аукциона;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6) решение о допуске или об отказе в допуске участника к участию в электронном аукционе – в случае рассмотрения комиссией по осуществлению закупок заявок на участие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7) решение о признании цены договора обоснованной или необоснованной – в случае рассмотрения комиссией по осуществлению закупок обоснования предложенной участником электронного аукциона цены договора;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 xml:space="preserve">8) о признании электронного аукциона </w:t>
      </w:r>
      <w:proofErr w:type="gramStart"/>
      <w:r w:rsidRPr="00474246">
        <w:rPr>
          <w:bCs/>
          <w:color w:val="000000" w:themeColor="text1"/>
          <w:sz w:val="28"/>
          <w:szCs w:val="28"/>
        </w:rPr>
        <w:t>несостоявшимся</w:t>
      </w:r>
      <w:proofErr w:type="gramEnd"/>
      <w:r w:rsidRPr="00474246">
        <w:rPr>
          <w:bCs/>
          <w:color w:val="000000" w:themeColor="text1"/>
          <w:sz w:val="28"/>
          <w:szCs w:val="28"/>
        </w:rPr>
        <w:t xml:space="preserve"> – указывается при рассмотрении комиссией по осуществлению закупок заявок на участие в электронном аукционе;</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9) решение о переносе заседания – в случае отсутствия кворума.</w:t>
      </w:r>
    </w:p>
    <w:p w:rsidR="00D62311" w:rsidRPr="00474246" w:rsidRDefault="00D62311"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w:t>
      </w:r>
      <w:r w:rsidR="00CD35AC" w:rsidRPr="00474246">
        <w:rPr>
          <w:bCs/>
          <w:color w:val="000000" w:themeColor="text1"/>
          <w:sz w:val="28"/>
          <w:szCs w:val="28"/>
        </w:rPr>
        <w:t>5</w:t>
      </w:r>
      <w:r w:rsidRPr="00474246">
        <w:rPr>
          <w:bCs/>
          <w:color w:val="000000" w:themeColor="text1"/>
          <w:sz w:val="28"/>
          <w:szCs w:val="28"/>
        </w:rPr>
        <w:t>. </w:t>
      </w:r>
      <w:proofErr w:type="gramStart"/>
      <w:r w:rsidRPr="00474246">
        <w:rPr>
          <w:bCs/>
          <w:color w:val="000000" w:themeColor="text1"/>
          <w:sz w:val="28"/>
          <w:szCs w:val="28"/>
        </w:rPr>
        <w:t>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roofErr w:type="gramEnd"/>
    </w:p>
    <w:p w:rsidR="00793B83" w:rsidRPr="00474246" w:rsidRDefault="00793B83" w:rsidP="00D62311">
      <w:pPr>
        <w:autoSpaceDE w:val="0"/>
        <w:autoSpaceDN w:val="0"/>
        <w:adjustRightInd w:val="0"/>
        <w:jc w:val="center"/>
        <w:rPr>
          <w:b/>
          <w:bCs/>
          <w:color w:val="000000" w:themeColor="text1"/>
          <w:sz w:val="28"/>
          <w:szCs w:val="28"/>
        </w:rPr>
      </w:pPr>
    </w:p>
    <w:p w:rsidR="00D62311" w:rsidRPr="00474246" w:rsidRDefault="00D62311" w:rsidP="00D62311">
      <w:pPr>
        <w:autoSpaceDE w:val="0"/>
        <w:autoSpaceDN w:val="0"/>
        <w:adjustRightInd w:val="0"/>
        <w:jc w:val="center"/>
        <w:rPr>
          <w:b/>
          <w:bCs/>
          <w:color w:val="000000" w:themeColor="text1"/>
          <w:sz w:val="28"/>
          <w:szCs w:val="28"/>
        </w:rPr>
      </w:pPr>
      <w:r w:rsidRPr="00474246">
        <w:rPr>
          <w:b/>
          <w:bCs/>
          <w:color w:val="000000" w:themeColor="text1"/>
          <w:sz w:val="28"/>
          <w:szCs w:val="28"/>
        </w:rPr>
        <w:t>11. Обжалование действий (бездействия) комиссии</w:t>
      </w:r>
    </w:p>
    <w:p w:rsidR="00D62311" w:rsidRPr="00474246" w:rsidRDefault="00D62311" w:rsidP="00D62311">
      <w:pPr>
        <w:autoSpaceDE w:val="0"/>
        <w:autoSpaceDN w:val="0"/>
        <w:adjustRightInd w:val="0"/>
        <w:jc w:val="center"/>
        <w:rPr>
          <w:bCs/>
          <w:color w:val="000000" w:themeColor="text1"/>
          <w:sz w:val="28"/>
          <w:szCs w:val="28"/>
        </w:rPr>
      </w:pPr>
      <w:r w:rsidRPr="00474246">
        <w:rPr>
          <w:b/>
          <w:bCs/>
          <w:color w:val="000000" w:themeColor="text1"/>
          <w:sz w:val="28"/>
          <w:szCs w:val="28"/>
        </w:rPr>
        <w:t>по осуществлению закупок</w:t>
      </w:r>
    </w:p>
    <w:p w:rsidR="00D62311" w:rsidRPr="00474246" w:rsidRDefault="00CD35AC" w:rsidP="00D62311">
      <w:pPr>
        <w:autoSpaceDE w:val="0"/>
        <w:autoSpaceDN w:val="0"/>
        <w:adjustRightInd w:val="0"/>
        <w:ind w:firstLine="709"/>
        <w:jc w:val="both"/>
        <w:rPr>
          <w:bCs/>
          <w:color w:val="000000" w:themeColor="text1"/>
          <w:sz w:val="28"/>
          <w:szCs w:val="28"/>
        </w:rPr>
      </w:pPr>
      <w:r w:rsidRPr="00474246">
        <w:rPr>
          <w:bCs/>
          <w:color w:val="000000" w:themeColor="text1"/>
          <w:sz w:val="28"/>
          <w:szCs w:val="28"/>
        </w:rPr>
        <w:t>46</w:t>
      </w:r>
      <w:r w:rsidR="00750CD6" w:rsidRPr="00474246">
        <w:rPr>
          <w:bCs/>
          <w:color w:val="000000" w:themeColor="text1"/>
          <w:sz w:val="28"/>
          <w:szCs w:val="28"/>
        </w:rPr>
        <w:t xml:space="preserve">. </w:t>
      </w:r>
      <w:r w:rsidR="00D62311" w:rsidRPr="00474246">
        <w:rPr>
          <w:bCs/>
          <w:color w:val="000000" w:themeColor="text1"/>
          <w:sz w:val="28"/>
          <w:szCs w:val="28"/>
        </w:rPr>
        <w:t>Любой участник электронного аукциона имеет право обжаловать в судебном порядке или в порядке, установленном антимонопольным законодательством Российской Фе</w:t>
      </w:r>
      <w:r w:rsidR="00F5281A" w:rsidRPr="00474246">
        <w:rPr>
          <w:bCs/>
          <w:color w:val="000000" w:themeColor="text1"/>
          <w:sz w:val="28"/>
          <w:szCs w:val="28"/>
        </w:rPr>
        <w:t>дерации, действия (бездействие)</w:t>
      </w:r>
      <w:r w:rsidR="00D62311" w:rsidRPr="00474246">
        <w:rPr>
          <w:bCs/>
          <w:color w:val="000000" w:themeColor="text1"/>
          <w:sz w:val="28"/>
          <w:szCs w:val="28"/>
        </w:rPr>
        <w:t xml:space="preserve"> комиссии по осуществлению закупок при организации и проведении закупки.</w:t>
      </w:r>
    </w:p>
    <w:p w:rsidR="00D62311" w:rsidRPr="00474246" w:rsidRDefault="00D62311" w:rsidP="00D62311">
      <w:pPr>
        <w:pStyle w:val="a7"/>
        <w:rPr>
          <w:rFonts w:eastAsiaTheme="minorHAnsi"/>
          <w:color w:val="000000" w:themeColor="text1"/>
          <w:sz w:val="28"/>
          <w:szCs w:val="28"/>
          <w:lang w:eastAsia="en-US"/>
        </w:rPr>
      </w:pPr>
    </w:p>
    <w:p w:rsidR="00D62311" w:rsidRPr="00474246" w:rsidRDefault="00D62311" w:rsidP="00D62311">
      <w:pPr>
        <w:pStyle w:val="a7"/>
        <w:rPr>
          <w:rFonts w:eastAsiaTheme="minorHAnsi"/>
          <w:color w:val="000000" w:themeColor="text1"/>
          <w:sz w:val="28"/>
          <w:szCs w:val="28"/>
          <w:lang w:eastAsia="en-US"/>
        </w:rPr>
      </w:pPr>
    </w:p>
    <w:p w:rsidR="00C716C6" w:rsidRPr="00474246" w:rsidRDefault="00C716C6" w:rsidP="00C716C6">
      <w:pPr>
        <w:rPr>
          <w:color w:val="000000" w:themeColor="text1"/>
          <w:sz w:val="28"/>
          <w:szCs w:val="28"/>
        </w:rPr>
      </w:pPr>
      <w:proofErr w:type="gramStart"/>
      <w:r w:rsidRPr="00474246">
        <w:rPr>
          <w:color w:val="000000" w:themeColor="text1"/>
          <w:sz w:val="28"/>
          <w:szCs w:val="28"/>
        </w:rPr>
        <w:t>Исполняющий</w:t>
      </w:r>
      <w:proofErr w:type="gramEnd"/>
      <w:r w:rsidRPr="00474246">
        <w:rPr>
          <w:color w:val="000000" w:themeColor="text1"/>
          <w:sz w:val="28"/>
          <w:szCs w:val="28"/>
        </w:rPr>
        <w:t xml:space="preserve"> обязанности </w:t>
      </w:r>
    </w:p>
    <w:p w:rsidR="00C716C6" w:rsidRPr="00474246" w:rsidRDefault="00C716C6" w:rsidP="00C716C6">
      <w:pPr>
        <w:rPr>
          <w:color w:val="000000" w:themeColor="text1"/>
          <w:sz w:val="28"/>
          <w:szCs w:val="28"/>
        </w:rPr>
      </w:pPr>
      <w:r w:rsidRPr="00474246">
        <w:rPr>
          <w:color w:val="000000" w:themeColor="text1"/>
          <w:sz w:val="28"/>
          <w:szCs w:val="28"/>
        </w:rPr>
        <w:t xml:space="preserve">мэра городского округа </w:t>
      </w:r>
    </w:p>
    <w:p w:rsidR="00C716C6" w:rsidRPr="00474246" w:rsidRDefault="00C716C6" w:rsidP="00C716C6">
      <w:pPr>
        <w:rPr>
          <w:color w:val="000000" w:themeColor="text1"/>
          <w:sz w:val="28"/>
          <w:szCs w:val="28"/>
        </w:rPr>
      </w:pPr>
      <w:r w:rsidRPr="00474246">
        <w:rPr>
          <w:color w:val="000000" w:themeColor="text1"/>
          <w:sz w:val="28"/>
          <w:szCs w:val="28"/>
        </w:rPr>
        <w:t xml:space="preserve">муниципального образования </w:t>
      </w:r>
    </w:p>
    <w:p w:rsidR="00C716C6" w:rsidRPr="00474246" w:rsidRDefault="00C716C6" w:rsidP="00C716C6">
      <w:pPr>
        <w:rPr>
          <w:color w:val="000000" w:themeColor="text1"/>
          <w:sz w:val="28"/>
          <w:szCs w:val="28"/>
        </w:rPr>
      </w:pPr>
      <w:r w:rsidRPr="00474246">
        <w:rPr>
          <w:color w:val="000000" w:themeColor="text1"/>
          <w:sz w:val="28"/>
          <w:szCs w:val="28"/>
        </w:rPr>
        <w:t>«город Саянск»                                                                                      А.В. Ермаков</w:t>
      </w:r>
    </w:p>
    <w:p w:rsidR="00C716C6" w:rsidRPr="00474246" w:rsidRDefault="00C716C6" w:rsidP="00C716C6">
      <w:pPr>
        <w:rPr>
          <w:color w:val="000000" w:themeColor="text1"/>
          <w:sz w:val="28"/>
          <w:szCs w:val="28"/>
        </w:rPr>
      </w:pPr>
    </w:p>
    <w:p w:rsidR="00CF467E" w:rsidRPr="00474246" w:rsidRDefault="00CF467E" w:rsidP="00D62311">
      <w:pPr>
        <w:jc w:val="both"/>
        <w:rPr>
          <w:color w:val="000000" w:themeColor="text1"/>
        </w:rPr>
      </w:pPr>
    </w:p>
    <w:p w:rsidR="00CF467E" w:rsidRPr="00474246" w:rsidRDefault="00CF467E" w:rsidP="00D62311">
      <w:pPr>
        <w:jc w:val="both"/>
        <w:rPr>
          <w:color w:val="000000" w:themeColor="text1"/>
        </w:rPr>
      </w:pPr>
    </w:p>
    <w:p w:rsidR="00CF467E" w:rsidRPr="00474246" w:rsidRDefault="00CF467E" w:rsidP="00D62311">
      <w:pPr>
        <w:jc w:val="both"/>
        <w:rPr>
          <w:color w:val="000000" w:themeColor="text1"/>
        </w:rPr>
      </w:pPr>
    </w:p>
    <w:p w:rsidR="00CF467E" w:rsidRPr="00474246" w:rsidRDefault="00CF467E" w:rsidP="00D62311">
      <w:pPr>
        <w:jc w:val="both"/>
        <w:rPr>
          <w:color w:val="000000" w:themeColor="text1"/>
        </w:rPr>
      </w:pPr>
    </w:p>
    <w:p w:rsidR="00CF467E" w:rsidRPr="00474246" w:rsidRDefault="00CF467E" w:rsidP="00D62311">
      <w:pPr>
        <w:jc w:val="both"/>
        <w:rPr>
          <w:color w:val="000000" w:themeColor="text1"/>
        </w:rPr>
      </w:pPr>
    </w:p>
    <w:p w:rsidR="00244ECE" w:rsidRPr="00474246" w:rsidRDefault="00244ECE" w:rsidP="00C0575C">
      <w:pPr>
        <w:rPr>
          <w:color w:val="000000" w:themeColor="text1"/>
          <w:sz w:val="22"/>
          <w:szCs w:val="22"/>
        </w:rPr>
      </w:pPr>
    </w:p>
    <w:p w:rsidR="00C0575C" w:rsidRPr="00474246" w:rsidRDefault="00C0575C" w:rsidP="00C0575C">
      <w:pPr>
        <w:rPr>
          <w:color w:val="000000" w:themeColor="text1"/>
          <w:sz w:val="22"/>
          <w:szCs w:val="22"/>
        </w:rPr>
      </w:pPr>
      <w:proofErr w:type="spellStart"/>
      <w:r w:rsidRPr="00474246">
        <w:rPr>
          <w:color w:val="000000" w:themeColor="text1"/>
          <w:sz w:val="22"/>
          <w:szCs w:val="22"/>
        </w:rPr>
        <w:t>исп</w:t>
      </w:r>
      <w:proofErr w:type="gramStart"/>
      <w:r w:rsidRPr="00474246">
        <w:rPr>
          <w:color w:val="000000" w:themeColor="text1"/>
          <w:sz w:val="22"/>
          <w:szCs w:val="22"/>
        </w:rPr>
        <w:t>.Ш</w:t>
      </w:r>
      <w:proofErr w:type="gramEnd"/>
      <w:r w:rsidRPr="00474246">
        <w:rPr>
          <w:color w:val="000000" w:themeColor="text1"/>
          <w:sz w:val="22"/>
          <w:szCs w:val="22"/>
        </w:rPr>
        <w:t>евченко</w:t>
      </w:r>
      <w:proofErr w:type="spellEnd"/>
      <w:r w:rsidRPr="00474246">
        <w:rPr>
          <w:color w:val="000000" w:themeColor="text1"/>
          <w:sz w:val="22"/>
          <w:szCs w:val="22"/>
        </w:rPr>
        <w:t xml:space="preserve"> Л.В.</w:t>
      </w:r>
    </w:p>
    <w:p w:rsidR="00CF467E" w:rsidRPr="00474246" w:rsidRDefault="00C0575C" w:rsidP="00F731ED">
      <w:pPr>
        <w:rPr>
          <w:color w:val="000000" w:themeColor="text1"/>
          <w:sz w:val="22"/>
          <w:szCs w:val="22"/>
        </w:rPr>
      </w:pPr>
      <w:r w:rsidRPr="00474246">
        <w:rPr>
          <w:color w:val="000000" w:themeColor="text1"/>
          <w:sz w:val="22"/>
          <w:szCs w:val="22"/>
        </w:rPr>
        <w:t>тел.5-26-77</w:t>
      </w:r>
      <w:bookmarkStart w:id="0" w:name="_GoBack"/>
      <w:bookmarkEnd w:id="0"/>
    </w:p>
    <w:sectPr w:rsidR="00CF467E" w:rsidRPr="00474246" w:rsidSect="00902E12">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A4"/>
    <w:rsid w:val="00046F5A"/>
    <w:rsid w:val="000544F4"/>
    <w:rsid w:val="00056917"/>
    <w:rsid w:val="000657D7"/>
    <w:rsid w:val="00071506"/>
    <w:rsid w:val="000814F7"/>
    <w:rsid w:val="00087E5E"/>
    <w:rsid w:val="000904E8"/>
    <w:rsid w:val="0009430C"/>
    <w:rsid w:val="00094EB7"/>
    <w:rsid w:val="000A4C0C"/>
    <w:rsid w:val="000C3F40"/>
    <w:rsid w:val="000D18B6"/>
    <w:rsid w:val="000E433A"/>
    <w:rsid w:val="00100F0E"/>
    <w:rsid w:val="00112F80"/>
    <w:rsid w:val="001224EC"/>
    <w:rsid w:val="001324BF"/>
    <w:rsid w:val="00144C04"/>
    <w:rsid w:val="0015258F"/>
    <w:rsid w:val="00161976"/>
    <w:rsid w:val="0019503E"/>
    <w:rsid w:val="001E0220"/>
    <w:rsid w:val="00222FF2"/>
    <w:rsid w:val="002269FF"/>
    <w:rsid w:val="00230BC7"/>
    <w:rsid w:val="00244ECE"/>
    <w:rsid w:val="00245A3E"/>
    <w:rsid w:val="00262869"/>
    <w:rsid w:val="0026304A"/>
    <w:rsid w:val="002A0399"/>
    <w:rsid w:val="002A3425"/>
    <w:rsid w:val="002A6900"/>
    <w:rsid w:val="002D0519"/>
    <w:rsid w:val="002F0EFB"/>
    <w:rsid w:val="002F38FB"/>
    <w:rsid w:val="003055A9"/>
    <w:rsid w:val="00330695"/>
    <w:rsid w:val="00335963"/>
    <w:rsid w:val="00350B81"/>
    <w:rsid w:val="00356653"/>
    <w:rsid w:val="00363BA2"/>
    <w:rsid w:val="00373CEF"/>
    <w:rsid w:val="0039620E"/>
    <w:rsid w:val="003C410D"/>
    <w:rsid w:val="003F3FFF"/>
    <w:rsid w:val="00402056"/>
    <w:rsid w:val="004228E5"/>
    <w:rsid w:val="004373BB"/>
    <w:rsid w:val="004422F1"/>
    <w:rsid w:val="004515CB"/>
    <w:rsid w:val="00474246"/>
    <w:rsid w:val="00497BF4"/>
    <w:rsid w:val="004A3DB5"/>
    <w:rsid w:val="004B53B6"/>
    <w:rsid w:val="00510878"/>
    <w:rsid w:val="005205AF"/>
    <w:rsid w:val="005534C6"/>
    <w:rsid w:val="0055661A"/>
    <w:rsid w:val="005A091F"/>
    <w:rsid w:val="005B1542"/>
    <w:rsid w:val="005B2C24"/>
    <w:rsid w:val="006034E5"/>
    <w:rsid w:val="00630C8D"/>
    <w:rsid w:val="00641B89"/>
    <w:rsid w:val="00671F26"/>
    <w:rsid w:val="006B38FF"/>
    <w:rsid w:val="006D1294"/>
    <w:rsid w:val="007240FD"/>
    <w:rsid w:val="00724C36"/>
    <w:rsid w:val="00746A45"/>
    <w:rsid w:val="00750CD6"/>
    <w:rsid w:val="00762180"/>
    <w:rsid w:val="0077449B"/>
    <w:rsid w:val="00793B83"/>
    <w:rsid w:val="00795C64"/>
    <w:rsid w:val="007B45F4"/>
    <w:rsid w:val="007C53A1"/>
    <w:rsid w:val="007D1A9D"/>
    <w:rsid w:val="007E0CE2"/>
    <w:rsid w:val="007E6C91"/>
    <w:rsid w:val="00827726"/>
    <w:rsid w:val="00862E50"/>
    <w:rsid w:val="00862EA6"/>
    <w:rsid w:val="00863067"/>
    <w:rsid w:val="008636F8"/>
    <w:rsid w:val="00876519"/>
    <w:rsid w:val="008E18EF"/>
    <w:rsid w:val="00902E12"/>
    <w:rsid w:val="00923DF5"/>
    <w:rsid w:val="009276FD"/>
    <w:rsid w:val="00931974"/>
    <w:rsid w:val="00933587"/>
    <w:rsid w:val="00943564"/>
    <w:rsid w:val="00996D59"/>
    <w:rsid w:val="009B20BC"/>
    <w:rsid w:val="009C3151"/>
    <w:rsid w:val="009C4E08"/>
    <w:rsid w:val="009D0536"/>
    <w:rsid w:val="009D0A7C"/>
    <w:rsid w:val="009D74C7"/>
    <w:rsid w:val="009E297D"/>
    <w:rsid w:val="00A52FB3"/>
    <w:rsid w:val="00A8570F"/>
    <w:rsid w:val="00AA31C3"/>
    <w:rsid w:val="00AA5A05"/>
    <w:rsid w:val="00AB0B83"/>
    <w:rsid w:val="00AD5D4F"/>
    <w:rsid w:val="00B000D2"/>
    <w:rsid w:val="00B017A4"/>
    <w:rsid w:val="00B14C4F"/>
    <w:rsid w:val="00B203D1"/>
    <w:rsid w:val="00B23FD3"/>
    <w:rsid w:val="00B57933"/>
    <w:rsid w:val="00B622F7"/>
    <w:rsid w:val="00B73BB6"/>
    <w:rsid w:val="00B842FA"/>
    <w:rsid w:val="00B84688"/>
    <w:rsid w:val="00B91EA3"/>
    <w:rsid w:val="00B968EC"/>
    <w:rsid w:val="00BA05E9"/>
    <w:rsid w:val="00BA06AA"/>
    <w:rsid w:val="00BA10B8"/>
    <w:rsid w:val="00BD2D7F"/>
    <w:rsid w:val="00BD62B0"/>
    <w:rsid w:val="00BD7455"/>
    <w:rsid w:val="00BF4796"/>
    <w:rsid w:val="00C0575C"/>
    <w:rsid w:val="00C109DB"/>
    <w:rsid w:val="00C17744"/>
    <w:rsid w:val="00C17B67"/>
    <w:rsid w:val="00C40E07"/>
    <w:rsid w:val="00C716C6"/>
    <w:rsid w:val="00C7580B"/>
    <w:rsid w:val="00C92AEC"/>
    <w:rsid w:val="00CA0CAB"/>
    <w:rsid w:val="00CC08F0"/>
    <w:rsid w:val="00CC0FF2"/>
    <w:rsid w:val="00CC49A3"/>
    <w:rsid w:val="00CD35AC"/>
    <w:rsid w:val="00CF467E"/>
    <w:rsid w:val="00D00B40"/>
    <w:rsid w:val="00D05656"/>
    <w:rsid w:val="00D60F62"/>
    <w:rsid w:val="00D62311"/>
    <w:rsid w:val="00D943E5"/>
    <w:rsid w:val="00DA24D0"/>
    <w:rsid w:val="00DB4B6A"/>
    <w:rsid w:val="00DD0FF6"/>
    <w:rsid w:val="00DD1289"/>
    <w:rsid w:val="00DF5F6B"/>
    <w:rsid w:val="00E5193F"/>
    <w:rsid w:val="00E658AD"/>
    <w:rsid w:val="00E74E3D"/>
    <w:rsid w:val="00E911C8"/>
    <w:rsid w:val="00EC3333"/>
    <w:rsid w:val="00EC5727"/>
    <w:rsid w:val="00ED42B2"/>
    <w:rsid w:val="00EE69FD"/>
    <w:rsid w:val="00EF74DC"/>
    <w:rsid w:val="00F14892"/>
    <w:rsid w:val="00F40709"/>
    <w:rsid w:val="00F5281A"/>
    <w:rsid w:val="00F53C11"/>
    <w:rsid w:val="00F731ED"/>
    <w:rsid w:val="00F767B2"/>
    <w:rsid w:val="00F77D99"/>
    <w:rsid w:val="00F81B67"/>
    <w:rsid w:val="00F828AD"/>
    <w:rsid w:val="00F84C4F"/>
    <w:rsid w:val="00F9636B"/>
    <w:rsid w:val="00FB369C"/>
    <w:rsid w:val="00FC01DE"/>
    <w:rsid w:val="00FC0F49"/>
    <w:rsid w:val="00FE1C99"/>
    <w:rsid w:val="00FE3F8E"/>
    <w:rsid w:val="00FE6740"/>
    <w:rsid w:val="00FF3586"/>
    <w:rsid w:val="00F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 w:type="paragraph" w:styleId="a9">
    <w:name w:val="Body Text"/>
    <w:basedOn w:val="a"/>
    <w:link w:val="12"/>
    <w:unhideWhenUsed/>
    <w:rsid w:val="00B84688"/>
    <w:pPr>
      <w:spacing w:before="120" w:after="120"/>
      <w:jc w:val="both"/>
    </w:pPr>
    <w:rPr>
      <w:rFonts w:ascii="Arial" w:hAnsi="Arial"/>
      <w:color w:val="00000A"/>
      <w:sz w:val="22"/>
      <w:szCs w:val="24"/>
    </w:rPr>
  </w:style>
  <w:style w:type="character" w:customStyle="1" w:styleId="aa">
    <w:name w:val="Основной текст Знак"/>
    <w:basedOn w:val="a0"/>
    <w:uiPriority w:val="99"/>
    <w:semiHidden/>
    <w:rsid w:val="00B84688"/>
    <w:rPr>
      <w:rFonts w:ascii="Times New Roman" w:eastAsia="Times New Roman" w:hAnsi="Times New Roman" w:cs="Times New Roman"/>
      <w:sz w:val="20"/>
      <w:szCs w:val="20"/>
      <w:lang w:eastAsia="ru-RU"/>
    </w:rPr>
  </w:style>
  <w:style w:type="character" w:customStyle="1" w:styleId="12">
    <w:name w:val="Основной текст Знак1"/>
    <w:basedOn w:val="a0"/>
    <w:link w:val="a9"/>
    <w:rsid w:val="00B84688"/>
    <w:rPr>
      <w:rFonts w:ascii="Arial" w:eastAsia="Times New Roman" w:hAnsi="Arial" w:cs="Times New Roman"/>
      <w:color w:val="00000A"/>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 w:type="paragraph" w:styleId="a9">
    <w:name w:val="Body Text"/>
    <w:basedOn w:val="a"/>
    <w:link w:val="12"/>
    <w:unhideWhenUsed/>
    <w:rsid w:val="00B84688"/>
    <w:pPr>
      <w:spacing w:before="120" w:after="120"/>
      <w:jc w:val="both"/>
    </w:pPr>
    <w:rPr>
      <w:rFonts w:ascii="Arial" w:hAnsi="Arial"/>
      <w:color w:val="00000A"/>
      <w:sz w:val="22"/>
      <w:szCs w:val="24"/>
    </w:rPr>
  </w:style>
  <w:style w:type="character" w:customStyle="1" w:styleId="aa">
    <w:name w:val="Основной текст Знак"/>
    <w:basedOn w:val="a0"/>
    <w:uiPriority w:val="99"/>
    <w:semiHidden/>
    <w:rsid w:val="00B84688"/>
    <w:rPr>
      <w:rFonts w:ascii="Times New Roman" w:eastAsia="Times New Roman" w:hAnsi="Times New Roman" w:cs="Times New Roman"/>
      <w:sz w:val="20"/>
      <w:szCs w:val="20"/>
      <w:lang w:eastAsia="ru-RU"/>
    </w:rPr>
  </w:style>
  <w:style w:type="character" w:customStyle="1" w:styleId="12">
    <w:name w:val="Основной текст Знак1"/>
    <w:basedOn w:val="a0"/>
    <w:link w:val="a9"/>
    <w:rsid w:val="00B84688"/>
    <w:rPr>
      <w:rFonts w:ascii="Arial" w:eastAsia="Times New Roman" w:hAnsi="Arial" w:cs="Times New Roman"/>
      <w:color w:val="00000A"/>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D:\Documents\ReceivedFiles\_&#26625;&#29696;&#29696;&#28672;&#14848;&#12032;&#12032;&#29440;&#24832;&#30976;&#24832;&#28160;&#29440;&#27392;&#11520;&#28672;&#29184;&#24832;&#30208;&#28416;&#11776;&#29184;&#29952;&#10496;&#11264;&#102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B6AF-6241-4CC3-B549-6D395E96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4011</Words>
  <Characters>22866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2023-03-22T09:21:00Z</cp:lastPrinted>
  <dcterms:created xsi:type="dcterms:W3CDTF">2023-04-06T05:43:00Z</dcterms:created>
  <dcterms:modified xsi:type="dcterms:W3CDTF">2023-04-06T05:43:00Z</dcterms:modified>
</cp:coreProperties>
</file>