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8F4496" w:rsidRDefault="008F4496" w:rsidP="00DA0B0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8F4496" w:rsidRDefault="008F4496" w:rsidP="00DA0B0E">
      <w:pPr>
        <w:tabs>
          <w:tab w:val="left" w:pos="284"/>
        </w:tabs>
        <w:spacing w:after="0"/>
        <w:ind w:right="1700"/>
        <w:jc w:val="center"/>
        <w:rPr>
          <w:rFonts w:ascii="Times New Roman" w:hAnsi="Times New Roman" w:cs="Times New Roman"/>
          <w:sz w:val="24"/>
        </w:rPr>
      </w:pPr>
    </w:p>
    <w:p w:rsidR="008F4496" w:rsidRDefault="008F4496" w:rsidP="00DA0B0E">
      <w:pPr>
        <w:pStyle w:val="1"/>
        <w:tabs>
          <w:tab w:val="left" w:pos="284"/>
        </w:tabs>
        <w:rPr>
          <w:spacing w:val="40"/>
        </w:rPr>
      </w:pPr>
      <w:r>
        <w:rPr>
          <w:spacing w:val="40"/>
        </w:rPr>
        <w:t>ПОСТАНОВЛЕНИЕ</w:t>
      </w:r>
    </w:p>
    <w:p w:rsidR="008F4496" w:rsidRDefault="008F4496" w:rsidP="00DA0B0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8F4496" w:rsidRDefault="008F4496" w:rsidP="00DA0B0E">
      <w:pPr>
        <w:tabs>
          <w:tab w:val="left" w:pos="284"/>
        </w:tabs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F4496" w:rsidTr="008F4496">
        <w:trPr>
          <w:cantSplit/>
          <w:trHeight w:val="220"/>
        </w:trPr>
        <w:tc>
          <w:tcPr>
            <w:tcW w:w="534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96" w:rsidRDefault="00A73DD8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26.05.2023</w:t>
            </w:r>
          </w:p>
        </w:tc>
        <w:tc>
          <w:tcPr>
            <w:tcW w:w="449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496" w:rsidRDefault="00A73DD8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110-37-651-23</w:t>
            </w:r>
          </w:p>
        </w:tc>
        <w:tc>
          <w:tcPr>
            <w:tcW w:w="794" w:type="dxa"/>
            <w:vMerge w:val="restart"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496" w:rsidTr="008F449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4496" w:rsidRDefault="008F4496" w:rsidP="00DA0B0E">
      <w:pPr>
        <w:tabs>
          <w:tab w:val="left" w:pos="284"/>
        </w:tabs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8F4496" w:rsidTr="008F4496">
        <w:trPr>
          <w:cantSplit/>
        </w:trPr>
        <w:tc>
          <w:tcPr>
            <w:tcW w:w="142" w:type="dxa"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8F4496" w:rsidRPr="00EC05DB" w:rsidRDefault="008F4496" w:rsidP="009046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B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Положения о порядке формирования и ведения реестра муниципальных услуг муниципального образования «город Саянск»</w:t>
            </w:r>
          </w:p>
        </w:tc>
        <w:tc>
          <w:tcPr>
            <w:tcW w:w="170" w:type="dxa"/>
            <w:hideMark/>
          </w:tcPr>
          <w:p w:rsidR="008F4496" w:rsidRDefault="008F4496" w:rsidP="00DA0B0E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00F9"/>
            </w:r>
          </w:p>
        </w:tc>
      </w:tr>
    </w:tbl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="006E552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17082" w:rsidRPr="00A1708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</w:t>
      </w:r>
      <w:r w:rsidR="00A170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статьей 38 Устава муниципального образования «город Саянск», учитывая пункт 2 Постановления Правительства Иркутской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от 05.10.2011 № 296-пп «О порядке формирования и ведения реестра государственных услуг Иркутской области», администрация городского округа муниципального образования «город Саянск»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8F4496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B0E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</w:t>
      </w:r>
      <w:r w:rsidR="00B4515C" w:rsidRPr="00DA0B0E">
        <w:rPr>
          <w:rFonts w:ascii="Times New Roman" w:eastAsia="Times New Roman" w:hAnsi="Times New Roman" w:cs="Times New Roman"/>
          <w:sz w:val="28"/>
          <w:szCs w:val="28"/>
        </w:rPr>
        <w:t xml:space="preserve">о порядке формирования и ведения реестра муниципальных услуг муниципального образования «город Саянск» </w:t>
      </w:r>
      <w:r w:rsidR="00D619F8">
        <w:rPr>
          <w:rFonts w:ascii="Times New Roman" w:eastAsia="Times New Roman" w:hAnsi="Times New Roman" w:cs="Times New Roman"/>
          <w:sz w:val="28"/>
          <w:szCs w:val="28"/>
        </w:rPr>
        <w:t xml:space="preserve">(далее – Положение) </w:t>
      </w:r>
      <w:r w:rsidR="00400566"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B4515C" w:rsidRPr="00DA0B0E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400566">
        <w:rPr>
          <w:rFonts w:ascii="Times New Roman" w:eastAsia="Times New Roman" w:hAnsi="Times New Roman" w:cs="Times New Roman"/>
          <w:sz w:val="28"/>
          <w:szCs w:val="28"/>
        </w:rPr>
        <w:t>ю к настоящему постановлению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496" w:rsidRDefault="00B4515C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B4515C" w:rsidRDefault="0040056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</w:rPr>
        <w:t>30.01.2015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 xml:space="preserve"> № 110-37-</w:t>
      </w:r>
      <w:r>
        <w:rPr>
          <w:rFonts w:ascii="Times New Roman" w:eastAsia="Times New Roman" w:hAnsi="Times New Roman" w:cs="Times New Roman"/>
          <w:sz w:val="28"/>
          <w:szCs w:val="28"/>
        </w:rPr>
        <w:t>104-15</w:t>
      </w:r>
      <w:r w:rsidR="00B4515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формирования и ведения реестра муниципальных услуг муниципального образования «город Саянск»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05C1B" w:rsidRPr="005A2F6A">
        <w:rPr>
          <w:rFonts w:ascii="Times New Roman" w:eastAsia="Times New Roman" w:hAnsi="Times New Roman" w:cs="Times New Roman"/>
          <w:sz w:val="28"/>
          <w:szCs w:val="28"/>
        </w:rPr>
        <w:t>(опубликовано в газете «Саянские зори»</w:t>
      </w:r>
      <w:r w:rsidR="006E5520" w:rsidRPr="005A2F6A">
        <w:rPr>
          <w:rFonts w:ascii="Times New Roman" w:eastAsia="Times New Roman" w:hAnsi="Times New Roman" w:cs="Times New Roman"/>
          <w:sz w:val="28"/>
          <w:szCs w:val="28"/>
        </w:rPr>
        <w:t xml:space="preserve"> № от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05.02.2015</w:t>
      </w:r>
      <w:r w:rsidR="006E5520" w:rsidRPr="005A2F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05C1B" w:rsidRPr="005A2F6A">
        <w:rPr>
          <w:rFonts w:ascii="Times New Roman" w:eastAsia="Times New Roman" w:hAnsi="Times New Roman" w:cs="Times New Roman"/>
          <w:sz w:val="28"/>
          <w:szCs w:val="28"/>
        </w:rPr>
        <w:t xml:space="preserve">стр.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05C1B" w:rsidRPr="005A2F6A">
        <w:rPr>
          <w:rFonts w:ascii="Times New Roman" w:eastAsia="Times New Roman" w:hAnsi="Times New Roman" w:cs="Times New Roman"/>
          <w:sz w:val="28"/>
          <w:szCs w:val="28"/>
        </w:rPr>
        <w:t xml:space="preserve"> вкладыша</w:t>
      </w:r>
      <w:r w:rsidRPr="005A2F6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05C1B" w:rsidRDefault="0040056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</w:rPr>
        <w:t>30.09.2016</w:t>
      </w:r>
      <w:r w:rsidR="00805C1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>110-</w:t>
      </w:r>
      <w:r w:rsidR="00BD35A1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 xml:space="preserve">-1187-16 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0566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30.01.2015 № 110-37-104-15 «Об утверждении Положения о порядке формирования и ведения реестра муниципальных услуг муниципального образования «город Саянск»</w:t>
      </w:r>
      <w:r w:rsidR="00963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40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13.10.2016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 стр. 1</w:t>
      </w:r>
      <w:r w:rsidR="005A2F6A" w:rsidRPr="005A2F6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A2F6A">
        <w:rPr>
          <w:rFonts w:ascii="Times New Roman" w:eastAsia="Times New Roman" w:hAnsi="Times New Roman" w:cs="Times New Roman"/>
          <w:sz w:val="28"/>
          <w:szCs w:val="28"/>
        </w:rPr>
        <w:t xml:space="preserve"> вкладыша).</w:t>
      </w:r>
      <w:proofErr w:type="gramEnd"/>
    </w:p>
    <w:p w:rsidR="008F449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28B3" w:rsidRPr="009B560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DE28B3">
        <w:rPr>
          <w:rFonts w:ascii="Times New Roman" w:hAnsi="Times New Roman" w:cs="Times New Roman"/>
          <w:sz w:val="28"/>
          <w:szCs w:val="28"/>
        </w:rPr>
        <w:t>постановление</w:t>
      </w:r>
      <w:r w:rsidR="00DE28B3" w:rsidRPr="009B560D">
        <w:rPr>
          <w:rFonts w:ascii="Times New Roman" w:hAnsi="Times New Roman" w:cs="Times New Roman"/>
          <w:sz w:val="28"/>
          <w:szCs w:val="28"/>
        </w:rPr>
        <w:t xml:space="preserve"> на «Официальном </w:t>
      </w:r>
      <w:proofErr w:type="gramStart"/>
      <w:r w:rsidR="00DE28B3" w:rsidRPr="009B560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DE28B3" w:rsidRPr="009B560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8F44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496" w:rsidRPr="00DA0B0E" w:rsidRDefault="008F449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8B3" w:rsidRDefault="00DE28B3" w:rsidP="00DE28B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E28B3" w:rsidRDefault="00DE28B3" w:rsidP="00DE28B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DE28B3" w:rsidRPr="007A5CD5" w:rsidRDefault="00DE28B3" w:rsidP="00DE28B3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DA0B0E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16AF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8B3" w:rsidRPr="007A5CD5" w:rsidRDefault="00DE28B3" w:rsidP="00DE28B3">
      <w:pPr>
        <w:pStyle w:val="ConsPlusNormal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>Исп. Любавина Ю.С.</w:t>
      </w:r>
    </w:p>
    <w:p w:rsidR="00DE28B3" w:rsidRDefault="00DE28B3" w:rsidP="00DE28B3">
      <w:pPr>
        <w:pStyle w:val="ConsPlusNormal"/>
        <w:jc w:val="both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>Тел. 8(39553)57222</w:t>
      </w:r>
    </w:p>
    <w:p w:rsidR="00DE28B3" w:rsidRDefault="00DE28B3" w:rsidP="00DE28B3">
      <w:pPr>
        <w:pStyle w:val="ConsPlusNormal"/>
        <w:jc w:val="both"/>
        <w:rPr>
          <w:rFonts w:ascii="Times New Roman" w:hAnsi="Times New Roman" w:cs="Times New Roman"/>
        </w:rPr>
        <w:sectPr w:rsidR="00DE28B3" w:rsidSect="0067272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4394" w:type="dxa"/>
        <w:tblInd w:w="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1439"/>
        <w:gridCol w:w="407"/>
        <w:gridCol w:w="2144"/>
      </w:tblGrid>
      <w:tr w:rsidR="00DE28B3" w:rsidRPr="007A5CD5" w:rsidTr="00DE28B3">
        <w:tc>
          <w:tcPr>
            <w:tcW w:w="4394" w:type="dxa"/>
            <w:gridSpan w:val="4"/>
          </w:tcPr>
          <w:p w:rsidR="00DE28B3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DE28B3" w:rsidRPr="007A5CD5" w:rsidRDefault="00DE28B3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Pr="007A5CD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городского округа муниципального  образования «город Саянск»</w:t>
            </w:r>
          </w:p>
        </w:tc>
      </w:tr>
      <w:tr w:rsidR="00DE28B3" w:rsidRPr="007A5CD5" w:rsidTr="00DE28B3">
        <w:tc>
          <w:tcPr>
            <w:tcW w:w="404" w:type="dxa"/>
          </w:tcPr>
          <w:p w:rsidR="00DE28B3" w:rsidRPr="007A5CD5" w:rsidRDefault="00DE28B3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DE28B3" w:rsidRPr="007A5CD5" w:rsidRDefault="00A73DD8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26.05.2023</w:t>
            </w:r>
          </w:p>
        </w:tc>
        <w:tc>
          <w:tcPr>
            <w:tcW w:w="407" w:type="dxa"/>
          </w:tcPr>
          <w:p w:rsidR="00DE28B3" w:rsidRPr="007A5CD5" w:rsidRDefault="00DE28B3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DE28B3" w:rsidRPr="007A5CD5" w:rsidRDefault="00A73DD8" w:rsidP="00E20F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110-37-651-23</w:t>
            </w:r>
          </w:p>
        </w:tc>
      </w:tr>
    </w:tbl>
    <w:p w:rsidR="00DE28B3" w:rsidRDefault="00DE28B3" w:rsidP="00DE28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5C6" w:rsidRPr="009635C6" w:rsidRDefault="009635C6" w:rsidP="001216AF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33"/>
      <w:bookmarkEnd w:id="1"/>
    </w:p>
    <w:p w:rsidR="009635C6" w:rsidRP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9635C6" w:rsidRPr="009635C6" w:rsidRDefault="00DE28B3" w:rsidP="00121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 xml:space="preserve"> порядке формирования и ведения реестра муниципальных услуг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35C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9635C6" w:rsidRDefault="00B25987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37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35C6" w:rsidRPr="009635C6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9635C6" w:rsidRPr="009635C6" w:rsidRDefault="009635C6" w:rsidP="00B551B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принципы, цели, задачи и порядок формирования и ведения реестра муниципальных услуг муници</w:t>
      </w:r>
      <w:r w:rsidR="006E5520" w:rsidRPr="00A17082">
        <w:rPr>
          <w:rFonts w:ascii="Times New Roman" w:eastAsia="Times New Roman" w:hAnsi="Times New Roman" w:cs="Times New Roman"/>
          <w:sz w:val="28"/>
          <w:szCs w:val="28"/>
        </w:rPr>
        <w:t>пального образования «город Саянск»</w:t>
      </w:r>
      <w:r w:rsidRPr="00A1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1) администрация – администрация городского округа муниципального образования «город Саянск»;</w:t>
      </w:r>
    </w:p>
    <w:p w:rsidR="009635C6" w:rsidRPr="00A17082" w:rsidRDefault="006E5520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635C6" w:rsidRPr="00A17082">
        <w:rPr>
          <w:rFonts w:ascii="Times New Roman" w:eastAsia="Times New Roman" w:hAnsi="Times New Roman" w:cs="Times New Roman"/>
          <w:sz w:val="28"/>
          <w:szCs w:val="28"/>
        </w:rPr>
        <w:t>реестр – реестр муниципальных услуг муниципального образования «город Саянск»;</w:t>
      </w:r>
    </w:p>
    <w:p w:rsidR="009635C6" w:rsidRPr="00A17082" w:rsidRDefault="009635C6" w:rsidP="0056644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566449" w:rsidRPr="00A17082">
        <w:rPr>
          <w:rFonts w:ascii="Times New Roman" w:eastAsia="Times New Roman" w:hAnsi="Times New Roman" w:cs="Times New Roman"/>
          <w:sz w:val="28"/>
          <w:szCs w:val="28"/>
        </w:rPr>
        <w:t>оператор реестра 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="008477CB" w:rsidRPr="00A1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082">
        <w:rPr>
          <w:rFonts w:ascii="Times New Roman" w:eastAsia="Times New Roman" w:hAnsi="Times New Roman" w:cs="Times New Roman"/>
          <w:sz w:val="28"/>
          <w:szCs w:val="28"/>
        </w:rPr>
        <w:t>4) уполномоченные лица – руководители отраслевых (функциональных) органов, отделов администрации городского округа муниципального образования «город Саянск», обеспечивающие непосредственное предоставление муниципальных услуг, координирующие предоставление услуг подведомственными учреждениями, а также сотрудники администрации городского округа муниципального образования «город Саянск», должности которых непосредственно не включены в структуру органов (отделов) администрации городского округа муниципального образования «город Саянск», и обеспечивающие непосредственное предоставление муниципальных услуг;</w:t>
      </w:r>
      <w:proofErr w:type="gramEnd"/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5) услуги – услуги, перечисленные в части 6 статьи 11 Федерального закона от 27.07.2010 № 210-ФЗ «Об </w:t>
      </w:r>
      <w:r w:rsidR="006E5520" w:rsidRPr="00A17082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A17082">
        <w:rPr>
          <w:rFonts w:ascii="Times New Roman" w:eastAsia="Times New Roman" w:hAnsi="Times New Roman" w:cs="Times New Roman"/>
          <w:sz w:val="28"/>
          <w:szCs w:val="28"/>
        </w:rPr>
        <w:t>предоставления государ</w:t>
      </w:r>
      <w:r w:rsidR="00A17082" w:rsidRPr="00A17082">
        <w:rPr>
          <w:rFonts w:ascii="Times New Roman" w:eastAsia="Times New Roman" w:hAnsi="Times New Roman" w:cs="Times New Roman"/>
          <w:sz w:val="28"/>
          <w:szCs w:val="28"/>
        </w:rPr>
        <w:t>ственных и муниципальных услуг».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3. Основной целью формирования и ведения реестра является обеспечение физических и юридических лиц объективной, актуальной и достоверной информацией о предоставляемых услугах администрацией, муниципальными учреждениями и иными организациями, ответственными за предоставление услуг.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4. Формирование и ведение реестра осуществляется в соответствии с принципами: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- единства требований к определению и включению услуг в реестр;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- полноты описания и отражения услуг в реестре;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- достоверности, актуальности сведений об услугах, содержащихся в </w:t>
      </w:r>
      <w:r w:rsidRPr="00A17082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реестре;</w:t>
      </w:r>
    </w:p>
    <w:p w:rsidR="009635C6" w:rsidRPr="00A17082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>- публичности и общедоступности информации, содержащейся в реестре;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82">
        <w:rPr>
          <w:rFonts w:ascii="Times New Roman" w:eastAsia="Times New Roman" w:hAnsi="Times New Roman" w:cs="Times New Roman"/>
          <w:sz w:val="28"/>
          <w:szCs w:val="28"/>
        </w:rPr>
        <w:t xml:space="preserve">- периодичного пересмотра требований к реестру и описанию услуг, внесенных в реестр, в целях повышения их доступности и качества для 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потребителей.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5. Реестр является информационным ресурсом муниципального образования «город Саянск».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6. Обладателем информации, содержащейся в реестре, является администрация.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7.  Формирование и ведение реестра осуществляется оператором, который выполняет следующие функции: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сбор, обработка, учет, хранение данных, поступающих от уполномоченных лиц;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организация и координация деятельности уполномоченных лиц, связанной с формированием и последующим ведением реестра;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обеспечение внесения в реестр сведений об услугах, включение услуг в реестр</w:t>
      </w:r>
      <w:r w:rsidR="00A62695" w:rsidRPr="00A62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и исключение услуг из реестра, внесение изменений и дополнений в сведения об услугах, включенных в реестр;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размещение реестра на официальном сайте администрации в информационно-телекоммуникационной сети «Интернет».</w:t>
      </w:r>
    </w:p>
    <w:p w:rsidR="009635C6" w:rsidRPr="00A62695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внесения сведений об услугах в реестр являются федеральные законы и иные нормативные правовые акты Российской Федерации, Иркутской области, </w:t>
      </w:r>
      <w:r w:rsidR="00320E67" w:rsidRPr="00A626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постановления, распоряжения 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администрации, регулирующие вопросы предоставления услуг.</w:t>
      </w:r>
    </w:p>
    <w:p w:rsidR="009635C6" w:rsidRPr="00A62695" w:rsidRDefault="0067272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Сведения реестра являются общедоступными и предоставляются бесплатно по запросу, а также путем обеспечения доступа к муниципальным информационным ресурсам в информационно-телекоммуникационной сети «Интернет».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A62695" w:rsidRDefault="00B2598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64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II. ПОРЯДОК ФОРМИРОВАНИЯ И ВЕДЕНИЯ РЕЕСТРА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Формирование реестра осуществляется в форме: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об утверждении реестра или раздела реестра;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 включении услуг в реестр;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об исключении услуг из реестра;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- издания распоряжения администрации о внесении изменений в сведения об услугах, включенных в реестр.</w:t>
      </w:r>
    </w:p>
    <w:p w:rsidR="009635C6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Распоряжения адми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нистрации, указанные в пункте 10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</w:t>
      </w:r>
      <w:r w:rsidR="00A06628" w:rsidRPr="00A62695">
        <w:rPr>
          <w:rFonts w:ascii="Times New Roman" w:eastAsia="Times New Roman" w:hAnsi="Times New Roman" w:cs="Times New Roman"/>
          <w:sz w:val="28"/>
          <w:szCs w:val="28"/>
        </w:rPr>
        <w:t>ения, относятся к ненормативным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правовым актам</w:t>
      </w:r>
      <w:r w:rsidR="00A06628" w:rsidRPr="00A62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A41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6A41" w:rsidRPr="00A62695">
        <w:rPr>
          <w:rFonts w:ascii="Times New Roman" w:eastAsia="Times New Roman" w:hAnsi="Times New Roman" w:cs="Times New Roman"/>
          <w:sz w:val="28"/>
          <w:szCs w:val="28"/>
        </w:rPr>
        <w:t>Формирование и в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едение реестра осуществляется </w:t>
      </w:r>
      <w:r w:rsidR="00D36A41" w:rsidRPr="00A62695">
        <w:rPr>
          <w:rFonts w:ascii="Times New Roman" w:eastAsia="Times New Roman" w:hAnsi="Times New Roman" w:cs="Times New Roman"/>
          <w:sz w:val="28"/>
          <w:szCs w:val="28"/>
        </w:rPr>
        <w:t>на бумажном носителе и в электронной форме путем составления актуальной редакции реестра с учетом изданных распоряжений адми</w:t>
      </w:r>
      <w:r w:rsidRPr="00A62695">
        <w:rPr>
          <w:rFonts w:ascii="Times New Roman" w:eastAsia="Times New Roman" w:hAnsi="Times New Roman" w:cs="Times New Roman"/>
          <w:sz w:val="28"/>
          <w:szCs w:val="28"/>
        </w:rPr>
        <w:t>нистрации, указанных в пункте 10</w:t>
      </w:r>
      <w:r w:rsidR="00D36A41" w:rsidRPr="00A6269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</w:t>
      </w:r>
      <w:r w:rsidR="00672727" w:rsidRPr="00A62695">
        <w:rPr>
          <w:rFonts w:ascii="Times New Roman" w:eastAsia="Times New Roman" w:hAnsi="Times New Roman" w:cs="Times New Roman"/>
          <w:sz w:val="28"/>
          <w:szCs w:val="28"/>
        </w:rPr>
        <w:t>В случае наличия несоответствия записей на бумажном носителе записям в электронном виде предпочтение отдается записям на бумажном носителе.</w:t>
      </w:r>
    </w:p>
    <w:p w:rsidR="009635C6" w:rsidRPr="00A62695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>. Реестр формируется на основании предложений уполномоченных лиц, подготовленных на основании анализа действующего законодательства Российской</w:t>
      </w:r>
      <w:r w:rsidR="00A06628" w:rsidRPr="00A62695">
        <w:rPr>
          <w:rFonts w:ascii="Times New Roman" w:eastAsia="Times New Roman" w:hAnsi="Times New Roman" w:cs="Times New Roman"/>
          <w:sz w:val="28"/>
          <w:szCs w:val="28"/>
        </w:rPr>
        <w:t xml:space="preserve"> Федерации, Иркутской области и</w:t>
      </w:r>
      <w:r w:rsidR="009635C6" w:rsidRPr="00A62695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актов администрации, и утверждается распоряжением администрации.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Предложения об услугах, предоставляемых подведомственными учреждениями, формируются уполномоченными лицами.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В случае поступления актов прокурорского реагирования (протестов, представлений, требований, информации), предусматривающих введение новых услуг, отмену или изменение существующих услуг, уполномоченные лица обязаны направить поступившие акты прокурорского реагирования и свои предложения по ним оператору.</w:t>
      </w:r>
    </w:p>
    <w:p w:rsidR="009635C6" w:rsidRPr="00A62695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695">
        <w:rPr>
          <w:rFonts w:ascii="Times New Roman" w:eastAsia="Times New Roman" w:hAnsi="Times New Roman" w:cs="Times New Roman"/>
          <w:sz w:val="28"/>
          <w:szCs w:val="28"/>
        </w:rPr>
        <w:t>Уполномоченные лица направляют поступившие акты прокурорского реагирования оператору не позднее 3-х рабочих дней со дня их получения для рассмотрения.</w:t>
      </w:r>
    </w:p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9F8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акты прокурорского реагирования и предложения уполномоченных лиц подлежат рассмотрению на заседании </w:t>
      </w:r>
      <w:r w:rsidR="00D30BA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D619F8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исполнения требований Федерального закона от 27.07.2010 № 210-ФЗ «Об организации предоставления государственных и муниципальных услуг» в сроки, обеспечивающие рассмотрение актов прокурорского реагирования в соответствии с федеральным законом «О прокуратуре Российской Федерации».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71"/>
      <w:bookmarkEnd w:id="4"/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 xml:space="preserve">. Для включения услуги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в реестр или внесения изменений в сведения об услуге, включенн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в реестр, уполномоченные лица, направляют оператору следующую информацию: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- служебную записку с соответствующим предложением и обоснованием, подписанную уполномоченным лицом и согласованную с отделом правовой работы</w:t>
      </w:r>
      <w:r w:rsidR="00B2598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- уточненный фрагмент реестра по форме согласно Приложению 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Положению на бумажном носителе и в электронном виде;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- информация о планируемом сроке утверждения административного регламента предоставления муниципальной услуги.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Не допускается внесение изменений в сведен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ия об услуге, содержанием которых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является замена содержащейся в реестре услуги на иную услугу.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Внесение изменений в сведения об услуге, содержанием котор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82E08">
        <w:rPr>
          <w:rFonts w:ascii="Times New Roman" w:eastAsia="Times New Roman" w:hAnsi="Times New Roman" w:cs="Times New Roman"/>
          <w:sz w:val="28"/>
          <w:szCs w:val="28"/>
        </w:rPr>
        <w:t>является замена содержащейся в реестре услуги на иную услугу осуществляется</w:t>
      </w:r>
      <w:proofErr w:type="gramEnd"/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путем исключения содержащейся в реестре услуги из реестра и включения новой услуги в реестр.</w:t>
      </w:r>
    </w:p>
    <w:p w:rsidR="00600E3D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Для исключения услуги из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реестра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уполномоченные лица направляют оператору</w:t>
      </w:r>
      <w:r w:rsidR="00600E3D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служебную записку с предложением об исключении услуги из реестра и соответствующее обоснование с согласованием отдела правовой работы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0E3D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В служебную записку включается</w:t>
      </w:r>
      <w:r w:rsidR="00600E3D" w:rsidRPr="00582E0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35C6" w:rsidRPr="00582E08" w:rsidRDefault="00600E3D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планируемом сроке признания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силу административного регламента предоставления услуги.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За полноту и достоверность представленных све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дений, определенных в пунктах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ответственность несут уполномоченные лица.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7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При наличии в материалах, представлен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ных в соответствии с пунктами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нарушений порядка формирования и ведения реестра, установленного настоящим Положением, оператор в течение 3 рабочих дней направляет уполномоченному лицу письменный мотивированный отказ.</w:t>
      </w:r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Уполномоченные лиц</w:t>
      </w:r>
      <w:r w:rsidR="00732FE9" w:rsidRPr="00582E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>устраняют выявленные нарушения порядка формирования и ведения реестра в течени</w:t>
      </w:r>
      <w:r w:rsidR="0031262C" w:rsidRPr="00582E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 xml:space="preserve"> 3 рабочих дней и направляют</w:t>
      </w:r>
      <w:proofErr w:type="gramEnd"/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 xml:space="preserve"> оператору 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A347D3" w:rsidRPr="00582E08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721A68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Оператор в течение 5 рабочих дней со дня получения ма</w:t>
      </w:r>
      <w:r w:rsidR="00907DEE" w:rsidRPr="00582E08">
        <w:rPr>
          <w:rFonts w:ascii="Times New Roman" w:eastAsia="Times New Roman" w:hAnsi="Times New Roman" w:cs="Times New Roman"/>
          <w:sz w:val="28"/>
          <w:szCs w:val="28"/>
        </w:rPr>
        <w:t>териалов, указанных в пунктах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07DEE" w:rsidRPr="00582E08">
        <w:rPr>
          <w:rFonts w:ascii="Times New Roman" w:eastAsia="Times New Roman" w:hAnsi="Times New Roman" w:cs="Times New Roman"/>
          <w:sz w:val="28"/>
          <w:szCs w:val="28"/>
        </w:rPr>
        <w:t>, 1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подготавливает соответствующий проект распоряжения администрации, включает в лист согласования проекта распоряжения уполномоченных лиц, обеспечивает его дальнейшее согласование в порядке, установленном инструкцией по делопроизводству администрации и передает проект распоряжения на подпись мэру городского округа муниципального образования «город Саянск».</w:t>
      </w:r>
      <w:proofErr w:type="gramEnd"/>
    </w:p>
    <w:p w:rsidR="009635C6" w:rsidRPr="00582E08" w:rsidRDefault="00907DE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В целях обеспечения пользователей информации актуальной информацией о содержании реестра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об услугах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оператор на основании изданных распоряжений подготавливает актуальную редакцию реестра и размещает ее на официальном сайте администрации в информационно-коммуникационной сети «Интернет».</w:t>
      </w:r>
    </w:p>
    <w:p w:rsidR="00907DEE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. Ответственность</w:t>
      </w:r>
      <w:r w:rsidR="00907DEE" w:rsidRPr="00582E08">
        <w:rPr>
          <w:rFonts w:ascii="Times New Roman" w:eastAsia="Times New Roman" w:hAnsi="Times New Roman" w:cs="Times New Roman"/>
          <w:sz w:val="28"/>
          <w:szCs w:val="28"/>
        </w:rPr>
        <w:t xml:space="preserve"> за подготовку и размещение актуальной редакции реестра на официальном сайте администрации в информационно-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>коммуникационной сети «Интернет» несет оператор реестра.</w:t>
      </w:r>
    </w:p>
    <w:p w:rsidR="00DA0B0E" w:rsidRPr="00582E08" w:rsidRDefault="00DA0B0E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83"/>
      <w:bookmarkEnd w:id="5"/>
    </w:p>
    <w:p w:rsidR="009635C6" w:rsidRPr="00582E08" w:rsidRDefault="00B25987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III. СТРУКТУРА РЕЕСТРА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Реестр включает 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раздела. 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Раздел I содержит сведения об услугах, предоставляемых администрацией, ее отраслевыми (функциональными) органами, муниципальными учреждениями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(таблица 1  Приложения №1 настоящего распоряжения)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Раздел II содержит сведения 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муниципального образования «город Саянск», и предоставляемых в электронной форме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(таблица 2  Приложения №1 настоящего распоряжения)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Раздел III содержит сведения об услугах, которые являются необходимыми и обязательными для предоставления муниципальных услуг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 xml:space="preserve"> (таблица 3  Приложения №1 настоящего распоряжения)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2054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Услуги описываются в реестре на бумажном носителе и в электронном виде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согласно таблиц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, изложенных в 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риложении № 1 к настоящему Положению</w:t>
      </w:r>
      <w:r w:rsidR="001720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C37C82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Каждой услуге в таблицах 1-2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987" w:rsidRPr="00B25987">
        <w:rPr>
          <w:rFonts w:ascii="Times New Roman" w:eastAsia="Times New Roman" w:hAnsi="Times New Roman" w:cs="Times New Roman"/>
          <w:sz w:val="28"/>
          <w:szCs w:val="28"/>
        </w:rPr>
        <w:t>Приложения №1</w:t>
      </w:r>
      <w:r w:rsidR="00B25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присв</w:t>
      </w:r>
      <w:r>
        <w:rPr>
          <w:rFonts w:ascii="Times New Roman" w:eastAsia="Times New Roman" w:hAnsi="Times New Roman" w:cs="Times New Roman"/>
          <w:sz w:val="28"/>
          <w:szCs w:val="28"/>
        </w:rPr>
        <w:t>аивается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номер (идентификатор)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услугам в таблице 3 </w:t>
      </w:r>
      <w:r w:rsidR="00B25987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№1 </w:t>
      </w:r>
      <w:r>
        <w:rPr>
          <w:rFonts w:ascii="Times New Roman" w:eastAsia="Times New Roman" w:hAnsi="Times New Roman" w:cs="Times New Roman"/>
          <w:sz w:val="28"/>
          <w:szCs w:val="28"/>
        </w:rPr>
        <w:t>присваивается порядковый номер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Номер (идентификатор) </w:t>
      </w:r>
      <w:proofErr w:type="gramStart"/>
      <w:r w:rsidR="00582E08" w:rsidRPr="00582E08">
        <w:rPr>
          <w:rFonts w:ascii="Times New Roman" w:eastAsia="Times New Roman" w:hAnsi="Times New Roman" w:cs="Times New Roman"/>
          <w:sz w:val="28"/>
          <w:szCs w:val="28"/>
        </w:rPr>
        <w:t xml:space="preserve">присваивается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услуге один раз и не может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использоваться повторно.</w:t>
      </w:r>
    </w:p>
    <w:p w:rsidR="009635C6" w:rsidRPr="00582E08" w:rsidRDefault="00721A68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При внесении изменений в сведения об услуге без исключения услуги из реестра</w:t>
      </w:r>
      <w:proofErr w:type="gramEnd"/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 номер (идентификатор) услуги не изменяется. </w:t>
      </w:r>
    </w:p>
    <w:p w:rsidR="009635C6" w:rsidRPr="00582E08" w:rsidRDefault="0012663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21A6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. Номер (идентификатор) услуги определяется в соответствии со следующей структурой: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Номер (идентификатор) услуги </w:t>
      </w:r>
      <w:proofErr w:type="gramStart"/>
      <w:r w:rsidRPr="00582E08">
        <w:rPr>
          <w:rFonts w:ascii="Times New Roman" w:eastAsia="Times New Roman" w:hAnsi="Times New Roman" w:cs="Times New Roman"/>
          <w:sz w:val="28"/>
          <w:szCs w:val="28"/>
        </w:rPr>
        <w:t>состоит из пяти цифровых знаков и представ</w:t>
      </w:r>
      <w:r w:rsidR="00C37C82">
        <w:rPr>
          <w:rFonts w:ascii="Times New Roman" w:eastAsia="Times New Roman" w:hAnsi="Times New Roman" w:cs="Times New Roman"/>
          <w:sz w:val="28"/>
          <w:szCs w:val="28"/>
        </w:rPr>
        <w:t>ляется</w:t>
      </w:r>
      <w:proofErr w:type="gramEnd"/>
      <w:r w:rsidR="00C37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 в следующем виде: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ХХХ.- порядковый номер услуги в разделе реестра;</w:t>
      </w:r>
    </w:p>
    <w:p w:rsidR="009635C6" w:rsidRPr="00582E08" w:rsidRDefault="006E5520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 xml:space="preserve">XX 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 xml:space="preserve">- направление социально-экономического развития (в соответствии с </w:t>
      </w:r>
      <w:r w:rsidR="00C37C8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35C6" w:rsidRPr="00582E08">
        <w:rPr>
          <w:rFonts w:ascii="Times New Roman" w:eastAsia="Times New Roman" w:hAnsi="Times New Roman" w:cs="Times New Roman"/>
          <w:sz w:val="28"/>
          <w:szCs w:val="28"/>
        </w:rPr>
        <w:t>риложением № 2 к настоящему Положению).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Между третьим и четвертым знаками номера (идентификатора) ставится точка.</w:t>
      </w:r>
    </w:p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82E08" w:rsidRDefault="00582E08" w:rsidP="00582E08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2E08" w:rsidRDefault="00582E08" w:rsidP="00582E08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582E08" w:rsidRPr="007A5CD5" w:rsidRDefault="00582E08" w:rsidP="00582E08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6D037F" w:rsidRDefault="006D037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6D037F" w:rsidSect="00672727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4394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82E08" w:rsidRPr="007A5CD5" w:rsidTr="006D037F">
        <w:tc>
          <w:tcPr>
            <w:tcW w:w="4394" w:type="dxa"/>
          </w:tcPr>
          <w:p w:rsidR="00582E08" w:rsidRDefault="00582E08" w:rsidP="00E20F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№1</w:t>
            </w:r>
          </w:p>
          <w:p w:rsidR="00582E08" w:rsidRPr="007A5CD5" w:rsidRDefault="00582E08" w:rsidP="00582E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Положению о порядке формирования и ведения реестра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</w:tc>
      </w:tr>
    </w:tbl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25"/>
      <w:bookmarkEnd w:id="6"/>
      <w:r w:rsidRPr="00582E08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9635C6" w:rsidRPr="00582E08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МУНИЦИПАЛЬНЫХ УСЛУГ МУНИЦИПАЛЬНОГО ОБРАЗОВАНИЯ «ГОРОД САЯНСК»</w:t>
      </w:r>
    </w:p>
    <w:p w:rsidR="009635C6" w:rsidRPr="00582E08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29"/>
      <w:bookmarkEnd w:id="7"/>
      <w:r w:rsidRPr="00582E08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1523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17"/>
        <w:gridCol w:w="3462"/>
        <w:gridCol w:w="2539"/>
        <w:gridCol w:w="4385"/>
        <w:gridCol w:w="3232"/>
      </w:tblGrid>
      <w:tr w:rsidR="009635C6" w:rsidRPr="00582E08" w:rsidTr="006D037F">
        <w:trPr>
          <w:trHeight w:val="369"/>
        </w:trPr>
        <w:tc>
          <w:tcPr>
            <w:tcW w:w="15235" w:type="dxa"/>
            <w:gridSpan w:val="5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Par132"/>
            <w:bookmarkEnd w:id="8"/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I. Муниципальные услуги, предоставляемые администрацией городского округа муниципального образования «город Саянск», ее отраслевыми (функциональными) органами, муниципальными учреждениями</w:t>
            </w:r>
          </w:p>
        </w:tc>
      </w:tr>
      <w:tr w:rsidR="009635C6" w:rsidRPr="00582E08" w:rsidTr="006D037F">
        <w:trPr>
          <w:trHeight w:val="1106"/>
        </w:trPr>
        <w:tc>
          <w:tcPr>
            <w:tcW w:w="1617" w:type="dxa"/>
          </w:tcPr>
          <w:p w:rsidR="009635C6" w:rsidRPr="00582E08" w:rsidRDefault="009635C6" w:rsidP="00C004BE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(идентификатор)</w:t>
            </w:r>
          </w:p>
        </w:tc>
        <w:tc>
          <w:tcPr>
            <w:tcW w:w="3462" w:type="dxa"/>
          </w:tcPr>
          <w:p w:rsidR="009635C6" w:rsidRPr="00582E08" w:rsidRDefault="009635C6" w:rsidP="00C004BE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539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4385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органа, учреждения, обеспечивающего непосредственное предоставление услуги</w:t>
            </w:r>
            <w:r w:rsidRPr="0050647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3232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основание предоставления услуги</w:t>
            </w:r>
          </w:p>
        </w:tc>
      </w:tr>
      <w:tr w:rsidR="009635C6" w:rsidRPr="00582E08" w:rsidTr="006D037F">
        <w:trPr>
          <w:trHeight w:val="296"/>
        </w:trPr>
        <w:tc>
          <w:tcPr>
            <w:tcW w:w="1617" w:type="dxa"/>
          </w:tcPr>
          <w:p w:rsidR="009635C6" w:rsidRPr="00582E08" w:rsidRDefault="00C004BE" w:rsidP="005C0E42">
            <w:pPr>
              <w:widowControl w:val="0"/>
              <w:tabs>
                <w:tab w:val="left" w:pos="-6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5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2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35C6" w:rsidRPr="00582E08" w:rsidTr="006D037F">
        <w:trPr>
          <w:trHeight w:val="296"/>
        </w:trPr>
        <w:tc>
          <w:tcPr>
            <w:tcW w:w="1617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2E08" w:rsidRPr="00582E08" w:rsidRDefault="00582E08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47"/>
      <w:bookmarkEnd w:id="9"/>
    </w:p>
    <w:p w:rsidR="009635C6" w:rsidRPr="00582E08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2E08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W w:w="152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617"/>
        <w:gridCol w:w="3462"/>
        <w:gridCol w:w="2539"/>
        <w:gridCol w:w="4386"/>
        <w:gridCol w:w="3233"/>
      </w:tblGrid>
      <w:tr w:rsidR="009635C6" w:rsidRPr="00582E08" w:rsidTr="006D037F">
        <w:trPr>
          <w:trHeight w:val="582"/>
        </w:trPr>
        <w:tc>
          <w:tcPr>
            <w:tcW w:w="15237" w:type="dxa"/>
            <w:gridSpan w:val="5"/>
          </w:tcPr>
          <w:p w:rsidR="009635C6" w:rsidRPr="00582E08" w:rsidRDefault="009635C6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Par150"/>
            <w:bookmarkEnd w:id="10"/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II. 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муниципального образования «город Саянск», и предоставляемые в электронной форме</w:t>
            </w:r>
          </w:p>
        </w:tc>
      </w:tr>
      <w:tr w:rsidR="009635C6" w:rsidRPr="00582E08" w:rsidTr="006D037F">
        <w:trPr>
          <w:trHeight w:val="728"/>
        </w:trPr>
        <w:tc>
          <w:tcPr>
            <w:tcW w:w="1617" w:type="dxa"/>
          </w:tcPr>
          <w:p w:rsidR="009635C6" w:rsidRPr="00582E08" w:rsidRDefault="00C004BE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</w:t>
            </w:r>
            <w:r w:rsidR="009635C6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(идентификатор)</w:t>
            </w:r>
          </w:p>
        </w:tc>
        <w:tc>
          <w:tcPr>
            <w:tcW w:w="3462" w:type="dxa"/>
          </w:tcPr>
          <w:p w:rsidR="009635C6" w:rsidRPr="00582E08" w:rsidRDefault="009635C6" w:rsidP="00C0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672600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539" w:type="dxa"/>
          </w:tcPr>
          <w:p w:rsidR="009635C6" w:rsidRPr="00582E08" w:rsidRDefault="009635C6" w:rsidP="005C0E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  <w:r w:rsidR="00C004BE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4386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учреждения, организации</w:t>
            </w:r>
          </w:p>
        </w:tc>
        <w:tc>
          <w:tcPr>
            <w:tcW w:w="3233" w:type="dxa"/>
          </w:tcPr>
          <w:p w:rsidR="009635C6" w:rsidRPr="00582E08" w:rsidRDefault="009635C6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осн</w:t>
            </w:r>
            <w:r w:rsidR="005C0E42"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ование предоставления услуги</w:t>
            </w:r>
          </w:p>
        </w:tc>
      </w:tr>
      <w:tr w:rsidR="000C7033" w:rsidRPr="00582E08" w:rsidTr="006D037F">
        <w:trPr>
          <w:trHeight w:val="728"/>
        </w:trPr>
        <w:tc>
          <w:tcPr>
            <w:tcW w:w="1617" w:type="dxa"/>
          </w:tcPr>
          <w:p w:rsidR="000C7033" w:rsidRPr="00582E08" w:rsidRDefault="000C7033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Par166"/>
            <w:bookmarkEnd w:id="11"/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</w:tcPr>
          <w:p w:rsidR="000C7033" w:rsidRPr="00582E08" w:rsidRDefault="005C0E42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2E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C7033" w:rsidRPr="00DE28B3" w:rsidRDefault="000C7033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A0B0E" w:rsidRPr="006D037F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037F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W w:w="1508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26"/>
        <w:gridCol w:w="2113"/>
        <w:gridCol w:w="2778"/>
        <w:gridCol w:w="1853"/>
        <w:gridCol w:w="2471"/>
        <w:gridCol w:w="2471"/>
        <w:gridCol w:w="2471"/>
      </w:tblGrid>
      <w:tr w:rsidR="006D037F" w:rsidRPr="006D037F" w:rsidTr="0050647F">
        <w:trPr>
          <w:trHeight w:val="380"/>
        </w:trPr>
        <w:tc>
          <w:tcPr>
            <w:tcW w:w="15082" w:type="dxa"/>
            <w:gridSpan w:val="7"/>
          </w:tcPr>
          <w:p w:rsidR="006D037F" w:rsidRPr="006D037F" w:rsidRDefault="006D037F" w:rsidP="00B551B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Par169"/>
            <w:bookmarkEnd w:id="12"/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III. Услуги, являющиеся необходимыми и обязательными для предоставления муниципальных услуг</w:t>
            </w:r>
          </w:p>
        </w:tc>
      </w:tr>
      <w:tr w:rsidR="006D037F" w:rsidRPr="006D037F" w:rsidTr="006D037F">
        <w:trPr>
          <w:trHeight w:val="413"/>
        </w:trPr>
        <w:tc>
          <w:tcPr>
            <w:tcW w:w="926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13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778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853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услуги (за счет средств заявителя/безвозмездно)</w:t>
            </w:r>
          </w:p>
        </w:tc>
        <w:tc>
          <w:tcPr>
            <w:tcW w:w="2471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2471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акт, 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2471" w:type="dxa"/>
          </w:tcPr>
          <w:p w:rsidR="006D037F" w:rsidRPr="006D037F" w:rsidRDefault="006D037F" w:rsidP="00E20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взимания с заявителя платы за предоставление услуги</w:t>
            </w:r>
          </w:p>
        </w:tc>
      </w:tr>
      <w:tr w:rsidR="006D037F" w:rsidRPr="006D037F" w:rsidTr="006D037F">
        <w:trPr>
          <w:trHeight w:val="332"/>
        </w:trPr>
        <w:tc>
          <w:tcPr>
            <w:tcW w:w="926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8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1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1" w:type="dxa"/>
          </w:tcPr>
          <w:p w:rsidR="006D037F" w:rsidRPr="006D037F" w:rsidRDefault="006D037F" w:rsidP="005C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3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037F" w:rsidRPr="006D037F" w:rsidTr="006D037F">
        <w:trPr>
          <w:trHeight w:val="332"/>
        </w:trPr>
        <w:tc>
          <w:tcPr>
            <w:tcW w:w="926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6D037F" w:rsidRPr="006D037F" w:rsidRDefault="006D037F" w:rsidP="00DA0B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D037F" w:rsidRDefault="006D037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D037F" w:rsidRDefault="006D037F" w:rsidP="006D037F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D037F" w:rsidRDefault="006D037F" w:rsidP="006D037F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D037F" w:rsidRPr="007A5CD5" w:rsidRDefault="006D037F" w:rsidP="006D037F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29602A" w:rsidRDefault="0029602A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29602A" w:rsidSect="006D037F">
          <w:pgSz w:w="16838" w:h="11906" w:orient="landscape"/>
          <w:pgMar w:top="851" w:right="567" w:bottom="850" w:left="1134" w:header="708" w:footer="708" w:gutter="0"/>
          <w:cols w:space="708"/>
          <w:docGrid w:linePitch="360"/>
        </w:sectPr>
      </w:pPr>
    </w:p>
    <w:p w:rsidR="00582E08" w:rsidRPr="00DE28B3" w:rsidRDefault="00582E08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4394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582E08" w:rsidRPr="007A5CD5" w:rsidTr="0029602A">
        <w:tc>
          <w:tcPr>
            <w:tcW w:w="4394" w:type="dxa"/>
          </w:tcPr>
          <w:p w:rsidR="00582E08" w:rsidRDefault="00582E08" w:rsidP="006D0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582E08" w:rsidRPr="007A5CD5" w:rsidRDefault="00582E08" w:rsidP="006D0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Положению о порядке формирования и ведения реестра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E0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</w:tc>
      </w:tr>
    </w:tbl>
    <w:p w:rsidR="009635C6" w:rsidRPr="00DE28B3" w:rsidRDefault="009635C6" w:rsidP="00582E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35C6" w:rsidRPr="0029602A" w:rsidRDefault="009635C6" w:rsidP="0029602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02A">
        <w:rPr>
          <w:rFonts w:ascii="Times New Roman" w:eastAsia="Times New Roman" w:hAnsi="Times New Roman" w:cs="Times New Roman"/>
          <w:sz w:val="28"/>
          <w:szCs w:val="28"/>
        </w:rPr>
        <w:t>Направления социально-экономического развития</w:t>
      </w:r>
    </w:p>
    <w:p w:rsidR="009635C6" w:rsidRPr="00DE28B3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98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7248"/>
      </w:tblGrid>
      <w:tr w:rsidR="009635C6" w:rsidRPr="0029602A" w:rsidTr="0029602A">
        <w:trPr>
          <w:trHeight w:val="1322"/>
        </w:trPr>
        <w:tc>
          <w:tcPr>
            <w:tcW w:w="2628" w:type="dxa"/>
            <w:vAlign w:val="center"/>
          </w:tcPr>
          <w:p w:rsidR="009635C6" w:rsidRPr="0029602A" w:rsidRDefault="009635C6" w:rsidP="0029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направления социально-экономического развития</w:t>
            </w:r>
          </w:p>
        </w:tc>
        <w:tc>
          <w:tcPr>
            <w:tcW w:w="7248" w:type="dxa"/>
            <w:vAlign w:val="center"/>
          </w:tcPr>
          <w:p w:rsidR="009635C6" w:rsidRPr="0029602A" w:rsidRDefault="009635C6" w:rsidP="0029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социально-экономического развития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землей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Выплаты, льготы и компенсации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информирование и архив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Жилище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собственность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и занятость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предпринимательства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и массовые мероприятия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Погребение и ритуальные услуги</w:t>
            </w:r>
          </w:p>
        </w:tc>
      </w:tr>
      <w:tr w:rsidR="009635C6" w:rsidRPr="0029602A" w:rsidTr="0029602A">
        <w:trPr>
          <w:trHeight w:val="318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организации, объединения граждан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 и природных ресурсов</w:t>
            </w:r>
          </w:p>
        </w:tc>
      </w:tr>
      <w:tr w:rsidR="009635C6" w:rsidRPr="0029602A" w:rsidTr="0029602A">
        <w:trPr>
          <w:trHeight w:val="330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Тарифы</w:t>
            </w:r>
          </w:p>
        </w:tc>
      </w:tr>
      <w:tr w:rsidR="009635C6" w:rsidRPr="0029602A" w:rsidTr="0029602A">
        <w:trPr>
          <w:trHeight w:val="343"/>
        </w:trPr>
        <w:tc>
          <w:tcPr>
            <w:tcW w:w="262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48" w:type="dxa"/>
          </w:tcPr>
          <w:p w:rsidR="009635C6" w:rsidRPr="0029602A" w:rsidRDefault="009635C6" w:rsidP="0012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02A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направления</w:t>
            </w:r>
          </w:p>
        </w:tc>
      </w:tr>
    </w:tbl>
    <w:p w:rsidR="009635C6" w:rsidRDefault="009635C6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9602A" w:rsidRPr="00DE28B3" w:rsidRDefault="0029602A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9602A" w:rsidRDefault="0029602A" w:rsidP="0050647F">
      <w:pPr>
        <w:pStyle w:val="ConsPlusNormal"/>
        <w:tabs>
          <w:tab w:val="left" w:pos="6465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9602A" w:rsidRDefault="0029602A" w:rsidP="0050647F">
      <w:pPr>
        <w:pStyle w:val="ConsPlusNormal"/>
        <w:tabs>
          <w:tab w:val="left" w:pos="6465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29602A" w:rsidRPr="007A5CD5" w:rsidRDefault="0029602A" w:rsidP="0050647F">
      <w:pPr>
        <w:pStyle w:val="ConsPlusNormal"/>
        <w:tabs>
          <w:tab w:val="left" w:pos="6465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 w:rsidR="0050647F">
        <w:rPr>
          <w:rFonts w:ascii="Times New Roman" w:hAnsi="Times New Roman" w:cs="Times New Roman"/>
          <w:sz w:val="28"/>
          <w:szCs w:val="28"/>
        </w:rPr>
        <w:t xml:space="preserve"> </w:t>
      </w:r>
      <w:r w:rsidRPr="00FF24AE">
        <w:rPr>
          <w:rFonts w:ascii="Times New Roman" w:hAnsi="Times New Roman" w:cs="Times New Roman"/>
          <w:sz w:val="28"/>
          <w:szCs w:val="28"/>
        </w:rPr>
        <w:t xml:space="preserve"> </w:t>
      </w:r>
      <w:r w:rsidR="0050647F">
        <w:rPr>
          <w:rFonts w:ascii="Times New Roman" w:hAnsi="Times New Roman" w:cs="Times New Roman"/>
          <w:sz w:val="28"/>
          <w:szCs w:val="28"/>
        </w:rPr>
        <w:tab/>
      </w:r>
      <w:r w:rsidR="0050647F">
        <w:rPr>
          <w:rFonts w:ascii="Times New Roman" w:hAnsi="Times New Roman" w:cs="Times New Roman"/>
          <w:sz w:val="28"/>
          <w:szCs w:val="28"/>
        </w:rPr>
        <w:tab/>
      </w:r>
      <w:r w:rsidR="0050647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М.Ф. Данилова</w:t>
      </w:r>
    </w:p>
    <w:p w:rsidR="001216AF" w:rsidRPr="00DE28B3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216AF" w:rsidRPr="00DE28B3" w:rsidRDefault="001216AF" w:rsidP="00DA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1216AF" w:rsidRPr="00DE28B3" w:rsidSect="0029602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5F" w:rsidRDefault="00CC215F" w:rsidP="009635C6">
      <w:pPr>
        <w:spacing w:after="0" w:line="240" w:lineRule="auto"/>
      </w:pPr>
      <w:r>
        <w:separator/>
      </w:r>
    </w:p>
  </w:endnote>
  <w:endnote w:type="continuationSeparator" w:id="0">
    <w:p w:rsidR="00CC215F" w:rsidRDefault="00CC215F" w:rsidP="0096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5F" w:rsidRDefault="00CC215F" w:rsidP="009635C6">
      <w:pPr>
        <w:spacing w:after="0" w:line="240" w:lineRule="auto"/>
      </w:pPr>
      <w:r>
        <w:separator/>
      </w:r>
    </w:p>
  </w:footnote>
  <w:footnote w:type="continuationSeparator" w:id="0">
    <w:p w:rsidR="00CC215F" w:rsidRDefault="00CC215F" w:rsidP="009635C6">
      <w:pPr>
        <w:spacing w:after="0" w:line="240" w:lineRule="auto"/>
      </w:pPr>
      <w:r>
        <w:continuationSeparator/>
      </w:r>
    </w:p>
  </w:footnote>
  <w:footnote w:id="1">
    <w:p w:rsidR="009635C6" w:rsidRDefault="009635C6" w:rsidP="009635C6">
      <w:pPr>
        <w:pStyle w:val="a3"/>
      </w:pPr>
      <w:r>
        <w:rPr>
          <w:rStyle w:val="a5"/>
        </w:rPr>
        <w:footnoteRef/>
      </w:r>
      <w:r>
        <w:t xml:space="preserve"> В случае непосредственного предоставления услуги несколькими органами, учреждениями в графе указываются все организации. Перечень организаций определяется в соответствии с утвержденным административным регламентом предоставления услуги. При отсутствии утвержденного административного регламента сведения вносятся на основании информации от органа, учреждения, организации, обеспечивающей непосредственное предоставление услуги.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96"/>
    <w:rsid w:val="0000692B"/>
    <w:rsid w:val="00053647"/>
    <w:rsid w:val="00073A10"/>
    <w:rsid w:val="000864FC"/>
    <w:rsid w:val="000C7033"/>
    <w:rsid w:val="001216AF"/>
    <w:rsid w:val="0012663F"/>
    <w:rsid w:val="00130B24"/>
    <w:rsid w:val="00154F56"/>
    <w:rsid w:val="00170FEE"/>
    <w:rsid w:val="00172054"/>
    <w:rsid w:val="001E5897"/>
    <w:rsid w:val="0029602A"/>
    <w:rsid w:val="0031262C"/>
    <w:rsid w:val="00320E67"/>
    <w:rsid w:val="003A1A52"/>
    <w:rsid w:val="00400566"/>
    <w:rsid w:val="00405C71"/>
    <w:rsid w:val="004B259B"/>
    <w:rsid w:val="004B3492"/>
    <w:rsid w:val="0050647F"/>
    <w:rsid w:val="00566449"/>
    <w:rsid w:val="00582E08"/>
    <w:rsid w:val="005A2F6A"/>
    <w:rsid w:val="005C0E42"/>
    <w:rsid w:val="00600E3D"/>
    <w:rsid w:val="00672600"/>
    <w:rsid w:val="00672727"/>
    <w:rsid w:val="006D037F"/>
    <w:rsid w:val="006E5520"/>
    <w:rsid w:val="00721A68"/>
    <w:rsid w:val="00732FE9"/>
    <w:rsid w:val="00805C1B"/>
    <w:rsid w:val="008068E4"/>
    <w:rsid w:val="008477CB"/>
    <w:rsid w:val="008E7D92"/>
    <w:rsid w:val="008F4496"/>
    <w:rsid w:val="009046C8"/>
    <w:rsid w:val="00907DEE"/>
    <w:rsid w:val="009635C6"/>
    <w:rsid w:val="00966568"/>
    <w:rsid w:val="009C2DFE"/>
    <w:rsid w:val="00A06628"/>
    <w:rsid w:val="00A17082"/>
    <w:rsid w:val="00A347D3"/>
    <w:rsid w:val="00A37D1F"/>
    <w:rsid w:val="00A62695"/>
    <w:rsid w:val="00A73DD8"/>
    <w:rsid w:val="00A7680E"/>
    <w:rsid w:val="00AB4CCA"/>
    <w:rsid w:val="00B25987"/>
    <w:rsid w:val="00B31313"/>
    <w:rsid w:val="00B4515C"/>
    <w:rsid w:val="00B551B1"/>
    <w:rsid w:val="00B77736"/>
    <w:rsid w:val="00BC0085"/>
    <w:rsid w:val="00BD35A1"/>
    <w:rsid w:val="00C004BE"/>
    <w:rsid w:val="00C37C82"/>
    <w:rsid w:val="00CC215F"/>
    <w:rsid w:val="00D30BA3"/>
    <w:rsid w:val="00D36A41"/>
    <w:rsid w:val="00D56B43"/>
    <w:rsid w:val="00D619F8"/>
    <w:rsid w:val="00DA0B0E"/>
    <w:rsid w:val="00DE28B3"/>
    <w:rsid w:val="00EC05DB"/>
    <w:rsid w:val="00F12A21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4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49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footnote text"/>
    <w:basedOn w:val="a"/>
    <w:link w:val="a4"/>
    <w:rsid w:val="0096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635C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9635C6"/>
    <w:rPr>
      <w:vertAlign w:val="superscript"/>
    </w:rPr>
  </w:style>
  <w:style w:type="paragraph" w:customStyle="1" w:styleId="ConsPlusNormal">
    <w:name w:val="ConsPlusNormal"/>
    <w:rsid w:val="00DE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rsid w:val="00D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4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49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footnote text"/>
    <w:basedOn w:val="a"/>
    <w:link w:val="a4"/>
    <w:rsid w:val="00963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635C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9635C6"/>
    <w:rPr>
      <w:vertAlign w:val="superscript"/>
    </w:rPr>
  </w:style>
  <w:style w:type="paragraph" w:customStyle="1" w:styleId="ConsPlusNormal">
    <w:name w:val="ConsPlusNormal"/>
    <w:rsid w:val="00DE2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6">
    <w:name w:val="Table Grid"/>
    <w:basedOn w:val="a1"/>
    <w:rsid w:val="00DE2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0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2739-CB6D-403B-8655-D9FC208D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2023-05-03T05:48:00Z</cp:lastPrinted>
  <dcterms:created xsi:type="dcterms:W3CDTF">2023-05-26T06:21:00Z</dcterms:created>
  <dcterms:modified xsi:type="dcterms:W3CDTF">2023-05-26T06:21:00Z</dcterms:modified>
</cp:coreProperties>
</file>