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57" w:rsidRDefault="009D4A57" w:rsidP="00B02683">
      <w:pPr>
        <w:pStyle w:val="ConsPlusNormal"/>
        <w:ind w:firstLine="540"/>
        <w:rPr>
          <w:rFonts w:ascii="Times New Roman" w:hAnsi="Times New Roman" w:cs="Times New Roman"/>
          <w:sz w:val="28"/>
          <w:szCs w:val="28"/>
        </w:rPr>
      </w:pPr>
      <w:bookmarkStart w:id="0" w:name="_GoBack"/>
      <w:bookmarkEnd w:id="0"/>
    </w:p>
    <w:p w:rsidR="00B02683" w:rsidRPr="0042723D"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42723D">
        <w:rPr>
          <w:rFonts w:ascii="Times New Roman" w:eastAsia="Times New Roman" w:hAnsi="Times New Roman" w:cs="Times New Roman"/>
          <w:b/>
          <w:spacing w:val="50"/>
          <w:sz w:val="32"/>
          <w:szCs w:val="32"/>
          <w:lang w:eastAsia="ru-RU"/>
        </w:rPr>
        <w:t>Администрация городского округа</w:t>
      </w:r>
    </w:p>
    <w:p w:rsidR="00B02683" w:rsidRPr="0042723D"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42723D">
        <w:rPr>
          <w:rFonts w:ascii="Times New Roman" w:eastAsia="Times New Roman" w:hAnsi="Times New Roman" w:cs="Times New Roman"/>
          <w:b/>
          <w:spacing w:val="50"/>
          <w:sz w:val="32"/>
          <w:szCs w:val="32"/>
          <w:lang w:eastAsia="ru-RU"/>
        </w:rPr>
        <w:t>муниципального образования</w:t>
      </w:r>
    </w:p>
    <w:p w:rsidR="00B02683" w:rsidRPr="0042723D" w:rsidRDefault="00B02683" w:rsidP="00B30244">
      <w:pPr>
        <w:spacing w:after="0" w:line="240" w:lineRule="auto"/>
        <w:jc w:val="center"/>
        <w:rPr>
          <w:rFonts w:ascii="Times New Roman" w:eastAsia="Times New Roman" w:hAnsi="Times New Roman" w:cs="Times New Roman"/>
          <w:sz w:val="24"/>
          <w:szCs w:val="20"/>
          <w:lang w:eastAsia="ru-RU"/>
        </w:rPr>
      </w:pPr>
      <w:r w:rsidRPr="0042723D">
        <w:rPr>
          <w:rFonts w:ascii="Times New Roman" w:eastAsia="Times New Roman" w:hAnsi="Times New Roman" w:cs="Times New Roman"/>
          <w:b/>
          <w:spacing w:val="50"/>
          <w:sz w:val="32"/>
          <w:szCs w:val="32"/>
          <w:lang w:eastAsia="ru-RU"/>
        </w:rPr>
        <w:t>«город Саянск»</w:t>
      </w:r>
    </w:p>
    <w:p w:rsidR="00B02683" w:rsidRPr="0042723D" w:rsidRDefault="00B02683" w:rsidP="00B02683">
      <w:pPr>
        <w:spacing w:after="0" w:line="240" w:lineRule="auto"/>
        <w:ind w:right="1700"/>
        <w:jc w:val="center"/>
        <w:rPr>
          <w:rFonts w:ascii="Times New Roman" w:eastAsia="Times New Roman" w:hAnsi="Times New Roman" w:cs="Times New Roman"/>
          <w:sz w:val="24"/>
          <w:szCs w:val="20"/>
          <w:lang w:eastAsia="ru-RU"/>
        </w:rPr>
      </w:pPr>
    </w:p>
    <w:p w:rsidR="00B02683" w:rsidRPr="0042723D" w:rsidRDefault="00B02683" w:rsidP="00B02683">
      <w:pPr>
        <w:keepNext/>
        <w:spacing w:after="0" w:line="240" w:lineRule="auto"/>
        <w:jc w:val="center"/>
        <w:outlineLvl w:val="0"/>
        <w:rPr>
          <w:rFonts w:ascii="Times New Roman" w:eastAsia="Times New Roman" w:hAnsi="Times New Roman" w:cs="Times New Roman"/>
          <w:b/>
          <w:spacing w:val="40"/>
          <w:sz w:val="36"/>
          <w:szCs w:val="20"/>
          <w:lang w:eastAsia="ru-RU"/>
        </w:rPr>
      </w:pPr>
      <w:r w:rsidRPr="0042723D">
        <w:rPr>
          <w:rFonts w:ascii="Times New Roman" w:eastAsia="Times New Roman" w:hAnsi="Times New Roman" w:cs="Times New Roman"/>
          <w:b/>
          <w:spacing w:val="40"/>
          <w:sz w:val="36"/>
          <w:szCs w:val="20"/>
          <w:lang w:eastAsia="ru-RU"/>
        </w:rPr>
        <w:t>ПОСТАНОВЛЕНИЕ</w:t>
      </w:r>
    </w:p>
    <w:p w:rsidR="00B02683" w:rsidRPr="0042723D" w:rsidRDefault="00B02683" w:rsidP="00B02683">
      <w:pPr>
        <w:spacing w:after="0" w:line="240" w:lineRule="auto"/>
        <w:jc w:val="center"/>
        <w:rPr>
          <w:rFonts w:ascii="Times New Roman" w:eastAsia="Times New Roman" w:hAnsi="Times New Roman" w:cs="Times New Roman"/>
          <w:sz w:val="20"/>
          <w:szCs w:val="20"/>
          <w:lang w:eastAsia="ru-RU"/>
        </w:rPr>
      </w:pPr>
    </w:p>
    <w:p w:rsidR="00B02683" w:rsidRPr="0042723D" w:rsidRDefault="00B02683" w:rsidP="00B02683">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B02683" w:rsidRPr="0042723D" w:rsidTr="002208B1">
        <w:trPr>
          <w:cantSplit/>
          <w:trHeight w:val="220"/>
        </w:trPr>
        <w:tc>
          <w:tcPr>
            <w:tcW w:w="534" w:type="dxa"/>
            <w:hideMark/>
          </w:tcPr>
          <w:p w:rsidR="00B02683" w:rsidRPr="0042723D" w:rsidRDefault="00B02683" w:rsidP="002208B1">
            <w:pPr>
              <w:spacing w:after="0"/>
              <w:rPr>
                <w:rFonts w:ascii="Times New Roman" w:eastAsia="Times New Roman" w:hAnsi="Times New Roman" w:cs="Times New Roman"/>
                <w:sz w:val="24"/>
                <w:szCs w:val="20"/>
              </w:rPr>
            </w:pPr>
            <w:r w:rsidRPr="0042723D">
              <w:rPr>
                <w:rFonts w:ascii="Times New Roman" w:eastAsia="Times New Roman" w:hAnsi="Times New Roman" w:cs="Times New Roman"/>
                <w:sz w:val="24"/>
                <w:szCs w:val="20"/>
              </w:rPr>
              <w:t>От</w:t>
            </w:r>
          </w:p>
        </w:tc>
        <w:tc>
          <w:tcPr>
            <w:tcW w:w="1535" w:type="dxa"/>
            <w:tcBorders>
              <w:top w:val="nil"/>
              <w:left w:val="nil"/>
              <w:bottom w:val="single" w:sz="4" w:space="0" w:color="auto"/>
              <w:right w:val="nil"/>
            </w:tcBorders>
          </w:tcPr>
          <w:p w:rsidR="00B02683" w:rsidRPr="0042723D" w:rsidRDefault="00B02683" w:rsidP="002208B1">
            <w:pPr>
              <w:spacing w:after="0"/>
              <w:rPr>
                <w:rFonts w:ascii="Times New Roman" w:eastAsia="Times New Roman" w:hAnsi="Times New Roman" w:cs="Times New Roman"/>
                <w:sz w:val="24"/>
                <w:szCs w:val="20"/>
              </w:rPr>
            </w:pPr>
          </w:p>
        </w:tc>
        <w:tc>
          <w:tcPr>
            <w:tcW w:w="449" w:type="dxa"/>
            <w:hideMark/>
          </w:tcPr>
          <w:p w:rsidR="00B02683" w:rsidRPr="0042723D" w:rsidRDefault="00B02683" w:rsidP="002208B1">
            <w:pPr>
              <w:spacing w:after="0"/>
              <w:jc w:val="center"/>
              <w:rPr>
                <w:rFonts w:ascii="Times New Roman" w:eastAsia="Times New Roman" w:hAnsi="Times New Roman" w:cs="Times New Roman"/>
                <w:sz w:val="20"/>
                <w:szCs w:val="20"/>
              </w:rPr>
            </w:pPr>
            <w:r w:rsidRPr="0042723D">
              <w:rPr>
                <w:rFonts w:ascii="Times New Roman" w:eastAsia="Times New Roman" w:hAnsi="Times New Roman" w:cs="Times New Roman"/>
                <w:sz w:val="24"/>
                <w:szCs w:val="20"/>
              </w:rPr>
              <w:t>№</w:t>
            </w:r>
          </w:p>
        </w:tc>
        <w:tc>
          <w:tcPr>
            <w:tcW w:w="1621" w:type="dxa"/>
            <w:tcBorders>
              <w:top w:val="nil"/>
              <w:left w:val="nil"/>
              <w:bottom w:val="single" w:sz="4" w:space="0" w:color="auto"/>
              <w:right w:val="nil"/>
            </w:tcBorders>
          </w:tcPr>
          <w:p w:rsidR="00B02683" w:rsidRPr="0042723D" w:rsidRDefault="00B02683" w:rsidP="002208B1">
            <w:pPr>
              <w:spacing w:after="0"/>
              <w:rPr>
                <w:rFonts w:ascii="Times New Roman" w:eastAsia="Times New Roman" w:hAnsi="Times New Roman" w:cs="Times New Roman"/>
                <w:sz w:val="24"/>
                <w:szCs w:val="20"/>
              </w:rPr>
            </w:pPr>
          </w:p>
        </w:tc>
        <w:tc>
          <w:tcPr>
            <w:tcW w:w="794" w:type="dxa"/>
            <w:vMerge w:val="restart"/>
          </w:tcPr>
          <w:p w:rsidR="00B02683" w:rsidRPr="0042723D" w:rsidRDefault="00B02683" w:rsidP="002208B1">
            <w:pPr>
              <w:spacing w:after="0"/>
              <w:rPr>
                <w:rFonts w:ascii="Times New Roman" w:eastAsia="Times New Roman" w:hAnsi="Times New Roman" w:cs="Times New Roman"/>
                <w:sz w:val="20"/>
                <w:szCs w:val="20"/>
              </w:rPr>
            </w:pPr>
          </w:p>
        </w:tc>
      </w:tr>
      <w:tr w:rsidR="00B02683" w:rsidRPr="0042723D" w:rsidTr="002208B1">
        <w:trPr>
          <w:cantSplit/>
          <w:trHeight w:val="220"/>
        </w:trPr>
        <w:tc>
          <w:tcPr>
            <w:tcW w:w="4139" w:type="dxa"/>
            <w:gridSpan w:val="4"/>
            <w:hideMark/>
          </w:tcPr>
          <w:p w:rsidR="00B02683" w:rsidRPr="0042723D" w:rsidRDefault="00B02683" w:rsidP="002208B1">
            <w:pPr>
              <w:spacing w:after="0"/>
              <w:jc w:val="center"/>
              <w:rPr>
                <w:rFonts w:ascii="Times New Roman" w:eastAsia="Times New Roman" w:hAnsi="Times New Roman" w:cs="Times New Roman"/>
                <w:sz w:val="24"/>
                <w:szCs w:val="20"/>
              </w:rPr>
            </w:pPr>
            <w:r w:rsidRPr="0042723D">
              <w:rPr>
                <w:rFonts w:ascii="Times New Roman" w:eastAsia="Times New Roman" w:hAnsi="Times New Roman" w:cs="Times New Roman"/>
                <w:sz w:val="24"/>
                <w:szCs w:val="20"/>
              </w:rPr>
              <w:t>г.Саянск</w:t>
            </w:r>
          </w:p>
        </w:tc>
        <w:tc>
          <w:tcPr>
            <w:tcW w:w="794" w:type="dxa"/>
            <w:vMerge/>
            <w:vAlign w:val="center"/>
            <w:hideMark/>
          </w:tcPr>
          <w:p w:rsidR="00B02683" w:rsidRPr="0042723D" w:rsidRDefault="00B02683" w:rsidP="002208B1">
            <w:pPr>
              <w:spacing w:after="0" w:line="240" w:lineRule="auto"/>
              <w:rPr>
                <w:rFonts w:ascii="Times New Roman" w:eastAsia="Times New Roman" w:hAnsi="Times New Roman" w:cs="Times New Roman"/>
                <w:sz w:val="20"/>
                <w:szCs w:val="20"/>
              </w:rPr>
            </w:pPr>
          </w:p>
        </w:tc>
      </w:tr>
    </w:tbl>
    <w:p w:rsidR="00B02683" w:rsidRPr="0042723D" w:rsidRDefault="00B02683" w:rsidP="00B02683">
      <w:pPr>
        <w:spacing w:after="0" w:line="240" w:lineRule="auto"/>
        <w:rPr>
          <w:rFonts w:ascii="Times New Roman" w:eastAsia="Times New Roman" w:hAnsi="Times New Roman" w:cs="Times New Roman"/>
          <w:sz w:val="18"/>
          <w:szCs w:val="20"/>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B02683" w:rsidRPr="0042723D" w:rsidTr="002208B1">
        <w:trPr>
          <w:cantSplit/>
        </w:trPr>
        <w:tc>
          <w:tcPr>
            <w:tcW w:w="142" w:type="dxa"/>
          </w:tcPr>
          <w:p w:rsidR="00B02683" w:rsidRPr="0042723D" w:rsidRDefault="00B02683" w:rsidP="002208B1">
            <w:pPr>
              <w:spacing w:after="0"/>
              <w:rPr>
                <w:rFonts w:ascii="Times New Roman" w:eastAsia="Times New Roman" w:hAnsi="Times New Roman" w:cs="Times New Roman"/>
                <w:noProof/>
                <w:sz w:val="18"/>
                <w:szCs w:val="20"/>
              </w:rPr>
            </w:pPr>
          </w:p>
        </w:tc>
        <w:tc>
          <w:tcPr>
            <w:tcW w:w="1559" w:type="dxa"/>
          </w:tcPr>
          <w:p w:rsidR="00B02683" w:rsidRPr="0042723D" w:rsidRDefault="00B02683" w:rsidP="002208B1">
            <w:pPr>
              <w:spacing w:after="0"/>
              <w:jc w:val="right"/>
              <w:rPr>
                <w:rFonts w:ascii="Times New Roman" w:eastAsia="Times New Roman" w:hAnsi="Times New Roman" w:cs="Times New Roman"/>
                <w:noProof/>
                <w:sz w:val="18"/>
                <w:szCs w:val="20"/>
              </w:rPr>
            </w:pPr>
          </w:p>
        </w:tc>
        <w:tc>
          <w:tcPr>
            <w:tcW w:w="113" w:type="dxa"/>
            <w:hideMark/>
          </w:tcPr>
          <w:p w:rsidR="00B02683" w:rsidRPr="0042723D" w:rsidRDefault="00B02683" w:rsidP="002208B1">
            <w:pPr>
              <w:spacing w:after="0"/>
              <w:rPr>
                <w:rFonts w:ascii="Times New Roman" w:eastAsia="Times New Roman" w:hAnsi="Times New Roman" w:cs="Times New Roman"/>
                <w:sz w:val="28"/>
                <w:szCs w:val="20"/>
                <w:lang w:val="en-US"/>
              </w:rPr>
            </w:pPr>
            <w:r w:rsidRPr="0042723D">
              <w:rPr>
                <w:rFonts w:ascii="Times New Roman" w:eastAsia="Times New Roman" w:hAnsi="Times New Roman" w:cs="Times New Roman"/>
                <w:sz w:val="28"/>
                <w:szCs w:val="20"/>
                <w:lang w:val="en-US"/>
              </w:rPr>
              <w:sym w:font="Symbol" w:char="F0E9"/>
            </w:r>
          </w:p>
        </w:tc>
        <w:tc>
          <w:tcPr>
            <w:tcW w:w="5416" w:type="dxa"/>
          </w:tcPr>
          <w:p w:rsidR="00B02683" w:rsidRPr="0042723D" w:rsidRDefault="00B02683" w:rsidP="00772FFE">
            <w:pPr>
              <w:spacing w:after="0"/>
              <w:jc w:val="both"/>
              <w:rPr>
                <w:rFonts w:ascii="Times New Roman" w:eastAsia="Times New Roman" w:hAnsi="Times New Roman" w:cs="Times New Roman"/>
                <w:sz w:val="24"/>
                <w:szCs w:val="20"/>
              </w:rPr>
            </w:pPr>
            <w:r w:rsidRPr="0042723D">
              <w:rPr>
                <w:rFonts w:ascii="Times New Roman" w:eastAsia="Times New Roman" w:hAnsi="Times New Roman" w:cs="Times New Roman"/>
                <w:spacing w:val="-4"/>
                <w:sz w:val="20"/>
                <w:szCs w:val="20"/>
              </w:rPr>
              <w:t xml:space="preserve"> </w:t>
            </w:r>
            <w:r w:rsidRPr="0042723D">
              <w:rPr>
                <w:rFonts w:ascii="Times New Roman" w:eastAsia="Times New Roman" w:hAnsi="Times New Roman" w:cs="Times New Roman"/>
                <w:sz w:val="24"/>
                <w:szCs w:val="24"/>
              </w:rPr>
              <w:t>О</w:t>
            </w:r>
            <w:r w:rsidR="00772FFE">
              <w:rPr>
                <w:rFonts w:ascii="Times New Roman" w:eastAsia="Times New Roman" w:hAnsi="Times New Roman" w:cs="Times New Roman"/>
                <w:sz w:val="24"/>
                <w:szCs w:val="24"/>
              </w:rPr>
              <w:t xml:space="preserve">б утверждении муниципальной программы </w:t>
            </w:r>
            <w:r w:rsidR="00772FFE" w:rsidRPr="0042723D">
              <w:rPr>
                <w:rFonts w:ascii="Times New Roman" w:eastAsia="Times New Roman" w:hAnsi="Times New Roman" w:cs="Times New Roman"/>
                <w:sz w:val="24"/>
                <w:szCs w:val="24"/>
              </w:rPr>
              <w:t>«Развитие, содержание дорожного хозяйства и благоустройство муниципального образования «город Саянск</w:t>
            </w:r>
            <w:r w:rsidR="00772FFE" w:rsidRPr="0042723D">
              <w:rPr>
                <w:rFonts w:ascii="Times New Roman" w:eastAsia="Times New Roman" w:hAnsi="Times New Roman" w:cs="Times New Roman"/>
                <w:sz w:val="24"/>
                <w:szCs w:val="20"/>
              </w:rPr>
              <w:t>»</w:t>
            </w:r>
            <w:r w:rsidRPr="0042723D">
              <w:rPr>
                <w:rFonts w:ascii="Times New Roman" w:eastAsia="Times New Roman" w:hAnsi="Times New Roman" w:cs="Times New Roman"/>
                <w:sz w:val="24"/>
                <w:szCs w:val="24"/>
              </w:rPr>
              <w:t xml:space="preserve"> </w:t>
            </w:r>
            <w:r w:rsidR="00772FFE">
              <w:rPr>
                <w:rFonts w:ascii="Times New Roman" w:eastAsia="Times New Roman" w:hAnsi="Times New Roman" w:cs="Times New Roman"/>
                <w:sz w:val="24"/>
                <w:szCs w:val="24"/>
              </w:rPr>
              <w:t>на 2020-2025</w:t>
            </w:r>
          </w:p>
        </w:tc>
        <w:tc>
          <w:tcPr>
            <w:tcW w:w="142" w:type="dxa"/>
            <w:hideMark/>
          </w:tcPr>
          <w:p w:rsidR="00B02683" w:rsidRPr="0042723D" w:rsidRDefault="00B02683" w:rsidP="002208B1">
            <w:pPr>
              <w:spacing w:after="0"/>
              <w:rPr>
                <w:rFonts w:ascii="Times New Roman" w:eastAsia="Times New Roman" w:hAnsi="Times New Roman" w:cs="Times New Roman"/>
                <w:sz w:val="28"/>
                <w:szCs w:val="20"/>
                <w:lang w:val="en-US"/>
              </w:rPr>
            </w:pPr>
            <w:r w:rsidRPr="0042723D">
              <w:rPr>
                <w:rFonts w:ascii="Times New Roman" w:eastAsia="Times New Roman" w:hAnsi="Times New Roman" w:cs="Times New Roman"/>
                <w:sz w:val="28"/>
                <w:szCs w:val="20"/>
                <w:lang w:val="en-US"/>
              </w:rPr>
              <w:sym w:font="Symbol" w:char="F0F9"/>
            </w:r>
          </w:p>
        </w:tc>
      </w:tr>
    </w:tbl>
    <w:p w:rsidR="009D4A57" w:rsidRDefault="009D4A57">
      <w:pPr>
        <w:pStyle w:val="ConsPlusNormal"/>
        <w:ind w:firstLine="540"/>
        <w:jc w:val="both"/>
        <w:rPr>
          <w:rFonts w:ascii="Times New Roman" w:hAnsi="Times New Roman" w:cs="Times New Roman"/>
          <w:sz w:val="28"/>
          <w:szCs w:val="28"/>
        </w:rPr>
      </w:pPr>
    </w:p>
    <w:p w:rsidR="00670E99" w:rsidRPr="001C4E38" w:rsidRDefault="00670E99" w:rsidP="00B02683">
      <w:pPr>
        <w:pStyle w:val="ConsPlusNormal"/>
        <w:ind w:firstLine="540"/>
        <w:jc w:val="both"/>
        <w:rPr>
          <w:rFonts w:ascii="Times New Roman" w:hAnsi="Times New Roman" w:cs="Times New Roman"/>
          <w:sz w:val="28"/>
          <w:szCs w:val="28"/>
        </w:rPr>
      </w:pPr>
      <w:r w:rsidRPr="00F75102">
        <w:rPr>
          <w:rFonts w:ascii="Times New Roman" w:hAnsi="Times New Roman" w:cs="Times New Roman"/>
          <w:sz w:val="28"/>
          <w:szCs w:val="28"/>
        </w:rPr>
        <w:t xml:space="preserve">В целях приведения муниципальной </w:t>
      </w:r>
      <w:hyperlink r:id="rId9" w:history="1">
        <w:r w:rsidRPr="001C4E38">
          <w:rPr>
            <w:rFonts w:ascii="Times New Roman" w:hAnsi="Times New Roman" w:cs="Times New Roman"/>
            <w:sz w:val="28"/>
            <w:szCs w:val="28"/>
          </w:rPr>
          <w:t>программы</w:t>
        </w:r>
      </w:hyperlink>
      <w:r w:rsidR="00B02683">
        <w:rPr>
          <w:rFonts w:ascii="Times New Roman" w:hAnsi="Times New Roman" w:cs="Times New Roman"/>
          <w:sz w:val="28"/>
          <w:szCs w:val="28"/>
        </w:rPr>
        <w:t xml:space="preserve"> «</w:t>
      </w:r>
      <w:r w:rsidRPr="00F75102">
        <w:rPr>
          <w:rFonts w:ascii="Times New Roman" w:hAnsi="Times New Roman" w:cs="Times New Roman"/>
          <w:sz w:val="28"/>
          <w:szCs w:val="28"/>
        </w:rPr>
        <w:t xml:space="preserve">Развитие, содержание дорожного хозяйства и благоустройство муниципального </w:t>
      </w:r>
      <w:r w:rsidR="00B02683">
        <w:rPr>
          <w:rFonts w:ascii="Times New Roman" w:hAnsi="Times New Roman" w:cs="Times New Roman"/>
          <w:sz w:val="28"/>
          <w:szCs w:val="28"/>
        </w:rPr>
        <w:t xml:space="preserve">образования  </w:t>
      </w:r>
      <w:r w:rsidR="0043568F">
        <w:rPr>
          <w:rFonts w:ascii="Times New Roman" w:hAnsi="Times New Roman" w:cs="Times New Roman"/>
          <w:sz w:val="28"/>
          <w:szCs w:val="28"/>
        </w:rPr>
        <w:t xml:space="preserve">  </w:t>
      </w:r>
      <w:r w:rsidR="00B02683">
        <w:rPr>
          <w:rFonts w:ascii="Times New Roman" w:hAnsi="Times New Roman" w:cs="Times New Roman"/>
          <w:sz w:val="28"/>
          <w:szCs w:val="28"/>
        </w:rPr>
        <w:t xml:space="preserve"> </w:t>
      </w:r>
      <w:r w:rsidR="0043568F">
        <w:rPr>
          <w:rFonts w:ascii="Times New Roman" w:hAnsi="Times New Roman" w:cs="Times New Roman"/>
          <w:sz w:val="28"/>
          <w:szCs w:val="28"/>
        </w:rPr>
        <w:t>«</w:t>
      </w:r>
      <w:r w:rsidR="00B02683">
        <w:rPr>
          <w:rFonts w:ascii="Times New Roman" w:hAnsi="Times New Roman" w:cs="Times New Roman"/>
          <w:sz w:val="28"/>
          <w:szCs w:val="28"/>
        </w:rPr>
        <w:t>город Саянск»</w:t>
      </w:r>
      <w:r w:rsidR="00772FFE">
        <w:rPr>
          <w:rFonts w:ascii="Times New Roman" w:hAnsi="Times New Roman" w:cs="Times New Roman"/>
          <w:sz w:val="28"/>
          <w:szCs w:val="28"/>
        </w:rPr>
        <w:t xml:space="preserve"> 2020-2025 годы».</w:t>
      </w:r>
      <w:r w:rsidRPr="00F75102">
        <w:rPr>
          <w:rFonts w:ascii="Times New Roman" w:hAnsi="Times New Roman" w:cs="Times New Roman"/>
          <w:sz w:val="28"/>
          <w:szCs w:val="28"/>
        </w:rPr>
        <w:t xml:space="preserve"> в соответствие с действующим законодательством, руководствуясь Бюджетным </w:t>
      </w:r>
      <w:hyperlink r:id="rId10" w:history="1">
        <w:r w:rsidRPr="001C4E38">
          <w:rPr>
            <w:rFonts w:ascii="Times New Roman" w:hAnsi="Times New Roman" w:cs="Times New Roman"/>
            <w:sz w:val="28"/>
            <w:szCs w:val="28"/>
          </w:rPr>
          <w:t>кодексом</w:t>
        </w:r>
      </w:hyperlink>
      <w:r w:rsidRPr="00F75102">
        <w:rPr>
          <w:rFonts w:ascii="Times New Roman" w:hAnsi="Times New Roman" w:cs="Times New Roman"/>
          <w:sz w:val="28"/>
          <w:szCs w:val="28"/>
        </w:rPr>
        <w:t xml:space="preserve"> Российской Федерации</w:t>
      </w:r>
      <w:r w:rsidRPr="001C4E38">
        <w:rPr>
          <w:rFonts w:ascii="Times New Roman" w:hAnsi="Times New Roman" w:cs="Times New Roman"/>
          <w:sz w:val="28"/>
          <w:szCs w:val="28"/>
        </w:rPr>
        <w:t xml:space="preserve">, </w:t>
      </w:r>
      <w:hyperlink r:id="rId11" w:history="1">
        <w:r w:rsidRPr="001C4E38">
          <w:rPr>
            <w:rFonts w:ascii="Times New Roman" w:hAnsi="Times New Roman" w:cs="Times New Roman"/>
            <w:sz w:val="28"/>
            <w:szCs w:val="28"/>
          </w:rPr>
          <w:t>пунктом 3.4 раздела 3</w:t>
        </w:r>
      </w:hyperlink>
      <w:r w:rsidRPr="001C4E38">
        <w:rPr>
          <w:rFonts w:ascii="Times New Roman" w:hAnsi="Times New Roman" w:cs="Times New Roman"/>
          <w:sz w:val="28"/>
          <w:szCs w:val="28"/>
        </w:rPr>
        <w:t xml:space="preserve"> Порядка разработки муниципальных программ, формирования, реализации и оценки эффективности указанных прогр</w:t>
      </w:r>
      <w:r w:rsidR="00B02683" w:rsidRPr="001C4E38">
        <w:rPr>
          <w:rFonts w:ascii="Times New Roman" w:hAnsi="Times New Roman" w:cs="Times New Roman"/>
          <w:sz w:val="28"/>
          <w:szCs w:val="28"/>
        </w:rPr>
        <w:t>амм муниципального образования «город Саянск»</w:t>
      </w:r>
      <w:r w:rsidRPr="001C4E38">
        <w:rPr>
          <w:rFonts w:ascii="Times New Roman" w:hAnsi="Times New Roman" w:cs="Times New Roman"/>
          <w:sz w:val="28"/>
          <w:szCs w:val="28"/>
        </w:rPr>
        <w:t>, утвержденного постановлением администрации городского округа муниципального обра</w:t>
      </w:r>
      <w:r w:rsidR="00B02683" w:rsidRPr="001C4E38">
        <w:rPr>
          <w:rFonts w:ascii="Times New Roman" w:hAnsi="Times New Roman" w:cs="Times New Roman"/>
          <w:sz w:val="28"/>
          <w:szCs w:val="28"/>
        </w:rPr>
        <w:t>зования «город Саянск» от 27.07. 2018 №</w:t>
      </w:r>
      <w:r w:rsidRPr="001C4E38">
        <w:rPr>
          <w:rFonts w:ascii="Times New Roman" w:hAnsi="Times New Roman" w:cs="Times New Roman"/>
          <w:sz w:val="28"/>
          <w:szCs w:val="28"/>
        </w:rPr>
        <w:t xml:space="preserve"> 110-37-767-18, </w:t>
      </w:r>
      <w:hyperlink r:id="rId12" w:history="1">
        <w:r w:rsidRPr="001C4E38">
          <w:rPr>
            <w:rFonts w:ascii="Times New Roman" w:hAnsi="Times New Roman" w:cs="Times New Roman"/>
            <w:sz w:val="28"/>
            <w:szCs w:val="28"/>
          </w:rPr>
          <w:t>статьями 4</w:t>
        </w:r>
      </w:hyperlink>
      <w:r w:rsidRPr="001C4E38">
        <w:rPr>
          <w:rFonts w:ascii="Times New Roman" w:hAnsi="Times New Roman" w:cs="Times New Roman"/>
          <w:sz w:val="28"/>
          <w:szCs w:val="28"/>
        </w:rPr>
        <w:t xml:space="preserve">, </w:t>
      </w:r>
      <w:hyperlink r:id="rId13" w:history="1">
        <w:r w:rsidRPr="001C4E38">
          <w:rPr>
            <w:rFonts w:ascii="Times New Roman" w:hAnsi="Times New Roman" w:cs="Times New Roman"/>
            <w:sz w:val="28"/>
            <w:szCs w:val="28"/>
          </w:rPr>
          <w:t>38</w:t>
        </w:r>
      </w:hyperlink>
      <w:r w:rsidRPr="001C4E38">
        <w:rPr>
          <w:rFonts w:ascii="Times New Roman" w:hAnsi="Times New Roman" w:cs="Times New Roman"/>
          <w:sz w:val="28"/>
          <w:szCs w:val="28"/>
        </w:rPr>
        <w:t xml:space="preserve"> Уст</w:t>
      </w:r>
      <w:r w:rsidR="00B02683" w:rsidRPr="001C4E38">
        <w:rPr>
          <w:rFonts w:ascii="Times New Roman" w:hAnsi="Times New Roman" w:cs="Times New Roman"/>
          <w:sz w:val="28"/>
          <w:szCs w:val="28"/>
        </w:rPr>
        <w:t>ава муниципального образования «</w:t>
      </w:r>
      <w:r w:rsidRPr="001C4E38">
        <w:rPr>
          <w:rFonts w:ascii="Times New Roman" w:hAnsi="Times New Roman" w:cs="Times New Roman"/>
          <w:sz w:val="28"/>
          <w:szCs w:val="28"/>
        </w:rPr>
        <w:t>г</w:t>
      </w:r>
      <w:r w:rsidR="00B02683" w:rsidRPr="001C4E38">
        <w:rPr>
          <w:rFonts w:ascii="Times New Roman" w:hAnsi="Times New Roman" w:cs="Times New Roman"/>
          <w:sz w:val="28"/>
          <w:szCs w:val="28"/>
        </w:rPr>
        <w:t>ород Саянск»</w:t>
      </w:r>
      <w:r w:rsidRPr="001C4E38">
        <w:rPr>
          <w:rFonts w:ascii="Times New Roman" w:hAnsi="Times New Roman" w:cs="Times New Roman"/>
          <w:sz w:val="28"/>
          <w:szCs w:val="28"/>
        </w:rPr>
        <w:t>, администрация городского окр</w:t>
      </w:r>
      <w:r w:rsidR="00B02683"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постановляет:</w:t>
      </w:r>
    </w:p>
    <w:p w:rsidR="00772FFE" w:rsidRPr="00F75102" w:rsidRDefault="00772FFE" w:rsidP="00B0268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1. Утвердить  муниципальную программу «Развитие, содержание дорожного хозяйства и благоустройство муниципального образования     </w:t>
      </w:r>
      <w:r>
        <w:rPr>
          <w:rFonts w:ascii="Times New Roman" w:hAnsi="Times New Roman" w:cs="Times New Roman"/>
          <w:sz w:val="28"/>
          <w:szCs w:val="28"/>
        </w:rPr>
        <w:t>«город Саянск» 2020-2025 годы».</w:t>
      </w:r>
    </w:p>
    <w:p w:rsidR="00772FFE" w:rsidRDefault="00772FFE"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70E99" w:rsidRPr="00F75102">
        <w:rPr>
          <w:rFonts w:ascii="Times New Roman" w:hAnsi="Times New Roman" w:cs="Times New Roman"/>
          <w:sz w:val="28"/>
          <w:szCs w:val="28"/>
        </w:rPr>
        <w:t xml:space="preserve">. </w:t>
      </w:r>
      <w:r>
        <w:rPr>
          <w:rFonts w:ascii="Times New Roman" w:hAnsi="Times New Roman" w:cs="Times New Roman"/>
          <w:sz w:val="28"/>
          <w:szCs w:val="28"/>
        </w:rPr>
        <w:t xml:space="preserve">Признать утратившим силу: </w:t>
      </w:r>
    </w:p>
    <w:p w:rsidR="00772FFE" w:rsidRDefault="00772FFE"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городского округа муниципального образования «город Саянск» от 26.10.2015 №110-37-1026-15</w:t>
      </w:r>
      <w:r w:rsidR="000B6675">
        <w:rPr>
          <w:rFonts w:ascii="Times New Roman" w:hAnsi="Times New Roman" w:cs="Times New Roman"/>
          <w:sz w:val="28"/>
          <w:szCs w:val="28"/>
        </w:rPr>
        <w:t xml:space="preserve"> </w:t>
      </w:r>
      <w:r>
        <w:rPr>
          <w:rFonts w:ascii="Times New Roman" w:hAnsi="Times New Roman" w:cs="Times New Roman"/>
          <w:sz w:val="28"/>
          <w:szCs w:val="28"/>
        </w:rPr>
        <w:t>«</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w:t>
      </w:r>
      <w:r w:rsidR="000B6675" w:rsidRPr="000B6675">
        <w:rPr>
          <w:rFonts w:ascii="Times New Roman" w:hAnsi="Times New Roman" w:cs="Times New Roman"/>
          <w:sz w:val="28"/>
          <w:szCs w:val="28"/>
        </w:rPr>
        <w:t xml:space="preserve"> </w:t>
      </w:r>
      <w:r w:rsidR="000B6675">
        <w:rPr>
          <w:rFonts w:ascii="Times New Roman" w:hAnsi="Times New Roman" w:cs="Times New Roman"/>
          <w:sz w:val="28"/>
          <w:szCs w:val="28"/>
        </w:rPr>
        <w:t>опубликовано в газете «Саянские зори» от 29.10.2015 № 42, вкладыш «Официальная информация»</w:t>
      </w:r>
      <w:r w:rsidR="000B6675" w:rsidRPr="00F75102">
        <w:rPr>
          <w:rFonts w:ascii="Times New Roman" w:hAnsi="Times New Roman" w:cs="Times New Roman"/>
          <w:sz w:val="28"/>
          <w:szCs w:val="28"/>
        </w:rPr>
        <w:t>, с</w:t>
      </w:r>
      <w:r w:rsidR="000B6675">
        <w:rPr>
          <w:rFonts w:ascii="Times New Roman" w:hAnsi="Times New Roman" w:cs="Times New Roman"/>
          <w:sz w:val="28"/>
          <w:szCs w:val="28"/>
        </w:rPr>
        <w:t>траницы 15 - 16;</w:t>
      </w:r>
    </w:p>
    <w:p w:rsidR="008B3272" w:rsidRDefault="000B6675"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от</w:t>
      </w:r>
      <w:r w:rsidR="00205E64">
        <w:rPr>
          <w:rFonts w:ascii="Times New Roman" w:hAnsi="Times New Roman" w:cs="Times New Roman"/>
          <w:sz w:val="28"/>
          <w:szCs w:val="28"/>
        </w:rPr>
        <w:t xml:space="preserve"> 28.04.2016 № 110-37-443-16 « О внесении изменений в постановление администрации городского округа муниципального образования «город Саянск» от 26.10.2015 №110-37-1026-15 «</w:t>
      </w:r>
      <w:r w:rsidR="00205E64" w:rsidRPr="00F75102">
        <w:rPr>
          <w:rFonts w:ascii="Times New Roman" w:hAnsi="Times New Roman" w:cs="Times New Roman"/>
          <w:sz w:val="28"/>
          <w:szCs w:val="28"/>
        </w:rPr>
        <w:t>Об утвер</w:t>
      </w:r>
      <w:r w:rsidR="00205E64">
        <w:rPr>
          <w:rFonts w:ascii="Times New Roman" w:hAnsi="Times New Roman" w:cs="Times New Roman"/>
          <w:sz w:val="28"/>
          <w:szCs w:val="28"/>
        </w:rPr>
        <w:t>ждении муниципальной программы «</w:t>
      </w:r>
      <w:r w:rsidR="00205E64" w:rsidRPr="00F75102">
        <w:rPr>
          <w:rFonts w:ascii="Times New Roman" w:hAnsi="Times New Roman" w:cs="Times New Roman"/>
          <w:sz w:val="28"/>
          <w:szCs w:val="28"/>
        </w:rPr>
        <w:t>Развитие, содержание дорожного хозяйства и благоустройс</w:t>
      </w:r>
      <w:r w:rsidR="00205E64">
        <w:rPr>
          <w:rFonts w:ascii="Times New Roman" w:hAnsi="Times New Roman" w:cs="Times New Roman"/>
          <w:sz w:val="28"/>
          <w:szCs w:val="28"/>
        </w:rPr>
        <w:t>тво муниципального образования «</w:t>
      </w:r>
      <w:r w:rsidR="00205E64" w:rsidRPr="00F75102">
        <w:rPr>
          <w:rFonts w:ascii="Times New Roman" w:hAnsi="Times New Roman" w:cs="Times New Roman"/>
          <w:sz w:val="28"/>
          <w:szCs w:val="28"/>
        </w:rPr>
        <w:t>г</w:t>
      </w:r>
      <w:r w:rsidR="00205E64">
        <w:rPr>
          <w:rFonts w:ascii="Times New Roman" w:hAnsi="Times New Roman" w:cs="Times New Roman"/>
          <w:sz w:val="28"/>
          <w:szCs w:val="28"/>
        </w:rPr>
        <w:t>ород Саянск» опубликовано в газете «Саянские зори»</w:t>
      </w:r>
      <w:r w:rsidR="00205E64" w:rsidRPr="00205E64">
        <w:rPr>
          <w:rFonts w:ascii="Times New Roman" w:hAnsi="Times New Roman" w:cs="Times New Roman"/>
          <w:sz w:val="28"/>
          <w:szCs w:val="28"/>
        </w:rPr>
        <w:t xml:space="preserve"> </w:t>
      </w:r>
      <w:r w:rsidR="00205E64">
        <w:rPr>
          <w:rFonts w:ascii="Times New Roman" w:hAnsi="Times New Roman" w:cs="Times New Roman"/>
          <w:sz w:val="28"/>
          <w:szCs w:val="28"/>
        </w:rPr>
        <w:t xml:space="preserve">06.05.2016 № 17, вкладыш </w:t>
      </w:r>
      <w:r w:rsidR="00205E64">
        <w:rPr>
          <w:rFonts w:ascii="Times New Roman" w:hAnsi="Times New Roman" w:cs="Times New Roman"/>
          <w:sz w:val="28"/>
          <w:szCs w:val="28"/>
        </w:rPr>
        <w:lastRenderedPageBreak/>
        <w:t>«Официальная информация»</w:t>
      </w:r>
      <w:r w:rsidR="00205E64" w:rsidRPr="00F75102">
        <w:rPr>
          <w:rFonts w:ascii="Times New Roman" w:hAnsi="Times New Roman" w:cs="Times New Roman"/>
          <w:sz w:val="28"/>
          <w:szCs w:val="28"/>
        </w:rPr>
        <w:t>, страниц</w:t>
      </w:r>
      <w:r w:rsidR="00205E64">
        <w:rPr>
          <w:rFonts w:ascii="Times New Roman" w:hAnsi="Times New Roman" w:cs="Times New Roman"/>
          <w:sz w:val="28"/>
          <w:szCs w:val="28"/>
        </w:rPr>
        <w:t>ы 9 - 10;</w:t>
      </w:r>
    </w:p>
    <w:p w:rsidR="000B6675" w:rsidRDefault="008B3272" w:rsidP="004356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205E64">
        <w:rPr>
          <w:rFonts w:ascii="Times New Roman" w:hAnsi="Times New Roman" w:cs="Times New Roman"/>
          <w:sz w:val="28"/>
          <w:szCs w:val="28"/>
        </w:rPr>
        <w:t xml:space="preserve"> </w:t>
      </w:r>
      <w:r>
        <w:rPr>
          <w:rFonts w:ascii="Times New Roman" w:hAnsi="Times New Roman" w:cs="Times New Roman"/>
          <w:sz w:val="28"/>
          <w:szCs w:val="28"/>
        </w:rPr>
        <w:t>постановление  администрации  городского округа  муниципального образования  «город Саянск» от 14.11.2016 №110-37-1335-16 « О внесении изменений в постановление администрации городского округа муниципального образования «город Саянск»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 xml:space="preserve">ород Саянск» опубликовано в газете «Саянские зори» от 24.11.2016 №46, вкладыш </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ы17-19;</w:t>
      </w:r>
    </w:p>
    <w:p w:rsidR="008B3272" w:rsidRDefault="008B3272" w:rsidP="008B3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постановление  администрации  городского округа  муниципального образования  «город Саянск» от 30.12.2016 №110-37-1674-16 «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09.01.2017 № 2,</w:t>
      </w:r>
      <w:r w:rsidRPr="008B3272">
        <w:rPr>
          <w:rFonts w:ascii="Times New Roman" w:hAnsi="Times New Roman" w:cs="Times New Roman"/>
          <w:sz w:val="28"/>
          <w:szCs w:val="28"/>
        </w:rPr>
        <w:t xml:space="preserve"> </w:t>
      </w:r>
      <w:r>
        <w:rPr>
          <w:rFonts w:ascii="Times New Roman" w:hAnsi="Times New Roman" w:cs="Times New Roman"/>
          <w:sz w:val="28"/>
          <w:szCs w:val="28"/>
        </w:rPr>
        <w:t xml:space="preserve">вкладыш </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ы2-4;</w:t>
      </w:r>
    </w:p>
    <w:p w:rsidR="008B3272" w:rsidRDefault="008B3272" w:rsidP="008B3272">
      <w:pPr>
        <w:pStyle w:val="ConsPlusNormal"/>
        <w:jc w:val="both"/>
        <w:rPr>
          <w:rFonts w:ascii="Times New Roman" w:hAnsi="Times New Roman" w:cs="Times New Roman"/>
          <w:sz w:val="28"/>
          <w:szCs w:val="28"/>
        </w:rPr>
      </w:pPr>
      <w:r>
        <w:rPr>
          <w:rFonts w:ascii="Times New Roman" w:hAnsi="Times New Roman" w:cs="Times New Roman"/>
          <w:sz w:val="28"/>
          <w:szCs w:val="28"/>
        </w:rPr>
        <w:tab/>
        <w:t>- постановление администрации  городского округа  муниципального образования  «город Саянск» от 07.08.2017 №110-37-816-17«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w:t>
      </w:r>
      <w:r w:rsidR="00F66208">
        <w:rPr>
          <w:rFonts w:ascii="Times New Roman" w:hAnsi="Times New Roman" w:cs="Times New Roman"/>
          <w:sz w:val="28"/>
          <w:szCs w:val="28"/>
        </w:rPr>
        <w:t xml:space="preserve"> от 10.08.2017 №31, вкладыш </w:t>
      </w:r>
    </w:p>
    <w:p w:rsidR="00F66208" w:rsidRDefault="00F66208" w:rsidP="00F66208">
      <w:pPr>
        <w:pStyle w:val="ConsPlusNormal"/>
        <w:jc w:val="both"/>
        <w:rPr>
          <w:rFonts w:ascii="Times New Roman" w:hAnsi="Times New Roman" w:cs="Times New Roman"/>
          <w:sz w:val="28"/>
          <w:szCs w:val="28"/>
        </w:rPr>
      </w:pPr>
      <w:r>
        <w:rPr>
          <w:rFonts w:ascii="Times New Roman" w:hAnsi="Times New Roman" w:cs="Times New Roman"/>
          <w:sz w:val="28"/>
          <w:szCs w:val="28"/>
        </w:rPr>
        <w:t>«Официальная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а 15;</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29.09.2017 №110-37-961-17«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05.10.2017 №39,</w:t>
      </w:r>
      <w:r w:rsidRPr="00F66208">
        <w:rPr>
          <w:rFonts w:ascii="Times New Roman" w:hAnsi="Times New Roman" w:cs="Times New Roman"/>
          <w:sz w:val="28"/>
          <w:szCs w:val="28"/>
        </w:rPr>
        <w:t xml:space="preserve"> </w:t>
      </w:r>
      <w:r>
        <w:rPr>
          <w:rFonts w:ascii="Times New Roman" w:hAnsi="Times New Roman" w:cs="Times New Roman"/>
          <w:sz w:val="28"/>
          <w:szCs w:val="28"/>
        </w:rPr>
        <w:t>,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а 5;</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29.12.2017 №110-37-1377-17«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11.01.2018 №1,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6-8 ;</w:t>
      </w:r>
    </w:p>
    <w:p w:rsidR="00F66208" w:rsidRDefault="00F66208" w:rsidP="00F662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12.10.2018 №110-37-1060-18 « О внесении изменений в постановление администрации городского округа муниципального образования «город Саянск» » от 26.10.2015 №110-37-1026-</w:t>
      </w:r>
      <w:r>
        <w:rPr>
          <w:rFonts w:ascii="Times New Roman" w:hAnsi="Times New Roman" w:cs="Times New Roman"/>
          <w:sz w:val="28"/>
          <w:szCs w:val="28"/>
        </w:rPr>
        <w:lastRenderedPageBreak/>
        <w:t>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18.10.2018 №41, вкладыш «Официальная информация»</w:t>
      </w:r>
      <w:r w:rsidRPr="00F75102">
        <w:rPr>
          <w:rFonts w:ascii="Times New Roman" w:hAnsi="Times New Roman" w:cs="Times New Roman"/>
          <w:sz w:val="28"/>
          <w:szCs w:val="28"/>
        </w:rPr>
        <w:t>, страниц</w:t>
      </w:r>
      <w:r w:rsidR="00B30244">
        <w:rPr>
          <w:rFonts w:ascii="Times New Roman" w:hAnsi="Times New Roman" w:cs="Times New Roman"/>
          <w:sz w:val="28"/>
          <w:szCs w:val="28"/>
        </w:rPr>
        <w:t>ы 4-7;</w:t>
      </w:r>
    </w:p>
    <w:p w:rsidR="00067897" w:rsidRDefault="00067897" w:rsidP="0006789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29.11.2018 №110-37-1305-18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w:t>
      </w:r>
      <w:r w:rsidR="001F4573">
        <w:rPr>
          <w:rFonts w:ascii="Times New Roman" w:hAnsi="Times New Roman" w:cs="Times New Roman"/>
          <w:sz w:val="28"/>
          <w:szCs w:val="28"/>
        </w:rPr>
        <w:t xml:space="preserve"> 13.12</w:t>
      </w:r>
      <w:r>
        <w:rPr>
          <w:rFonts w:ascii="Times New Roman" w:hAnsi="Times New Roman" w:cs="Times New Roman"/>
          <w:sz w:val="28"/>
          <w:szCs w:val="28"/>
        </w:rPr>
        <w:t>.2018 №41</w:t>
      </w:r>
      <w:r w:rsidR="001F4573">
        <w:rPr>
          <w:rFonts w:ascii="Times New Roman" w:hAnsi="Times New Roman" w:cs="Times New Roman"/>
          <w:sz w:val="28"/>
          <w:szCs w:val="28"/>
        </w:rPr>
        <w:t xml:space="preserve"> №49</w:t>
      </w:r>
      <w:r>
        <w:rPr>
          <w:rFonts w:ascii="Times New Roman" w:hAnsi="Times New Roman" w:cs="Times New Roman"/>
          <w:sz w:val="28"/>
          <w:szCs w:val="28"/>
        </w:rPr>
        <w:t>, вкладыш «Официальная информация»</w:t>
      </w:r>
      <w:r w:rsidRPr="00F75102">
        <w:rPr>
          <w:rFonts w:ascii="Times New Roman" w:hAnsi="Times New Roman" w:cs="Times New Roman"/>
          <w:sz w:val="28"/>
          <w:szCs w:val="28"/>
        </w:rPr>
        <w:t>, страниц</w:t>
      </w:r>
      <w:r w:rsidR="001F4573">
        <w:rPr>
          <w:rFonts w:ascii="Times New Roman" w:hAnsi="Times New Roman" w:cs="Times New Roman"/>
          <w:sz w:val="28"/>
          <w:szCs w:val="28"/>
        </w:rPr>
        <w:t>ы 2-5;</w:t>
      </w:r>
    </w:p>
    <w:p w:rsidR="001F4573" w:rsidRDefault="001F4573" w:rsidP="001F457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28.12.2018 №110-37-1481-18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11.01.2019 №1,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20-22;</w:t>
      </w:r>
    </w:p>
    <w:p w:rsidR="00BD33E3" w:rsidRDefault="00BD33E3" w:rsidP="00BD33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муниципального образования  «город Саянск» 14.06.2019 №110-37-627-19 «О внесении изменений в постановление администрации городского округа муниципального образования «город Саянск» » от 26.10.2015 №110-37-1026-15 «</w:t>
      </w:r>
      <w:r w:rsidRPr="00F75102">
        <w:rPr>
          <w:rFonts w:ascii="Times New Roman" w:hAnsi="Times New Roman" w:cs="Times New Roman"/>
          <w:sz w:val="28"/>
          <w:szCs w:val="28"/>
        </w:rPr>
        <w:t>Об утвер</w:t>
      </w:r>
      <w:r>
        <w:rPr>
          <w:rFonts w:ascii="Times New Roman" w:hAnsi="Times New Roman" w:cs="Times New Roman"/>
          <w:sz w:val="28"/>
          <w:szCs w:val="28"/>
        </w:rPr>
        <w:t>ждении муниципальной программы «</w:t>
      </w:r>
      <w:r w:rsidRPr="00F75102">
        <w:rPr>
          <w:rFonts w:ascii="Times New Roman" w:hAnsi="Times New Roman" w:cs="Times New Roman"/>
          <w:sz w:val="28"/>
          <w:szCs w:val="28"/>
        </w:rPr>
        <w:t>Развитие, содержание дорожного хозяйства и благоустройс</w:t>
      </w:r>
      <w:r>
        <w:rPr>
          <w:rFonts w:ascii="Times New Roman" w:hAnsi="Times New Roman" w:cs="Times New Roman"/>
          <w:sz w:val="28"/>
          <w:szCs w:val="28"/>
        </w:rPr>
        <w:t>тво муниципального образования «</w:t>
      </w:r>
      <w:r w:rsidRPr="00F75102">
        <w:rPr>
          <w:rFonts w:ascii="Times New Roman" w:hAnsi="Times New Roman" w:cs="Times New Roman"/>
          <w:sz w:val="28"/>
          <w:szCs w:val="28"/>
        </w:rPr>
        <w:t>г</w:t>
      </w:r>
      <w:r>
        <w:rPr>
          <w:rFonts w:ascii="Times New Roman" w:hAnsi="Times New Roman" w:cs="Times New Roman"/>
          <w:sz w:val="28"/>
          <w:szCs w:val="28"/>
        </w:rPr>
        <w:t>ород Саянск» опубликовано в газете «Саянские зори» от 27.06.2019 № 25, вкладыш «Официальная информация»</w:t>
      </w:r>
      <w:r w:rsidRPr="00F75102">
        <w:rPr>
          <w:rFonts w:ascii="Times New Roman" w:hAnsi="Times New Roman" w:cs="Times New Roman"/>
          <w:sz w:val="28"/>
          <w:szCs w:val="28"/>
        </w:rPr>
        <w:t>, страниц</w:t>
      </w:r>
      <w:r>
        <w:rPr>
          <w:rFonts w:ascii="Times New Roman" w:hAnsi="Times New Roman" w:cs="Times New Roman"/>
          <w:sz w:val="28"/>
          <w:szCs w:val="28"/>
        </w:rPr>
        <w:t>ы 1-2;</w:t>
      </w:r>
    </w:p>
    <w:p w:rsidR="00BD33E3" w:rsidRDefault="00BD33E3" w:rsidP="00BD33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3.Опубликовать  настоящее постановление  на «Официальном  интернет – портале правовой информации городского  округа  муниципального  образования «город Саянск», в газете «Саянские зори» и разместить  на официальном  сайте администрации  городского округа  муниципального  образования «город Саянск» в ин</w:t>
      </w:r>
      <w:r w:rsidR="00D004D6">
        <w:rPr>
          <w:rFonts w:ascii="Times New Roman" w:hAnsi="Times New Roman" w:cs="Times New Roman"/>
          <w:sz w:val="28"/>
          <w:szCs w:val="28"/>
        </w:rPr>
        <w:t>формационно- телекоммуникационной сети  «Интернет».</w:t>
      </w:r>
    </w:p>
    <w:p w:rsidR="0043568F" w:rsidRDefault="00D004D6" w:rsidP="00D004D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с 1 января 2020 года, но не  ранее  дня его  официального  опубликования.</w:t>
      </w:r>
    </w:p>
    <w:p w:rsidR="00B30244" w:rsidRDefault="00B30244" w:rsidP="00B30244">
      <w:pPr>
        <w:widowControl w:val="0"/>
        <w:autoSpaceDE w:val="0"/>
        <w:autoSpaceDN w:val="0"/>
        <w:spacing w:after="0" w:line="240" w:lineRule="auto"/>
        <w:ind w:firstLine="540"/>
        <w:jc w:val="both"/>
        <w:rPr>
          <w:rFonts w:ascii="Times New Roman" w:hAnsi="Times New Roman" w:cs="Times New Roman"/>
          <w:sz w:val="28"/>
          <w:szCs w:val="28"/>
        </w:rPr>
      </w:pPr>
      <w:r w:rsidRPr="00B30244">
        <w:rPr>
          <w:rFonts w:ascii="Times New Roman" w:eastAsia="Times New Roman" w:hAnsi="Times New Roman" w:cs="Times New Roman"/>
          <w:sz w:val="28"/>
          <w:szCs w:val="28"/>
          <w:lang w:eastAsia="ru-RU"/>
        </w:rPr>
        <w:t>5.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2208B1" w:rsidRDefault="00B30244" w:rsidP="00B302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670E99" w:rsidRPr="00F75102" w:rsidRDefault="00B30244" w:rsidP="002208B1">
      <w:pPr>
        <w:pStyle w:val="ConsPlusNormal"/>
        <w:rPr>
          <w:rFonts w:ascii="Times New Roman" w:hAnsi="Times New Roman" w:cs="Times New Roman"/>
          <w:sz w:val="28"/>
          <w:szCs w:val="28"/>
        </w:rPr>
      </w:pPr>
      <w:r>
        <w:rPr>
          <w:rFonts w:ascii="Times New Roman" w:hAnsi="Times New Roman" w:cs="Times New Roman"/>
          <w:sz w:val="28"/>
          <w:szCs w:val="28"/>
        </w:rPr>
        <w:t>м</w:t>
      </w:r>
      <w:r w:rsidR="00670E99" w:rsidRPr="00F75102">
        <w:rPr>
          <w:rFonts w:ascii="Times New Roman" w:hAnsi="Times New Roman" w:cs="Times New Roman"/>
          <w:sz w:val="28"/>
          <w:szCs w:val="28"/>
        </w:rPr>
        <w:t>эр</w:t>
      </w:r>
      <w:r>
        <w:rPr>
          <w:rFonts w:ascii="Times New Roman" w:hAnsi="Times New Roman" w:cs="Times New Roman"/>
          <w:sz w:val="28"/>
          <w:szCs w:val="28"/>
        </w:rPr>
        <w:t>а</w:t>
      </w:r>
      <w:r w:rsidR="00670E99" w:rsidRPr="00F75102">
        <w:rPr>
          <w:rFonts w:ascii="Times New Roman" w:hAnsi="Times New Roman" w:cs="Times New Roman"/>
          <w:sz w:val="28"/>
          <w:szCs w:val="28"/>
        </w:rPr>
        <w:t xml:space="preserve"> городского округа</w:t>
      </w:r>
    </w:p>
    <w:p w:rsidR="00670E99" w:rsidRPr="00F75102" w:rsidRDefault="00670E99" w:rsidP="002208B1">
      <w:pPr>
        <w:pStyle w:val="ConsPlusNormal"/>
        <w:rPr>
          <w:rFonts w:ascii="Times New Roman" w:hAnsi="Times New Roman" w:cs="Times New Roman"/>
          <w:sz w:val="28"/>
          <w:szCs w:val="28"/>
        </w:rPr>
      </w:pPr>
      <w:r w:rsidRPr="00F75102">
        <w:rPr>
          <w:rFonts w:ascii="Times New Roman" w:hAnsi="Times New Roman" w:cs="Times New Roman"/>
          <w:sz w:val="28"/>
          <w:szCs w:val="28"/>
        </w:rPr>
        <w:t>муниципального образования</w:t>
      </w:r>
    </w:p>
    <w:p w:rsidR="00670E99" w:rsidRPr="00F75102" w:rsidRDefault="002208B1" w:rsidP="002208B1">
      <w:pPr>
        <w:pStyle w:val="ConsPlusNormal"/>
        <w:rPr>
          <w:rFonts w:ascii="Times New Roman" w:hAnsi="Times New Roman" w:cs="Times New Roman"/>
          <w:sz w:val="28"/>
          <w:szCs w:val="28"/>
        </w:rPr>
      </w:pPr>
      <w:r>
        <w:rPr>
          <w:rFonts w:ascii="Times New Roman" w:hAnsi="Times New Roman" w:cs="Times New Roman"/>
          <w:sz w:val="28"/>
          <w:szCs w:val="28"/>
        </w:rPr>
        <w:t xml:space="preserve">«город Саянск»                                                                       </w:t>
      </w:r>
      <w:proofErr w:type="spellStart"/>
      <w:r w:rsidR="00B30244">
        <w:rPr>
          <w:rFonts w:ascii="Times New Roman" w:hAnsi="Times New Roman" w:cs="Times New Roman"/>
          <w:sz w:val="28"/>
          <w:szCs w:val="28"/>
        </w:rPr>
        <w:t>А.В.Ермаков</w:t>
      </w:r>
      <w:proofErr w:type="spellEnd"/>
    </w:p>
    <w:p w:rsidR="00B30244" w:rsidRPr="00D004D6" w:rsidRDefault="00B30244" w:rsidP="00B30244">
      <w:pPr>
        <w:pStyle w:val="ConsPlusNormal"/>
        <w:jc w:val="both"/>
        <w:rPr>
          <w:rFonts w:ascii="Times New Roman" w:hAnsi="Times New Roman" w:cs="Times New Roman"/>
          <w:szCs w:val="22"/>
        </w:rPr>
      </w:pPr>
    </w:p>
    <w:p w:rsidR="00B30244" w:rsidRPr="00D004D6" w:rsidRDefault="00B30244" w:rsidP="00B30244">
      <w:pPr>
        <w:pStyle w:val="ConsPlusNormal"/>
        <w:jc w:val="both"/>
        <w:rPr>
          <w:rFonts w:ascii="Times New Roman" w:hAnsi="Times New Roman" w:cs="Times New Roman"/>
          <w:szCs w:val="22"/>
        </w:rPr>
      </w:pPr>
      <w:r w:rsidRPr="00D004D6">
        <w:rPr>
          <w:rFonts w:ascii="Times New Roman" w:hAnsi="Times New Roman" w:cs="Times New Roman"/>
          <w:szCs w:val="22"/>
        </w:rPr>
        <w:t>Исп. Смолянинова М.В</w:t>
      </w:r>
      <w:r>
        <w:rPr>
          <w:rFonts w:ascii="Times New Roman" w:hAnsi="Times New Roman" w:cs="Times New Roman"/>
          <w:szCs w:val="22"/>
        </w:rPr>
        <w:t xml:space="preserve"> т.52677</w:t>
      </w:r>
    </w:p>
    <w:p w:rsidR="00E422AD" w:rsidRDefault="00E422AD">
      <w:pPr>
        <w:pStyle w:val="ConsPlusNormal"/>
        <w:jc w:val="both"/>
        <w:rPr>
          <w:rFonts w:ascii="Times New Roman" w:hAnsi="Times New Roman" w:cs="Times New Roman"/>
          <w:sz w:val="28"/>
          <w:szCs w:val="28"/>
        </w:rPr>
      </w:pPr>
    </w:p>
    <w:p w:rsidR="00D53BB5" w:rsidRDefault="00D53BB5">
      <w:pPr>
        <w:pStyle w:val="ConsPlusNormal"/>
        <w:jc w:val="right"/>
        <w:outlineLvl w:val="0"/>
        <w:rPr>
          <w:rFonts w:ascii="Times New Roman" w:hAnsi="Times New Roman" w:cs="Times New Roman"/>
          <w:sz w:val="24"/>
          <w:szCs w:val="24"/>
        </w:rPr>
      </w:pPr>
    </w:p>
    <w:p w:rsidR="00670E99" w:rsidRDefault="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УТВЕРЖДЕНА</w:t>
      </w:r>
    </w:p>
    <w:p w:rsidR="00D53BB5" w:rsidRDefault="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городского округа </w:t>
      </w:r>
    </w:p>
    <w:p w:rsidR="00670E99" w:rsidRDefault="00D53BB5" w:rsidP="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 «город Саянск»</w:t>
      </w:r>
    </w:p>
    <w:p w:rsidR="00D53BB5" w:rsidRDefault="00D53BB5" w:rsidP="00D53BB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от _____________ № ___________________</w:t>
      </w:r>
    </w:p>
    <w:p w:rsidR="00D53BB5" w:rsidRPr="00F75102" w:rsidRDefault="00D53BB5" w:rsidP="00D53BB5">
      <w:pPr>
        <w:pStyle w:val="ConsPlusNormal"/>
        <w:jc w:val="right"/>
        <w:outlineLvl w:val="0"/>
        <w:rPr>
          <w:rFonts w:ascii="Times New Roman" w:hAnsi="Times New Roman" w:cs="Times New Roman"/>
          <w:sz w:val="28"/>
          <w:szCs w:val="28"/>
        </w:rPr>
      </w:pPr>
    </w:p>
    <w:p w:rsidR="00670E99" w:rsidRDefault="00670E99">
      <w:pPr>
        <w:pStyle w:val="ConsPlusTitle"/>
        <w:jc w:val="center"/>
        <w:rPr>
          <w:rFonts w:ascii="Times New Roman" w:hAnsi="Times New Roman" w:cs="Times New Roman"/>
          <w:sz w:val="28"/>
          <w:szCs w:val="28"/>
        </w:rPr>
      </w:pPr>
      <w:bookmarkStart w:id="1" w:name="P37"/>
      <w:bookmarkEnd w:id="1"/>
      <w:r w:rsidRPr="00F75102">
        <w:rPr>
          <w:rFonts w:ascii="Times New Roman" w:hAnsi="Times New Roman" w:cs="Times New Roman"/>
          <w:sz w:val="28"/>
          <w:szCs w:val="28"/>
        </w:rPr>
        <w:t>МУНИЦИПАЛЬНАЯ ПРОГРАММА</w:t>
      </w:r>
    </w:p>
    <w:p w:rsidR="00D53BB5" w:rsidRDefault="00D53BB5">
      <w:pPr>
        <w:pStyle w:val="ConsPlusTitle"/>
        <w:jc w:val="center"/>
        <w:rPr>
          <w:rFonts w:ascii="Times New Roman" w:hAnsi="Times New Roman" w:cs="Times New Roman"/>
          <w:sz w:val="28"/>
          <w:szCs w:val="28"/>
        </w:rPr>
      </w:pPr>
      <w:r w:rsidRPr="00D53BB5">
        <w:rPr>
          <w:rFonts w:ascii="Times New Roman" w:hAnsi="Times New Roman" w:cs="Times New Roman"/>
          <w:sz w:val="28"/>
          <w:szCs w:val="28"/>
        </w:rPr>
        <w:t>«Развитие, содержание дорожного хозяйства и благоустройство муниципального образования «город Саянс</w:t>
      </w:r>
      <w:r>
        <w:rPr>
          <w:rFonts w:ascii="Times New Roman" w:hAnsi="Times New Roman" w:cs="Times New Roman"/>
          <w:sz w:val="28"/>
          <w:szCs w:val="28"/>
        </w:rPr>
        <w:t>к»</w:t>
      </w:r>
    </w:p>
    <w:p w:rsidR="00D53BB5" w:rsidRDefault="00D53BB5">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муниципальная программа)</w:t>
      </w:r>
    </w:p>
    <w:p w:rsidR="00D53BB5" w:rsidRDefault="00D53BB5">
      <w:pPr>
        <w:pStyle w:val="ConsPlusTitle"/>
        <w:jc w:val="center"/>
        <w:rPr>
          <w:rFonts w:ascii="Times New Roman" w:hAnsi="Times New Roman" w:cs="Times New Roman"/>
          <w:sz w:val="28"/>
          <w:szCs w:val="28"/>
        </w:rPr>
      </w:pPr>
    </w:p>
    <w:p w:rsidR="00D53BB5" w:rsidRPr="00D53BB5" w:rsidRDefault="0034562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Глава 1. </w:t>
      </w:r>
      <w:r w:rsidR="00D53BB5">
        <w:rPr>
          <w:rFonts w:ascii="Times New Roman" w:hAnsi="Times New Roman" w:cs="Times New Roman"/>
          <w:sz w:val="28"/>
          <w:szCs w:val="28"/>
        </w:rPr>
        <w:t>ПАСПОРТ</w:t>
      </w:r>
    </w:p>
    <w:tbl>
      <w:tblPr>
        <w:tblpPr w:leftFromText="180" w:rightFromText="180" w:vertAnchor="text" w:horzAnchor="margin" w:tblpY="399"/>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9"/>
        <w:gridCol w:w="1332"/>
        <w:gridCol w:w="9"/>
        <w:gridCol w:w="983"/>
        <w:gridCol w:w="142"/>
        <w:gridCol w:w="709"/>
        <w:gridCol w:w="141"/>
        <w:gridCol w:w="709"/>
        <w:gridCol w:w="142"/>
        <w:gridCol w:w="709"/>
        <w:gridCol w:w="141"/>
        <w:gridCol w:w="851"/>
        <w:gridCol w:w="850"/>
        <w:gridCol w:w="995"/>
      </w:tblGrid>
      <w:tr w:rsidR="001C4E38" w:rsidRPr="001C4E38" w:rsidTr="003532D0">
        <w:tc>
          <w:tcPr>
            <w:tcW w:w="1849"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t>Правовое основание разработки муниципальной программы</w:t>
            </w:r>
          </w:p>
        </w:tc>
        <w:tc>
          <w:tcPr>
            <w:tcW w:w="7713" w:type="dxa"/>
            <w:gridSpan w:val="13"/>
          </w:tcPr>
          <w:p w:rsidR="00D53BB5" w:rsidRPr="001C4E38" w:rsidRDefault="002F3685" w:rsidP="002555E1">
            <w:pPr>
              <w:pStyle w:val="ConsPlusNormal"/>
              <w:jc w:val="both"/>
              <w:rPr>
                <w:rFonts w:ascii="Times New Roman" w:hAnsi="Times New Roman" w:cs="Times New Roman"/>
                <w:sz w:val="28"/>
                <w:szCs w:val="28"/>
              </w:rPr>
            </w:pPr>
            <w:hyperlink r:id="rId14" w:history="1">
              <w:r w:rsidR="00D53BB5" w:rsidRPr="001C4E38">
                <w:rPr>
                  <w:rFonts w:ascii="Times New Roman" w:hAnsi="Times New Roman" w:cs="Times New Roman"/>
                  <w:sz w:val="28"/>
                  <w:szCs w:val="28"/>
                </w:rPr>
                <w:t>Статья 179</w:t>
              </w:r>
            </w:hyperlink>
            <w:r w:rsidR="00D53BB5" w:rsidRPr="001C4E38">
              <w:rPr>
                <w:rFonts w:ascii="Times New Roman" w:hAnsi="Times New Roman" w:cs="Times New Roman"/>
                <w:sz w:val="28"/>
                <w:szCs w:val="28"/>
              </w:rPr>
              <w:t xml:space="preserve"> Бюджетного кодекса Российской Федерации;</w:t>
            </w:r>
          </w:p>
          <w:p w:rsidR="00D53BB5" w:rsidRPr="001C4E38" w:rsidRDefault="002F3685" w:rsidP="002555E1">
            <w:pPr>
              <w:pStyle w:val="ConsPlusNormal"/>
              <w:jc w:val="both"/>
              <w:rPr>
                <w:rFonts w:ascii="Times New Roman" w:hAnsi="Times New Roman" w:cs="Times New Roman"/>
                <w:sz w:val="28"/>
                <w:szCs w:val="28"/>
              </w:rPr>
            </w:pPr>
            <w:hyperlink r:id="rId15" w:history="1">
              <w:r w:rsidR="00D53BB5" w:rsidRPr="001C4E38">
                <w:rPr>
                  <w:rFonts w:ascii="Times New Roman" w:hAnsi="Times New Roman" w:cs="Times New Roman"/>
                  <w:sz w:val="28"/>
                  <w:szCs w:val="28"/>
                </w:rPr>
                <w:t>Постановление</w:t>
              </w:r>
            </w:hyperlink>
            <w:r w:rsidR="00D53BB5" w:rsidRPr="001C4E38">
              <w:rPr>
                <w:rFonts w:ascii="Times New Roman" w:hAnsi="Times New Roman" w:cs="Times New Roman"/>
                <w:sz w:val="28"/>
                <w:szCs w:val="28"/>
              </w:rPr>
              <w:t xml:space="preserve"> Правительства Иркутской области от 26 октября 2018 № 771-пп «Об  утверждении государственной  программы Иркутской области  «Реализация государственной  политики в сфере  строительства, дорожного хозяйства « 2019-2024 годы</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Федеральный </w:t>
            </w:r>
            <w:hyperlink r:id="rId16" w:history="1">
              <w:r w:rsidRPr="001C4E38">
                <w:rPr>
                  <w:rFonts w:ascii="Times New Roman" w:hAnsi="Times New Roman" w:cs="Times New Roman"/>
                  <w:sz w:val="28"/>
                  <w:szCs w:val="28"/>
                </w:rPr>
                <w:t>закон</w:t>
              </w:r>
            </w:hyperlink>
            <w:r w:rsidRPr="001C4E38">
              <w:rPr>
                <w:rFonts w:ascii="Times New Roman" w:hAnsi="Times New Roman" w:cs="Times New Roman"/>
                <w:sz w:val="28"/>
                <w:szCs w:val="28"/>
              </w:rPr>
              <w:t xml:space="preserve"> от 10.12.1995 № 196-ФЗ «О безопасности дорожного движения»; </w:t>
            </w:r>
            <w:hyperlink r:id="rId17" w:history="1">
              <w:r w:rsidRPr="001C4E38">
                <w:rPr>
                  <w:rFonts w:ascii="Times New Roman" w:hAnsi="Times New Roman" w:cs="Times New Roman"/>
                  <w:sz w:val="28"/>
                  <w:szCs w:val="28"/>
                </w:rPr>
                <w:t>Концепция</w:t>
              </w:r>
            </w:hyperlink>
            <w:r w:rsidRPr="001C4E38">
              <w:rPr>
                <w:rFonts w:ascii="Times New Roman" w:hAnsi="Times New Roman" w:cs="Times New Roman"/>
                <w:sz w:val="28"/>
                <w:szCs w:val="28"/>
              </w:rPr>
              <w:t xml:space="preserve"> федеральной целевой программы «Повышение безопасности дорожного движения в 2013 - 2020 годах», утвержденная распоряжением Правительства Российской Федерации от 27 октября 2012 г. № 1995-р;</w:t>
            </w:r>
          </w:p>
          <w:p w:rsidR="00D53BB5" w:rsidRPr="001C4E38" w:rsidRDefault="002F3685" w:rsidP="002555E1">
            <w:pPr>
              <w:pStyle w:val="ConsPlusNormal"/>
              <w:jc w:val="both"/>
              <w:rPr>
                <w:rFonts w:ascii="Times New Roman" w:hAnsi="Times New Roman" w:cs="Times New Roman"/>
                <w:sz w:val="28"/>
                <w:szCs w:val="28"/>
              </w:rPr>
            </w:pPr>
            <w:hyperlink r:id="rId18" w:history="1">
              <w:r w:rsidR="00D53BB5" w:rsidRPr="001C4E38">
                <w:rPr>
                  <w:rFonts w:ascii="Times New Roman" w:hAnsi="Times New Roman" w:cs="Times New Roman"/>
                  <w:sz w:val="28"/>
                  <w:szCs w:val="28"/>
                </w:rPr>
                <w:t>постановление</w:t>
              </w:r>
            </w:hyperlink>
            <w:r w:rsidR="00D53BB5" w:rsidRPr="001C4E38">
              <w:rPr>
                <w:rFonts w:ascii="Times New Roman" w:hAnsi="Times New Roman" w:cs="Times New Roman"/>
                <w:sz w:val="28"/>
                <w:szCs w:val="28"/>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1C4E38" w:rsidRPr="001C4E38" w:rsidTr="003532D0">
        <w:tc>
          <w:tcPr>
            <w:tcW w:w="1849" w:type="dxa"/>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Ответственный исполнитель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Администрация городского округа муниципального образования «город Саянск»</w:t>
            </w:r>
          </w:p>
        </w:tc>
      </w:tr>
      <w:tr w:rsidR="001C4E38" w:rsidRPr="001C4E38" w:rsidTr="003532D0">
        <w:tc>
          <w:tcPr>
            <w:tcW w:w="1849"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t>Соисполнители</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1. Комитет по архитектуре и градостроительству администрации муниципального образования «город Саянск».</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2. Муниципальное казенное учреждение «Управление образования администрации муниципального образования «город Саянск».</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3. Комитет по жилищно-коммунальному хозяйству, </w:t>
            </w:r>
            <w:r w:rsidRPr="001C4E38">
              <w:rPr>
                <w:rFonts w:ascii="Times New Roman" w:hAnsi="Times New Roman" w:cs="Times New Roman"/>
                <w:sz w:val="28"/>
                <w:szCs w:val="28"/>
              </w:rPr>
              <w:lastRenderedPageBreak/>
              <w:t>транспорту и связи администрации городского округа муниципального образования «город Саянск».</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4. Средства массовой информации</w:t>
            </w:r>
          </w:p>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t>5. Муниципальное казенное учреждение «Саянская дорожная служба»</w:t>
            </w:r>
          </w:p>
        </w:tc>
      </w:tr>
      <w:tr w:rsidR="001C4E38" w:rsidRPr="001C4E38" w:rsidTr="003532D0">
        <w:tc>
          <w:tcPr>
            <w:tcW w:w="1849"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lastRenderedPageBreak/>
              <w:t>Цель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1 Улучшение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2. Повышение безопасности дорожного движения.</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3. Сокращение смертности от дорожно-транспортных происшествий.</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4. Улучшение качества содержания дорог общего пользования местного значения.</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5. Улучшение качества освещения дорог общего пользования местного значения.</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6. Улучшение качества содержания мест, прилегающих к дорогам общего пользования местного значения, города и лесопарковых зон города</w:t>
            </w:r>
          </w:p>
        </w:tc>
      </w:tr>
      <w:tr w:rsidR="001C4E38" w:rsidRPr="001C4E38" w:rsidTr="003532D0">
        <w:tc>
          <w:tcPr>
            <w:tcW w:w="1849"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t>Задачи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2. 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лиц, погибших в результате дорожно-транспортных происшествий, сокращение числа детей, пострадавших в дорожно-транспортных происшествиях.</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3. Обеспечение своевременного и качественного содержания дорог общего пользования местного значения, организация и содержание освещения дорог общего пользования местного </w:t>
            </w:r>
            <w:r w:rsidRPr="001C4E38">
              <w:rPr>
                <w:rFonts w:ascii="Times New Roman" w:hAnsi="Times New Roman" w:cs="Times New Roman"/>
                <w:sz w:val="28"/>
                <w:szCs w:val="28"/>
              </w:rPr>
              <w:lastRenderedPageBreak/>
              <w:t>значения и мест общего пользования, реализация обязательств по проведению работ по озеленению и благоустройству территории города</w:t>
            </w:r>
          </w:p>
        </w:tc>
      </w:tr>
      <w:tr w:rsidR="001C4E38" w:rsidRPr="001C4E38" w:rsidTr="003532D0">
        <w:tc>
          <w:tcPr>
            <w:tcW w:w="1849"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lastRenderedPageBreak/>
              <w:t>Подпрограммы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1. </w:t>
            </w:r>
            <w:hyperlink w:anchor="P593" w:history="1">
              <w:r w:rsidRPr="001C4E38">
                <w:rPr>
                  <w:rFonts w:ascii="Times New Roman" w:hAnsi="Times New Roman" w:cs="Times New Roman"/>
                  <w:sz w:val="28"/>
                  <w:szCs w:val="28"/>
                </w:rPr>
                <w:t>Осуществление дорожной деятельности</w:t>
              </w:r>
            </w:hyperlink>
            <w:r w:rsidRPr="001C4E38">
              <w:rPr>
                <w:rFonts w:ascii="Times New Roman" w:hAnsi="Times New Roman" w:cs="Times New Roman"/>
                <w:sz w:val="28"/>
                <w:szCs w:val="28"/>
              </w:rPr>
              <w:t xml:space="preserve"> в отношении автомобильных дорог общего пользования местного значения, строительство и капитальный ремонт автодорог в городе Саянске.</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2. </w:t>
            </w:r>
            <w:hyperlink w:anchor="P937" w:history="1">
              <w:r w:rsidRPr="001C4E38">
                <w:rPr>
                  <w:rFonts w:ascii="Times New Roman" w:hAnsi="Times New Roman" w:cs="Times New Roman"/>
                  <w:sz w:val="28"/>
                  <w:szCs w:val="28"/>
                </w:rPr>
                <w:t>Повышение безопасности дорожного</w:t>
              </w:r>
            </w:hyperlink>
            <w:r w:rsidRPr="001C4E38">
              <w:rPr>
                <w:rFonts w:ascii="Times New Roman" w:hAnsi="Times New Roman" w:cs="Times New Roman"/>
                <w:sz w:val="28"/>
                <w:szCs w:val="28"/>
              </w:rPr>
              <w:t xml:space="preserve"> движения в городе Саянске.</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3. </w:t>
            </w:r>
            <w:hyperlink w:anchor="P1321" w:history="1">
              <w:r w:rsidRPr="001C4E38">
                <w:rPr>
                  <w:rFonts w:ascii="Times New Roman" w:hAnsi="Times New Roman" w:cs="Times New Roman"/>
                  <w:sz w:val="28"/>
                  <w:szCs w:val="28"/>
                </w:rPr>
                <w:t>Содержание автомобильных дорог</w:t>
              </w:r>
            </w:hyperlink>
            <w:r w:rsidRPr="001C4E38">
              <w:rPr>
                <w:rFonts w:ascii="Times New Roman" w:hAnsi="Times New Roman" w:cs="Times New Roman"/>
                <w:sz w:val="28"/>
                <w:szCs w:val="28"/>
              </w:rPr>
              <w:t xml:space="preserve"> общего пользования местного значения и благоустройство территории муниципального образования «город Саянск».</w:t>
            </w:r>
          </w:p>
        </w:tc>
      </w:tr>
      <w:tr w:rsidR="001C4E38" w:rsidRPr="001C4E38" w:rsidTr="003532D0">
        <w:trPr>
          <w:trHeight w:val="1132"/>
        </w:trPr>
        <w:tc>
          <w:tcPr>
            <w:tcW w:w="1849"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t>Сроки реализации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Срок реализации - 2020 - 2025 годы</w:t>
            </w:r>
          </w:p>
        </w:tc>
      </w:tr>
      <w:tr w:rsidR="001C4E38" w:rsidRPr="001C4E38" w:rsidTr="003532D0">
        <w:tc>
          <w:tcPr>
            <w:tcW w:w="1849" w:type="dxa"/>
            <w:vMerge w:val="restart"/>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 w:val="28"/>
                <w:szCs w:val="28"/>
              </w:rPr>
              <w:t>Объем и источники финансирования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Общий объем финансирования мероприятий программы за 2020 - 2025 годы – 752338,69 тыс. руб., в том числе за счет средств бюджета города Саянска – 269464,09 тыс. рублей, по годам реализации и подпрограммам:</w:t>
            </w:r>
          </w:p>
        </w:tc>
      </w:tr>
      <w:tr w:rsidR="001C4E38" w:rsidRPr="001C4E38" w:rsidTr="003532D0">
        <w:tc>
          <w:tcPr>
            <w:tcW w:w="1849" w:type="dxa"/>
            <w:vMerge/>
          </w:tcPr>
          <w:p w:rsidR="00D53BB5" w:rsidRPr="001C4E38" w:rsidRDefault="00D53BB5" w:rsidP="002555E1">
            <w:pPr>
              <w:rPr>
                <w:rFonts w:ascii="Times New Roman" w:hAnsi="Times New Roman" w:cs="Times New Roman"/>
                <w:sz w:val="28"/>
                <w:szCs w:val="28"/>
              </w:rPr>
            </w:pP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Объем финансирования, тыс. руб., по годам и подпрограммам</w:t>
            </w:r>
          </w:p>
        </w:tc>
      </w:tr>
      <w:tr w:rsidR="001C4E38" w:rsidRPr="001C4E38" w:rsidTr="003532D0">
        <w:tc>
          <w:tcPr>
            <w:tcW w:w="1849" w:type="dxa"/>
            <w:vMerge/>
          </w:tcPr>
          <w:p w:rsidR="00D53BB5" w:rsidRPr="001C4E38" w:rsidRDefault="00D53BB5" w:rsidP="002555E1">
            <w:pPr>
              <w:rPr>
                <w:rFonts w:ascii="Times New Roman" w:hAnsi="Times New Roman" w:cs="Times New Roman"/>
                <w:sz w:val="28"/>
                <w:szCs w:val="28"/>
              </w:rPr>
            </w:pPr>
          </w:p>
        </w:tc>
        <w:tc>
          <w:tcPr>
            <w:tcW w:w="1332" w:type="dxa"/>
          </w:tcPr>
          <w:p w:rsidR="00D53BB5" w:rsidRPr="001C4E38" w:rsidRDefault="00D53BB5" w:rsidP="002555E1">
            <w:pPr>
              <w:pStyle w:val="ConsPlusNormal"/>
              <w:rPr>
                <w:rFonts w:ascii="Times New Roman" w:hAnsi="Times New Roman" w:cs="Times New Roman"/>
                <w:sz w:val="28"/>
                <w:szCs w:val="28"/>
              </w:rPr>
            </w:pPr>
          </w:p>
        </w:tc>
        <w:tc>
          <w:tcPr>
            <w:tcW w:w="1134" w:type="dxa"/>
            <w:gridSpan w:val="3"/>
          </w:tcPr>
          <w:p w:rsidR="00D53BB5" w:rsidRPr="001C4E38" w:rsidRDefault="00D53BB5"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2020-2025</w:t>
            </w:r>
          </w:p>
        </w:tc>
        <w:tc>
          <w:tcPr>
            <w:tcW w:w="850" w:type="dxa"/>
            <w:gridSpan w:val="2"/>
          </w:tcPr>
          <w:p w:rsidR="00D53BB5" w:rsidRPr="001C4E38" w:rsidRDefault="00D53BB5"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2020</w:t>
            </w:r>
          </w:p>
        </w:tc>
        <w:tc>
          <w:tcPr>
            <w:tcW w:w="851" w:type="dxa"/>
            <w:gridSpan w:val="2"/>
          </w:tcPr>
          <w:p w:rsidR="00D53BB5" w:rsidRPr="001C4E38" w:rsidRDefault="00D53BB5"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2021</w:t>
            </w:r>
          </w:p>
        </w:tc>
        <w:tc>
          <w:tcPr>
            <w:tcW w:w="850" w:type="dxa"/>
            <w:gridSpan w:val="2"/>
          </w:tcPr>
          <w:p w:rsidR="00D53BB5" w:rsidRPr="001C4E38" w:rsidRDefault="00D53BB5"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2022</w:t>
            </w:r>
          </w:p>
        </w:tc>
        <w:tc>
          <w:tcPr>
            <w:tcW w:w="851" w:type="dxa"/>
          </w:tcPr>
          <w:p w:rsidR="00D53BB5" w:rsidRPr="001C4E38" w:rsidRDefault="00D53BB5"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2023</w:t>
            </w:r>
          </w:p>
        </w:tc>
        <w:tc>
          <w:tcPr>
            <w:tcW w:w="850" w:type="dxa"/>
          </w:tcPr>
          <w:p w:rsidR="00D53BB5" w:rsidRPr="001C4E38" w:rsidRDefault="00D53BB5"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2024</w:t>
            </w:r>
          </w:p>
        </w:tc>
        <w:tc>
          <w:tcPr>
            <w:tcW w:w="995" w:type="dxa"/>
          </w:tcPr>
          <w:p w:rsidR="00D53BB5" w:rsidRPr="001C4E38" w:rsidRDefault="00D53BB5" w:rsidP="002555E1">
            <w:pPr>
              <w:pStyle w:val="ConsPlusNormal"/>
              <w:ind w:left="-770" w:firstLine="770"/>
              <w:jc w:val="center"/>
              <w:rPr>
                <w:rFonts w:ascii="Times New Roman" w:hAnsi="Times New Roman" w:cs="Times New Roman"/>
                <w:sz w:val="28"/>
                <w:szCs w:val="28"/>
              </w:rPr>
            </w:pPr>
            <w:r w:rsidRPr="001C4E38">
              <w:rPr>
                <w:rFonts w:ascii="Times New Roman" w:hAnsi="Times New Roman" w:cs="Times New Roman"/>
                <w:szCs w:val="22"/>
              </w:rPr>
              <w:t>2025</w:t>
            </w:r>
          </w:p>
        </w:tc>
      </w:tr>
      <w:tr w:rsidR="001C4E38" w:rsidRPr="001C4E38" w:rsidTr="003532D0">
        <w:tc>
          <w:tcPr>
            <w:tcW w:w="1849" w:type="dxa"/>
            <w:vMerge/>
          </w:tcPr>
          <w:p w:rsidR="00D53BB5" w:rsidRPr="001C4E38" w:rsidRDefault="00D53BB5" w:rsidP="002555E1">
            <w:pPr>
              <w:rPr>
                <w:rFonts w:ascii="Times New Roman" w:hAnsi="Times New Roman" w:cs="Times New Roman"/>
                <w:sz w:val="28"/>
                <w:szCs w:val="28"/>
              </w:rPr>
            </w:pPr>
          </w:p>
        </w:tc>
        <w:tc>
          <w:tcPr>
            <w:tcW w:w="1332" w:type="dxa"/>
          </w:tcPr>
          <w:p w:rsidR="00D53BB5" w:rsidRPr="001C4E38" w:rsidRDefault="00D53BB5" w:rsidP="002555E1">
            <w:pPr>
              <w:pStyle w:val="ConsPlusNormal"/>
              <w:jc w:val="both"/>
              <w:rPr>
                <w:rFonts w:ascii="Times New Roman" w:hAnsi="Times New Roman" w:cs="Times New Roman"/>
                <w:szCs w:val="22"/>
              </w:rPr>
            </w:pPr>
            <w:r w:rsidRPr="001C4E38">
              <w:rPr>
                <w:rFonts w:ascii="Times New Roman" w:hAnsi="Times New Roman" w:cs="Times New Roman"/>
                <w:szCs w:val="22"/>
              </w:rPr>
              <w:t>Всего, местный бюджет</w:t>
            </w:r>
          </w:p>
        </w:tc>
        <w:tc>
          <w:tcPr>
            <w:tcW w:w="1134" w:type="dxa"/>
            <w:gridSpan w:val="3"/>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269464,09</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50159,12</w:t>
            </w:r>
          </w:p>
        </w:tc>
        <w:tc>
          <w:tcPr>
            <w:tcW w:w="851"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42689,14</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41784,35</w:t>
            </w:r>
          </w:p>
        </w:tc>
        <w:tc>
          <w:tcPr>
            <w:tcW w:w="851"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48382,67</w:t>
            </w:r>
          </w:p>
        </w:tc>
        <w:tc>
          <w:tcPr>
            <w:tcW w:w="850"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 xml:space="preserve">49517,50                                                                                                                                                                                                                                                                                                                                                                                                                                                                                                                                                                                                                                                                                                                                                                                                                                                                                                                                                                                                                                                                                                                                                                                            </w:t>
            </w:r>
          </w:p>
        </w:tc>
        <w:tc>
          <w:tcPr>
            <w:tcW w:w="995"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Cs w:val="22"/>
              </w:rPr>
              <w:t xml:space="preserve">36931,31                             </w:t>
            </w:r>
          </w:p>
        </w:tc>
      </w:tr>
      <w:tr w:rsidR="001C4E38" w:rsidRPr="001C4E38" w:rsidTr="003532D0">
        <w:trPr>
          <w:trHeight w:val="541"/>
        </w:trPr>
        <w:tc>
          <w:tcPr>
            <w:tcW w:w="1849" w:type="dxa"/>
            <w:vMerge/>
          </w:tcPr>
          <w:p w:rsidR="00D53BB5" w:rsidRPr="001C4E38" w:rsidRDefault="00D53BB5" w:rsidP="002555E1">
            <w:pPr>
              <w:rPr>
                <w:rFonts w:ascii="Times New Roman" w:hAnsi="Times New Roman" w:cs="Times New Roman"/>
                <w:sz w:val="28"/>
                <w:szCs w:val="28"/>
              </w:rPr>
            </w:pPr>
          </w:p>
        </w:tc>
        <w:tc>
          <w:tcPr>
            <w:tcW w:w="1332" w:type="dxa"/>
          </w:tcPr>
          <w:p w:rsidR="00D53BB5" w:rsidRPr="001C4E38" w:rsidRDefault="002F3685" w:rsidP="002555E1">
            <w:pPr>
              <w:pStyle w:val="ConsPlusNormal"/>
              <w:rPr>
                <w:rFonts w:ascii="Times New Roman" w:hAnsi="Times New Roman" w:cs="Times New Roman"/>
                <w:szCs w:val="22"/>
              </w:rPr>
            </w:pPr>
            <w:hyperlink w:anchor="P593" w:history="1">
              <w:r w:rsidR="00D53BB5" w:rsidRPr="001C4E38">
                <w:rPr>
                  <w:rFonts w:ascii="Times New Roman" w:hAnsi="Times New Roman" w:cs="Times New Roman"/>
                  <w:szCs w:val="22"/>
                </w:rPr>
                <w:t>Подпрограмма № 1</w:t>
              </w:r>
            </w:hyperlink>
          </w:p>
        </w:tc>
        <w:tc>
          <w:tcPr>
            <w:tcW w:w="1134" w:type="dxa"/>
            <w:gridSpan w:val="3"/>
          </w:tcPr>
          <w:p w:rsidR="00D53BB5" w:rsidRPr="001C4E38" w:rsidRDefault="00D53BB5" w:rsidP="002555E1">
            <w:pPr>
              <w:pStyle w:val="ConsPlusNormal"/>
              <w:jc w:val="both"/>
              <w:rPr>
                <w:rFonts w:ascii="Times New Roman" w:hAnsi="Times New Roman" w:cs="Times New Roman"/>
                <w:szCs w:val="22"/>
              </w:rPr>
            </w:pPr>
            <w:r w:rsidRPr="001C4E38">
              <w:rPr>
                <w:rFonts w:ascii="Times New Roman" w:hAnsi="Times New Roman" w:cs="Times New Roman"/>
                <w:szCs w:val="22"/>
              </w:rPr>
              <w:t>59681,2</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17000,5</w:t>
            </w:r>
          </w:p>
        </w:tc>
        <w:tc>
          <w:tcPr>
            <w:tcW w:w="851"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8908,9</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7262,1</w:t>
            </w:r>
          </w:p>
        </w:tc>
        <w:tc>
          <w:tcPr>
            <w:tcW w:w="851"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13088,7</w:t>
            </w:r>
          </w:p>
        </w:tc>
        <w:tc>
          <w:tcPr>
            <w:tcW w:w="850"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13421,0</w:t>
            </w:r>
          </w:p>
        </w:tc>
        <w:tc>
          <w:tcPr>
            <w:tcW w:w="995"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Cs w:val="22"/>
              </w:rPr>
              <w:t>0,00</w:t>
            </w:r>
          </w:p>
        </w:tc>
      </w:tr>
      <w:tr w:rsidR="001C4E38" w:rsidRPr="001C4E38" w:rsidTr="003532D0">
        <w:tc>
          <w:tcPr>
            <w:tcW w:w="1849" w:type="dxa"/>
            <w:vMerge/>
          </w:tcPr>
          <w:p w:rsidR="00D53BB5" w:rsidRPr="001C4E38" w:rsidRDefault="00D53BB5" w:rsidP="002555E1">
            <w:pPr>
              <w:rPr>
                <w:rFonts w:ascii="Times New Roman" w:hAnsi="Times New Roman" w:cs="Times New Roman"/>
                <w:sz w:val="28"/>
                <w:szCs w:val="28"/>
              </w:rPr>
            </w:pPr>
          </w:p>
        </w:tc>
        <w:tc>
          <w:tcPr>
            <w:tcW w:w="1332" w:type="dxa"/>
          </w:tcPr>
          <w:p w:rsidR="00D53BB5" w:rsidRPr="001C4E38" w:rsidRDefault="002F3685" w:rsidP="002555E1">
            <w:pPr>
              <w:pStyle w:val="ConsPlusNormal"/>
              <w:jc w:val="both"/>
              <w:rPr>
                <w:rFonts w:ascii="Times New Roman" w:hAnsi="Times New Roman" w:cs="Times New Roman"/>
                <w:szCs w:val="22"/>
              </w:rPr>
            </w:pPr>
            <w:hyperlink w:anchor="P937" w:history="1">
              <w:r w:rsidR="00D53BB5" w:rsidRPr="001C4E38">
                <w:rPr>
                  <w:rFonts w:ascii="Times New Roman" w:hAnsi="Times New Roman" w:cs="Times New Roman"/>
                  <w:szCs w:val="22"/>
                </w:rPr>
                <w:t>Подпрограмма № 2</w:t>
              </w:r>
            </w:hyperlink>
          </w:p>
        </w:tc>
        <w:tc>
          <w:tcPr>
            <w:tcW w:w="1134" w:type="dxa"/>
            <w:gridSpan w:val="3"/>
          </w:tcPr>
          <w:p w:rsidR="00D53BB5" w:rsidRPr="001C4E38" w:rsidRDefault="00D53BB5" w:rsidP="002555E1">
            <w:pPr>
              <w:pStyle w:val="ConsPlusNormal"/>
              <w:jc w:val="both"/>
              <w:rPr>
                <w:rFonts w:ascii="Times New Roman" w:hAnsi="Times New Roman" w:cs="Times New Roman"/>
                <w:szCs w:val="22"/>
              </w:rPr>
            </w:pPr>
            <w:r w:rsidRPr="001C4E38">
              <w:rPr>
                <w:rFonts w:ascii="Times New Roman" w:hAnsi="Times New Roman" w:cs="Times New Roman"/>
                <w:szCs w:val="22"/>
              </w:rPr>
              <w:t>40708,00</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7118,00</w:t>
            </w:r>
          </w:p>
        </w:tc>
        <w:tc>
          <w:tcPr>
            <w:tcW w:w="851"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6718,00</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6718,00</w:t>
            </w:r>
          </w:p>
        </w:tc>
        <w:tc>
          <w:tcPr>
            <w:tcW w:w="851"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6718,00</w:t>
            </w:r>
          </w:p>
        </w:tc>
        <w:tc>
          <w:tcPr>
            <w:tcW w:w="850"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6718,00</w:t>
            </w:r>
          </w:p>
        </w:tc>
        <w:tc>
          <w:tcPr>
            <w:tcW w:w="995"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Cs w:val="22"/>
              </w:rPr>
              <w:t>6718,00</w:t>
            </w:r>
          </w:p>
        </w:tc>
      </w:tr>
      <w:tr w:rsidR="001C4E38" w:rsidRPr="001C4E38" w:rsidTr="003532D0">
        <w:tc>
          <w:tcPr>
            <w:tcW w:w="1849" w:type="dxa"/>
            <w:vMerge/>
          </w:tcPr>
          <w:p w:rsidR="00D53BB5" w:rsidRPr="001C4E38" w:rsidRDefault="00D53BB5" w:rsidP="002555E1">
            <w:pPr>
              <w:rPr>
                <w:rFonts w:ascii="Times New Roman" w:hAnsi="Times New Roman" w:cs="Times New Roman"/>
                <w:sz w:val="28"/>
                <w:szCs w:val="28"/>
              </w:rPr>
            </w:pPr>
          </w:p>
        </w:tc>
        <w:tc>
          <w:tcPr>
            <w:tcW w:w="1332" w:type="dxa"/>
          </w:tcPr>
          <w:p w:rsidR="00D53BB5" w:rsidRPr="001C4E38" w:rsidRDefault="002F3685" w:rsidP="002555E1">
            <w:pPr>
              <w:pStyle w:val="ConsPlusNormal"/>
              <w:jc w:val="both"/>
              <w:rPr>
                <w:rFonts w:ascii="Times New Roman" w:hAnsi="Times New Roman" w:cs="Times New Roman"/>
                <w:szCs w:val="22"/>
              </w:rPr>
            </w:pPr>
            <w:hyperlink w:anchor="P1321" w:history="1">
              <w:r w:rsidR="00D53BB5" w:rsidRPr="001C4E38">
                <w:rPr>
                  <w:rFonts w:ascii="Times New Roman" w:hAnsi="Times New Roman" w:cs="Times New Roman"/>
                  <w:szCs w:val="22"/>
                </w:rPr>
                <w:t>Подпрограмма № 3</w:t>
              </w:r>
            </w:hyperlink>
          </w:p>
        </w:tc>
        <w:tc>
          <w:tcPr>
            <w:tcW w:w="1134" w:type="dxa"/>
            <w:gridSpan w:val="3"/>
          </w:tcPr>
          <w:p w:rsidR="00D53BB5" w:rsidRPr="001C4E38" w:rsidRDefault="00D53BB5" w:rsidP="002555E1">
            <w:pPr>
              <w:pStyle w:val="ConsPlusNormal"/>
              <w:jc w:val="both"/>
              <w:rPr>
                <w:rFonts w:ascii="Times New Roman" w:hAnsi="Times New Roman" w:cs="Times New Roman"/>
                <w:szCs w:val="22"/>
              </w:rPr>
            </w:pPr>
            <w:r w:rsidRPr="001C4E38">
              <w:rPr>
                <w:rFonts w:ascii="Times New Roman" w:hAnsi="Times New Roman" w:cs="Times New Roman"/>
                <w:szCs w:val="22"/>
              </w:rPr>
              <w:t>169074,89</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26040,62</w:t>
            </w:r>
          </w:p>
        </w:tc>
        <w:tc>
          <w:tcPr>
            <w:tcW w:w="851"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27062,24</w:t>
            </w:r>
          </w:p>
        </w:tc>
        <w:tc>
          <w:tcPr>
            <w:tcW w:w="850" w:type="dxa"/>
            <w:gridSpan w:val="2"/>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27804,25</w:t>
            </w:r>
          </w:p>
        </w:tc>
        <w:tc>
          <w:tcPr>
            <w:tcW w:w="851"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28575,97</w:t>
            </w:r>
          </w:p>
        </w:tc>
        <w:tc>
          <w:tcPr>
            <w:tcW w:w="850" w:type="dxa"/>
          </w:tcPr>
          <w:p w:rsidR="00D53BB5" w:rsidRPr="001C4E38" w:rsidRDefault="00D53BB5" w:rsidP="002555E1">
            <w:pPr>
              <w:pStyle w:val="ConsPlusNormal"/>
              <w:rPr>
                <w:rFonts w:ascii="Times New Roman" w:hAnsi="Times New Roman" w:cs="Times New Roman"/>
                <w:szCs w:val="22"/>
              </w:rPr>
            </w:pPr>
            <w:r w:rsidRPr="001C4E38">
              <w:rPr>
                <w:rFonts w:ascii="Times New Roman" w:hAnsi="Times New Roman" w:cs="Times New Roman"/>
                <w:szCs w:val="22"/>
              </w:rPr>
              <w:t>29378,50</w:t>
            </w:r>
          </w:p>
        </w:tc>
        <w:tc>
          <w:tcPr>
            <w:tcW w:w="995" w:type="dxa"/>
          </w:tcPr>
          <w:p w:rsidR="00D53BB5" w:rsidRPr="001C4E38" w:rsidRDefault="00D53BB5" w:rsidP="002555E1">
            <w:pPr>
              <w:pStyle w:val="ConsPlusNormal"/>
              <w:rPr>
                <w:rFonts w:ascii="Times New Roman" w:hAnsi="Times New Roman" w:cs="Times New Roman"/>
                <w:sz w:val="28"/>
                <w:szCs w:val="28"/>
              </w:rPr>
            </w:pPr>
            <w:r w:rsidRPr="001C4E38">
              <w:rPr>
                <w:rFonts w:ascii="Times New Roman" w:hAnsi="Times New Roman" w:cs="Times New Roman"/>
                <w:szCs w:val="22"/>
              </w:rPr>
              <w:t>30213,31</w:t>
            </w:r>
          </w:p>
        </w:tc>
      </w:tr>
      <w:tr w:rsidR="001C4E38" w:rsidRPr="001C4E38" w:rsidTr="003532D0">
        <w:trPr>
          <w:trHeight w:val="15"/>
        </w:trPr>
        <w:tc>
          <w:tcPr>
            <w:tcW w:w="1849" w:type="dxa"/>
            <w:vMerge/>
          </w:tcPr>
          <w:p w:rsidR="00D53BB5" w:rsidRPr="001C4E38" w:rsidRDefault="00D53BB5" w:rsidP="002555E1">
            <w:pPr>
              <w:rPr>
                <w:rFonts w:ascii="Times New Roman" w:hAnsi="Times New Roman" w:cs="Times New Roman"/>
                <w:sz w:val="28"/>
                <w:szCs w:val="28"/>
              </w:rPr>
            </w:pP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в том числе за счет средств, планируемых к привлечению из областного бюджета на условиях софинансирования – 482874,60 тыс. рублей, по годам реализации подпрограммам:</w:t>
            </w:r>
          </w:p>
        </w:tc>
      </w:tr>
      <w:tr w:rsidR="001C4E38" w:rsidRPr="001C4E38" w:rsidTr="003532D0">
        <w:tc>
          <w:tcPr>
            <w:tcW w:w="1849" w:type="dxa"/>
            <w:vMerge/>
          </w:tcPr>
          <w:p w:rsidR="00D53BB5" w:rsidRPr="001C4E38" w:rsidRDefault="00D53BB5" w:rsidP="002555E1">
            <w:pPr>
              <w:rPr>
                <w:rFonts w:ascii="Times New Roman" w:hAnsi="Times New Roman" w:cs="Times New Roman"/>
                <w:sz w:val="28"/>
                <w:szCs w:val="28"/>
              </w:rPr>
            </w:pP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Объем финансирования, тыс. руб., по годам и подпрограммам</w:t>
            </w:r>
          </w:p>
        </w:tc>
      </w:tr>
      <w:tr w:rsidR="001C4E38" w:rsidRPr="001C4E38" w:rsidTr="002555E1">
        <w:tc>
          <w:tcPr>
            <w:tcW w:w="1849" w:type="dxa"/>
            <w:vMerge/>
          </w:tcPr>
          <w:p w:rsidR="0034562A" w:rsidRPr="001C4E38" w:rsidRDefault="0034562A" w:rsidP="002555E1">
            <w:pPr>
              <w:rPr>
                <w:rFonts w:ascii="Times New Roman" w:hAnsi="Times New Roman" w:cs="Times New Roman"/>
                <w:sz w:val="28"/>
                <w:szCs w:val="28"/>
              </w:rPr>
            </w:pPr>
          </w:p>
        </w:tc>
        <w:tc>
          <w:tcPr>
            <w:tcW w:w="1341" w:type="dxa"/>
            <w:gridSpan w:val="2"/>
          </w:tcPr>
          <w:p w:rsidR="0034562A" w:rsidRPr="001C4E38" w:rsidRDefault="0034562A" w:rsidP="002555E1">
            <w:pPr>
              <w:pStyle w:val="ConsPlusNormal"/>
              <w:rPr>
                <w:rFonts w:ascii="Times New Roman" w:hAnsi="Times New Roman" w:cs="Times New Roman"/>
                <w:szCs w:val="22"/>
              </w:rPr>
            </w:pPr>
          </w:p>
        </w:tc>
        <w:tc>
          <w:tcPr>
            <w:tcW w:w="983" w:type="dxa"/>
          </w:tcPr>
          <w:p w:rsidR="0034562A" w:rsidRPr="001C4E38" w:rsidRDefault="0034562A"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2020 - 2025</w:t>
            </w:r>
          </w:p>
        </w:tc>
        <w:tc>
          <w:tcPr>
            <w:tcW w:w="851" w:type="dxa"/>
            <w:gridSpan w:val="2"/>
          </w:tcPr>
          <w:p w:rsidR="0034562A" w:rsidRPr="001C4E38" w:rsidRDefault="0034562A"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2020</w:t>
            </w:r>
          </w:p>
        </w:tc>
        <w:tc>
          <w:tcPr>
            <w:tcW w:w="850" w:type="dxa"/>
            <w:gridSpan w:val="2"/>
          </w:tcPr>
          <w:p w:rsidR="0034562A" w:rsidRPr="001C4E38" w:rsidRDefault="0034562A"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2021</w:t>
            </w:r>
          </w:p>
        </w:tc>
        <w:tc>
          <w:tcPr>
            <w:tcW w:w="851" w:type="dxa"/>
            <w:gridSpan w:val="2"/>
          </w:tcPr>
          <w:p w:rsidR="0034562A" w:rsidRPr="001C4E38" w:rsidRDefault="0034562A"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2022</w:t>
            </w:r>
          </w:p>
        </w:tc>
        <w:tc>
          <w:tcPr>
            <w:tcW w:w="992" w:type="dxa"/>
            <w:gridSpan w:val="2"/>
          </w:tcPr>
          <w:p w:rsidR="0034562A" w:rsidRPr="001C4E38" w:rsidRDefault="0034562A"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2023</w:t>
            </w:r>
          </w:p>
        </w:tc>
        <w:tc>
          <w:tcPr>
            <w:tcW w:w="850" w:type="dxa"/>
          </w:tcPr>
          <w:p w:rsidR="0034562A" w:rsidRPr="001C4E38" w:rsidRDefault="0034562A" w:rsidP="002555E1">
            <w:pPr>
              <w:pStyle w:val="ConsPlusNormal"/>
              <w:jc w:val="center"/>
              <w:rPr>
                <w:rFonts w:ascii="Times New Roman" w:hAnsi="Times New Roman" w:cs="Times New Roman"/>
                <w:szCs w:val="22"/>
              </w:rPr>
            </w:pPr>
            <w:r w:rsidRPr="001C4E38">
              <w:rPr>
                <w:rFonts w:ascii="Times New Roman" w:hAnsi="Times New Roman" w:cs="Times New Roman"/>
                <w:szCs w:val="22"/>
              </w:rPr>
              <w:t>2024</w:t>
            </w:r>
          </w:p>
        </w:tc>
        <w:tc>
          <w:tcPr>
            <w:tcW w:w="995" w:type="dxa"/>
            <w:tcBorders>
              <w:top w:val="single" w:sz="4" w:space="0" w:color="auto"/>
              <w:bottom w:val="single" w:sz="4" w:space="0" w:color="auto"/>
              <w:right w:val="single" w:sz="4" w:space="0" w:color="auto"/>
            </w:tcBorders>
          </w:tcPr>
          <w:p w:rsidR="0034562A" w:rsidRPr="001C4E38" w:rsidRDefault="0034562A" w:rsidP="002555E1">
            <w:pPr>
              <w:pStyle w:val="ConsPlusNormal"/>
              <w:jc w:val="center"/>
              <w:rPr>
                <w:rFonts w:ascii="Times New Roman" w:hAnsi="Times New Roman" w:cs="Times New Roman"/>
                <w:sz w:val="28"/>
                <w:szCs w:val="28"/>
              </w:rPr>
            </w:pPr>
            <w:r w:rsidRPr="001C4E38">
              <w:rPr>
                <w:rFonts w:ascii="Times New Roman" w:hAnsi="Times New Roman" w:cs="Times New Roman"/>
                <w:szCs w:val="22"/>
              </w:rPr>
              <w:t>2025</w:t>
            </w:r>
          </w:p>
        </w:tc>
      </w:tr>
      <w:tr w:rsidR="001C4E38" w:rsidRPr="001C4E38" w:rsidTr="002555E1">
        <w:tc>
          <w:tcPr>
            <w:tcW w:w="1849" w:type="dxa"/>
            <w:vMerge/>
          </w:tcPr>
          <w:p w:rsidR="0034562A" w:rsidRPr="001C4E38" w:rsidRDefault="0034562A" w:rsidP="002555E1">
            <w:pPr>
              <w:rPr>
                <w:rFonts w:ascii="Times New Roman" w:hAnsi="Times New Roman" w:cs="Times New Roman"/>
                <w:sz w:val="28"/>
                <w:szCs w:val="28"/>
              </w:rPr>
            </w:pPr>
          </w:p>
        </w:tc>
        <w:tc>
          <w:tcPr>
            <w:tcW w:w="1341" w:type="dxa"/>
            <w:gridSpan w:val="2"/>
          </w:tcPr>
          <w:p w:rsidR="0034562A" w:rsidRPr="001C4E38" w:rsidRDefault="0034562A" w:rsidP="002555E1">
            <w:pPr>
              <w:pStyle w:val="ConsPlusNormal"/>
              <w:jc w:val="both"/>
              <w:rPr>
                <w:rFonts w:ascii="Times New Roman" w:hAnsi="Times New Roman" w:cs="Times New Roman"/>
                <w:szCs w:val="22"/>
              </w:rPr>
            </w:pPr>
            <w:r w:rsidRPr="001C4E38">
              <w:rPr>
                <w:rFonts w:ascii="Times New Roman" w:hAnsi="Times New Roman" w:cs="Times New Roman"/>
                <w:szCs w:val="22"/>
              </w:rPr>
              <w:t xml:space="preserve">Всего, </w:t>
            </w:r>
            <w:r w:rsidRPr="001C4E38">
              <w:rPr>
                <w:rFonts w:ascii="Times New Roman" w:hAnsi="Times New Roman" w:cs="Times New Roman"/>
                <w:szCs w:val="22"/>
              </w:rPr>
              <w:lastRenderedPageBreak/>
              <w:t>областной бюджет</w:t>
            </w:r>
          </w:p>
        </w:tc>
        <w:tc>
          <w:tcPr>
            <w:tcW w:w="983" w:type="dxa"/>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lastRenderedPageBreak/>
              <w:t>482874,6</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137549,</w:t>
            </w:r>
            <w:r w:rsidRPr="001C4E38">
              <w:rPr>
                <w:rFonts w:ascii="Times New Roman" w:hAnsi="Times New Roman" w:cs="Times New Roman"/>
                <w:szCs w:val="22"/>
              </w:rPr>
              <w:lastRenderedPageBreak/>
              <w:t>4</w:t>
            </w:r>
          </w:p>
        </w:tc>
        <w:tc>
          <w:tcPr>
            <w:tcW w:w="850"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lastRenderedPageBreak/>
              <w:t>72081,1</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58756,9</w:t>
            </w:r>
          </w:p>
        </w:tc>
        <w:tc>
          <w:tcPr>
            <w:tcW w:w="992"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105899,4</w:t>
            </w:r>
          </w:p>
        </w:tc>
        <w:tc>
          <w:tcPr>
            <w:tcW w:w="850" w:type="dxa"/>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108587,</w:t>
            </w:r>
            <w:r w:rsidRPr="001C4E38">
              <w:rPr>
                <w:rFonts w:ascii="Times New Roman" w:hAnsi="Times New Roman" w:cs="Times New Roman"/>
                <w:szCs w:val="22"/>
              </w:rPr>
              <w:lastRenderedPageBreak/>
              <w:t>8</w:t>
            </w:r>
          </w:p>
        </w:tc>
        <w:tc>
          <w:tcPr>
            <w:tcW w:w="995" w:type="dxa"/>
            <w:tcBorders>
              <w:top w:val="single" w:sz="4" w:space="0" w:color="auto"/>
              <w:right w:val="single" w:sz="4" w:space="0" w:color="auto"/>
            </w:tcBorders>
          </w:tcPr>
          <w:p w:rsidR="0034562A" w:rsidRPr="001C4E38" w:rsidRDefault="0034562A" w:rsidP="002555E1">
            <w:pPr>
              <w:pStyle w:val="ConsPlusNormal"/>
              <w:rPr>
                <w:rFonts w:ascii="Times New Roman" w:hAnsi="Times New Roman" w:cs="Times New Roman"/>
                <w:sz w:val="28"/>
                <w:szCs w:val="28"/>
              </w:rPr>
            </w:pPr>
            <w:r w:rsidRPr="001C4E38">
              <w:rPr>
                <w:rFonts w:ascii="Times New Roman" w:hAnsi="Times New Roman" w:cs="Times New Roman"/>
                <w:szCs w:val="22"/>
              </w:rPr>
              <w:lastRenderedPageBreak/>
              <w:t>0,00</w:t>
            </w:r>
          </w:p>
        </w:tc>
      </w:tr>
      <w:tr w:rsidR="001C4E38" w:rsidRPr="001C4E38" w:rsidTr="002555E1">
        <w:tc>
          <w:tcPr>
            <w:tcW w:w="1849" w:type="dxa"/>
            <w:vMerge/>
          </w:tcPr>
          <w:p w:rsidR="0034562A" w:rsidRPr="001C4E38" w:rsidRDefault="0034562A" w:rsidP="002555E1">
            <w:pPr>
              <w:rPr>
                <w:rFonts w:ascii="Times New Roman" w:hAnsi="Times New Roman" w:cs="Times New Roman"/>
                <w:sz w:val="28"/>
                <w:szCs w:val="28"/>
              </w:rPr>
            </w:pPr>
          </w:p>
        </w:tc>
        <w:tc>
          <w:tcPr>
            <w:tcW w:w="1341" w:type="dxa"/>
            <w:gridSpan w:val="2"/>
          </w:tcPr>
          <w:p w:rsidR="0034562A" w:rsidRPr="001C4E38" w:rsidRDefault="002F3685" w:rsidP="002555E1">
            <w:pPr>
              <w:pStyle w:val="ConsPlusNormal"/>
              <w:rPr>
                <w:rFonts w:ascii="Times New Roman" w:hAnsi="Times New Roman" w:cs="Times New Roman"/>
                <w:szCs w:val="22"/>
              </w:rPr>
            </w:pPr>
            <w:hyperlink w:anchor="P593" w:history="1">
              <w:r w:rsidR="0034562A" w:rsidRPr="001C4E38">
                <w:rPr>
                  <w:rFonts w:ascii="Times New Roman" w:hAnsi="Times New Roman" w:cs="Times New Roman"/>
                  <w:szCs w:val="22"/>
                </w:rPr>
                <w:t>Подпрограмма № 1</w:t>
              </w:r>
            </w:hyperlink>
          </w:p>
        </w:tc>
        <w:tc>
          <w:tcPr>
            <w:tcW w:w="983" w:type="dxa"/>
          </w:tcPr>
          <w:p w:rsidR="0034562A" w:rsidRPr="001C4E38" w:rsidRDefault="0034562A" w:rsidP="002555E1">
            <w:pPr>
              <w:pStyle w:val="ConsPlusNormal"/>
              <w:jc w:val="both"/>
              <w:rPr>
                <w:rFonts w:ascii="Times New Roman" w:hAnsi="Times New Roman" w:cs="Times New Roman"/>
                <w:szCs w:val="22"/>
              </w:rPr>
            </w:pPr>
            <w:r w:rsidRPr="001C4E38">
              <w:rPr>
                <w:rFonts w:ascii="Times New Roman" w:hAnsi="Times New Roman" w:cs="Times New Roman"/>
                <w:szCs w:val="22"/>
              </w:rPr>
              <w:t>482874,6</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137549,4</w:t>
            </w:r>
          </w:p>
        </w:tc>
        <w:tc>
          <w:tcPr>
            <w:tcW w:w="850"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72081,1</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58756,9</w:t>
            </w:r>
          </w:p>
        </w:tc>
        <w:tc>
          <w:tcPr>
            <w:tcW w:w="992"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105899,4</w:t>
            </w:r>
          </w:p>
        </w:tc>
        <w:tc>
          <w:tcPr>
            <w:tcW w:w="850" w:type="dxa"/>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108587,8</w:t>
            </w:r>
          </w:p>
        </w:tc>
        <w:tc>
          <w:tcPr>
            <w:tcW w:w="995" w:type="dxa"/>
            <w:tcBorders>
              <w:right w:val="single" w:sz="4" w:space="0" w:color="auto"/>
            </w:tcBorders>
          </w:tcPr>
          <w:p w:rsidR="0034562A" w:rsidRPr="001C4E38" w:rsidRDefault="0034562A" w:rsidP="002555E1">
            <w:pPr>
              <w:pStyle w:val="ConsPlusNormal"/>
              <w:rPr>
                <w:rFonts w:ascii="Times New Roman" w:hAnsi="Times New Roman" w:cs="Times New Roman"/>
                <w:sz w:val="28"/>
                <w:szCs w:val="28"/>
              </w:rPr>
            </w:pPr>
            <w:r w:rsidRPr="001C4E38">
              <w:rPr>
                <w:rFonts w:ascii="Times New Roman" w:hAnsi="Times New Roman" w:cs="Times New Roman"/>
                <w:szCs w:val="22"/>
              </w:rPr>
              <w:t xml:space="preserve">0,00                                                                                                                                                                                                                                                                                                                                                                                                                                                                                                               </w:t>
            </w:r>
          </w:p>
        </w:tc>
      </w:tr>
      <w:tr w:rsidR="001C4E38" w:rsidRPr="001C4E38" w:rsidTr="002555E1">
        <w:tc>
          <w:tcPr>
            <w:tcW w:w="1849" w:type="dxa"/>
            <w:vMerge/>
          </w:tcPr>
          <w:p w:rsidR="0034562A" w:rsidRPr="001C4E38" w:rsidRDefault="0034562A" w:rsidP="002555E1">
            <w:pPr>
              <w:rPr>
                <w:rFonts w:ascii="Times New Roman" w:hAnsi="Times New Roman" w:cs="Times New Roman"/>
                <w:sz w:val="28"/>
                <w:szCs w:val="28"/>
              </w:rPr>
            </w:pPr>
          </w:p>
        </w:tc>
        <w:tc>
          <w:tcPr>
            <w:tcW w:w="1341" w:type="dxa"/>
            <w:gridSpan w:val="2"/>
          </w:tcPr>
          <w:p w:rsidR="0034562A" w:rsidRPr="001C4E38" w:rsidRDefault="002F3685" w:rsidP="002555E1">
            <w:pPr>
              <w:pStyle w:val="ConsPlusNormal"/>
              <w:jc w:val="both"/>
              <w:rPr>
                <w:rFonts w:ascii="Times New Roman" w:hAnsi="Times New Roman" w:cs="Times New Roman"/>
                <w:szCs w:val="22"/>
              </w:rPr>
            </w:pPr>
            <w:hyperlink w:anchor="P937" w:history="1">
              <w:r w:rsidR="0034562A" w:rsidRPr="001C4E38">
                <w:rPr>
                  <w:rFonts w:ascii="Times New Roman" w:hAnsi="Times New Roman" w:cs="Times New Roman"/>
                  <w:szCs w:val="22"/>
                </w:rPr>
                <w:t>Подпрограмма № 2</w:t>
              </w:r>
            </w:hyperlink>
          </w:p>
        </w:tc>
        <w:tc>
          <w:tcPr>
            <w:tcW w:w="983" w:type="dxa"/>
          </w:tcPr>
          <w:p w:rsidR="0034562A" w:rsidRPr="001C4E38" w:rsidRDefault="0034562A" w:rsidP="002555E1">
            <w:pPr>
              <w:pStyle w:val="ConsPlusNormal"/>
              <w:jc w:val="both"/>
              <w:rPr>
                <w:rFonts w:ascii="Times New Roman" w:hAnsi="Times New Roman" w:cs="Times New Roman"/>
                <w:szCs w:val="22"/>
              </w:rPr>
            </w:pPr>
            <w:r w:rsidRPr="001C4E38">
              <w:rPr>
                <w:rFonts w:ascii="Times New Roman" w:hAnsi="Times New Roman" w:cs="Times New Roman"/>
                <w:szCs w:val="22"/>
              </w:rPr>
              <w:t>0,00</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850"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992"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850" w:type="dxa"/>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995" w:type="dxa"/>
            <w:tcBorders>
              <w:bottom w:val="single" w:sz="4" w:space="0" w:color="auto"/>
              <w:right w:val="single" w:sz="4" w:space="0" w:color="auto"/>
            </w:tcBorders>
          </w:tcPr>
          <w:p w:rsidR="0034562A" w:rsidRPr="001C4E38" w:rsidRDefault="0034562A" w:rsidP="002555E1">
            <w:pPr>
              <w:pStyle w:val="ConsPlusNormal"/>
              <w:rPr>
                <w:rFonts w:ascii="Times New Roman" w:hAnsi="Times New Roman" w:cs="Times New Roman"/>
                <w:sz w:val="28"/>
                <w:szCs w:val="28"/>
              </w:rPr>
            </w:pPr>
            <w:r w:rsidRPr="001C4E38">
              <w:rPr>
                <w:rFonts w:ascii="Times New Roman" w:hAnsi="Times New Roman" w:cs="Times New Roman"/>
                <w:szCs w:val="22"/>
              </w:rPr>
              <w:t>0,00</w:t>
            </w:r>
          </w:p>
        </w:tc>
      </w:tr>
      <w:tr w:rsidR="001C4E38" w:rsidRPr="001C4E38" w:rsidTr="002555E1">
        <w:tc>
          <w:tcPr>
            <w:tcW w:w="1849" w:type="dxa"/>
            <w:vMerge/>
          </w:tcPr>
          <w:p w:rsidR="0034562A" w:rsidRPr="001C4E38" w:rsidRDefault="0034562A" w:rsidP="002555E1">
            <w:pPr>
              <w:rPr>
                <w:rFonts w:ascii="Times New Roman" w:hAnsi="Times New Roman" w:cs="Times New Roman"/>
                <w:sz w:val="28"/>
                <w:szCs w:val="28"/>
              </w:rPr>
            </w:pPr>
          </w:p>
        </w:tc>
        <w:tc>
          <w:tcPr>
            <w:tcW w:w="1341" w:type="dxa"/>
            <w:gridSpan w:val="2"/>
          </w:tcPr>
          <w:p w:rsidR="0034562A" w:rsidRPr="001C4E38" w:rsidRDefault="002F3685" w:rsidP="002555E1">
            <w:pPr>
              <w:pStyle w:val="ConsPlusNormal"/>
              <w:jc w:val="both"/>
              <w:rPr>
                <w:rFonts w:ascii="Times New Roman" w:hAnsi="Times New Roman" w:cs="Times New Roman"/>
                <w:szCs w:val="22"/>
              </w:rPr>
            </w:pPr>
            <w:hyperlink w:anchor="P1321" w:history="1">
              <w:r w:rsidR="0034562A" w:rsidRPr="001C4E38">
                <w:rPr>
                  <w:rFonts w:ascii="Times New Roman" w:hAnsi="Times New Roman" w:cs="Times New Roman"/>
                  <w:szCs w:val="22"/>
                </w:rPr>
                <w:t>Подпрограмма №3</w:t>
              </w:r>
            </w:hyperlink>
          </w:p>
        </w:tc>
        <w:tc>
          <w:tcPr>
            <w:tcW w:w="983" w:type="dxa"/>
          </w:tcPr>
          <w:p w:rsidR="0034562A" w:rsidRPr="001C4E38" w:rsidRDefault="0034562A" w:rsidP="002555E1">
            <w:pPr>
              <w:pStyle w:val="ConsPlusNormal"/>
              <w:jc w:val="both"/>
              <w:rPr>
                <w:rFonts w:ascii="Times New Roman" w:hAnsi="Times New Roman" w:cs="Times New Roman"/>
                <w:szCs w:val="22"/>
              </w:rPr>
            </w:pPr>
            <w:r w:rsidRPr="001C4E38">
              <w:rPr>
                <w:rFonts w:ascii="Times New Roman" w:hAnsi="Times New Roman" w:cs="Times New Roman"/>
                <w:szCs w:val="22"/>
              </w:rPr>
              <w:t>0,00</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850"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851"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992" w:type="dxa"/>
            <w:gridSpan w:val="2"/>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850" w:type="dxa"/>
          </w:tcPr>
          <w:p w:rsidR="0034562A" w:rsidRPr="001C4E38" w:rsidRDefault="0034562A" w:rsidP="002555E1">
            <w:pPr>
              <w:pStyle w:val="ConsPlusNormal"/>
              <w:rPr>
                <w:rFonts w:ascii="Times New Roman" w:hAnsi="Times New Roman" w:cs="Times New Roman"/>
                <w:szCs w:val="22"/>
              </w:rPr>
            </w:pPr>
            <w:r w:rsidRPr="001C4E38">
              <w:rPr>
                <w:rFonts w:ascii="Times New Roman" w:hAnsi="Times New Roman" w:cs="Times New Roman"/>
                <w:szCs w:val="22"/>
              </w:rPr>
              <w:t>0,00</w:t>
            </w:r>
          </w:p>
        </w:tc>
        <w:tc>
          <w:tcPr>
            <w:tcW w:w="995" w:type="dxa"/>
            <w:tcBorders>
              <w:right w:val="single" w:sz="4" w:space="0" w:color="auto"/>
            </w:tcBorders>
          </w:tcPr>
          <w:p w:rsidR="0034562A" w:rsidRPr="001C4E38" w:rsidRDefault="0034562A" w:rsidP="002555E1">
            <w:pPr>
              <w:pStyle w:val="ConsPlusNormal"/>
              <w:rPr>
                <w:rFonts w:ascii="Times New Roman" w:hAnsi="Times New Roman" w:cs="Times New Roman"/>
                <w:sz w:val="28"/>
                <w:szCs w:val="28"/>
              </w:rPr>
            </w:pPr>
            <w:r w:rsidRPr="001C4E38">
              <w:rPr>
                <w:rFonts w:ascii="Times New Roman" w:hAnsi="Times New Roman" w:cs="Times New Roman"/>
                <w:szCs w:val="22"/>
              </w:rPr>
              <w:t>0,00</w:t>
            </w:r>
          </w:p>
        </w:tc>
      </w:tr>
      <w:tr w:rsidR="001C4E38" w:rsidRPr="001C4E38" w:rsidTr="002555E1">
        <w:tc>
          <w:tcPr>
            <w:tcW w:w="1849" w:type="dxa"/>
            <w:vMerge/>
          </w:tcPr>
          <w:p w:rsidR="00D53BB5" w:rsidRPr="001C4E38" w:rsidRDefault="00D53BB5" w:rsidP="002555E1">
            <w:pPr>
              <w:rPr>
                <w:rFonts w:ascii="Times New Roman" w:hAnsi="Times New Roman" w:cs="Times New Roman"/>
                <w:sz w:val="28"/>
                <w:szCs w:val="28"/>
              </w:rPr>
            </w:pP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1C4E38" w:rsidRPr="001C4E38" w:rsidTr="002555E1">
        <w:tc>
          <w:tcPr>
            <w:tcW w:w="1849" w:type="dxa"/>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Ожидаемые результаты реализации муниципальной программы</w:t>
            </w:r>
          </w:p>
        </w:tc>
        <w:tc>
          <w:tcPr>
            <w:tcW w:w="7713" w:type="dxa"/>
            <w:gridSpan w:val="13"/>
          </w:tcPr>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В результате реализации муниципальной программы предполагается:</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2025 году до 11,8%</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2) увеличение доли площади отремонтированных автомобильных дорог местного значения с твердым покрытием в общей площади автомобильных дорог общего пользования местного значения к 2025 году до 90%;</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3) сокращение смертности от дорожно-транспортных происшествий к 2025 году на 50% по сравнению с 2014 годом;</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4) сокращение социального риска к 2025 году в 1,3 раза по сравнению с 2014 годом;</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5) сокращение транспортного риска к 2025 году в 1,6 раза по сравнению с 2014 годом;</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6) снижение тяжести последствий к 2025 году в 1,3 раза по сравнению с 2014 годом;</w:t>
            </w:r>
          </w:p>
          <w:p w:rsidR="00D53BB5" w:rsidRPr="001C4E38" w:rsidRDefault="00D53BB5" w:rsidP="002555E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7) сокращение пострадавших детей в дорожно-транспортных происшествиях к 2025 году на по сравнению с 2014 годом в 2</w:t>
            </w:r>
            <w:r w:rsidR="003532D0" w:rsidRPr="001C4E38">
              <w:rPr>
                <w:rFonts w:ascii="Times New Roman" w:hAnsi="Times New Roman" w:cs="Times New Roman"/>
                <w:sz w:val="28"/>
                <w:szCs w:val="28"/>
              </w:rPr>
              <w:t>р</w:t>
            </w:r>
            <w:r w:rsidRPr="001C4E38">
              <w:rPr>
                <w:rFonts w:ascii="Times New Roman" w:hAnsi="Times New Roman" w:cs="Times New Roman"/>
                <w:sz w:val="28"/>
                <w:szCs w:val="28"/>
              </w:rPr>
              <w:t xml:space="preserve"> </w:t>
            </w:r>
            <w:r w:rsidRPr="001C4E38">
              <w:rPr>
                <w:rFonts w:ascii="Times New Roman" w:hAnsi="Times New Roman" w:cs="Times New Roman"/>
                <w:sz w:val="28"/>
                <w:szCs w:val="28"/>
              </w:rPr>
              <w:lastRenderedPageBreak/>
              <w:t>раза.</w:t>
            </w:r>
          </w:p>
        </w:tc>
      </w:tr>
    </w:tbl>
    <w:p w:rsidR="0034562A" w:rsidRPr="001C4E38" w:rsidRDefault="0034562A">
      <w:pPr>
        <w:pStyle w:val="ConsPlusTitle"/>
        <w:jc w:val="center"/>
        <w:outlineLvl w:val="1"/>
        <w:rPr>
          <w:rFonts w:ascii="Times New Roman" w:hAnsi="Times New Roman" w:cs="Times New Roman"/>
          <w:sz w:val="28"/>
          <w:szCs w:val="28"/>
        </w:rPr>
      </w:pPr>
    </w:p>
    <w:p w:rsidR="00670E99" w:rsidRPr="001C4E38" w:rsidRDefault="0034562A" w:rsidP="0034562A">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w:t>
      </w:r>
      <w:r w:rsidR="00670E99" w:rsidRPr="001C4E38">
        <w:rPr>
          <w:rFonts w:ascii="Times New Roman" w:hAnsi="Times New Roman" w:cs="Times New Roman"/>
          <w:sz w:val="28"/>
          <w:szCs w:val="28"/>
        </w:rPr>
        <w:t>лава 2. ХАРАКТЕРИСТИКА ТЕКУЩЕГО СОСТОЯНИЯ СФЕРЫ</w:t>
      </w:r>
      <w:r w:rsidRPr="001C4E38">
        <w:rPr>
          <w:rFonts w:ascii="Times New Roman" w:hAnsi="Times New Roman" w:cs="Times New Roman"/>
          <w:sz w:val="28"/>
          <w:szCs w:val="28"/>
        </w:rPr>
        <w:t xml:space="preserve"> РЕАЛИЗАЦИИ </w:t>
      </w:r>
      <w:r w:rsidR="00670E99" w:rsidRPr="001C4E38">
        <w:rPr>
          <w:rFonts w:ascii="Times New Roman" w:hAnsi="Times New Roman" w:cs="Times New Roman"/>
          <w:sz w:val="28"/>
          <w:szCs w:val="28"/>
        </w:rPr>
        <w:t>МУНИЦИПАЛЬНОЙ ПРОГРАММЫ</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В соответствии с Федеральным </w:t>
      </w:r>
      <w:hyperlink r:id="rId19" w:history="1">
        <w:r w:rsidRPr="001C4E38">
          <w:rPr>
            <w:rFonts w:ascii="Times New Roman" w:hAnsi="Times New Roman" w:cs="Times New Roman"/>
            <w:sz w:val="28"/>
            <w:szCs w:val="28"/>
          </w:rPr>
          <w:t>законом</w:t>
        </w:r>
      </w:hyperlink>
      <w:r w:rsidR="00783ADE" w:rsidRPr="001C4E38">
        <w:rPr>
          <w:rFonts w:ascii="Times New Roman" w:hAnsi="Times New Roman" w:cs="Times New Roman"/>
          <w:sz w:val="28"/>
          <w:szCs w:val="28"/>
        </w:rPr>
        <w:t xml:space="preserve"> от 6 октября 2003 г. № 131-ФЗ «</w:t>
      </w:r>
      <w:r w:rsidRPr="001C4E38">
        <w:rPr>
          <w:rFonts w:ascii="Times New Roman" w:hAnsi="Times New Roman" w:cs="Times New Roman"/>
          <w:sz w:val="28"/>
          <w:szCs w:val="28"/>
        </w:rPr>
        <w:t>Об общих принципах организации местного самоупр</w:t>
      </w:r>
      <w:r w:rsidR="00783ADE" w:rsidRPr="001C4E38">
        <w:rPr>
          <w:rFonts w:ascii="Times New Roman" w:hAnsi="Times New Roman" w:cs="Times New Roman"/>
          <w:sz w:val="28"/>
          <w:szCs w:val="28"/>
        </w:rPr>
        <w:t>авления в Российской Федерации»</w:t>
      </w:r>
      <w:r w:rsidRPr="001C4E38">
        <w:rPr>
          <w:rFonts w:ascii="Times New Roman" w:hAnsi="Times New Roman" w:cs="Times New Roman"/>
          <w:sz w:val="28"/>
          <w:szCs w:val="28"/>
        </w:rPr>
        <w:t xml:space="preserve"> к вопросам местного значения городского округа относится дорожная деятельность в отношении автомобильных дорог общего пользования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Строительство города Саянска до начала 90-х годов велось за счет государственных капитальных вложений по методу 2-летнего планирования с обеспечением задела по строительству жилья на год вперед. Строительство объектов транспортной инфраструктуры не всегда осуществлялось с опережением строительства объектов жилья и соцкультбыта.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 прекращением государственного финансирования строительства города объекты транспортной инфраструктуры по строящимся жилым районам, в том числе городские магистральные дороги, остались либо недостроенными, либо не построенными вообще. Это касается, прежде всего, магис</w:t>
      </w:r>
      <w:r w:rsidR="00783ADE" w:rsidRPr="001C4E38">
        <w:rPr>
          <w:rFonts w:ascii="Times New Roman" w:hAnsi="Times New Roman" w:cs="Times New Roman"/>
          <w:sz w:val="28"/>
          <w:szCs w:val="28"/>
        </w:rPr>
        <w:t>тральных дорог: улица Бабаева, №</w:t>
      </w:r>
      <w:r w:rsidRPr="001C4E38">
        <w:rPr>
          <w:rFonts w:ascii="Times New Roman" w:hAnsi="Times New Roman" w:cs="Times New Roman"/>
          <w:sz w:val="28"/>
          <w:szCs w:val="28"/>
        </w:rPr>
        <w:t xml:space="preserve"> 16, проспект Мира, просп</w:t>
      </w:r>
      <w:r w:rsidR="00943FA8" w:rsidRPr="001C4E38">
        <w:rPr>
          <w:rFonts w:ascii="Times New Roman" w:hAnsi="Times New Roman" w:cs="Times New Roman"/>
          <w:sz w:val="28"/>
          <w:szCs w:val="28"/>
        </w:rPr>
        <w:t>ект Ленинградский.</w:t>
      </w:r>
    </w:p>
    <w:p w:rsidR="009148A7"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Недостроенные дороги не дают возможность организовать движение транспорта. Проезд автотранспорта по участкам дорог, не имеющих твердого покрытия, ведет к общему загрязнению улиц города и транспорта. Не на всех дорогах завершено строительство системы дождевой канализации, что ведет к образованию в весенний период и во время дождя луж на проезжей части дорог и образованию промоин за пределами проезжей части, в том числе на газонах. Отсутствие в ряде мест бордюрного камня, ограждающего проезжую часть дороги, ведет к выезду транспорта за пределы проезжей части и организации там стихийных автомобильных стоянок. Отсутствие бордюра не дает возможности организовать газон с посевом трав. Не построенные на ряде улиц тротуары приводят к тому, что пешеходы движутся по проезжей части, чем усложняют движение транспорта и создают условия для дорожно-транспортных происшествий. Недостроенное уличное освещение усложняет движение транспорта и пешеходов в темное время суток и создает условия для совершения правонарушений. Все возрастающее количество индивидуального автотранспорта приводит к росту транспортных потоков по улицам. За планируемый период количество индивидуального автотранспорта может резко увеличиться, поэтому возникает необходимость организации в городе регулируемого движения и возможностей для парковки автотранспорта в пределах магистральных улиц и дворовых территорий.</w:t>
      </w:r>
    </w:p>
    <w:p w:rsidR="00E605FC"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lastRenderedPageBreak/>
        <w:t>Остро стоит вопрос капитального ремонта дорожной сети общего пользования местного значения.</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Аварийность на дорогах городского окр</w:t>
      </w:r>
      <w:r w:rsidR="00783ADE"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является достаточно серьезной социально-экономической проблемой. Она приобрела особую остроту в связи с ростом количества транспортных средств в частной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За последние 5 лет на территории городского окр</w:t>
      </w:r>
      <w:r w:rsidR="00783ADE"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не снижается количество дорожно-транспортных происшествий, число пострадавших в них людей и </w:t>
      </w:r>
      <w:r w:rsidR="00E605FC" w:rsidRPr="001C4E38">
        <w:rPr>
          <w:rFonts w:ascii="Times New Roman" w:hAnsi="Times New Roman" w:cs="Times New Roman"/>
          <w:sz w:val="28"/>
          <w:szCs w:val="28"/>
        </w:rPr>
        <w:t>тяжесть последствий. За 5 лет 13 человек погибло, 82</w:t>
      </w:r>
      <w:r w:rsidRPr="001C4E38">
        <w:rPr>
          <w:rFonts w:ascii="Times New Roman" w:hAnsi="Times New Roman" w:cs="Times New Roman"/>
          <w:sz w:val="28"/>
          <w:szCs w:val="28"/>
        </w:rPr>
        <w:t xml:space="preserve"> человек</w:t>
      </w:r>
      <w:r w:rsidR="00E605FC" w:rsidRPr="001C4E38">
        <w:rPr>
          <w:rFonts w:ascii="Times New Roman" w:hAnsi="Times New Roman" w:cs="Times New Roman"/>
          <w:sz w:val="28"/>
          <w:szCs w:val="28"/>
        </w:rPr>
        <w:t>а</w:t>
      </w:r>
      <w:r w:rsidRPr="001C4E38">
        <w:rPr>
          <w:rFonts w:ascii="Times New Roman" w:hAnsi="Times New Roman" w:cs="Times New Roman"/>
          <w:sz w:val="28"/>
          <w:szCs w:val="28"/>
        </w:rPr>
        <w:t xml:space="preserve"> получили ранения различной степени тяжести, более четверти - это люди наиболее активного трудоспособного возраста (25 - 40 лет).</w:t>
      </w:r>
    </w:p>
    <w:p w:rsidR="001327C1" w:rsidRPr="001C4E38" w:rsidRDefault="001327C1" w:rsidP="001327C1">
      <w:pPr>
        <w:pStyle w:val="ConsPlusNormal"/>
        <w:ind w:firstLine="539"/>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Основные показатели аварийности по городу Саянску</w:t>
      </w:r>
    </w:p>
    <w:p w:rsidR="00CC06D7" w:rsidRPr="001C4E38" w:rsidRDefault="00CC06D7" w:rsidP="00CC06D7">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с 2014 по 2018</w:t>
      </w:r>
      <w:r w:rsidR="00670E99" w:rsidRPr="001C4E38">
        <w:rPr>
          <w:rFonts w:ascii="Times New Roman" w:hAnsi="Times New Roman" w:cs="Times New Roman"/>
          <w:sz w:val="28"/>
          <w:szCs w:val="28"/>
        </w:rPr>
        <w:t xml:space="preserve"> годы</w:t>
      </w:r>
    </w:p>
    <w:p w:rsidR="00670E99" w:rsidRPr="001C4E38" w:rsidRDefault="00CC06D7" w:rsidP="007E7E4D">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 xml:space="preserve">                                                                                                 </w:t>
      </w:r>
      <w:r w:rsidR="00670E99" w:rsidRPr="001C4E38">
        <w:rPr>
          <w:rFonts w:ascii="Times New Roman" w:hAnsi="Times New Roman" w:cs="Times New Roman"/>
          <w:sz w:val="28"/>
          <w:szCs w:val="28"/>
        </w:rPr>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2223"/>
        <w:gridCol w:w="1279"/>
        <w:gridCol w:w="1279"/>
        <w:gridCol w:w="2614"/>
      </w:tblGrid>
      <w:tr w:rsidR="001C4E38" w:rsidRPr="001C4E38" w:rsidTr="007E7E4D">
        <w:tc>
          <w:tcPr>
            <w:tcW w:w="993" w:type="dxa"/>
            <w:vMerge w:val="restart"/>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Годы</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Дорожно-транспортные происшествия</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Погибло</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Ранено</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Дорожно-транспортные происшествия, в которых пострадали дети</w:t>
            </w:r>
          </w:p>
        </w:tc>
      </w:tr>
      <w:tr w:rsidR="001C4E38" w:rsidRPr="001C4E38" w:rsidTr="007E7E4D">
        <w:tc>
          <w:tcPr>
            <w:tcW w:w="993" w:type="dxa"/>
            <w:vMerge/>
          </w:tcPr>
          <w:p w:rsidR="00670E99" w:rsidRPr="001C4E38" w:rsidRDefault="00670E99">
            <w:pPr>
              <w:rPr>
                <w:rFonts w:ascii="Times New Roman" w:hAnsi="Times New Roman" w:cs="Times New Roman"/>
                <w:sz w:val="28"/>
                <w:szCs w:val="28"/>
              </w:rPr>
            </w:pP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количество</w:t>
            </w:r>
          </w:p>
        </w:tc>
      </w:tr>
      <w:tr w:rsidR="001C4E38" w:rsidRPr="001C4E38" w:rsidTr="007E7E4D">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2014</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438</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23</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w:t>
            </w:r>
          </w:p>
        </w:tc>
      </w:tr>
      <w:tr w:rsidR="001C4E38" w:rsidRPr="001C4E38" w:rsidTr="007E7E4D">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2015</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424</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21</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r w:rsidR="001C4E38" w:rsidRPr="001C4E38" w:rsidTr="007E7E4D">
        <w:tc>
          <w:tcPr>
            <w:tcW w:w="99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2016</w:t>
            </w:r>
          </w:p>
        </w:tc>
        <w:tc>
          <w:tcPr>
            <w:tcW w:w="2223"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432</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1279"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18</w:t>
            </w:r>
          </w:p>
        </w:tc>
        <w:tc>
          <w:tcPr>
            <w:tcW w:w="2614" w:type="dxa"/>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r>
      <w:tr w:rsidR="001C4E38" w:rsidRPr="001C4E38" w:rsidTr="001327C1">
        <w:trPr>
          <w:trHeight w:val="327"/>
        </w:trPr>
        <w:tc>
          <w:tcPr>
            <w:tcW w:w="993" w:type="dxa"/>
            <w:tcBorders>
              <w:bottom w:val="single" w:sz="4" w:space="0" w:color="auto"/>
            </w:tcBorders>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2017</w:t>
            </w:r>
          </w:p>
          <w:p w:rsidR="00DA5DE9" w:rsidRPr="001C4E38" w:rsidRDefault="00DA5DE9">
            <w:pPr>
              <w:pStyle w:val="ConsPlusNormal"/>
              <w:jc w:val="center"/>
              <w:rPr>
                <w:rFonts w:ascii="Times New Roman" w:hAnsi="Times New Roman" w:cs="Times New Roman"/>
                <w:sz w:val="28"/>
                <w:szCs w:val="28"/>
              </w:rPr>
            </w:pPr>
          </w:p>
        </w:tc>
        <w:tc>
          <w:tcPr>
            <w:tcW w:w="2223" w:type="dxa"/>
            <w:tcBorders>
              <w:bottom w:val="single" w:sz="4" w:space="0" w:color="auto"/>
            </w:tcBorders>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418</w:t>
            </w:r>
          </w:p>
          <w:p w:rsidR="00DA5DE9" w:rsidRPr="001C4E38" w:rsidRDefault="00DA5DE9">
            <w:pPr>
              <w:pStyle w:val="ConsPlusNormal"/>
              <w:jc w:val="center"/>
              <w:rPr>
                <w:rFonts w:ascii="Times New Roman" w:hAnsi="Times New Roman" w:cs="Times New Roman"/>
                <w:sz w:val="28"/>
                <w:szCs w:val="28"/>
              </w:rPr>
            </w:pPr>
          </w:p>
        </w:tc>
        <w:tc>
          <w:tcPr>
            <w:tcW w:w="1279" w:type="dxa"/>
            <w:tcBorders>
              <w:bottom w:val="single" w:sz="4" w:space="0" w:color="auto"/>
            </w:tcBorders>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p w:rsidR="00CC06D7" w:rsidRPr="001C4E38" w:rsidRDefault="00CC06D7">
            <w:pPr>
              <w:pStyle w:val="ConsPlusNormal"/>
              <w:jc w:val="center"/>
              <w:rPr>
                <w:rFonts w:ascii="Times New Roman" w:hAnsi="Times New Roman" w:cs="Times New Roman"/>
                <w:sz w:val="28"/>
                <w:szCs w:val="28"/>
              </w:rPr>
            </w:pPr>
          </w:p>
        </w:tc>
        <w:tc>
          <w:tcPr>
            <w:tcW w:w="1279" w:type="dxa"/>
            <w:tcBorders>
              <w:bottom w:val="single" w:sz="4" w:space="0" w:color="auto"/>
            </w:tcBorders>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w:t>
            </w:r>
          </w:p>
          <w:p w:rsidR="00CC06D7" w:rsidRPr="001C4E38" w:rsidRDefault="00CC06D7">
            <w:pPr>
              <w:pStyle w:val="ConsPlusNormal"/>
              <w:jc w:val="center"/>
              <w:rPr>
                <w:rFonts w:ascii="Times New Roman" w:hAnsi="Times New Roman" w:cs="Times New Roman"/>
                <w:sz w:val="28"/>
                <w:szCs w:val="28"/>
              </w:rPr>
            </w:pPr>
          </w:p>
        </w:tc>
        <w:tc>
          <w:tcPr>
            <w:tcW w:w="2614" w:type="dxa"/>
            <w:tcBorders>
              <w:bottom w:val="single" w:sz="4" w:space="0" w:color="auto"/>
            </w:tcBorders>
            <w:vAlign w:val="center"/>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p w:rsidR="00CC06D7" w:rsidRPr="001C4E38" w:rsidRDefault="00CC06D7">
            <w:pPr>
              <w:pStyle w:val="ConsPlusNormal"/>
              <w:jc w:val="center"/>
              <w:rPr>
                <w:rFonts w:ascii="Times New Roman" w:hAnsi="Times New Roman" w:cs="Times New Roman"/>
                <w:sz w:val="28"/>
                <w:szCs w:val="28"/>
              </w:rPr>
            </w:pPr>
          </w:p>
        </w:tc>
      </w:tr>
      <w:tr w:rsidR="001C4E38" w:rsidRPr="001C4E38" w:rsidTr="001327C1">
        <w:trPr>
          <w:trHeight w:val="825"/>
        </w:trPr>
        <w:tc>
          <w:tcPr>
            <w:tcW w:w="993"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rPr>
                <w:rFonts w:ascii="Times New Roman" w:hAnsi="Times New Roman" w:cs="Times New Roman"/>
                <w:sz w:val="28"/>
                <w:szCs w:val="28"/>
              </w:rPr>
            </w:pPr>
          </w:p>
          <w:p w:rsidR="00CC06D7" w:rsidRPr="001C4E38" w:rsidRDefault="00E26746" w:rsidP="00CC06D7">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  </w:t>
            </w:r>
            <w:r w:rsidR="00CC06D7" w:rsidRPr="001C4E38">
              <w:rPr>
                <w:rFonts w:ascii="Times New Roman" w:hAnsi="Times New Roman" w:cs="Times New Roman"/>
                <w:sz w:val="28"/>
                <w:szCs w:val="28"/>
              </w:rPr>
              <w:t>2018</w:t>
            </w:r>
          </w:p>
          <w:p w:rsidR="00CC06D7" w:rsidRPr="001C4E38" w:rsidRDefault="00CC06D7" w:rsidP="00CC06D7">
            <w:pPr>
              <w:pStyle w:val="ConsPlusNormal"/>
              <w:jc w:val="center"/>
              <w:rPr>
                <w:rFonts w:ascii="Times New Roman" w:hAnsi="Times New Roman" w:cs="Times New Roman"/>
                <w:sz w:val="28"/>
                <w:szCs w:val="28"/>
              </w:rPr>
            </w:pPr>
          </w:p>
        </w:tc>
        <w:tc>
          <w:tcPr>
            <w:tcW w:w="2223"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412</w:t>
            </w:r>
          </w:p>
        </w:tc>
        <w:tc>
          <w:tcPr>
            <w:tcW w:w="1279"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w:t>
            </w:r>
          </w:p>
        </w:tc>
        <w:tc>
          <w:tcPr>
            <w:tcW w:w="1279"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2614" w:type="dxa"/>
            <w:tcBorders>
              <w:top w:val="single" w:sz="4" w:space="0" w:color="auto"/>
              <w:left w:val="single" w:sz="4" w:space="0" w:color="auto"/>
              <w:bottom w:val="single" w:sz="4" w:space="0" w:color="auto"/>
              <w:right w:val="single" w:sz="4" w:space="0" w:color="auto"/>
            </w:tcBorders>
            <w:vAlign w:val="center"/>
          </w:tcPr>
          <w:p w:rsidR="00CC06D7" w:rsidRPr="001C4E38" w:rsidRDefault="00CC06D7" w:rsidP="00CC06D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r>
    </w:tbl>
    <w:p w:rsidR="00670E99" w:rsidRPr="001C4E38" w:rsidRDefault="00670E99">
      <w:pPr>
        <w:pStyle w:val="ConsPlusNormal"/>
        <w:jc w:val="both"/>
        <w:rPr>
          <w:rFonts w:ascii="Times New Roman" w:hAnsi="Times New Roman" w:cs="Times New Roman"/>
          <w:sz w:val="28"/>
          <w:szCs w:val="28"/>
        </w:rPr>
      </w:pPr>
    </w:p>
    <w:p w:rsidR="00670E99" w:rsidRPr="001C4E38" w:rsidRDefault="007E7E4D"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Сл</w:t>
      </w:r>
      <w:r w:rsidR="00670E99" w:rsidRPr="001C4E38">
        <w:rPr>
          <w:rFonts w:ascii="Times New Roman" w:hAnsi="Times New Roman" w:cs="Times New Roman"/>
          <w:sz w:val="28"/>
          <w:szCs w:val="28"/>
        </w:rPr>
        <w:t>ожность проблемы объясняется следующими причинами: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увеличением количества автомобилей, находящихся в собственности граждан;</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lastRenderedPageBreak/>
        <w:t>2) нарастающей диспропорцией между увеличением количества автомобилей, улучшением их скоростных характеристик и протяженностью улично-дорожной сети, ее обустройством.</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Решение комплексной проблемы посредством координации деятельности структурных подразделений, входящих в сос</w:t>
      </w:r>
      <w:r w:rsidR="00783ADE" w:rsidRPr="001C4E38">
        <w:rPr>
          <w:rFonts w:ascii="Times New Roman" w:hAnsi="Times New Roman" w:cs="Times New Roman"/>
          <w:sz w:val="28"/>
          <w:szCs w:val="28"/>
        </w:rPr>
        <w:t>тав муниципального образования «город Саянск»</w:t>
      </w:r>
      <w:r w:rsidRPr="001C4E38">
        <w:rPr>
          <w:rFonts w:ascii="Times New Roman" w:hAnsi="Times New Roman" w:cs="Times New Roman"/>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Уровень благоустройства автомобильных дорог общего пользования местного значения определяет комфортность проживания жителей и является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настоящее время общая протяженность автомобильных дорог общего пользования местного значения (далее - ули</w:t>
      </w:r>
      <w:r w:rsidR="00943FA8" w:rsidRPr="001C4E38">
        <w:rPr>
          <w:rFonts w:ascii="Times New Roman" w:hAnsi="Times New Roman" w:cs="Times New Roman"/>
          <w:sz w:val="28"/>
          <w:szCs w:val="28"/>
        </w:rPr>
        <w:t>чно-дорожная сеть) составляет 82,3 км, из которых 74,5</w:t>
      </w:r>
      <w:r w:rsidRPr="001C4E38">
        <w:rPr>
          <w:rFonts w:ascii="Times New Roman" w:hAnsi="Times New Roman" w:cs="Times New Roman"/>
          <w:sz w:val="28"/>
          <w:szCs w:val="28"/>
        </w:rPr>
        <w:t xml:space="preserve">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w:t>
      </w:r>
      <w:r w:rsidR="00943FA8" w:rsidRPr="001C4E38">
        <w:rPr>
          <w:rFonts w:ascii="Times New Roman" w:hAnsi="Times New Roman" w:cs="Times New Roman"/>
          <w:sz w:val="28"/>
          <w:szCs w:val="28"/>
        </w:rPr>
        <w:t xml:space="preserve"> количестве 1008 единиц и 1280</w:t>
      </w:r>
      <w:r w:rsidRPr="001C4E38">
        <w:rPr>
          <w:rFonts w:ascii="Times New Roman" w:hAnsi="Times New Roman" w:cs="Times New Roman"/>
          <w:sz w:val="28"/>
          <w:szCs w:val="28"/>
        </w:rPr>
        <w:t xml:space="preserve"> светильников. На трех перекрестках города установлены светофорные объекты.</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1C4E38">
        <w:rPr>
          <w:rFonts w:ascii="Times New Roman" w:hAnsi="Times New Roman" w:cs="Times New Roman"/>
          <w:sz w:val="28"/>
          <w:szCs w:val="28"/>
        </w:rPr>
        <w:t>погодно</w:t>
      </w:r>
      <w:proofErr w:type="spellEnd"/>
      <w:r w:rsidRPr="001C4E38">
        <w:rPr>
          <w:rFonts w:ascii="Times New Roman" w:hAnsi="Times New Roman" w:cs="Times New Roman"/>
          <w:sz w:val="28"/>
          <w:szCs w:val="28"/>
        </w:rPr>
        <w:t>-климатические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текущему содержанию улично-дорожной сети, так и комплекса мероприятий, направленных на его обеспечение, в том числе элементов обустройства улично-дорожной сети и инженерных сооружений на ней.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результате проведенного анализа существующего уровня содержания улично-дорожной сети установлено следующее:</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недостаточный объем и состав технологических операций по текущему содержанию улично-дорожной сети и инженерных сооружений;</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783ADE" w:rsidRPr="001C4E38">
        <w:rPr>
          <w:rFonts w:ascii="Times New Roman" w:hAnsi="Times New Roman" w:cs="Times New Roman"/>
          <w:sz w:val="28"/>
          <w:szCs w:val="28"/>
        </w:rPr>
        <w:t>рии муниципального образования «город Саянск»</w:t>
      </w:r>
      <w:r w:rsidRPr="001C4E38">
        <w:rPr>
          <w:rFonts w:ascii="Times New Roman" w:hAnsi="Times New Roman" w:cs="Times New Roman"/>
          <w:sz w:val="28"/>
          <w:szCs w:val="28"/>
        </w:rPr>
        <w:t>.</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w:t>
      </w:r>
      <w:r w:rsidRPr="001C4E38">
        <w:rPr>
          <w:rFonts w:ascii="Times New Roman" w:hAnsi="Times New Roman" w:cs="Times New Roman"/>
          <w:sz w:val="28"/>
          <w:szCs w:val="28"/>
        </w:rPr>
        <w:lastRenderedPageBreak/>
        <w:t>значительно улучшить ситуацию с содержанием улично-дорожной сети в городе Саянске.</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В рамках </w:t>
      </w:r>
      <w:hyperlink w:anchor="P1321" w:history="1">
        <w:r w:rsidRPr="001C4E38">
          <w:rPr>
            <w:rFonts w:ascii="Times New Roman" w:hAnsi="Times New Roman" w:cs="Times New Roman"/>
            <w:sz w:val="28"/>
            <w:szCs w:val="28"/>
          </w:rPr>
          <w:t>подпрограммы</w:t>
        </w:r>
      </w:hyperlink>
      <w:r w:rsidR="00783ADE" w:rsidRPr="001C4E38">
        <w:rPr>
          <w:rFonts w:ascii="Times New Roman" w:hAnsi="Times New Roman" w:cs="Times New Roman"/>
          <w:sz w:val="28"/>
          <w:szCs w:val="28"/>
        </w:rPr>
        <w:t xml:space="preserve"> «</w:t>
      </w:r>
      <w:r w:rsidRPr="001C4E38">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w:t>
      </w:r>
      <w:r w:rsidR="00783ADE" w:rsidRPr="001C4E38">
        <w:rPr>
          <w:rFonts w:ascii="Times New Roman" w:hAnsi="Times New Roman" w:cs="Times New Roman"/>
          <w:sz w:val="28"/>
          <w:szCs w:val="28"/>
        </w:rPr>
        <w:t>рии муниципального образования «город Саянск»</w:t>
      </w:r>
      <w:r w:rsidRPr="001C4E38">
        <w:rPr>
          <w:rFonts w:ascii="Times New Roman" w:hAnsi="Times New Roman" w:cs="Times New Roman"/>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оплатой электроэнергии, ремонт автомобильных дорог в гравийном исполнении, ремонт автомобильных дорог в асфальтобетонном исполнении, мероприятие по обслуживанию светофорных объектов.</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 направленные на обнаружение, предупреждение, локализацию и ликвидацию возгораний на территории города.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эффективное распределение функций исполнителей программы;</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мониторинг и контроль выполнения программы.</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3. ЦЕЛЬ, ЗАДАЧИ И ПЕРЕЧЕНЬ ПОДПРОГРАММ</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Целями программы являются:</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1. </w:t>
      </w:r>
      <w:r w:rsidR="005D7636" w:rsidRPr="001C4E38">
        <w:rPr>
          <w:rFonts w:ascii="Times New Roman" w:hAnsi="Times New Roman" w:cs="Times New Roman"/>
          <w:sz w:val="28"/>
          <w:szCs w:val="28"/>
        </w:rPr>
        <w:t xml:space="preserve">Улучшение качества  транспортной инфраструктуры города, объектов дорожной сети общего пользования местного значения, </w:t>
      </w:r>
      <w:r w:rsidRPr="001C4E38">
        <w:rPr>
          <w:rFonts w:ascii="Times New Roman" w:hAnsi="Times New Roman" w:cs="Times New Roman"/>
          <w:sz w:val="28"/>
          <w:szCs w:val="28"/>
        </w:rPr>
        <w:t>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2. Сохранение и развитие автомобильных дорог общего пользования местного значения.</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3. Повышение безопасности дорожного движения.</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4. Сокращение смертности от дорожно-транспортных происшествий.</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5. Улучшение качества содержания дорог общего пользования местного значения.</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6. Улучшение качества освещения дорог общего пользования местного значения.</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Достижение указанных целей обеспечивается решением следующих задач:</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К цели 1:</w:t>
      </w:r>
    </w:p>
    <w:p w:rsidR="00FB329C" w:rsidRPr="001C4E38" w:rsidRDefault="00FB329C" w:rsidP="001327C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        1.</w:t>
      </w:r>
      <w:r w:rsidR="005D7636" w:rsidRPr="001C4E38">
        <w:rPr>
          <w:rFonts w:ascii="Times New Roman" w:hAnsi="Times New Roman" w:cs="Times New Roman"/>
          <w:sz w:val="28"/>
          <w:szCs w:val="28"/>
        </w:rPr>
        <w:t xml:space="preserve">Капитальный ремонт  дорог общего  пользования  местного значения  на территориях уже  существующей </w:t>
      </w:r>
      <w:r w:rsidRPr="001C4E38">
        <w:rPr>
          <w:rFonts w:ascii="Times New Roman" w:hAnsi="Times New Roman" w:cs="Times New Roman"/>
          <w:sz w:val="28"/>
          <w:szCs w:val="28"/>
        </w:rPr>
        <w:t xml:space="preserve"> застройки города, обеспечение  объектами  транспортной инфраструктуры районов  перспективной  </w:t>
      </w:r>
      <w:r w:rsidRPr="001C4E38">
        <w:rPr>
          <w:rFonts w:ascii="Times New Roman" w:hAnsi="Times New Roman" w:cs="Times New Roman"/>
          <w:sz w:val="28"/>
          <w:szCs w:val="28"/>
        </w:rPr>
        <w:lastRenderedPageBreak/>
        <w:t>застройки  в соответствии  с генеральным  планом  города, обеспечение  безопасности  движения  транспорта  и пешеходов  на территории города.</w:t>
      </w:r>
    </w:p>
    <w:p w:rsidR="00670E99" w:rsidRPr="001C4E38" w:rsidRDefault="00FB329C" w:rsidP="001327C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 xml:space="preserve">       </w:t>
      </w:r>
      <w:r w:rsidR="00670E99" w:rsidRPr="001C4E38">
        <w:rPr>
          <w:rFonts w:ascii="Times New Roman" w:hAnsi="Times New Roman" w:cs="Times New Roman"/>
          <w:sz w:val="28"/>
          <w:szCs w:val="28"/>
        </w:rPr>
        <w:t>К цели 2:</w:t>
      </w:r>
    </w:p>
    <w:p w:rsidR="00FB329C"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w:t>
      </w:r>
      <w:r w:rsidR="00FB329C" w:rsidRPr="001C4E38">
        <w:rPr>
          <w:rFonts w:ascii="Times New Roman" w:hAnsi="Times New Roman" w:cs="Times New Roman"/>
          <w:sz w:val="28"/>
          <w:szCs w:val="28"/>
        </w:rPr>
        <w:t>Совершенствование системы  управления  деятельностью  по повышению безопасности  дорожного движения .</w:t>
      </w:r>
    </w:p>
    <w:p w:rsidR="00670E99" w:rsidRPr="001C4E38" w:rsidRDefault="00FB329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w:t>
      </w:r>
      <w:r w:rsidR="00670E99" w:rsidRPr="001C4E38">
        <w:rPr>
          <w:rFonts w:ascii="Times New Roman" w:hAnsi="Times New Roman" w:cs="Times New Roman"/>
          <w:sz w:val="28"/>
          <w:szCs w:val="28"/>
        </w:rPr>
        <w:t>К цели 3:</w:t>
      </w:r>
    </w:p>
    <w:p w:rsidR="00FB329C" w:rsidRPr="001C4E38" w:rsidRDefault="00FB329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 Предотвращение дорожно-транспортных происшествий, вероятность гибели людей в которых наиболее высока.</w:t>
      </w:r>
    </w:p>
    <w:p w:rsidR="00FB329C" w:rsidRPr="001C4E38" w:rsidRDefault="00FB329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2. Сокращение социального риска (число лиц, погибших в дорожно-транспортных происшествиях, на 100 тыс. населения).</w:t>
      </w:r>
    </w:p>
    <w:p w:rsidR="00FB329C" w:rsidRPr="001C4E38" w:rsidRDefault="00FB329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3. Сокращение транспортного риска (число лиц, погибших в дорожно-транспортных происшествиях, на 10 тысяч транспортных средств).</w:t>
      </w:r>
    </w:p>
    <w:p w:rsidR="00FB329C" w:rsidRPr="001C4E38" w:rsidRDefault="00FB329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4. Снижение тяжести последствий (кол-во лиц, погибших в результате дорожно-транспортных происшествий, на 100 пострадавших).</w:t>
      </w:r>
    </w:p>
    <w:p w:rsidR="00FB329C" w:rsidRPr="001C4E38" w:rsidRDefault="00FB329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5. Сокращение числа детей, пострадавших в дорожно-транспортных происшествиях.</w:t>
      </w:r>
    </w:p>
    <w:p w:rsidR="00FB329C" w:rsidRPr="001C4E38" w:rsidRDefault="00FB329C" w:rsidP="001327C1">
      <w:pPr>
        <w:pStyle w:val="ConsPlusNormal"/>
        <w:ind w:firstLine="540"/>
        <w:rPr>
          <w:rFonts w:ascii="Times New Roman" w:hAnsi="Times New Roman" w:cs="Times New Roman"/>
          <w:sz w:val="28"/>
          <w:szCs w:val="28"/>
        </w:rPr>
      </w:pPr>
      <w:r w:rsidRPr="001C4E38">
        <w:rPr>
          <w:rFonts w:ascii="Times New Roman" w:hAnsi="Times New Roman" w:cs="Times New Roman"/>
          <w:sz w:val="28"/>
          <w:szCs w:val="28"/>
        </w:rPr>
        <w:t>К цели 4:</w:t>
      </w:r>
    </w:p>
    <w:p w:rsidR="006C134C" w:rsidRPr="001C4E38" w:rsidRDefault="006C134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 Обеспечение своевременного и качественного содержания дорог общего пользования местного значения.</w:t>
      </w:r>
    </w:p>
    <w:p w:rsidR="006C134C" w:rsidRPr="001C4E38" w:rsidRDefault="006C134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К цели №5:</w:t>
      </w:r>
    </w:p>
    <w:p w:rsidR="00FB329C" w:rsidRPr="001C4E38" w:rsidRDefault="006C134C"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1.Организация и содержание освещения дорог общего пользования местного значения и мест общего пользования.</w:t>
      </w:r>
    </w:p>
    <w:p w:rsidR="00670E99" w:rsidRPr="001C4E38" w:rsidRDefault="006C134C" w:rsidP="001327C1">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ab/>
        <w:t>К цели № 6:</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 Реализация обязательств по проведению работ по озеленению и благоустройству территории города.</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Программой сформирован комплекс мероприятий и механизмы, посредством которых предполагается достичь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w:t>
      </w:r>
      <w:hyperlink w:anchor="P593" w:history="1">
        <w:r w:rsidR="00126E95" w:rsidRPr="001C4E38">
          <w:rPr>
            <w:rFonts w:ascii="Times New Roman" w:hAnsi="Times New Roman" w:cs="Times New Roman"/>
            <w:sz w:val="28"/>
            <w:szCs w:val="28"/>
          </w:rPr>
          <w:t>Подпрограмма №</w:t>
        </w:r>
        <w:r w:rsidRPr="001C4E38">
          <w:rPr>
            <w:rFonts w:ascii="Times New Roman" w:hAnsi="Times New Roman" w:cs="Times New Roman"/>
            <w:sz w:val="28"/>
            <w:szCs w:val="28"/>
          </w:rPr>
          <w:t xml:space="preserve"> 1</w:t>
        </w:r>
      </w:hyperlink>
      <w:r w:rsidR="00126E95" w:rsidRPr="001C4E38">
        <w:rPr>
          <w:rFonts w:ascii="Times New Roman" w:hAnsi="Times New Roman" w:cs="Times New Roman"/>
          <w:sz w:val="28"/>
          <w:szCs w:val="28"/>
        </w:rPr>
        <w:t xml:space="preserve"> «</w:t>
      </w:r>
      <w:r w:rsidRPr="001C4E38">
        <w:rPr>
          <w:rFonts w:ascii="Times New Roman" w:hAnsi="Times New Roman" w:cs="Times New Roman"/>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w:t>
      </w:r>
      <w:r w:rsidR="00126E95" w:rsidRPr="001C4E38">
        <w:rPr>
          <w:rFonts w:ascii="Times New Roman" w:hAnsi="Times New Roman" w:cs="Times New Roman"/>
          <w:sz w:val="28"/>
          <w:szCs w:val="28"/>
        </w:rPr>
        <w:t>монт автодорог в городе Саянске»</w:t>
      </w:r>
      <w:r w:rsidRPr="001C4E38">
        <w:rPr>
          <w:rFonts w:ascii="Times New Roman" w:hAnsi="Times New Roman" w:cs="Times New Roman"/>
          <w:sz w:val="28"/>
          <w:szCs w:val="28"/>
        </w:rPr>
        <w:t>;</w:t>
      </w:r>
    </w:p>
    <w:p w:rsidR="00670E99" w:rsidRPr="001C4E38" w:rsidRDefault="00670E99" w:rsidP="001327C1">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w:t>
      </w:r>
      <w:hyperlink w:anchor="P937" w:history="1">
        <w:r w:rsidR="00126E95" w:rsidRPr="001C4E38">
          <w:rPr>
            <w:rFonts w:ascii="Times New Roman" w:hAnsi="Times New Roman" w:cs="Times New Roman"/>
            <w:sz w:val="28"/>
            <w:szCs w:val="28"/>
          </w:rPr>
          <w:t>Подпрограмма №</w:t>
        </w:r>
        <w:r w:rsidRPr="001C4E38">
          <w:rPr>
            <w:rFonts w:ascii="Times New Roman" w:hAnsi="Times New Roman" w:cs="Times New Roman"/>
            <w:sz w:val="28"/>
            <w:szCs w:val="28"/>
          </w:rPr>
          <w:t xml:space="preserve"> 2</w:t>
        </w:r>
      </w:hyperlink>
      <w:r w:rsidR="00126E95" w:rsidRPr="001C4E38">
        <w:rPr>
          <w:rFonts w:ascii="Times New Roman" w:hAnsi="Times New Roman" w:cs="Times New Roman"/>
          <w:sz w:val="28"/>
          <w:szCs w:val="28"/>
        </w:rPr>
        <w:t xml:space="preserve"> «</w:t>
      </w:r>
      <w:r w:rsidRPr="001C4E38">
        <w:rPr>
          <w:rFonts w:ascii="Times New Roman" w:hAnsi="Times New Roman" w:cs="Times New Roman"/>
          <w:sz w:val="28"/>
          <w:szCs w:val="28"/>
        </w:rPr>
        <w:t>Повышение безопасности доро</w:t>
      </w:r>
      <w:r w:rsidR="00126E95" w:rsidRPr="001C4E38">
        <w:rPr>
          <w:rFonts w:ascii="Times New Roman" w:hAnsi="Times New Roman" w:cs="Times New Roman"/>
          <w:sz w:val="28"/>
          <w:szCs w:val="28"/>
        </w:rPr>
        <w:t>жного движения в городе Саянске»</w:t>
      </w:r>
      <w:r w:rsidRPr="001C4E38">
        <w:rPr>
          <w:rFonts w:ascii="Times New Roman" w:hAnsi="Times New Roman" w:cs="Times New Roman"/>
          <w:sz w:val="28"/>
          <w:szCs w:val="28"/>
        </w:rPr>
        <w:t>;</w:t>
      </w:r>
    </w:p>
    <w:p w:rsidR="00670E99" w:rsidRPr="001C4E38" w:rsidRDefault="00670E99" w:rsidP="003532D0">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w:t>
      </w:r>
      <w:hyperlink w:anchor="P1321" w:history="1">
        <w:r w:rsidR="00126E95" w:rsidRPr="001C4E38">
          <w:rPr>
            <w:rFonts w:ascii="Times New Roman" w:hAnsi="Times New Roman" w:cs="Times New Roman"/>
            <w:sz w:val="28"/>
            <w:szCs w:val="28"/>
          </w:rPr>
          <w:t>Подпрограмма №</w:t>
        </w:r>
        <w:r w:rsidRPr="001C4E38">
          <w:rPr>
            <w:rFonts w:ascii="Times New Roman" w:hAnsi="Times New Roman" w:cs="Times New Roman"/>
            <w:sz w:val="28"/>
            <w:szCs w:val="28"/>
          </w:rPr>
          <w:t xml:space="preserve"> 3</w:t>
        </w:r>
      </w:hyperlink>
      <w:r w:rsidR="00126E95" w:rsidRPr="001C4E38">
        <w:rPr>
          <w:rFonts w:ascii="Times New Roman" w:hAnsi="Times New Roman" w:cs="Times New Roman"/>
          <w:sz w:val="28"/>
          <w:szCs w:val="28"/>
        </w:rPr>
        <w:t xml:space="preserve"> «</w:t>
      </w:r>
      <w:r w:rsidRPr="001C4E38">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территории муниципал</w:t>
      </w:r>
      <w:r w:rsidR="00126E95" w:rsidRPr="001C4E38">
        <w:rPr>
          <w:rFonts w:ascii="Times New Roman" w:hAnsi="Times New Roman" w:cs="Times New Roman"/>
          <w:sz w:val="28"/>
          <w:szCs w:val="28"/>
        </w:rPr>
        <w:t>ьного образования "город Саянск»</w:t>
      </w:r>
      <w:r w:rsidRPr="001C4E38">
        <w:rPr>
          <w:rFonts w:ascii="Times New Roman" w:hAnsi="Times New Roman" w:cs="Times New Roman"/>
          <w:sz w:val="28"/>
          <w:szCs w:val="28"/>
        </w:rPr>
        <w:t>.</w:t>
      </w:r>
    </w:p>
    <w:p w:rsidR="00670E99" w:rsidRPr="001C4E38" w:rsidRDefault="00670E99">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4. ОБЪЕМЫ И ИСТОЧНИКИ ФИНАНСИРОВАНИЯ</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670E99" w:rsidRPr="001C4E38" w:rsidRDefault="00670E99" w:rsidP="001327C1">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Общий объем финансовых средств по источникам финансирования, годам представлен в </w:t>
      </w:r>
      <w:hyperlink w:anchor="P271" w:history="1">
        <w:r w:rsidR="00126E95" w:rsidRPr="001C4E38">
          <w:rPr>
            <w:rFonts w:ascii="Times New Roman" w:hAnsi="Times New Roman" w:cs="Times New Roman"/>
            <w:sz w:val="28"/>
            <w:szCs w:val="28"/>
          </w:rPr>
          <w:t>таблице №</w:t>
        </w:r>
        <w:r w:rsidRPr="001C4E38">
          <w:rPr>
            <w:rFonts w:ascii="Times New Roman" w:hAnsi="Times New Roman" w:cs="Times New Roman"/>
            <w:sz w:val="28"/>
            <w:szCs w:val="28"/>
          </w:rPr>
          <w:t xml:space="preserve"> 1</w:t>
        </w:r>
      </w:hyperlink>
      <w:r w:rsidRPr="001C4E38">
        <w:rPr>
          <w:rFonts w:ascii="Times New Roman" w:hAnsi="Times New Roman" w:cs="Times New Roman"/>
          <w:sz w:val="28"/>
          <w:szCs w:val="28"/>
        </w:rPr>
        <w:t>.</w:t>
      </w:r>
    </w:p>
    <w:p w:rsidR="00670E99" w:rsidRPr="001C4E38" w:rsidRDefault="00670E99">
      <w:pPr>
        <w:pStyle w:val="ConsPlusNormal"/>
        <w:jc w:val="both"/>
        <w:rPr>
          <w:rFonts w:ascii="Times New Roman" w:hAnsi="Times New Roman" w:cs="Times New Roman"/>
          <w:sz w:val="28"/>
          <w:szCs w:val="28"/>
        </w:rPr>
      </w:pPr>
    </w:p>
    <w:p w:rsidR="00670E99" w:rsidRPr="001C4E38" w:rsidRDefault="00126E95">
      <w:pPr>
        <w:pStyle w:val="ConsPlusNormal"/>
        <w:jc w:val="right"/>
        <w:outlineLvl w:val="2"/>
        <w:rPr>
          <w:rFonts w:ascii="Times New Roman" w:hAnsi="Times New Roman" w:cs="Times New Roman"/>
          <w:sz w:val="28"/>
          <w:szCs w:val="28"/>
        </w:rPr>
      </w:pPr>
      <w:bookmarkStart w:id="2" w:name="P271"/>
      <w:bookmarkEnd w:id="2"/>
      <w:r w:rsidRPr="001C4E38">
        <w:rPr>
          <w:rFonts w:ascii="Times New Roman" w:hAnsi="Times New Roman" w:cs="Times New Roman"/>
          <w:sz w:val="28"/>
          <w:szCs w:val="28"/>
        </w:rPr>
        <w:t>Таблица №</w:t>
      </w:r>
      <w:r w:rsidR="00670E99" w:rsidRPr="001C4E38">
        <w:rPr>
          <w:rFonts w:ascii="Times New Roman" w:hAnsi="Times New Roman" w:cs="Times New Roman"/>
          <w:sz w:val="28"/>
          <w:szCs w:val="28"/>
        </w:rPr>
        <w:t xml:space="preserve"> 1</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1276"/>
        <w:gridCol w:w="992"/>
        <w:gridCol w:w="992"/>
        <w:gridCol w:w="992"/>
        <w:gridCol w:w="993"/>
        <w:gridCol w:w="992"/>
        <w:gridCol w:w="992"/>
        <w:gridCol w:w="851"/>
      </w:tblGrid>
      <w:tr w:rsidR="001C4E38" w:rsidRPr="001C4E38" w:rsidTr="002203F3">
        <w:tc>
          <w:tcPr>
            <w:tcW w:w="2756" w:type="dxa"/>
            <w:gridSpan w:val="2"/>
            <w:vMerge w:val="restart"/>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Источник финансирования муниципальной программы</w:t>
            </w:r>
          </w:p>
        </w:tc>
        <w:tc>
          <w:tcPr>
            <w:tcW w:w="6804" w:type="dxa"/>
            <w:gridSpan w:val="7"/>
            <w:vAlign w:val="center"/>
          </w:tcPr>
          <w:p w:rsidR="001327C1" w:rsidRPr="001C4E38" w:rsidRDefault="001327C1" w:rsidP="00772FFE">
            <w:pPr>
              <w:pStyle w:val="ConsPlusNormal"/>
              <w:jc w:val="center"/>
              <w:rPr>
                <w:rFonts w:ascii="Times New Roman" w:hAnsi="Times New Roman" w:cs="Times New Roman"/>
                <w:b/>
                <w:sz w:val="24"/>
                <w:szCs w:val="24"/>
              </w:rPr>
            </w:pPr>
            <w:r w:rsidRPr="001C4E38">
              <w:rPr>
                <w:rFonts w:ascii="Times New Roman" w:hAnsi="Times New Roman" w:cs="Times New Roman"/>
                <w:b/>
                <w:sz w:val="24"/>
                <w:szCs w:val="24"/>
              </w:rPr>
              <w:t>Объем финансирования, тыс. руб.</w:t>
            </w:r>
          </w:p>
        </w:tc>
      </w:tr>
      <w:tr w:rsidR="001C4E38" w:rsidRPr="001C4E38" w:rsidTr="002203F3">
        <w:tc>
          <w:tcPr>
            <w:tcW w:w="2756" w:type="dxa"/>
            <w:gridSpan w:val="2"/>
            <w:vMerge/>
          </w:tcPr>
          <w:p w:rsidR="001327C1" w:rsidRPr="001C4E38" w:rsidRDefault="001327C1" w:rsidP="00772FFE">
            <w:pPr>
              <w:rPr>
                <w:rFonts w:ascii="Times New Roman" w:hAnsi="Times New Roman" w:cs="Times New Roman"/>
                <w:sz w:val="24"/>
                <w:szCs w:val="24"/>
              </w:rPr>
            </w:pPr>
          </w:p>
        </w:tc>
        <w:tc>
          <w:tcPr>
            <w:tcW w:w="992" w:type="dxa"/>
            <w:vMerge w:val="restart"/>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За весь период реализации</w:t>
            </w:r>
          </w:p>
        </w:tc>
        <w:tc>
          <w:tcPr>
            <w:tcW w:w="5812" w:type="dxa"/>
            <w:gridSpan w:val="6"/>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В том числе по годам</w:t>
            </w:r>
          </w:p>
        </w:tc>
      </w:tr>
      <w:tr w:rsidR="001C4E38" w:rsidRPr="001C4E38" w:rsidTr="002203F3">
        <w:trPr>
          <w:trHeight w:val="468"/>
        </w:trPr>
        <w:tc>
          <w:tcPr>
            <w:tcW w:w="2756" w:type="dxa"/>
            <w:gridSpan w:val="2"/>
            <w:vMerge/>
          </w:tcPr>
          <w:p w:rsidR="001327C1" w:rsidRPr="001C4E38" w:rsidRDefault="001327C1" w:rsidP="00772FFE">
            <w:pPr>
              <w:rPr>
                <w:rFonts w:ascii="Times New Roman" w:hAnsi="Times New Roman" w:cs="Times New Roman"/>
                <w:sz w:val="24"/>
                <w:szCs w:val="24"/>
              </w:rPr>
            </w:pPr>
          </w:p>
        </w:tc>
        <w:tc>
          <w:tcPr>
            <w:tcW w:w="992" w:type="dxa"/>
            <w:vMerge/>
          </w:tcPr>
          <w:p w:rsidR="001327C1" w:rsidRPr="001C4E38" w:rsidRDefault="001327C1" w:rsidP="00772FFE">
            <w:pPr>
              <w:rPr>
                <w:rFonts w:ascii="Times New Roman" w:hAnsi="Times New Roman" w:cs="Times New Roman"/>
                <w:i/>
                <w:sz w:val="24"/>
                <w:szCs w:val="24"/>
              </w:rPr>
            </w:pP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2020</w:t>
            </w: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2021</w:t>
            </w:r>
          </w:p>
        </w:tc>
        <w:tc>
          <w:tcPr>
            <w:tcW w:w="993"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2022 </w:t>
            </w: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2023 </w:t>
            </w:r>
          </w:p>
        </w:tc>
        <w:tc>
          <w:tcPr>
            <w:tcW w:w="992" w:type="dxa"/>
            <w:vAlign w:val="center"/>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2024</w:t>
            </w:r>
          </w:p>
        </w:tc>
        <w:tc>
          <w:tcPr>
            <w:tcW w:w="851" w:type="dxa"/>
            <w:vAlign w:val="center"/>
          </w:tcPr>
          <w:p w:rsidR="001327C1" w:rsidRPr="001C4E38" w:rsidRDefault="001327C1" w:rsidP="001327C1">
            <w:pPr>
              <w:pStyle w:val="ConsPlusNormal"/>
              <w:tabs>
                <w:tab w:val="left" w:pos="1420"/>
              </w:tabs>
              <w:jc w:val="center"/>
              <w:rPr>
                <w:rFonts w:ascii="Times New Roman" w:hAnsi="Times New Roman" w:cs="Times New Roman"/>
                <w:sz w:val="24"/>
                <w:szCs w:val="24"/>
              </w:rPr>
            </w:pPr>
            <w:r w:rsidRPr="001C4E38">
              <w:rPr>
                <w:rFonts w:ascii="Times New Roman" w:hAnsi="Times New Roman" w:cs="Times New Roman"/>
                <w:sz w:val="24"/>
                <w:szCs w:val="24"/>
              </w:rPr>
              <w:t>2025</w:t>
            </w:r>
          </w:p>
        </w:tc>
      </w:tr>
      <w:tr w:rsidR="001C4E38" w:rsidRPr="001C4E38" w:rsidTr="002203F3">
        <w:trPr>
          <w:trHeight w:val="210"/>
        </w:trPr>
        <w:tc>
          <w:tcPr>
            <w:tcW w:w="2756" w:type="dxa"/>
            <w:gridSpan w:val="2"/>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1</w:t>
            </w:r>
          </w:p>
        </w:tc>
        <w:tc>
          <w:tcPr>
            <w:tcW w:w="992" w:type="dxa"/>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2</w:t>
            </w:r>
          </w:p>
        </w:tc>
        <w:tc>
          <w:tcPr>
            <w:tcW w:w="992" w:type="dxa"/>
            <w:vAlign w:val="center"/>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3</w:t>
            </w:r>
          </w:p>
        </w:tc>
        <w:tc>
          <w:tcPr>
            <w:tcW w:w="992" w:type="dxa"/>
            <w:vAlign w:val="center"/>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4</w:t>
            </w:r>
          </w:p>
        </w:tc>
        <w:tc>
          <w:tcPr>
            <w:tcW w:w="993" w:type="dxa"/>
            <w:vAlign w:val="center"/>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5</w:t>
            </w:r>
          </w:p>
        </w:tc>
        <w:tc>
          <w:tcPr>
            <w:tcW w:w="992" w:type="dxa"/>
            <w:vAlign w:val="center"/>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6</w:t>
            </w:r>
          </w:p>
        </w:tc>
        <w:tc>
          <w:tcPr>
            <w:tcW w:w="992" w:type="dxa"/>
            <w:vAlign w:val="center"/>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7</w:t>
            </w:r>
          </w:p>
        </w:tc>
        <w:tc>
          <w:tcPr>
            <w:tcW w:w="851" w:type="dxa"/>
            <w:vAlign w:val="center"/>
          </w:tcPr>
          <w:p w:rsidR="001327C1" w:rsidRPr="001C4E38" w:rsidRDefault="001327C1" w:rsidP="00772FFE">
            <w:pPr>
              <w:pStyle w:val="ConsPlusNormal"/>
              <w:jc w:val="center"/>
              <w:rPr>
                <w:rFonts w:ascii="Times New Roman" w:hAnsi="Times New Roman" w:cs="Times New Roman"/>
                <w:sz w:val="20"/>
              </w:rPr>
            </w:pPr>
            <w:r w:rsidRPr="001C4E38">
              <w:rPr>
                <w:rFonts w:ascii="Times New Roman" w:hAnsi="Times New Roman" w:cs="Times New Roman"/>
                <w:sz w:val="20"/>
              </w:rPr>
              <w:t>8</w:t>
            </w:r>
          </w:p>
        </w:tc>
      </w:tr>
      <w:tr w:rsidR="001C4E38" w:rsidRPr="001C4E38" w:rsidTr="002203F3">
        <w:tc>
          <w:tcPr>
            <w:tcW w:w="2756" w:type="dxa"/>
            <w:gridSpan w:val="2"/>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Всего по программе:</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752338,65</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187708,52</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114770,20</w:t>
            </w:r>
          </w:p>
        </w:tc>
        <w:tc>
          <w:tcPr>
            <w:tcW w:w="993"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100541,25</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154282,07</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158105,30</w:t>
            </w:r>
          </w:p>
        </w:tc>
        <w:tc>
          <w:tcPr>
            <w:tcW w:w="851"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36931,31</w:t>
            </w:r>
          </w:p>
        </w:tc>
      </w:tr>
      <w:tr w:rsidR="001C4E38" w:rsidRPr="001C4E38" w:rsidTr="002203F3">
        <w:tc>
          <w:tcPr>
            <w:tcW w:w="2756" w:type="dxa"/>
            <w:gridSpan w:val="2"/>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482874,60</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137549,40</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72081,10</w:t>
            </w:r>
          </w:p>
        </w:tc>
        <w:tc>
          <w:tcPr>
            <w:tcW w:w="993"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58756,9</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105899,40</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108587,80</w:t>
            </w:r>
          </w:p>
        </w:tc>
        <w:tc>
          <w:tcPr>
            <w:tcW w:w="851"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2756" w:type="dxa"/>
            <w:gridSpan w:val="2"/>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269464,05</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50159,12</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42689,10</w:t>
            </w:r>
          </w:p>
        </w:tc>
        <w:tc>
          <w:tcPr>
            <w:tcW w:w="993"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41784,35</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48382,67</w:t>
            </w:r>
          </w:p>
        </w:tc>
        <w:tc>
          <w:tcPr>
            <w:tcW w:w="992"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49517,50</w:t>
            </w:r>
          </w:p>
        </w:tc>
        <w:tc>
          <w:tcPr>
            <w:tcW w:w="851" w:type="dxa"/>
          </w:tcPr>
          <w:p w:rsidR="001327C1" w:rsidRPr="001C4E38" w:rsidRDefault="001327C1"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36931,31</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Комитет по ЖКХ, транспорту и </w:t>
            </w:r>
          </w:p>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связи</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143845,31</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7040,00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r>
      <w:tr w:rsidR="001C4E38" w:rsidRPr="001C4E38" w:rsidTr="002203F3">
        <w:trPr>
          <w:trHeight w:val="1054"/>
        </w:trPr>
        <w:tc>
          <w:tcPr>
            <w:tcW w:w="1480" w:type="dxa"/>
            <w:vMerge/>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p>
        </w:tc>
        <w:tc>
          <w:tcPr>
            <w:tcW w:w="1276" w:type="dxa"/>
            <w:tcBorders>
              <w:bottom w:val="single" w:sz="4" w:space="0" w:color="auto"/>
            </w:tcBorders>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Borders>
              <w:bottom w:val="single" w:sz="4" w:space="0" w:color="auto"/>
            </w:tcBorders>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143845,31</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7040,00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архитектуре и градостроительству</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542555,8</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154549,90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80990,0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66019,00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118988,10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122008,80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482874,60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137549,40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72081,10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58756,90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105899,40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108587,80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59681,20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17000,50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8908,90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7262,10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13088,70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13421,0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Управление Образования</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468,00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468,00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 xml:space="preserve">Муниципальное казенное учреждение «Саянская </w:t>
            </w:r>
            <w:r w:rsidRPr="001C4E38">
              <w:rPr>
                <w:rFonts w:ascii="Times New Roman" w:hAnsi="Times New Roman" w:cs="Times New Roman"/>
                <w:sz w:val="24"/>
                <w:szCs w:val="24"/>
              </w:rPr>
              <w:lastRenderedPageBreak/>
              <w:t>дорожная служба»</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lastRenderedPageBreak/>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65469,49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9925,00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10255,00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10665,20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11091,81</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11535,48</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11997,00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65469,49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9925,00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10255,00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10665,20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11091,81</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11535,48</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11997,00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lastRenderedPageBreak/>
              <w:t xml:space="preserve">Всего по </w:t>
            </w:r>
            <w:hyperlink w:anchor="P593" w:history="1">
              <w:r w:rsidRPr="001C4E38">
                <w:rPr>
                  <w:rFonts w:ascii="Times New Roman" w:hAnsi="Times New Roman" w:cs="Times New Roman"/>
                  <w:sz w:val="24"/>
                  <w:szCs w:val="24"/>
                </w:rPr>
                <w:t>подпрограмме № 1</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542555,80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154549,90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80990,00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66019,00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118988,10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122008,80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482874,60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137549,40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72081,10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58756,9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105899,40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108587,80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59681,20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17000,5</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8908,90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7262,10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13088,70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13421,00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архитектуре и градостроительству</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542555,80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154549,90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80990,00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66019,00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118988,10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122008,80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482874,60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137549,40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72081,10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58756,9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105899,40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108587,80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59681,20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17000,5</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8908,90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7262,10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13088,70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13421,00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по </w:t>
            </w:r>
            <w:hyperlink w:anchor="P937" w:history="1">
              <w:r w:rsidRPr="001C4E38">
                <w:rPr>
                  <w:rFonts w:ascii="Times New Roman" w:hAnsi="Times New Roman" w:cs="Times New Roman"/>
                  <w:sz w:val="24"/>
                  <w:szCs w:val="24"/>
                </w:rPr>
                <w:t>подпрограмме № 2</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2268" w:type="dxa"/>
            <w:gridSpan w:val="2"/>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40708,00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7118,00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993"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851"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40708,00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7118,00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993"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992"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c>
          <w:tcPr>
            <w:tcW w:w="851" w:type="dxa"/>
            <w:vAlign w:val="bottom"/>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6718,00</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ЖКХ, транспорту и связи</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40240,00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7040,00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40240,00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7040,00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6640,00</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Управление Образования</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468,00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468,00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78,00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по </w:t>
            </w:r>
            <w:hyperlink w:anchor="P1321" w:history="1">
              <w:r w:rsidRPr="001C4E38">
                <w:rPr>
                  <w:rFonts w:ascii="Times New Roman" w:hAnsi="Times New Roman" w:cs="Times New Roman"/>
                  <w:sz w:val="24"/>
                  <w:szCs w:val="24"/>
                </w:rPr>
                <w:t>подпрограмме № 3</w:t>
              </w:r>
            </w:hyperlink>
            <w:r w:rsidRPr="001C4E38">
              <w:rPr>
                <w:rFonts w:ascii="Times New Roman" w:hAnsi="Times New Roman" w:cs="Times New Roman"/>
                <w:sz w:val="24"/>
                <w:szCs w:val="24"/>
              </w:rPr>
              <w:t xml:space="preserve">, в </w:t>
            </w:r>
            <w:proofErr w:type="spellStart"/>
            <w:r w:rsidRPr="001C4E38">
              <w:rPr>
                <w:rFonts w:ascii="Times New Roman" w:hAnsi="Times New Roman" w:cs="Times New Roman"/>
                <w:sz w:val="24"/>
                <w:szCs w:val="24"/>
              </w:rPr>
              <w:lastRenderedPageBreak/>
              <w:t>т.ч</w:t>
            </w:r>
            <w:proofErr w:type="spellEnd"/>
            <w:r w:rsidRPr="001C4E38">
              <w:rPr>
                <w:rFonts w:ascii="Times New Roman" w:hAnsi="Times New Roman" w:cs="Times New Roman"/>
                <w:sz w:val="24"/>
                <w:szCs w:val="24"/>
              </w:rPr>
              <w:t>.</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lastRenderedPageBreak/>
              <w:t>169074,89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26040,62</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27062,24</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27804,25</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28575,97</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29378,</w:t>
            </w:r>
            <w:r w:rsidRPr="001C4E38">
              <w:rPr>
                <w:rFonts w:ascii="Times New Roman" w:hAnsi="Times New Roman" w:cs="Times New Roman"/>
                <w:i/>
                <w:sz w:val="24"/>
                <w:szCs w:val="24"/>
              </w:rPr>
              <w:t>5</w:t>
            </w:r>
            <w:r w:rsidRPr="001C4E38">
              <w:rPr>
                <w:rFonts w:ascii="Times New Roman" w:hAnsi="Times New Roman" w:cs="Times New Roman"/>
                <w:sz w:val="24"/>
                <w:szCs w:val="24"/>
              </w:rPr>
              <w:t>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30213,31</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lastRenderedPageBreak/>
              <w:t>Областной бюджет</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2268" w:type="dxa"/>
            <w:gridSpan w:val="2"/>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169074,89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26040,62</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27062,24</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27804,25</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28575,97</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29378,50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30213,31</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Комитет по ЖКХ, транспорту и связи</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103605,40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16115,62</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16807,24</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17139,05</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17484,16</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17843,02</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18216,31</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103605,40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16115,62</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16807,24</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17139,05</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17484,16</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17843,02</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18216,31</w:t>
            </w:r>
          </w:p>
        </w:tc>
      </w:tr>
      <w:tr w:rsidR="001C4E38" w:rsidRPr="001C4E38" w:rsidTr="002203F3">
        <w:tc>
          <w:tcPr>
            <w:tcW w:w="1480" w:type="dxa"/>
            <w:vMerge w:val="restart"/>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Муниципальное казенное учреждение «Саянская дорожная служба»</w:t>
            </w: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 xml:space="preserve">Всего, в </w:t>
            </w:r>
            <w:proofErr w:type="spellStart"/>
            <w:r w:rsidRPr="001C4E38">
              <w:rPr>
                <w:rFonts w:ascii="Times New Roman" w:hAnsi="Times New Roman" w:cs="Times New Roman"/>
                <w:sz w:val="24"/>
                <w:szCs w:val="24"/>
              </w:rPr>
              <w:t>т.ч</w:t>
            </w:r>
            <w:proofErr w:type="spellEnd"/>
            <w:r w:rsidRPr="001C4E38">
              <w:rPr>
                <w:rFonts w:ascii="Times New Roman" w:hAnsi="Times New Roman" w:cs="Times New Roman"/>
                <w:sz w:val="24"/>
                <w:szCs w:val="24"/>
              </w:rPr>
              <w:t>.</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65469,49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9925,00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10255,00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10665,20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11091,81</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11535,48</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11997,00</w:t>
            </w:r>
          </w:p>
        </w:tc>
      </w:tr>
      <w:tr w:rsidR="001C4E38"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Областной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0,00</w:t>
            </w:r>
          </w:p>
        </w:tc>
      </w:tr>
      <w:tr w:rsidR="002203F3" w:rsidRPr="001C4E38" w:rsidTr="002203F3">
        <w:tc>
          <w:tcPr>
            <w:tcW w:w="1480" w:type="dxa"/>
            <w:vMerge/>
          </w:tcPr>
          <w:p w:rsidR="002203F3" w:rsidRPr="001C4E38" w:rsidRDefault="002203F3" w:rsidP="00772FFE">
            <w:pPr>
              <w:rPr>
                <w:rFonts w:ascii="Times New Roman" w:hAnsi="Times New Roman" w:cs="Times New Roman"/>
                <w:sz w:val="24"/>
                <w:szCs w:val="24"/>
              </w:rPr>
            </w:pPr>
          </w:p>
        </w:tc>
        <w:tc>
          <w:tcPr>
            <w:tcW w:w="1276" w:type="dxa"/>
          </w:tcPr>
          <w:p w:rsidR="002203F3" w:rsidRPr="001C4E38" w:rsidRDefault="002203F3" w:rsidP="00772FFE">
            <w:pPr>
              <w:pStyle w:val="ConsPlusNormal"/>
              <w:rPr>
                <w:rFonts w:ascii="Times New Roman" w:hAnsi="Times New Roman" w:cs="Times New Roman"/>
                <w:sz w:val="24"/>
                <w:szCs w:val="24"/>
              </w:rPr>
            </w:pPr>
            <w:r w:rsidRPr="001C4E38">
              <w:rPr>
                <w:rFonts w:ascii="Times New Roman" w:hAnsi="Times New Roman" w:cs="Times New Roman"/>
                <w:sz w:val="24"/>
                <w:szCs w:val="24"/>
              </w:rPr>
              <w:t>Местный бюджет</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65469,49</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9925,00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10255,00</w:t>
            </w:r>
          </w:p>
        </w:tc>
        <w:tc>
          <w:tcPr>
            <w:tcW w:w="993"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10665,20</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11091,81</w:t>
            </w:r>
          </w:p>
        </w:tc>
        <w:tc>
          <w:tcPr>
            <w:tcW w:w="992"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11535,48</w:t>
            </w:r>
          </w:p>
        </w:tc>
        <w:tc>
          <w:tcPr>
            <w:tcW w:w="851" w:type="dxa"/>
          </w:tcPr>
          <w:p w:rsidR="002203F3" w:rsidRPr="001C4E38" w:rsidRDefault="002203F3" w:rsidP="00772FFE">
            <w:pPr>
              <w:pStyle w:val="ConsPlusNormal"/>
              <w:jc w:val="center"/>
              <w:rPr>
                <w:rFonts w:ascii="Times New Roman" w:hAnsi="Times New Roman" w:cs="Times New Roman"/>
                <w:sz w:val="24"/>
                <w:szCs w:val="24"/>
              </w:rPr>
            </w:pPr>
            <w:r w:rsidRPr="001C4E38">
              <w:rPr>
                <w:rFonts w:ascii="Times New Roman" w:hAnsi="Times New Roman" w:cs="Times New Roman"/>
                <w:sz w:val="24"/>
                <w:szCs w:val="24"/>
              </w:rPr>
              <w:t>11997,00</w:t>
            </w:r>
          </w:p>
        </w:tc>
      </w:tr>
    </w:tbl>
    <w:p w:rsidR="002203F3" w:rsidRPr="001C4E38" w:rsidRDefault="002203F3">
      <w:pPr>
        <w:pStyle w:val="ConsPlusNormal"/>
        <w:ind w:firstLine="540"/>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w:t>
      </w:r>
      <w:r w:rsidR="008149F8" w:rsidRPr="001C4E38">
        <w:rPr>
          <w:rFonts w:ascii="Times New Roman" w:hAnsi="Times New Roman" w:cs="Times New Roman"/>
          <w:sz w:val="28"/>
          <w:szCs w:val="28"/>
        </w:rPr>
        <w:t>зования «город Саянск»</w:t>
      </w:r>
      <w:r w:rsidRPr="001C4E38">
        <w:rPr>
          <w:rFonts w:ascii="Times New Roman" w:hAnsi="Times New Roman" w:cs="Times New Roman"/>
          <w:sz w:val="28"/>
          <w:szCs w:val="28"/>
        </w:rPr>
        <w:t xml:space="preserve"> о местном бюджете на очередной финансовый год и плановый период.</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w:t>
      </w:r>
      <w:r w:rsidR="008149F8" w:rsidRPr="001C4E38">
        <w:rPr>
          <w:rFonts w:ascii="Times New Roman" w:hAnsi="Times New Roman" w:cs="Times New Roman"/>
          <w:sz w:val="28"/>
          <w:szCs w:val="28"/>
        </w:rPr>
        <w:t>уга муниципального образования «город Саянск»</w:t>
      </w:r>
      <w:r w:rsidRPr="001C4E38">
        <w:rPr>
          <w:rFonts w:ascii="Times New Roman" w:hAnsi="Times New Roman" w:cs="Times New Roman"/>
          <w:sz w:val="28"/>
          <w:szCs w:val="28"/>
        </w:rPr>
        <w:t xml:space="preserve"> о местном бюджете на соответствующий финансовый год и плановый период.</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Title"/>
        <w:jc w:val="center"/>
        <w:outlineLvl w:val="1"/>
        <w:rPr>
          <w:rFonts w:ascii="Times New Roman" w:hAnsi="Times New Roman" w:cs="Times New Roman"/>
          <w:sz w:val="28"/>
          <w:szCs w:val="28"/>
        </w:rPr>
      </w:pPr>
      <w:r w:rsidRPr="001C4E38">
        <w:rPr>
          <w:rFonts w:ascii="Times New Roman" w:hAnsi="Times New Roman" w:cs="Times New Roman"/>
          <w:sz w:val="28"/>
          <w:szCs w:val="28"/>
        </w:rPr>
        <w:t>Глава 5. ОЖИДАЕМЫЕ РЕЗУ</w:t>
      </w:r>
      <w:r w:rsidR="002203F3" w:rsidRPr="001C4E38">
        <w:rPr>
          <w:rFonts w:ascii="Times New Roman" w:hAnsi="Times New Roman" w:cs="Times New Roman"/>
          <w:sz w:val="28"/>
          <w:szCs w:val="28"/>
        </w:rPr>
        <w:t xml:space="preserve">ЛЬТАТЫ РЕАЛИЗАЦИИ МУНИЦИПАЛЬНОЙ </w:t>
      </w:r>
      <w:r w:rsidRPr="001C4E38">
        <w:rPr>
          <w:rFonts w:ascii="Times New Roman" w:hAnsi="Times New Roman" w:cs="Times New Roman"/>
          <w:sz w:val="28"/>
          <w:szCs w:val="28"/>
        </w:rPr>
        <w:t>ПРОГРАММЫ</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В результате реализации муниципальной программы предполагается:</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xml:space="preserve">1) уменьшение доли протяженности автомобильных дорог общего </w:t>
      </w:r>
      <w:r w:rsidRPr="001C4E38">
        <w:rPr>
          <w:rFonts w:ascii="Times New Roman" w:hAnsi="Times New Roman" w:cs="Times New Roman"/>
          <w:sz w:val="28"/>
          <w:szCs w:val="28"/>
        </w:rPr>
        <w:lastRenderedPageBreak/>
        <w:t>пользования местного значения, не отвечающих нормативным требованиям, в общей протяженности автомобильных дорог общего поль</w:t>
      </w:r>
      <w:r w:rsidR="009D04EB" w:rsidRPr="001C4E38">
        <w:rPr>
          <w:rFonts w:ascii="Times New Roman" w:hAnsi="Times New Roman" w:cs="Times New Roman"/>
          <w:sz w:val="28"/>
          <w:szCs w:val="28"/>
        </w:rPr>
        <w:t>зования местного значения к 2025</w:t>
      </w:r>
      <w:r w:rsidR="004C68E2" w:rsidRPr="001C4E38">
        <w:rPr>
          <w:rFonts w:ascii="Times New Roman" w:hAnsi="Times New Roman" w:cs="Times New Roman"/>
          <w:sz w:val="28"/>
          <w:szCs w:val="28"/>
        </w:rPr>
        <w:t xml:space="preserve"> году до 11,8 </w:t>
      </w:r>
      <w:r w:rsidR="009943B0" w:rsidRPr="001C4E38">
        <w:rPr>
          <w:rFonts w:ascii="Times New Roman" w:hAnsi="Times New Roman" w:cs="Times New Roman"/>
          <w:sz w:val="28"/>
          <w:szCs w:val="28"/>
        </w:rPr>
        <w:t>%</w:t>
      </w:r>
      <w:r w:rsidR="004C68E2" w:rsidRPr="001C4E38">
        <w:rPr>
          <w:rFonts w:ascii="Times New Roman" w:hAnsi="Times New Roman" w:cs="Times New Roman"/>
          <w:sz w:val="28"/>
          <w:szCs w:val="28"/>
        </w:rPr>
        <w:t xml:space="preserve"> </w:t>
      </w:r>
      <w:r w:rsidR="009943B0" w:rsidRPr="001C4E38">
        <w:rPr>
          <w:rFonts w:ascii="Times New Roman" w:hAnsi="Times New Roman" w:cs="Times New Roman"/>
          <w:sz w:val="28"/>
          <w:szCs w:val="28"/>
        </w:rPr>
        <w:t>в сравнении с 2018 годом (29,1 %</w:t>
      </w:r>
      <w:r w:rsidRPr="001C4E38">
        <w:rPr>
          <w:rFonts w:ascii="Times New Roman" w:hAnsi="Times New Roman" w:cs="Times New Roman"/>
          <w:sz w:val="28"/>
          <w:szCs w:val="28"/>
        </w:rPr>
        <w:t>);</w:t>
      </w:r>
    </w:p>
    <w:p w:rsidR="00670E99" w:rsidRPr="001C4E38" w:rsidRDefault="00342E1A"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w:t>
      </w:r>
      <w:r w:rsidR="00670E99" w:rsidRPr="001C4E38">
        <w:rPr>
          <w:rFonts w:ascii="Times New Roman" w:hAnsi="Times New Roman" w:cs="Times New Roman"/>
          <w:sz w:val="28"/>
          <w:szCs w:val="28"/>
        </w:rPr>
        <w:t>) сокращение смертности от дорожно-транспортных происшествий к 2</w:t>
      </w:r>
      <w:r w:rsidR="009D3FD1" w:rsidRPr="001C4E38">
        <w:rPr>
          <w:rFonts w:ascii="Times New Roman" w:hAnsi="Times New Roman" w:cs="Times New Roman"/>
          <w:sz w:val="28"/>
          <w:szCs w:val="28"/>
        </w:rPr>
        <w:t>025</w:t>
      </w:r>
      <w:r w:rsidR="009D04EB" w:rsidRPr="001C4E38">
        <w:rPr>
          <w:rFonts w:ascii="Times New Roman" w:hAnsi="Times New Roman" w:cs="Times New Roman"/>
          <w:sz w:val="28"/>
          <w:szCs w:val="28"/>
        </w:rPr>
        <w:t xml:space="preserve"> году на 50% в сравнении с 2014</w:t>
      </w:r>
      <w:r w:rsidR="00670E99" w:rsidRPr="001C4E38">
        <w:rPr>
          <w:rFonts w:ascii="Times New Roman" w:hAnsi="Times New Roman" w:cs="Times New Roman"/>
          <w:sz w:val="28"/>
          <w:szCs w:val="28"/>
        </w:rPr>
        <w:t xml:space="preserve"> годом (с 2,5% до 2,02%);</w:t>
      </w:r>
    </w:p>
    <w:p w:rsidR="00670E99"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3</w:t>
      </w:r>
      <w:r w:rsidR="00670E99" w:rsidRPr="001C4E38">
        <w:rPr>
          <w:rFonts w:ascii="Times New Roman" w:hAnsi="Times New Roman" w:cs="Times New Roman"/>
          <w:sz w:val="28"/>
          <w:szCs w:val="28"/>
        </w:rPr>
        <w:t>) сок</w:t>
      </w:r>
      <w:r w:rsidR="009D3FD1" w:rsidRPr="001C4E38">
        <w:rPr>
          <w:rFonts w:ascii="Times New Roman" w:hAnsi="Times New Roman" w:cs="Times New Roman"/>
          <w:sz w:val="28"/>
          <w:szCs w:val="28"/>
        </w:rPr>
        <w:t>ращение социального риска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1,3 раза в сравнении с 2014</w:t>
      </w:r>
      <w:r w:rsidR="00670E99" w:rsidRPr="001C4E38">
        <w:rPr>
          <w:rFonts w:ascii="Times New Roman" w:hAnsi="Times New Roman" w:cs="Times New Roman"/>
          <w:sz w:val="28"/>
          <w:szCs w:val="28"/>
        </w:rPr>
        <w:t xml:space="preserve"> годом (число лиц, погибших в дорожно-транспортных происшествиях, на 100 тыс. населения с 0,02% до 0,015%);</w:t>
      </w:r>
    </w:p>
    <w:p w:rsidR="00670E99"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4</w:t>
      </w:r>
      <w:r w:rsidR="00670E99" w:rsidRPr="001C4E38">
        <w:rPr>
          <w:rFonts w:ascii="Times New Roman" w:hAnsi="Times New Roman" w:cs="Times New Roman"/>
          <w:sz w:val="28"/>
          <w:szCs w:val="28"/>
        </w:rPr>
        <w:t>) сокращение т</w:t>
      </w:r>
      <w:r w:rsidR="009D3FD1" w:rsidRPr="001C4E38">
        <w:rPr>
          <w:rFonts w:ascii="Times New Roman" w:hAnsi="Times New Roman" w:cs="Times New Roman"/>
          <w:sz w:val="28"/>
          <w:szCs w:val="28"/>
        </w:rPr>
        <w:t>ранспортного риска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1,6 раза в сравнении с 2014</w:t>
      </w:r>
      <w:r w:rsidR="00670E99" w:rsidRPr="001C4E38">
        <w:rPr>
          <w:rFonts w:ascii="Times New Roman" w:hAnsi="Times New Roman" w:cs="Times New Roman"/>
          <w:sz w:val="28"/>
          <w:szCs w:val="28"/>
        </w:rPr>
        <w:t xml:space="preserve"> годом (число лиц, погибших в дорожно-транспортных происшествиях, на 10 тыс. транспортных средств с 0,08% до 0,05%);</w:t>
      </w:r>
    </w:p>
    <w:p w:rsidR="009E4F6B" w:rsidRPr="001C4E38" w:rsidRDefault="00517274"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5</w:t>
      </w:r>
      <w:r w:rsidR="00670E99" w:rsidRPr="001C4E38">
        <w:rPr>
          <w:rFonts w:ascii="Times New Roman" w:hAnsi="Times New Roman" w:cs="Times New Roman"/>
          <w:sz w:val="28"/>
          <w:szCs w:val="28"/>
        </w:rPr>
        <w:t>) сни</w:t>
      </w:r>
      <w:r w:rsidR="009D3FD1" w:rsidRPr="001C4E38">
        <w:rPr>
          <w:rFonts w:ascii="Times New Roman" w:hAnsi="Times New Roman" w:cs="Times New Roman"/>
          <w:sz w:val="28"/>
          <w:szCs w:val="28"/>
        </w:rPr>
        <w:t>жение тяжести последствий к 2025</w:t>
      </w:r>
      <w:r w:rsidR="00670E99" w:rsidRPr="001C4E38">
        <w:rPr>
          <w:rFonts w:ascii="Times New Roman" w:hAnsi="Times New Roman" w:cs="Times New Roman"/>
          <w:sz w:val="28"/>
          <w:szCs w:val="28"/>
        </w:rPr>
        <w:t xml:space="preserve"> го</w:t>
      </w:r>
      <w:r w:rsidR="009D04EB" w:rsidRPr="001C4E38">
        <w:rPr>
          <w:rFonts w:ascii="Times New Roman" w:hAnsi="Times New Roman" w:cs="Times New Roman"/>
          <w:sz w:val="28"/>
          <w:szCs w:val="28"/>
        </w:rPr>
        <w:t>ду в 1,3 раза в сравнении с 2014</w:t>
      </w:r>
      <w:r w:rsidR="00670E99" w:rsidRPr="001C4E38">
        <w:rPr>
          <w:rFonts w:ascii="Times New Roman" w:hAnsi="Times New Roman" w:cs="Times New Roman"/>
          <w:sz w:val="28"/>
          <w:szCs w:val="28"/>
        </w:rPr>
        <w:t xml:space="preserve"> годом (количество лиц, погибших в результате дорожно-транспортных происшествий, на 100 пострадавших с 32,5% до 25%);</w:t>
      </w:r>
    </w:p>
    <w:p w:rsidR="00670E99" w:rsidRPr="001C4E38" w:rsidRDefault="00517274" w:rsidP="002203F3">
      <w:pPr>
        <w:pStyle w:val="ConsPlusNormal"/>
        <w:ind w:firstLine="539"/>
        <w:jc w:val="both"/>
        <w:rPr>
          <w:rFonts w:ascii="Times New Roman" w:hAnsi="Times New Roman" w:cs="Times New Roman"/>
          <w:b/>
          <w:sz w:val="28"/>
          <w:szCs w:val="28"/>
        </w:rPr>
      </w:pPr>
      <w:r w:rsidRPr="001C4E38">
        <w:rPr>
          <w:rFonts w:ascii="Times New Roman" w:hAnsi="Times New Roman" w:cs="Times New Roman"/>
          <w:sz w:val="28"/>
          <w:szCs w:val="28"/>
        </w:rPr>
        <w:t>6</w:t>
      </w:r>
      <w:r w:rsidR="00670E99" w:rsidRPr="001C4E38">
        <w:rPr>
          <w:rFonts w:ascii="Times New Roman" w:hAnsi="Times New Roman" w:cs="Times New Roman"/>
          <w:sz w:val="28"/>
          <w:szCs w:val="28"/>
        </w:rPr>
        <w:t>) сокращение пострадавших детей в дорожно-т</w:t>
      </w:r>
      <w:r w:rsidR="009D3FD1" w:rsidRPr="001C4E38">
        <w:rPr>
          <w:rFonts w:ascii="Times New Roman" w:hAnsi="Times New Roman" w:cs="Times New Roman"/>
          <w:sz w:val="28"/>
          <w:szCs w:val="28"/>
        </w:rPr>
        <w:t>ранспортных происшествиях к 2025</w:t>
      </w:r>
      <w:r w:rsidR="009D04EB" w:rsidRPr="001C4E38">
        <w:rPr>
          <w:rFonts w:ascii="Times New Roman" w:hAnsi="Times New Roman" w:cs="Times New Roman"/>
          <w:sz w:val="28"/>
          <w:szCs w:val="28"/>
        </w:rPr>
        <w:t xml:space="preserve"> году на 25% в сравнении с 2014</w:t>
      </w:r>
      <w:r w:rsidR="00670E99" w:rsidRPr="001C4E38">
        <w:rPr>
          <w:rFonts w:ascii="Times New Roman" w:hAnsi="Times New Roman" w:cs="Times New Roman"/>
          <w:sz w:val="28"/>
          <w:szCs w:val="28"/>
        </w:rPr>
        <w:t xml:space="preserve"> годом (с 0,97% до 0,77%).</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1"/>
        <w:rPr>
          <w:rFonts w:ascii="Times New Roman" w:hAnsi="Times New Roman" w:cs="Times New Roman"/>
          <w:sz w:val="28"/>
          <w:szCs w:val="28"/>
        </w:rPr>
      </w:pPr>
      <w:bookmarkStart w:id="3" w:name="P593"/>
      <w:bookmarkEnd w:id="3"/>
      <w:r w:rsidRPr="001C4E38">
        <w:rPr>
          <w:rFonts w:ascii="Times New Roman" w:hAnsi="Times New Roman" w:cs="Times New Roman"/>
          <w:sz w:val="28"/>
          <w:szCs w:val="28"/>
        </w:rPr>
        <w:t>ПОДПРОГРАММА N 1</w:t>
      </w: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ОСУЩЕСТВЛЕНИЕ ДОРОЖНОЙ ДЕЯТЕЛЬНОСТИ В ОТНОШЕНИИ</w:t>
      </w:r>
    </w:p>
    <w:p w:rsidR="00670E99" w:rsidRPr="001C4E38" w:rsidRDefault="00670E99">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АВТОМОБИЛЬНЫХ ДОРОГ ОБЩЕГО ПОЛЬЗОВАНИЯ МЕСТНОГО ЗНАЧЕНИЯ,</w:t>
      </w:r>
    </w:p>
    <w:p w:rsidR="00670E99" w:rsidRPr="001C4E38" w:rsidRDefault="00670E99">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СТРОИТЕЛЬСТВО И КАПИТАЛЬНЫЙ РЕМОНТ АВТОДОРОГ</w:t>
      </w: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В ГОРОДЕ САЯНСКЕ»</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Глава 6. ЦЕЛЬ, ЗАДАЧИ ПОДПРОГРАММЫ N 1</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708"/>
        <w:jc w:val="both"/>
        <w:rPr>
          <w:rFonts w:ascii="Times New Roman" w:hAnsi="Times New Roman" w:cs="Times New Roman"/>
          <w:sz w:val="28"/>
          <w:szCs w:val="28"/>
        </w:rPr>
      </w:pPr>
      <w:r w:rsidRPr="001C4E38">
        <w:rPr>
          <w:rFonts w:ascii="Times New Roman" w:hAnsi="Times New Roman" w:cs="Times New Roman"/>
          <w:sz w:val="28"/>
          <w:szCs w:val="28"/>
        </w:rPr>
        <w:t>Целью реализации подпрограммы является:</w:t>
      </w:r>
    </w:p>
    <w:p w:rsidR="000F07DA" w:rsidRPr="001C4E38" w:rsidRDefault="000F07DA"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ab/>
        <w:t>Улучшение  качества  транспортной инфраструктуры города, объектов  дорожной сети  общего  пользования  местного значения , обеспечение доступного  транспортного  и пешеходного обс</w:t>
      </w:r>
      <w:r w:rsidR="00445442" w:rsidRPr="001C4E38">
        <w:rPr>
          <w:rFonts w:ascii="Times New Roman" w:hAnsi="Times New Roman" w:cs="Times New Roman"/>
          <w:sz w:val="28"/>
          <w:szCs w:val="28"/>
        </w:rPr>
        <w:t>луживания  горожан при  возросше</w:t>
      </w:r>
      <w:r w:rsidRPr="001C4E38">
        <w:rPr>
          <w:rFonts w:ascii="Times New Roman" w:hAnsi="Times New Roman" w:cs="Times New Roman"/>
          <w:sz w:val="28"/>
          <w:szCs w:val="28"/>
        </w:rPr>
        <w:t>м количестве автотранспортных средств и дальнейшем  развитии города.</w:t>
      </w:r>
    </w:p>
    <w:p w:rsidR="002A0464" w:rsidRPr="001C4E38" w:rsidRDefault="00445442"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 Программой планируется  решение  следующих задач:</w:t>
      </w:r>
    </w:p>
    <w:p w:rsidR="00445442" w:rsidRPr="001C4E38" w:rsidRDefault="00445442"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2A0464" w:rsidRPr="001C4E38" w:rsidRDefault="002A0464" w:rsidP="002203F3">
      <w:pPr>
        <w:pStyle w:val="ConsPlusTitle"/>
        <w:outlineLvl w:val="2"/>
        <w:rPr>
          <w:rFonts w:ascii="Times New Roman" w:hAnsi="Times New Roman" w:cs="Times New Roman"/>
          <w:sz w:val="28"/>
          <w:szCs w:val="28"/>
        </w:rPr>
      </w:pPr>
    </w:p>
    <w:p w:rsidR="002A0464" w:rsidRPr="001C4E38" w:rsidRDefault="00670E99" w:rsidP="002203F3">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Глава 7. СИСТЕ</w:t>
      </w:r>
      <w:r w:rsidR="002203F3" w:rsidRPr="001C4E38">
        <w:rPr>
          <w:rFonts w:ascii="Times New Roman" w:hAnsi="Times New Roman" w:cs="Times New Roman"/>
          <w:sz w:val="28"/>
          <w:szCs w:val="28"/>
        </w:rPr>
        <w:t>МА МЕРОПРИЯТИЙ ПОДПРОГРАММЫ N 1</w:t>
      </w:r>
    </w:p>
    <w:p w:rsidR="002203F3" w:rsidRPr="001C4E38" w:rsidRDefault="002203F3" w:rsidP="007026AA">
      <w:pPr>
        <w:pStyle w:val="ConsPlusTitle"/>
        <w:outlineLvl w:val="2"/>
        <w:rPr>
          <w:rFonts w:ascii="Times New Roman" w:hAnsi="Times New Roman" w:cs="Times New Roman"/>
          <w:sz w:val="28"/>
          <w:szCs w:val="28"/>
        </w:rPr>
      </w:pPr>
    </w:p>
    <w:tbl>
      <w:tblPr>
        <w:tblpPr w:leftFromText="180" w:rightFromText="180" w:bottomFromText="200" w:vertAnchor="text" w:tblpX="-287" w:tblpY="1"/>
        <w:tblOverlap w:val="never"/>
        <w:tblW w:w="52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6"/>
        <w:gridCol w:w="1226"/>
        <w:gridCol w:w="1273"/>
        <w:gridCol w:w="994"/>
        <w:gridCol w:w="849"/>
        <w:gridCol w:w="851"/>
        <w:gridCol w:w="851"/>
        <w:gridCol w:w="705"/>
        <w:gridCol w:w="707"/>
        <w:gridCol w:w="709"/>
        <w:gridCol w:w="715"/>
        <w:gridCol w:w="707"/>
      </w:tblGrid>
      <w:tr w:rsidR="001C4E38" w:rsidRPr="001C4E38" w:rsidTr="002203F3">
        <w:trPr>
          <w:trHeight w:val="198"/>
        </w:trPr>
        <w:tc>
          <w:tcPr>
            <w:tcW w:w="188"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 </w:t>
            </w:r>
          </w:p>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lastRenderedPageBreak/>
              <w:t xml:space="preserve"> п/п </w:t>
            </w:r>
          </w:p>
        </w:tc>
        <w:tc>
          <w:tcPr>
            <w:tcW w:w="615"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Наименова</w:t>
            </w:r>
            <w:r w:rsidRPr="001C4E38">
              <w:rPr>
                <w:rFonts w:ascii="Times New Roman" w:eastAsia="Calibri" w:hAnsi="Times New Roman" w:cs="Times New Roman"/>
              </w:rPr>
              <w:lastRenderedPageBreak/>
              <w:t xml:space="preserve">ние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мероприятий</w:t>
            </w:r>
          </w:p>
        </w:tc>
        <w:tc>
          <w:tcPr>
            <w:tcW w:w="639"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Ответственн</w:t>
            </w:r>
            <w:r w:rsidRPr="001C4E38">
              <w:rPr>
                <w:rFonts w:ascii="Times New Roman" w:eastAsia="Calibri" w:hAnsi="Times New Roman" w:cs="Times New Roman"/>
              </w:rPr>
              <w:lastRenderedPageBreak/>
              <w:t>ый</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исполнитель и</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соисполнители</w:t>
            </w:r>
          </w:p>
        </w:tc>
        <w:tc>
          <w:tcPr>
            <w:tcW w:w="499"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Источни</w:t>
            </w:r>
            <w:r w:rsidRPr="001C4E38">
              <w:rPr>
                <w:rFonts w:ascii="Times New Roman" w:eastAsia="Calibri" w:hAnsi="Times New Roman" w:cs="Times New Roman"/>
              </w:rPr>
              <w:lastRenderedPageBreak/>
              <w:t>ки</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финансирования</w:t>
            </w:r>
          </w:p>
        </w:tc>
        <w:tc>
          <w:tcPr>
            <w:tcW w:w="426" w:type="pct"/>
            <w:vMerge w:val="restart"/>
            <w:tcBorders>
              <w:top w:val="single" w:sz="8" w:space="0" w:color="auto"/>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Объем</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финансирования</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всего,</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тыс. руб.</w:t>
            </w:r>
          </w:p>
        </w:tc>
        <w:tc>
          <w:tcPr>
            <w:tcW w:w="2278" w:type="pct"/>
            <w:gridSpan w:val="6"/>
            <w:tcBorders>
              <w:top w:val="single" w:sz="8" w:space="0" w:color="auto"/>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В том числе по годам</w:t>
            </w:r>
          </w:p>
        </w:tc>
        <w:tc>
          <w:tcPr>
            <w:tcW w:w="355" w:type="pct"/>
            <w:vMerge w:val="restart"/>
            <w:tcBorders>
              <w:top w:val="single" w:sz="8" w:space="0" w:color="auto"/>
              <w:left w:val="single" w:sz="4"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Связь </w:t>
            </w:r>
            <w:r w:rsidRPr="001C4E38">
              <w:rPr>
                <w:rFonts w:ascii="Times New Roman" w:eastAsia="Calibri" w:hAnsi="Times New Roman" w:cs="Times New Roman"/>
              </w:rPr>
              <w:lastRenderedPageBreak/>
              <w:t>с показателями результативности подпрограммы</w:t>
            </w:r>
          </w:p>
        </w:tc>
      </w:tr>
      <w:tr w:rsidR="001C4E38" w:rsidRPr="001C4E38" w:rsidTr="002203F3">
        <w:tc>
          <w:tcPr>
            <w:tcW w:w="188"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615"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639"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499"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426" w:type="pct"/>
            <w:vMerge/>
            <w:tcBorders>
              <w:top w:val="single" w:sz="8" w:space="0" w:color="auto"/>
              <w:left w:val="single" w:sz="8"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c>
          <w:tcPr>
            <w:tcW w:w="427"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2020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г</w:t>
            </w:r>
          </w:p>
        </w:tc>
        <w:tc>
          <w:tcPr>
            <w:tcW w:w="427"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2021</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 г</w:t>
            </w:r>
          </w:p>
        </w:tc>
        <w:tc>
          <w:tcPr>
            <w:tcW w:w="354"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2022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г</w:t>
            </w:r>
          </w:p>
        </w:tc>
        <w:tc>
          <w:tcPr>
            <w:tcW w:w="355" w:type="pct"/>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2023</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 г</w:t>
            </w:r>
          </w:p>
        </w:tc>
        <w:tc>
          <w:tcPr>
            <w:tcW w:w="356"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2024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г</w:t>
            </w:r>
          </w:p>
        </w:tc>
        <w:tc>
          <w:tcPr>
            <w:tcW w:w="358"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2025 г</w:t>
            </w:r>
          </w:p>
        </w:tc>
        <w:tc>
          <w:tcPr>
            <w:tcW w:w="355" w:type="pct"/>
            <w:vMerge/>
            <w:tcBorders>
              <w:top w:val="single" w:sz="8" w:space="0" w:color="auto"/>
              <w:left w:val="single" w:sz="4" w:space="0" w:color="auto"/>
              <w:bottom w:val="single" w:sz="8" w:space="0" w:color="auto"/>
              <w:right w:val="single" w:sz="8" w:space="0" w:color="auto"/>
            </w:tcBorders>
            <w:vAlign w:val="center"/>
            <w:hideMark/>
          </w:tcPr>
          <w:p w:rsidR="002A0464" w:rsidRPr="001C4E38" w:rsidRDefault="002A0464" w:rsidP="002A0464">
            <w:pPr>
              <w:spacing w:after="0" w:line="240" w:lineRule="auto"/>
              <w:rPr>
                <w:rFonts w:ascii="Times New Roman" w:eastAsia="Calibri" w:hAnsi="Times New Roman" w:cs="Times New Roman"/>
              </w:rPr>
            </w:pPr>
          </w:p>
        </w:tc>
      </w:tr>
      <w:tr w:rsidR="001C4E38" w:rsidRPr="001C4E38" w:rsidTr="002203F3">
        <w:trPr>
          <w:trHeight w:val="163"/>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lastRenderedPageBreak/>
              <w:t>1</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2</w:t>
            </w:r>
          </w:p>
        </w:tc>
        <w:tc>
          <w:tcPr>
            <w:tcW w:w="639"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3</w:t>
            </w:r>
          </w:p>
        </w:tc>
        <w:tc>
          <w:tcPr>
            <w:tcW w:w="499"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4</w:t>
            </w:r>
          </w:p>
        </w:tc>
        <w:tc>
          <w:tcPr>
            <w:tcW w:w="426"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5</w:t>
            </w:r>
          </w:p>
        </w:tc>
        <w:tc>
          <w:tcPr>
            <w:tcW w:w="427"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6</w:t>
            </w:r>
          </w:p>
        </w:tc>
        <w:tc>
          <w:tcPr>
            <w:tcW w:w="427"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7</w:t>
            </w:r>
          </w:p>
        </w:tc>
        <w:tc>
          <w:tcPr>
            <w:tcW w:w="354"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8</w:t>
            </w:r>
          </w:p>
        </w:tc>
        <w:tc>
          <w:tcPr>
            <w:tcW w:w="355" w:type="pct"/>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9</w:t>
            </w:r>
          </w:p>
        </w:tc>
        <w:tc>
          <w:tcPr>
            <w:tcW w:w="356"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0"/>
                <w:szCs w:val="20"/>
              </w:rPr>
            </w:pPr>
            <w:r w:rsidRPr="001C4E38">
              <w:rPr>
                <w:rFonts w:ascii="Times New Roman" w:eastAsia="Calibri" w:hAnsi="Times New Roman" w:cs="Times New Roman"/>
                <w:sz w:val="20"/>
                <w:szCs w:val="20"/>
              </w:rPr>
              <w:t>10</w:t>
            </w:r>
          </w:p>
        </w:tc>
        <w:tc>
          <w:tcPr>
            <w:tcW w:w="358" w:type="pct"/>
            <w:tcBorders>
              <w:top w:val="nil"/>
              <w:left w:val="single" w:sz="4"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11</w:t>
            </w:r>
          </w:p>
        </w:tc>
        <w:tc>
          <w:tcPr>
            <w:tcW w:w="355" w:type="pct"/>
            <w:tcBorders>
              <w:top w:val="nil"/>
              <w:left w:val="single" w:sz="4"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12</w:t>
            </w:r>
          </w:p>
        </w:tc>
      </w:tr>
      <w:tr w:rsidR="001C4E38" w:rsidRPr="001C4E38" w:rsidTr="002203F3">
        <w:trPr>
          <w:trHeight w:val="455"/>
        </w:trPr>
        <w:tc>
          <w:tcPr>
            <w:tcW w:w="188" w:type="pct"/>
            <w:tcBorders>
              <w:top w:val="nil"/>
              <w:left w:val="single" w:sz="8" w:space="0" w:color="auto"/>
              <w:bottom w:val="single" w:sz="8" w:space="0" w:color="auto"/>
              <w:right w:val="single" w:sz="8"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sz w:val="21"/>
                <w:szCs w:val="21"/>
              </w:rPr>
            </w:pPr>
          </w:p>
        </w:tc>
        <w:tc>
          <w:tcPr>
            <w:tcW w:w="4812" w:type="pct"/>
            <w:gridSpan w:val="11"/>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sz w:val="21"/>
                <w:szCs w:val="21"/>
              </w:rPr>
            </w:pPr>
            <w:r w:rsidRPr="001C4E38">
              <w:rPr>
                <w:rFonts w:ascii="Times New Roman" w:eastAsia="Calibri" w:hAnsi="Times New Roman" w:cs="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1C4E38" w:rsidRPr="001C4E38" w:rsidTr="002203F3">
        <w:trPr>
          <w:trHeight w:val="198"/>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639" w:type="pct"/>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Комитет по архитектуре и градостроительству</w:t>
            </w:r>
          </w:p>
        </w:tc>
        <w:tc>
          <w:tcPr>
            <w:tcW w:w="499"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 xml:space="preserve"> </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137549,4</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17000,5</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137549,4</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17000,5</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4"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8"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r>
      <w:tr w:rsidR="001C4E38" w:rsidRPr="001C4E38" w:rsidTr="002203F3">
        <w:trPr>
          <w:trHeight w:val="198"/>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 xml:space="preserve">Капитальный ремонт магистральной улицы – улица Советская  </w:t>
            </w:r>
            <w:r w:rsidRPr="001C4E38">
              <w:rPr>
                <w:rFonts w:ascii="Times New Roman" w:eastAsia="Calibri" w:hAnsi="Times New Roman" w:cs="Times New Roman"/>
                <w:bCs/>
              </w:rPr>
              <w:lastRenderedPageBreak/>
              <w:t>(от улицы Ленина до улицы Школьная, от улицы Школьная до улицы Комсомольская, от улицы Комсомольская до улицы Таежная)</w:t>
            </w:r>
          </w:p>
        </w:tc>
        <w:tc>
          <w:tcPr>
            <w:tcW w:w="639" w:type="pct"/>
            <w:tcBorders>
              <w:top w:val="nil"/>
              <w:left w:val="single" w:sz="8"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lastRenderedPageBreak/>
              <w:t xml:space="preserve">Комитет по архитектуре и градостроительству </w:t>
            </w:r>
          </w:p>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c>
          <w:tcPr>
            <w:tcW w:w="499"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72081,1</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8908,9</w:t>
            </w: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72081,1</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8908,9</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4"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8"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r w:rsidR="001C4E38" w:rsidRPr="001C4E38" w:rsidTr="002203F3">
        <w:trPr>
          <w:trHeight w:val="198"/>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3</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улицы Г.Т. Бабаева)</w:t>
            </w:r>
          </w:p>
        </w:tc>
        <w:tc>
          <w:tcPr>
            <w:tcW w:w="639" w:type="pct"/>
            <w:tcBorders>
              <w:top w:val="nil"/>
              <w:left w:val="single" w:sz="8" w:space="0" w:color="auto"/>
              <w:bottom w:val="single" w:sz="8" w:space="0" w:color="auto"/>
              <w:right w:val="single" w:sz="4"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tc>
        <w:tc>
          <w:tcPr>
            <w:tcW w:w="499"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58756,9</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7262,1</w:t>
            </w: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4"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58756,9</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7262,1</w:t>
            </w: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8"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r w:rsidR="001C4E38" w:rsidRPr="001C4E38" w:rsidTr="002203F3">
        <w:trPr>
          <w:trHeight w:val="198"/>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4</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639" w:type="pct"/>
            <w:tcBorders>
              <w:top w:val="nil"/>
              <w:left w:val="single" w:sz="8"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c>
          <w:tcPr>
            <w:tcW w:w="499"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105899,4</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108587,8</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13088,7</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13421,0</w:t>
            </w: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4"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105899,4</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13088,7</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108587,8</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2 этап</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13421,0</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8"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r w:rsidR="001C4E38" w:rsidRPr="001C4E38" w:rsidTr="002203F3">
        <w:trPr>
          <w:trHeight w:val="198"/>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bCs/>
              </w:rPr>
              <w:t>Капитальн</w:t>
            </w:r>
            <w:r w:rsidRPr="001C4E38">
              <w:rPr>
                <w:rFonts w:ascii="Times New Roman" w:eastAsia="Calibri" w:hAnsi="Times New Roman" w:cs="Times New Roman"/>
                <w:bCs/>
              </w:rPr>
              <w:lastRenderedPageBreak/>
              <w:t>ый ремонт автомобильной</w:t>
            </w:r>
            <w:r w:rsidRPr="001C4E38">
              <w:rPr>
                <w:rFonts w:ascii="Times New Roman" w:eastAsia="Calibri" w:hAnsi="Times New Roman" w:cs="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639" w:type="pct"/>
            <w:tcBorders>
              <w:top w:val="nil"/>
              <w:left w:val="single" w:sz="8"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lastRenderedPageBreak/>
              <w:t xml:space="preserve">Комитет по </w:t>
            </w:r>
            <w:r w:rsidRPr="001C4E38">
              <w:rPr>
                <w:rFonts w:ascii="Times New Roman" w:eastAsia="Calibri" w:hAnsi="Times New Roman" w:cs="Times New Roman"/>
              </w:rPr>
              <w:lastRenderedPageBreak/>
              <w:t xml:space="preserve">архитектуре и градостроительству </w:t>
            </w:r>
          </w:p>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c>
          <w:tcPr>
            <w:tcW w:w="499"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Областно</w:t>
            </w:r>
            <w:r w:rsidRPr="001C4E38">
              <w:rPr>
                <w:rFonts w:ascii="Times New Roman" w:eastAsia="Calibri" w:hAnsi="Times New Roman" w:cs="Times New Roman"/>
              </w:rPr>
              <w:lastRenderedPageBreak/>
              <w:t>й бюджет</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0,0</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4"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58"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r w:rsidR="001C4E38" w:rsidRPr="001C4E38" w:rsidTr="002203F3">
        <w:trPr>
          <w:trHeight w:val="198"/>
        </w:trPr>
        <w:tc>
          <w:tcPr>
            <w:tcW w:w="188" w:type="pct"/>
            <w:tcBorders>
              <w:top w:val="nil"/>
              <w:left w:val="single" w:sz="8" w:space="0" w:color="auto"/>
              <w:bottom w:val="single" w:sz="8" w:space="0" w:color="auto"/>
              <w:right w:val="single" w:sz="8"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lastRenderedPageBreak/>
              <w:t>6</w:t>
            </w:r>
          </w:p>
        </w:tc>
        <w:tc>
          <w:tcPr>
            <w:tcW w:w="615" w:type="pct"/>
            <w:tcBorders>
              <w:top w:val="nil"/>
              <w:left w:val="single" w:sz="8" w:space="0" w:color="auto"/>
              <w:bottom w:val="single" w:sz="8" w:space="0" w:color="auto"/>
              <w:right w:val="single" w:sz="8" w:space="0" w:color="auto"/>
            </w:tcBorders>
            <w:hideMark/>
          </w:tcPr>
          <w:p w:rsidR="002A0464" w:rsidRPr="001C4E38" w:rsidRDefault="002A0464" w:rsidP="002A0464">
            <w:pPr>
              <w:autoSpaceDE w:val="0"/>
              <w:autoSpaceDN w:val="0"/>
              <w:adjustRightInd w:val="0"/>
              <w:spacing w:after="0" w:line="240" w:lineRule="auto"/>
              <w:rPr>
                <w:rFonts w:ascii="Times New Roman" w:eastAsia="Calibri" w:hAnsi="Times New Roman" w:cs="Times New Roman"/>
                <w:bCs/>
              </w:rPr>
            </w:pPr>
            <w:r w:rsidRPr="001C4E38">
              <w:rPr>
                <w:rFonts w:ascii="Times New Roman" w:eastAsia="Calibri" w:hAnsi="Times New Roman" w:cs="Times New Roman"/>
                <w:bCs/>
              </w:rPr>
              <w:t>Капитальный ремонт автомобильной</w:t>
            </w:r>
            <w:r w:rsidRPr="001C4E38">
              <w:rPr>
                <w:rFonts w:ascii="Times New Roman" w:eastAsia="Calibri" w:hAnsi="Times New Roman" w:cs="Times New Roman"/>
              </w:rPr>
              <w:t xml:space="preserve"> дороги общего пользования местного значения по улице Рагозина (от улицы Таежная до улицы Советская)</w:t>
            </w:r>
          </w:p>
        </w:tc>
        <w:tc>
          <w:tcPr>
            <w:tcW w:w="639" w:type="pct"/>
            <w:tcBorders>
              <w:top w:val="nil"/>
              <w:left w:val="single" w:sz="8"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r w:rsidRPr="001C4E38">
              <w:rPr>
                <w:rFonts w:ascii="Times New Roman" w:eastAsia="Calibri" w:hAnsi="Times New Roman" w:cs="Times New Roman"/>
              </w:rPr>
              <w:t xml:space="preserve">Комитет по архитектуре и градостроительству </w:t>
            </w:r>
          </w:p>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c>
          <w:tcPr>
            <w:tcW w:w="499"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Областной бюджет</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427"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4"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c>
          <w:tcPr>
            <w:tcW w:w="356"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c>
          <w:tcPr>
            <w:tcW w:w="358"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55" w:type="pct"/>
            <w:tcBorders>
              <w:top w:val="nil"/>
              <w:left w:val="single" w:sz="4" w:space="0" w:color="auto"/>
              <w:bottom w:val="single" w:sz="8" w:space="0" w:color="auto"/>
              <w:right w:val="single" w:sz="4" w:space="0" w:color="auto"/>
            </w:tcBorders>
          </w:tcPr>
          <w:p w:rsidR="002A0464" w:rsidRPr="001C4E38" w:rsidRDefault="002A0464" w:rsidP="002A0464">
            <w:pPr>
              <w:widowControl w:val="0"/>
              <w:autoSpaceDE w:val="0"/>
              <w:autoSpaceDN w:val="0"/>
              <w:spacing w:after="0" w:line="240" w:lineRule="auto"/>
              <w:jc w:val="both"/>
              <w:rPr>
                <w:rFonts w:ascii="Times New Roman" w:eastAsia="Calibri" w:hAnsi="Times New Roman" w:cs="Times New Roman"/>
              </w:rPr>
            </w:pPr>
          </w:p>
        </w:tc>
      </w:tr>
      <w:tr w:rsidR="001C4E38" w:rsidRPr="001C4E38" w:rsidTr="002203F3">
        <w:trPr>
          <w:trHeight w:val="198"/>
        </w:trPr>
        <w:tc>
          <w:tcPr>
            <w:tcW w:w="188" w:type="pct"/>
            <w:tcBorders>
              <w:top w:val="single" w:sz="4" w:space="0" w:color="auto"/>
              <w:left w:val="single" w:sz="8" w:space="0" w:color="auto"/>
              <w:bottom w:val="single" w:sz="4" w:space="0" w:color="auto"/>
              <w:right w:val="single" w:sz="8" w:space="0" w:color="auto"/>
            </w:tcBorders>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p>
        </w:tc>
        <w:tc>
          <w:tcPr>
            <w:tcW w:w="1752" w:type="pct"/>
            <w:gridSpan w:val="3"/>
            <w:tcBorders>
              <w:top w:val="single" w:sz="4" w:space="0" w:color="auto"/>
              <w:left w:val="single" w:sz="8"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Итого по подпрограмме:</w:t>
            </w:r>
          </w:p>
        </w:tc>
        <w:tc>
          <w:tcPr>
            <w:tcW w:w="426"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542555,8</w:t>
            </w:r>
          </w:p>
        </w:tc>
        <w:tc>
          <w:tcPr>
            <w:tcW w:w="427"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154549,9</w:t>
            </w:r>
          </w:p>
        </w:tc>
        <w:tc>
          <w:tcPr>
            <w:tcW w:w="427"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80990,0</w:t>
            </w:r>
          </w:p>
        </w:tc>
        <w:tc>
          <w:tcPr>
            <w:tcW w:w="354"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66019,0</w:t>
            </w:r>
          </w:p>
        </w:tc>
        <w:tc>
          <w:tcPr>
            <w:tcW w:w="355"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118988,1</w:t>
            </w:r>
          </w:p>
        </w:tc>
        <w:tc>
          <w:tcPr>
            <w:tcW w:w="356"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122008,8</w:t>
            </w:r>
          </w:p>
        </w:tc>
        <w:tc>
          <w:tcPr>
            <w:tcW w:w="358"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55" w:type="pct"/>
            <w:tcBorders>
              <w:top w:val="single" w:sz="4" w:space="0" w:color="auto"/>
              <w:left w:val="single" w:sz="4" w:space="0" w:color="auto"/>
              <w:bottom w:val="single" w:sz="4"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r w:rsidR="001C4E38" w:rsidRPr="001C4E38" w:rsidTr="002203F3">
        <w:trPr>
          <w:trHeight w:val="198"/>
        </w:trPr>
        <w:tc>
          <w:tcPr>
            <w:tcW w:w="188" w:type="pct"/>
            <w:tcBorders>
              <w:top w:val="single" w:sz="4" w:space="0" w:color="auto"/>
              <w:left w:val="single" w:sz="8" w:space="0" w:color="auto"/>
              <w:bottom w:val="single" w:sz="4" w:space="0" w:color="auto"/>
              <w:right w:val="single" w:sz="8" w:space="0" w:color="auto"/>
            </w:tcBorders>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p>
        </w:tc>
        <w:tc>
          <w:tcPr>
            <w:tcW w:w="1752" w:type="pct"/>
            <w:gridSpan w:val="3"/>
            <w:tcBorders>
              <w:top w:val="single" w:sz="4" w:space="0" w:color="auto"/>
              <w:left w:val="single" w:sz="8"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областной бюджет</w:t>
            </w:r>
          </w:p>
        </w:tc>
        <w:tc>
          <w:tcPr>
            <w:tcW w:w="426"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482874,6</w:t>
            </w:r>
          </w:p>
        </w:tc>
        <w:tc>
          <w:tcPr>
            <w:tcW w:w="427"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137549,4</w:t>
            </w:r>
          </w:p>
        </w:tc>
        <w:tc>
          <w:tcPr>
            <w:tcW w:w="427"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72081,1</w:t>
            </w:r>
          </w:p>
        </w:tc>
        <w:tc>
          <w:tcPr>
            <w:tcW w:w="354"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58756,9</w:t>
            </w:r>
          </w:p>
        </w:tc>
        <w:tc>
          <w:tcPr>
            <w:tcW w:w="355"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105899,4</w:t>
            </w:r>
          </w:p>
        </w:tc>
        <w:tc>
          <w:tcPr>
            <w:tcW w:w="356"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108587,8</w:t>
            </w:r>
          </w:p>
        </w:tc>
        <w:tc>
          <w:tcPr>
            <w:tcW w:w="358"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55" w:type="pct"/>
            <w:tcBorders>
              <w:top w:val="single" w:sz="4" w:space="0" w:color="auto"/>
              <w:left w:val="single" w:sz="4" w:space="0" w:color="auto"/>
              <w:bottom w:val="single" w:sz="4"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r w:rsidR="001C4E38" w:rsidRPr="001C4E38" w:rsidTr="002203F3">
        <w:trPr>
          <w:trHeight w:val="198"/>
        </w:trPr>
        <w:tc>
          <w:tcPr>
            <w:tcW w:w="188" w:type="pct"/>
            <w:tcBorders>
              <w:top w:val="single" w:sz="4" w:space="0" w:color="auto"/>
              <w:left w:val="single" w:sz="8" w:space="0" w:color="auto"/>
              <w:bottom w:val="single" w:sz="4" w:space="0" w:color="auto"/>
              <w:right w:val="single" w:sz="8" w:space="0" w:color="auto"/>
            </w:tcBorders>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p>
        </w:tc>
        <w:tc>
          <w:tcPr>
            <w:tcW w:w="1752" w:type="pct"/>
            <w:gridSpan w:val="3"/>
            <w:tcBorders>
              <w:top w:val="single" w:sz="4" w:space="0" w:color="auto"/>
              <w:left w:val="single" w:sz="8"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rPr>
                <w:rFonts w:ascii="Times New Roman" w:eastAsia="Calibri" w:hAnsi="Times New Roman" w:cs="Times New Roman"/>
              </w:rPr>
            </w:pPr>
            <w:r w:rsidRPr="001C4E38">
              <w:rPr>
                <w:rFonts w:ascii="Times New Roman" w:eastAsia="Calibri" w:hAnsi="Times New Roman" w:cs="Times New Roman"/>
              </w:rPr>
              <w:t>местный бюджет</w:t>
            </w:r>
          </w:p>
        </w:tc>
        <w:tc>
          <w:tcPr>
            <w:tcW w:w="426"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59681,2</w:t>
            </w:r>
          </w:p>
        </w:tc>
        <w:tc>
          <w:tcPr>
            <w:tcW w:w="427"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17000,5</w:t>
            </w:r>
          </w:p>
        </w:tc>
        <w:tc>
          <w:tcPr>
            <w:tcW w:w="427"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8908,9</w:t>
            </w:r>
          </w:p>
        </w:tc>
        <w:tc>
          <w:tcPr>
            <w:tcW w:w="354"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7262,1</w:t>
            </w:r>
          </w:p>
        </w:tc>
        <w:tc>
          <w:tcPr>
            <w:tcW w:w="355"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13088,7</w:t>
            </w:r>
          </w:p>
        </w:tc>
        <w:tc>
          <w:tcPr>
            <w:tcW w:w="356"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13421,0</w:t>
            </w:r>
          </w:p>
        </w:tc>
        <w:tc>
          <w:tcPr>
            <w:tcW w:w="358" w:type="pct"/>
            <w:tcBorders>
              <w:top w:val="single" w:sz="4" w:space="0" w:color="auto"/>
              <w:left w:val="single" w:sz="4" w:space="0" w:color="auto"/>
              <w:bottom w:val="single" w:sz="4" w:space="0" w:color="auto"/>
              <w:right w:val="single" w:sz="4" w:space="0" w:color="auto"/>
            </w:tcBorders>
            <w:hideMark/>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r w:rsidRPr="001C4E38">
              <w:rPr>
                <w:rFonts w:ascii="Times New Roman" w:eastAsia="Calibri" w:hAnsi="Times New Roman" w:cs="Times New Roman"/>
              </w:rPr>
              <w:t>0,0</w:t>
            </w:r>
          </w:p>
        </w:tc>
        <w:tc>
          <w:tcPr>
            <w:tcW w:w="355" w:type="pct"/>
            <w:tcBorders>
              <w:top w:val="single" w:sz="4" w:space="0" w:color="auto"/>
              <w:left w:val="single" w:sz="4" w:space="0" w:color="auto"/>
              <w:bottom w:val="single" w:sz="4" w:space="0" w:color="auto"/>
              <w:right w:val="single" w:sz="4" w:space="0" w:color="auto"/>
            </w:tcBorders>
          </w:tcPr>
          <w:p w:rsidR="002A0464" w:rsidRPr="001C4E38" w:rsidRDefault="002A0464" w:rsidP="002A0464">
            <w:pPr>
              <w:widowControl w:val="0"/>
              <w:autoSpaceDE w:val="0"/>
              <w:autoSpaceDN w:val="0"/>
              <w:spacing w:after="0" w:line="240" w:lineRule="auto"/>
              <w:jc w:val="center"/>
              <w:rPr>
                <w:rFonts w:ascii="Times New Roman" w:eastAsia="Calibri" w:hAnsi="Times New Roman" w:cs="Times New Roman"/>
              </w:rPr>
            </w:pPr>
          </w:p>
        </w:tc>
      </w:tr>
    </w:tbl>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Глава 8. ОЖИДАЕМЫЕ РЕЗУЛЬТАТЫ РЕАЛИЗАЦИИ ПОДПРОГРАММЫ N 1</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Показатели результативности подпрограммы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158"/>
        <w:gridCol w:w="849"/>
        <w:gridCol w:w="992"/>
        <w:gridCol w:w="850"/>
        <w:gridCol w:w="851"/>
        <w:gridCol w:w="850"/>
        <w:gridCol w:w="851"/>
        <w:gridCol w:w="850"/>
        <w:gridCol w:w="851"/>
      </w:tblGrid>
      <w:tr w:rsidR="001C4E38" w:rsidRPr="001C4E38" w:rsidTr="003918C0">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 п/п</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Ед. изм.</w:t>
            </w: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Базовое значение показате</w:t>
            </w:r>
            <w:r w:rsidRPr="001C4E38">
              <w:rPr>
                <w:rFonts w:ascii="Times New Roman" w:eastAsia="Times New Roman" w:hAnsi="Times New Roman" w:cs="Times New Roman"/>
              </w:rPr>
              <w:lastRenderedPageBreak/>
              <w:t>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lastRenderedPageBreak/>
              <w:t>Значение показателя результативности по годам реализации муниципальной программы</w:t>
            </w:r>
          </w:p>
        </w:tc>
      </w:tr>
      <w:tr w:rsidR="001C4E38" w:rsidRPr="001C4E38" w:rsidTr="003918C0">
        <w:tc>
          <w:tcPr>
            <w:tcW w:w="454"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2018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2020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2021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2022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2023 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2024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2025 г</w:t>
            </w:r>
          </w:p>
        </w:tc>
      </w:tr>
      <w:tr w:rsidR="001C4E38" w:rsidRPr="001C4E38" w:rsidTr="007026AA">
        <w:tc>
          <w:tcPr>
            <w:tcW w:w="454"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w:t>
            </w:r>
          </w:p>
        </w:tc>
        <w:tc>
          <w:tcPr>
            <w:tcW w:w="216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p>
        </w:tc>
      </w:tr>
      <w:tr w:rsidR="001C4E38" w:rsidRPr="001C4E38" w:rsidTr="003918C0">
        <w:tc>
          <w:tcPr>
            <w:tcW w:w="454" w:type="dxa"/>
            <w:vMerge w:val="restart"/>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w:t>
            </w:r>
          </w:p>
        </w:tc>
        <w:tc>
          <w:tcPr>
            <w:tcW w:w="2160" w:type="dxa"/>
            <w:vMerge w:val="restart"/>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50" w:type="dxa"/>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w:t>
            </w:r>
          </w:p>
        </w:tc>
        <w:tc>
          <w:tcPr>
            <w:tcW w:w="993" w:type="dxa"/>
            <w:tcBorders>
              <w:top w:val="single" w:sz="4" w:space="0" w:color="auto"/>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a – 29,1</w:t>
            </w:r>
          </w:p>
        </w:tc>
        <w:tc>
          <w:tcPr>
            <w:tcW w:w="850"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21,5</w:t>
            </w:r>
          </w:p>
        </w:tc>
        <w:tc>
          <w:tcPr>
            <w:tcW w:w="851"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18,7</w:t>
            </w:r>
          </w:p>
        </w:tc>
        <w:tc>
          <w:tcPr>
            <w:tcW w:w="850"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16,7</w:t>
            </w:r>
          </w:p>
        </w:tc>
        <w:tc>
          <w:tcPr>
            <w:tcW w:w="851"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14,9</w:t>
            </w:r>
          </w:p>
        </w:tc>
        <w:tc>
          <w:tcPr>
            <w:tcW w:w="850"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12,5</w:t>
            </w:r>
          </w:p>
        </w:tc>
        <w:tc>
          <w:tcPr>
            <w:tcW w:w="851" w:type="dxa"/>
            <w:tcBorders>
              <w:top w:val="single" w:sz="4" w:space="0" w:color="auto"/>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11,8</w:t>
            </w:r>
          </w:p>
        </w:tc>
      </w:tr>
      <w:tr w:rsidR="001C4E38" w:rsidRPr="001C4E38" w:rsidTr="003918C0">
        <w:tc>
          <w:tcPr>
            <w:tcW w:w="454" w:type="dxa"/>
            <w:vMerge/>
            <w:tcBorders>
              <w:top w:val="single" w:sz="4" w:space="0" w:color="auto"/>
              <w:left w:val="single" w:sz="4" w:space="0" w:color="auto"/>
              <w:bottom w:val="nil"/>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nil"/>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tcBorders>
              <w:top w:val="nil"/>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км</w:t>
            </w:r>
          </w:p>
        </w:tc>
        <w:tc>
          <w:tcPr>
            <w:tcW w:w="993" w:type="dxa"/>
            <w:tcBorders>
              <w:top w:val="nil"/>
              <w:left w:val="single" w:sz="4" w:space="0" w:color="auto"/>
              <w:bottom w:val="nil"/>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L - 78,0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w:t>
            </w:r>
            <w:r w:rsidR="003918C0" w:rsidRPr="001C4E38">
              <w:rPr>
                <w:rFonts w:ascii="Times New Roman" w:eastAsia="Times New Roman" w:hAnsi="Times New Roman" w:cs="Times New Roman"/>
              </w:rPr>
              <w:t>,00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0"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c>
          <w:tcPr>
            <w:tcW w:w="851" w:type="dxa"/>
            <w:tcBorders>
              <w:top w:val="nil"/>
              <w:left w:val="single" w:sz="4" w:space="0" w:color="auto"/>
              <w:bottom w:val="nil"/>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84,0</w:t>
            </w:r>
          </w:p>
        </w:tc>
      </w:tr>
      <w:tr w:rsidR="001C4E38" w:rsidRPr="001C4E38" w:rsidTr="007026AA">
        <w:tc>
          <w:tcPr>
            <w:tcW w:w="454"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9106" w:type="dxa"/>
            <w:vMerge/>
            <w:tcBorders>
              <w:top w:val="single" w:sz="4" w:space="0" w:color="auto"/>
              <w:left w:val="single" w:sz="4" w:space="0" w:color="auto"/>
              <w:bottom w:val="single" w:sz="4" w:space="0" w:color="auto"/>
              <w:right w:val="single" w:sz="4" w:space="0" w:color="auto"/>
            </w:tcBorders>
            <w:vAlign w:val="center"/>
            <w:hideMark/>
          </w:tcPr>
          <w:p w:rsidR="003918C0" w:rsidRPr="001C4E38" w:rsidRDefault="003918C0" w:rsidP="003918C0">
            <w:pPr>
              <w:spacing w:after="0" w:line="240" w:lineRule="auto"/>
              <w:rPr>
                <w:rFonts w:ascii="Times New Roman" w:eastAsia="Times New Roman" w:hAnsi="Times New Roman" w:cs="Times New Roman"/>
              </w:rPr>
            </w:pPr>
          </w:p>
        </w:tc>
        <w:tc>
          <w:tcPr>
            <w:tcW w:w="850" w:type="dxa"/>
            <w:tcBorders>
              <w:top w:val="nil"/>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км</w:t>
            </w:r>
          </w:p>
        </w:tc>
        <w:tc>
          <w:tcPr>
            <w:tcW w:w="993" w:type="dxa"/>
            <w:tcBorders>
              <w:top w:val="nil"/>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lang w:val="en-US"/>
              </w:rPr>
              <w:t xml:space="preserve">l </w:t>
            </w:r>
            <w:r w:rsidRPr="001C4E38">
              <w:rPr>
                <w:rFonts w:ascii="Times New Roman" w:eastAsia="Times New Roman" w:hAnsi="Times New Roman" w:cs="Times New Roman"/>
              </w:rPr>
              <w:t>– 22,7</w:t>
            </w:r>
          </w:p>
        </w:tc>
        <w:tc>
          <w:tcPr>
            <w:tcW w:w="850" w:type="dxa"/>
            <w:tcBorders>
              <w:top w:val="nil"/>
              <w:left w:val="single" w:sz="4" w:space="0" w:color="auto"/>
              <w:bottom w:val="single" w:sz="4" w:space="0" w:color="auto"/>
              <w:right w:val="single" w:sz="4" w:space="0" w:color="auto"/>
            </w:tcBorders>
            <w:hideMark/>
          </w:tcPr>
          <w:p w:rsidR="003918C0" w:rsidRPr="001C4E38" w:rsidRDefault="00B6102B" w:rsidP="00B6102B">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 xml:space="preserve">  18,1</w:t>
            </w:r>
          </w:p>
        </w:tc>
        <w:tc>
          <w:tcPr>
            <w:tcW w:w="851"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15,7</w:t>
            </w:r>
          </w:p>
        </w:tc>
        <w:tc>
          <w:tcPr>
            <w:tcW w:w="850"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14,0</w:t>
            </w:r>
          </w:p>
        </w:tc>
        <w:tc>
          <w:tcPr>
            <w:tcW w:w="851"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12,5</w:t>
            </w:r>
          </w:p>
        </w:tc>
        <w:tc>
          <w:tcPr>
            <w:tcW w:w="850"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10,5</w:t>
            </w:r>
          </w:p>
        </w:tc>
        <w:tc>
          <w:tcPr>
            <w:tcW w:w="851" w:type="dxa"/>
            <w:tcBorders>
              <w:top w:val="nil"/>
              <w:left w:val="single" w:sz="4" w:space="0" w:color="auto"/>
              <w:bottom w:val="single" w:sz="4" w:space="0" w:color="auto"/>
              <w:right w:val="single" w:sz="4" w:space="0" w:color="auto"/>
            </w:tcBorders>
            <w:hideMark/>
          </w:tcPr>
          <w:p w:rsidR="003918C0" w:rsidRPr="001C4E38" w:rsidRDefault="00B6102B" w:rsidP="003918C0">
            <w:pPr>
              <w:widowControl w:val="0"/>
              <w:autoSpaceDE w:val="0"/>
              <w:autoSpaceDN w:val="0"/>
              <w:spacing w:after="0"/>
              <w:jc w:val="center"/>
              <w:rPr>
                <w:rFonts w:ascii="Times New Roman" w:eastAsia="Times New Roman" w:hAnsi="Times New Roman" w:cs="Times New Roman"/>
              </w:rPr>
            </w:pPr>
            <w:r w:rsidRPr="001C4E38">
              <w:rPr>
                <w:rFonts w:ascii="Times New Roman" w:eastAsia="Times New Roman" w:hAnsi="Times New Roman" w:cs="Times New Roman"/>
              </w:rPr>
              <w:t>9,9</w:t>
            </w:r>
          </w:p>
        </w:tc>
      </w:tr>
      <w:tr w:rsidR="003918C0" w:rsidRPr="001C4E38" w:rsidTr="007026AA">
        <w:tc>
          <w:tcPr>
            <w:tcW w:w="454" w:type="dxa"/>
            <w:tcBorders>
              <w:top w:val="single" w:sz="4" w:space="0" w:color="auto"/>
              <w:left w:val="single" w:sz="4" w:space="0" w:color="auto"/>
              <w:bottom w:val="single" w:sz="4" w:space="0" w:color="auto"/>
              <w:right w:val="single" w:sz="4" w:space="0" w:color="auto"/>
            </w:tcBorders>
          </w:tcPr>
          <w:p w:rsidR="003918C0" w:rsidRPr="001C4E38" w:rsidRDefault="003918C0" w:rsidP="003918C0">
            <w:pPr>
              <w:widowControl w:val="0"/>
              <w:autoSpaceDE w:val="0"/>
              <w:autoSpaceDN w:val="0"/>
              <w:spacing w:after="0"/>
              <w:rPr>
                <w:rFonts w:ascii="Times New Roman" w:eastAsia="Times New Roman" w:hAnsi="Times New Roman" w:cs="Times New Roman"/>
              </w:rPr>
            </w:pPr>
          </w:p>
        </w:tc>
        <w:tc>
          <w:tcPr>
            <w:tcW w:w="9106" w:type="dxa"/>
            <w:gridSpan w:val="9"/>
            <w:tcBorders>
              <w:top w:val="single" w:sz="4" w:space="0" w:color="auto"/>
              <w:left w:val="single" w:sz="4" w:space="0" w:color="auto"/>
              <w:bottom w:val="single" w:sz="4" w:space="0" w:color="auto"/>
              <w:right w:val="single" w:sz="4" w:space="0" w:color="auto"/>
            </w:tcBorders>
            <w:hideMark/>
          </w:tcPr>
          <w:p w:rsidR="003918C0" w:rsidRPr="001C4E38" w:rsidRDefault="003918C0" w:rsidP="003918C0">
            <w:pPr>
              <w:widowControl w:val="0"/>
              <w:autoSpaceDE w:val="0"/>
              <w:autoSpaceDN w:val="0"/>
              <w:spacing w:after="0"/>
              <w:rPr>
                <w:rFonts w:ascii="Times New Roman" w:eastAsia="Times New Roman" w:hAnsi="Times New Roman" w:cs="Times New Roman"/>
              </w:rPr>
            </w:pPr>
            <w:r w:rsidRPr="001C4E38">
              <w:rPr>
                <w:rFonts w:ascii="Times New Roman" w:eastAsia="Times New Roman" w:hAnsi="Times New Roman" w:cs="Times New Roman"/>
              </w:rPr>
              <w:t>Значение показателя рассчитывается согласно формуле a = l / Lх100, где L - общая протяженность дорог (км), l - дороги, не отв. нормативным требованиям (км)</w:t>
            </w:r>
          </w:p>
        </w:tc>
      </w:tr>
    </w:tbl>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Реализация подпрограммы позволит:</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3. Повысить экологическую безопасность граждан.</w:t>
      </w:r>
    </w:p>
    <w:p w:rsidR="00670E99" w:rsidRPr="001C4E38" w:rsidRDefault="00670E99" w:rsidP="002203F3">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4. Завершить строительство участков магистральных дорог в районах существующей городской застройки в полном соответствии с проектом.</w:t>
      </w:r>
    </w:p>
    <w:p w:rsidR="00670E99" w:rsidRPr="001C4E38" w:rsidRDefault="00670E99">
      <w:pPr>
        <w:pStyle w:val="ConsPlusNormal"/>
        <w:jc w:val="both"/>
        <w:rPr>
          <w:rFonts w:ascii="Times New Roman" w:hAnsi="Times New Roman" w:cs="Times New Roman"/>
          <w:sz w:val="28"/>
          <w:szCs w:val="28"/>
        </w:rPr>
      </w:pPr>
    </w:p>
    <w:p w:rsidR="00670E99" w:rsidRPr="001C4E38" w:rsidRDefault="009D3FD1">
      <w:pPr>
        <w:pStyle w:val="ConsPlusTitle"/>
        <w:jc w:val="center"/>
        <w:outlineLvl w:val="1"/>
        <w:rPr>
          <w:rFonts w:ascii="Times New Roman" w:hAnsi="Times New Roman" w:cs="Times New Roman"/>
          <w:sz w:val="28"/>
          <w:szCs w:val="28"/>
        </w:rPr>
      </w:pPr>
      <w:bookmarkStart w:id="4" w:name="P937"/>
      <w:bookmarkEnd w:id="4"/>
      <w:r w:rsidRPr="001C4E38">
        <w:rPr>
          <w:rFonts w:ascii="Times New Roman" w:hAnsi="Times New Roman" w:cs="Times New Roman"/>
          <w:sz w:val="28"/>
          <w:szCs w:val="28"/>
        </w:rPr>
        <w:t>ПОДПРОГРАММА №</w:t>
      </w:r>
      <w:r w:rsidR="00670E99" w:rsidRPr="001C4E38">
        <w:rPr>
          <w:rFonts w:ascii="Times New Roman" w:hAnsi="Times New Roman" w:cs="Times New Roman"/>
          <w:sz w:val="28"/>
          <w:szCs w:val="28"/>
        </w:rPr>
        <w:t xml:space="preserve"> 2</w:t>
      </w:r>
    </w:p>
    <w:p w:rsidR="00670E99" w:rsidRPr="001C4E38" w:rsidRDefault="009D3FD1">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ПОВЫШЕНИЕ БЕЗОПАСНОСТИ ДОРОЖНОГО ДВИЖЕНИЯ В ГОР</w:t>
      </w:r>
      <w:r w:rsidRPr="001C4E38">
        <w:rPr>
          <w:rFonts w:ascii="Times New Roman" w:hAnsi="Times New Roman" w:cs="Times New Roman"/>
          <w:sz w:val="28"/>
          <w:szCs w:val="28"/>
        </w:rPr>
        <w:t>ОДЕ САЯНСКЕ»</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2203F3">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w:t>
      </w:r>
      <w:r w:rsidR="009D3FD1" w:rsidRPr="001C4E38">
        <w:rPr>
          <w:rFonts w:ascii="Times New Roman" w:hAnsi="Times New Roman" w:cs="Times New Roman"/>
          <w:sz w:val="28"/>
          <w:szCs w:val="28"/>
        </w:rPr>
        <w:t>а 9. ЦЕЛЬ, ЗАДАЧИ ПОДПРОГРАММЫ №</w:t>
      </w:r>
      <w:r w:rsidRPr="001C4E38">
        <w:rPr>
          <w:rFonts w:ascii="Times New Roman" w:hAnsi="Times New Roman" w:cs="Times New Roman"/>
          <w:sz w:val="28"/>
          <w:szCs w:val="28"/>
        </w:rPr>
        <w:t xml:space="preserve"> 2</w:t>
      </w:r>
    </w:p>
    <w:p w:rsidR="00670E99" w:rsidRPr="001C4E38" w:rsidRDefault="00670E99" w:rsidP="002203F3">
      <w:pPr>
        <w:pStyle w:val="ConsPlusNormal"/>
        <w:jc w:val="both"/>
        <w:rPr>
          <w:rFonts w:ascii="Times New Roman" w:hAnsi="Times New Roman" w:cs="Times New Roman"/>
          <w:sz w:val="28"/>
          <w:szCs w:val="28"/>
        </w:rPr>
      </w:pP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Целью подпрограммы является сокращение смертности от дорожно-</w:t>
      </w:r>
      <w:r w:rsidR="009D3FD1" w:rsidRPr="001C4E38">
        <w:rPr>
          <w:rFonts w:ascii="Times New Roman" w:hAnsi="Times New Roman" w:cs="Times New Roman"/>
          <w:sz w:val="28"/>
          <w:szCs w:val="28"/>
        </w:rPr>
        <w:t>транспортных происшествий к 2025</w:t>
      </w:r>
      <w:r w:rsidRPr="001C4E38">
        <w:rPr>
          <w:rFonts w:ascii="Times New Roman" w:hAnsi="Times New Roman" w:cs="Times New Roman"/>
          <w:sz w:val="28"/>
          <w:szCs w:val="28"/>
        </w:rPr>
        <w:t xml:space="preserve"> году на </w:t>
      </w:r>
      <w:r w:rsidR="009D04EB" w:rsidRPr="001C4E38">
        <w:rPr>
          <w:rFonts w:ascii="Times New Roman" w:hAnsi="Times New Roman" w:cs="Times New Roman"/>
          <w:sz w:val="28"/>
          <w:szCs w:val="28"/>
        </w:rPr>
        <w:t>50 процентов по сравнению с 2014</w:t>
      </w:r>
      <w:r w:rsidRPr="001C4E38">
        <w:rPr>
          <w:rFonts w:ascii="Times New Roman" w:hAnsi="Times New Roman" w:cs="Times New Roman"/>
          <w:sz w:val="28"/>
          <w:szCs w:val="28"/>
        </w:rPr>
        <w:t xml:space="preserve"> годом.</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 xml:space="preserve">Для достижения указанной цели необходимо решить следующие </w:t>
      </w:r>
      <w:r w:rsidRPr="001C4E38">
        <w:rPr>
          <w:rFonts w:ascii="Times New Roman" w:hAnsi="Times New Roman" w:cs="Times New Roman"/>
          <w:sz w:val="28"/>
          <w:szCs w:val="28"/>
        </w:rPr>
        <w:lastRenderedPageBreak/>
        <w:t>основные задачи:</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1) предупредить опасное поведение участников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2) совершенствовать системы управления деятельностью по повышению безопасности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3) повысить правосознание и ответственность участников дорожного движения;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4) сокращение социального риска (число лиц, погибших в дорожно-транспортных происшествиях, на 100 тыс. тысяч населения);</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5) сокращение транспортного риска (число лиц, погибших в дорожно-транспортных происшествиях, на 10 тысяч транспортных средств);</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6) снижение тяжести последствий (кол-во лиц, погибших в результате дорожно-транспортных происшествий, на 100 пострадавших);</w:t>
      </w:r>
    </w:p>
    <w:p w:rsidR="00670E99" w:rsidRPr="001C4E38" w:rsidRDefault="00670E99" w:rsidP="002203F3">
      <w:pPr>
        <w:pStyle w:val="ConsPlusNormal"/>
        <w:ind w:firstLine="540"/>
        <w:jc w:val="both"/>
        <w:rPr>
          <w:rFonts w:ascii="Times New Roman" w:hAnsi="Times New Roman" w:cs="Times New Roman"/>
          <w:sz w:val="28"/>
          <w:szCs w:val="28"/>
        </w:rPr>
      </w:pPr>
      <w:r w:rsidRPr="001C4E38">
        <w:rPr>
          <w:rFonts w:ascii="Times New Roman" w:hAnsi="Times New Roman" w:cs="Times New Roman"/>
          <w:sz w:val="28"/>
          <w:szCs w:val="28"/>
        </w:rPr>
        <w:t>7) сокращение пострадавших детей в дорожно-транспортных происшествиях.</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Глава 10. СИ</w:t>
      </w:r>
      <w:r w:rsidR="009D3FD1" w:rsidRPr="001C4E38">
        <w:rPr>
          <w:rFonts w:ascii="Times New Roman" w:hAnsi="Times New Roman" w:cs="Times New Roman"/>
          <w:sz w:val="28"/>
          <w:szCs w:val="28"/>
        </w:rPr>
        <w:t>СТЕМА МЕРОПРИЯТИЙ ПОДПРОГРАММЫ №</w:t>
      </w:r>
      <w:r w:rsidRPr="001C4E38">
        <w:rPr>
          <w:rFonts w:ascii="Times New Roman" w:hAnsi="Times New Roman" w:cs="Times New Roman"/>
          <w:sz w:val="28"/>
          <w:szCs w:val="28"/>
        </w:rPr>
        <w:t xml:space="preserve"> 2 И ОЖИДАЕМЫЕ</w:t>
      </w:r>
    </w:p>
    <w:p w:rsidR="00670E99" w:rsidRPr="001C4E38" w:rsidRDefault="00670E99">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РЕЗУЛЬТАТЫ РЕАЛИЗАЦИИ ПОДПРОГРАММЫ</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rPr>
          <w:rFonts w:ascii="Times New Roman" w:hAnsi="Times New Roman" w:cs="Times New Roman"/>
          <w:sz w:val="28"/>
          <w:szCs w:val="28"/>
        </w:rPr>
        <w:sectPr w:rsidR="00670E99" w:rsidRPr="001C4E38" w:rsidSect="00B30244">
          <w:headerReference w:type="even" r:id="rId20"/>
          <w:headerReference w:type="default" r:id="rId21"/>
          <w:footerReference w:type="even" r:id="rId22"/>
          <w:footerReference w:type="default" r:id="rId23"/>
          <w:headerReference w:type="first" r:id="rId24"/>
          <w:footerReference w:type="first" r:id="rId25"/>
          <w:pgSz w:w="11905" w:h="16838"/>
          <w:pgMar w:top="1134" w:right="851" w:bottom="1134" w:left="1701" w:header="0" w:footer="0" w:gutter="0"/>
          <w:cols w:space="720"/>
          <w:docGrid w:linePitch="299"/>
        </w:sect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
        <w:gridCol w:w="2624"/>
        <w:gridCol w:w="784"/>
        <w:gridCol w:w="904"/>
        <w:gridCol w:w="904"/>
        <w:gridCol w:w="37"/>
        <w:gridCol w:w="851"/>
        <w:gridCol w:w="16"/>
        <w:gridCol w:w="834"/>
        <w:gridCol w:w="70"/>
        <w:gridCol w:w="781"/>
        <w:gridCol w:w="89"/>
        <w:gridCol w:w="15"/>
        <w:gridCol w:w="36"/>
        <w:gridCol w:w="39"/>
        <w:gridCol w:w="1238"/>
        <w:gridCol w:w="1418"/>
        <w:gridCol w:w="2268"/>
        <w:gridCol w:w="1984"/>
      </w:tblGrid>
      <w:tr w:rsidR="001C4E38" w:rsidRPr="001C4E38" w:rsidTr="002203F3">
        <w:tc>
          <w:tcPr>
            <w:tcW w:w="479" w:type="dxa"/>
            <w:vMerge w:val="restart"/>
          </w:tcPr>
          <w:p w:rsidR="00670E99" w:rsidRPr="001C4E38" w:rsidRDefault="009D3FD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w:t>
            </w:r>
            <w:r w:rsidR="00670E99" w:rsidRPr="001C4E38">
              <w:rPr>
                <w:rFonts w:ascii="Times New Roman" w:hAnsi="Times New Roman" w:cs="Times New Roman"/>
                <w:sz w:val="28"/>
                <w:szCs w:val="28"/>
              </w:rPr>
              <w:t xml:space="preserve"> п/п</w:t>
            </w:r>
          </w:p>
        </w:tc>
        <w:tc>
          <w:tcPr>
            <w:tcW w:w="2624" w:type="dxa"/>
            <w:vMerge w:val="restart"/>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Наименование программных мероприятий</w:t>
            </w:r>
          </w:p>
        </w:tc>
        <w:tc>
          <w:tcPr>
            <w:tcW w:w="6598" w:type="dxa"/>
            <w:gridSpan w:val="14"/>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Сумма затрат на реализацию мероприятий по годам, тыс. руб.</w:t>
            </w:r>
          </w:p>
        </w:tc>
        <w:tc>
          <w:tcPr>
            <w:tcW w:w="1418" w:type="dxa"/>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Источники финансирования</w:t>
            </w:r>
          </w:p>
        </w:tc>
        <w:tc>
          <w:tcPr>
            <w:tcW w:w="2268" w:type="dxa"/>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Исполнитель мероприятия</w:t>
            </w:r>
          </w:p>
        </w:tc>
        <w:tc>
          <w:tcPr>
            <w:tcW w:w="1984" w:type="dxa"/>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Ожидаемый результат от реализации мероприятий</w:t>
            </w:r>
          </w:p>
        </w:tc>
      </w:tr>
      <w:tr w:rsidR="001C4E38" w:rsidRPr="001C4E38" w:rsidTr="007026AA">
        <w:tc>
          <w:tcPr>
            <w:tcW w:w="479" w:type="dxa"/>
            <w:vMerge/>
          </w:tcPr>
          <w:p w:rsidR="00402568" w:rsidRPr="001C4E38" w:rsidRDefault="00402568">
            <w:pPr>
              <w:rPr>
                <w:rFonts w:ascii="Times New Roman" w:hAnsi="Times New Roman" w:cs="Times New Roman"/>
                <w:sz w:val="28"/>
                <w:szCs w:val="28"/>
              </w:rPr>
            </w:pPr>
          </w:p>
        </w:tc>
        <w:tc>
          <w:tcPr>
            <w:tcW w:w="2624" w:type="dxa"/>
            <w:vMerge/>
          </w:tcPr>
          <w:p w:rsidR="00402568" w:rsidRPr="001C4E38" w:rsidRDefault="00402568">
            <w:pPr>
              <w:rPr>
                <w:rFonts w:ascii="Times New Roman" w:hAnsi="Times New Roman" w:cs="Times New Roman"/>
                <w:sz w:val="28"/>
                <w:szCs w:val="28"/>
              </w:rPr>
            </w:pP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2020 г.</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2021 г.</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2022 г.</w:t>
            </w:r>
          </w:p>
        </w:tc>
        <w:tc>
          <w:tcPr>
            <w:tcW w:w="888"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2023 г.</w:t>
            </w:r>
          </w:p>
        </w:tc>
        <w:tc>
          <w:tcPr>
            <w:tcW w:w="850"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2024 г.</w:t>
            </w:r>
          </w:p>
        </w:tc>
        <w:tc>
          <w:tcPr>
            <w:tcW w:w="851"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2025</w:t>
            </w:r>
            <w:r w:rsidR="007026AA" w:rsidRPr="001C4E38">
              <w:rPr>
                <w:rFonts w:ascii="Times New Roman" w:hAnsi="Times New Roman" w:cs="Times New Roman"/>
                <w:sz w:val="28"/>
                <w:szCs w:val="28"/>
              </w:rPr>
              <w:t xml:space="preserve"> г.</w:t>
            </w:r>
          </w:p>
        </w:tc>
        <w:tc>
          <w:tcPr>
            <w:tcW w:w="1417" w:type="dxa"/>
            <w:gridSpan w:val="5"/>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Всего</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7026AA">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w:t>
            </w:r>
          </w:p>
        </w:tc>
        <w:tc>
          <w:tcPr>
            <w:tcW w:w="262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5</w:t>
            </w:r>
          </w:p>
        </w:tc>
        <w:tc>
          <w:tcPr>
            <w:tcW w:w="888"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w:t>
            </w:r>
          </w:p>
        </w:tc>
        <w:tc>
          <w:tcPr>
            <w:tcW w:w="850"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w:t>
            </w:r>
          </w:p>
        </w:tc>
        <w:tc>
          <w:tcPr>
            <w:tcW w:w="851"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8</w:t>
            </w:r>
          </w:p>
        </w:tc>
        <w:tc>
          <w:tcPr>
            <w:tcW w:w="1417" w:type="dxa"/>
            <w:gridSpan w:val="5"/>
          </w:tcPr>
          <w:p w:rsidR="00402568" w:rsidRPr="001C4E38" w:rsidRDefault="00402568" w:rsidP="00402568">
            <w:pPr>
              <w:pStyle w:val="ConsPlusNormal"/>
              <w:jc w:val="center"/>
              <w:rPr>
                <w:rFonts w:ascii="Times New Roman" w:hAnsi="Times New Roman" w:cs="Times New Roman"/>
                <w:sz w:val="28"/>
                <w:szCs w:val="28"/>
              </w:rPr>
            </w:pP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9</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10</w:t>
            </w:r>
          </w:p>
        </w:tc>
        <w:tc>
          <w:tcPr>
            <w:tcW w:w="19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11</w:t>
            </w:r>
          </w:p>
        </w:tc>
      </w:tr>
      <w:tr w:rsidR="001C4E38" w:rsidRPr="001C4E38" w:rsidTr="002203F3">
        <w:tc>
          <w:tcPr>
            <w:tcW w:w="479" w:type="dxa"/>
          </w:tcPr>
          <w:p w:rsidR="00670E99" w:rsidRPr="001C4E38" w:rsidRDefault="00670E99">
            <w:pPr>
              <w:pStyle w:val="ConsPlusNormal"/>
              <w:rPr>
                <w:rFonts w:ascii="Times New Roman" w:hAnsi="Times New Roman" w:cs="Times New Roman"/>
                <w:sz w:val="28"/>
                <w:szCs w:val="28"/>
              </w:rPr>
            </w:pPr>
          </w:p>
        </w:tc>
        <w:tc>
          <w:tcPr>
            <w:tcW w:w="14892" w:type="dxa"/>
            <w:gridSpan w:val="18"/>
          </w:tcPr>
          <w:p w:rsidR="00670E99" w:rsidRPr="001C4E38" w:rsidRDefault="00670E99">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Задача 1. Повышение правосознания и ответственности участников дорожного движения.</w:t>
            </w:r>
          </w:p>
          <w:p w:rsidR="00670E99" w:rsidRPr="001C4E38" w:rsidRDefault="00670E99">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Совершенствование систем управления деятельностью по повышению безопасности дорожного движения</w:t>
            </w:r>
          </w:p>
        </w:tc>
      </w:tr>
      <w:tr w:rsidR="001C4E38" w:rsidRPr="001C4E38" w:rsidTr="002203F3">
        <w:tc>
          <w:tcPr>
            <w:tcW w:w="479" w:type="dxa"/>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w:t>
            </w:r>
          </w:p>
        </w:tc>
        <w:tc>
          <w:tcPr>
            <w:tcW w:w="14892" w:type="dxa"/>
            <w:gridSpan w:val="18"/>
          </w:tcPr>
          <w:p w:rsidR="00670E99" w:rsidRPr="001C4E38" w:rsidRDefault="00670E99">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Мероприятия, направленные на развитие системы предупреждения опасного поведения участников дорожного движения</w:t>
            </w:r>
          </w:p>
        </w:tc>
      </w:tr>
      <w:tr w:rsidR="001C4E38" w:rsidRPr="001C4E38" w:rsidTr="007026AA">
        <w:tc>
          <w:tcPr>
            <w:tcW w:w="479"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1.1.</w:t>
            </w:r>
          </w:p>
        </w:tc>
        <w:tc>
          <w:tcPr>
            <w:tcW w:w="2624" w:type="dxa"/>
            <w:vMerge w:val="restart"/>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через </w:t>
            </w:r>
            <w:r w:rsidRPr="001C4E38">
              <w:rPr>
                <w:rFonts w:ascii="Times New Roman" w:hAnsi="Times New Roman" w:cs="Times New Roman"/>
                <w:sz w:val="28"/>
                <w:szCs w:val="28"/>
              </w:rPr>
              <w:lastRenderedPageBreak/>
              <w:t>средства массовой информации</w:t>
            </w:r>
          </w:p>
        </w:tc>
        <w:tc>
          <w:tcPr>
            <w:tcW w:w="78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0,00</w:t>
            </w:r>
          </w:p>
        </w:tc>
        <w:tc>
          <w:tcPr>
            <w:tcW w:w="90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41"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0"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7" w:type="dxa"/>
            <w:gridSpan w:val="5"/>
            <w:vMerge w:val="restart"/>
          </w:tcPr>
          <w:p w:rsidR="00402568" w:rsidRPr="001C4E38" w:rsidRDefault="00402568">
            <w:pPr>
              <w:pStyle w:val="ConsPlusNormal"/>
              <w:jc w:val="center"/>
              <w:rPr>
                <w:rFonts w:ascii="Times New Roman" w:hAnsi="Times New Roman" w:cs="Times New Roman"/>
                <w:sz w:val="28"/>
                <w:szCs w:val="28"/>
              </w:rPr>
            </w:pPr>
          </w:p>
        </w:tc>
        <w:tc>
          <w:tcPr>
            <w:tcW w:w="1418" w:type="dxa"/>
            <w:vMerge w:val="restart"/>
          </w:tcPr>
          <w:p w:rsidR="00402568" w:rsidRPr="001C4E38" w:rsidRDefault="00402568">
            <w:pPr>
              <w:pStyle w:val="ConsPlusNormal"/>
              <w:rPr>
                <w:rFonts w:ascii="Times New Roman" w:hAnsi="Times New Roman" w:cs="Times New Roman"/>
                <w:sz w:val="28"/>
                <w:szCs w:val="28"/>
              </w:rPr>
            </w:pPr>
          </w:p>
        </w:tc>
        <w:tc>
          <w:tcPr>
            <w:tcW w:w="2268" w:type="dxa"/>
            <w:vMerge w:val="restart"/>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Комитет по жилищно-коммунальному хозяйству, транспорту и связи</w:t>
            </w:r>
          </w:p>
        </w:tc>
        <w:tc>
          <w:tcPr>
            <w:tcW w:w="1984" w:type="dxa"/>
            <w:tcBorders>
              <w:bottom w:val="nil"/>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Повышение правосознания участников дорожного движения, ответственности и культуры безопасного поведения на дороге.</w:t>
            </w:r>
          </w:p>
        </w:tc>
      </w:tr>
      <w:tr w:rsidR="001C4E38" w:rsidRPr="001C4E38" w:rsidTr="007026AA">
        <w:tc>
          <w:tcPr>
            <w:tcW w:w="479" w:type="dxa"/>
            <w:vMerge/>
          </w:tcPr>
          <w:p w:rsidR="00402568" w:rsidRPr="001C4E38" w:rsidRDefault="00402568">
            <w:pPr>
              <w:rPr>
                <w:rFonts w:ascii="Times New Roman" w:hAnsi="Times New Roman" w:cs="Times New Roman"/>
                <w:sz w:val="28"/>
                <w:szCs w:val="28"/>
              </w:rPr>
            </w:pPr>
          </w:p>
        </w:tc>
        <w:tc>
          <w:tcPr>
            <w:tcW w:w="2624" w:type="dxa"/>
            <w:vMerge/>
          </w:tcPr>
          <w:p w:rsidR="00402568" w:rsidRPr="001C4E38" w:rsidRDefault="00402568">
            <w:pPr>
              <w:rPr>
                <w:rFonts w:ascii="Times New Roman" w:hAnsi="Times New Roman" w:cs="Times New Roman"/>
                <w:sz w:val="28"/>
                <w:szCs w:val="28"/>
              </w:rPr>
            </w:pPr>
          </w:p>
        </w:tc>
        <w:tc>
          <w:tcPr>
            <w:tcW w:w="78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41" w:type="dxa"/>
            <w:gridSpan w:val="2"/>
            <w:vMerge/>
          </w:tcPr>
          <w:p w:rsidR="00402568" w:rsidRPr="001C4E38" w:rsidRDefault="00402568">
            <w:pPr>
              <w:rPr>
                <w:rFonts w:ascii="Times New Roman" w:hAnsi="Times New Roman" w:cs="Times New Roman"/>
                <w:sz w:val="28"/>
                <w:szCs w:val="28"/>
              </w:rPr>
            </w:pPr>
          </w:p>
        </w:tc>
        <w:tc>
          <w:tcPr>
            <w:tcW w:w="851" w:type="dxa"/>
            <w:vMerge/>
          </w:tcPr>
          <w:p w:rsidR="00402568" w:rsidRPr="001C4E38" w:rsidRDefault="00402568">
            <w:pPr>
              <w:rPr>
                <w:rFonts w:ascii="Times New Roman" w:hAnsi="Times New Roman" w:cs="Times New Roman"/>
                <w:sz w:val="28"/>
                <w:szCs w:val="28"/>
              </w:rPr>
            </w:pPr>
          </w:p>
        </w:tc>
        <w:tc>
          <w:tcPr>
            <w:tcW w:w="850" w:type="dxa"/>
            <w:gridSpan w:val="2"/>
            <w:vMerge/>
          </w:tcPr>
          <w:p w:rsidR="00402568" w:rsidRPr="001C4E38" w:rsidRDefault="00402568">
            <w:pPr>
              <w:rPr>
                <w:rFonts w:ascii="Times New Roman" w:hAnsi="Times New Roman" w:cs="Times New Roman"/>
                <w:sz w:val="28"/>
                <w:szCs w:val="28"/>
              </w:rPr>
            </w:pPr>
          </w:p>
        </w:tc>
        <w:tc>
          <w:tcPr>
            <w:tcW w:w="851" w:type="dxa"/>
            <w:gridSpan w:val="2"/>
            <w:vMerge/>
          </w:tcPr>
          <w:p w:rsidR="00402568" w:rsidRPr="001C4E38" w:rsidRDefault="00402568">
            <w:pPr>
              <w:rPr>
                <w:rFonts w:ascii="Times New Roman" w:hAnsi="Times New Roman" w:cs="Times New Roman"/>
                <w:sz w:val="28"/>
                <w:szCs w:val="28"/>
              </w:rPr>
            </w:pPr>
          </w:p>
        </w:tc>
        <w:tc>
          <w:tcPr>
            <w:tcW w:w="1417" w:type="dxa"/>
            <w:gridSpan w:val="5"/>
            <w:vMerge/>
          </w:tcPr>
          <w:p w:rsidR="00402568" w:rsidRPr="001C4E38" w:rsidRDefault="00402568">
            <w:pPr>
              <w:rPr>
                <w:rFonts w:ascii="Times New Roman" w:hAnsi="Times New Roman" w:cs="Times New Roman"/>
                <w:sz w:val="28"/>
                <w:szCs w:val="28"/>
              </w:rPr>
            </w:pPr>
          </w:p>
        </w:tc>
        <w:tc>
          <w:tcPr>
            <w:tcW w:w="1418" w:type="dxa"/>
            <w:vMerge/>
          </w:tcPr>
          <w:p w:rsidR="00402568" w:rsidRPr="001C4E38" w:rsidRDefault="00402568">
            <w:pPr>
              <w:rPr>
                <w:rFonts w:ascii="Times New Roman" w:hAnsi="Times New Roman" w:cs="Times New Roman"/>
                <w:sz w:val="28"/>
                <w:szCs w:val="28"/>
              </w:rPr>
            </w:pPr>
          </w:p>
        </w:tc>
        <w:tc>
          <w:tcPr>
            <w:tcW w:w="2268" w:type="dxa"/>
            <w:vMerge/>
          </w:tcPr>
          <w:p w:rsidR="00402568" w:rsidRPr="001C4E38" w:rsidRDefault="00402568">
            <w:pPr>
              <w:rPr>
                <w:rFonts w:ascii="Times New Roman" w:hAnsi="Times New Roman" w:cs="Times New Roman"/>
                <w:sz w:val="28"/>
                <w:szCs w:val="28"/>
              </w:rPr>
            </w:pPr>
          </w:p>
        </w:tc>
        <w:tc>
          <w:tcPr>
            <w:tcW w:w="1984" w:type="dxa"/>
            <w:tcBorders>
              <w:top w:val="nil"/>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Ежегодное увеличение публикаций на 10%</w:t>
            </w:r>
          </w:p>
        </w:tc>
      </w:tr>
      <w:tr w:rsidR="001C4E38" w:rsidRPr="001C4E38" w:rsidTr="007026AA">
        <w:tc>
          <w:tcPr>
            <w:tcW w:w="479"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1.2.</w:t>
            </w:r>
          </w:p>
        </w:tc>
        <w:tc>
          <w:tcPr>
            <w:tcW w:w="2624" w:type="dxa"/>
            <w:vMerge w:val="restart"/>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Организация проведения рейдов работников ГИБДД по выявлению наиболее грубых нарушений </w:t>
            </w:r>
            <w:hyperlink r:id="rId26" w:history="1">
              <w:r w:rsidRPr="001C4E38">
                <w:rPr>
                  <w:rFonts w:ascii="Times New Roman" w:hAnsi="Times New Roman" w:cs="Times New Roman"/>
                  <w:sz w:val="28"/>
                  <w:szCs w:val="28"/>
                </w:rPr>
                <w:t>правил</w:t>
              </w:r>
            </w:hyperlink>
            <w:r w:rsidRPr="001C4E38">
              <w:rPr>
                <w:rFonts w:ascii="Times New Roman" w:hAnsi="Times New Roman" w:cs="Times New Roman"/>
                <w:sz w:val="28"/>
                <w:szCs w:val="28"/>
              </w:rPr>
              <w:t xml:space="preserve"> дорожного движения</w:t>
            </w:r>
          </w:p>
        </w:tc>
        <w:tc>
          <w:tcPr>
            <w:tcW w:w="78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41"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w:t>
            </w:r>
          </w:p>
        </w:tc>
        <w:tc>
          <w:tcPr>
            <w:tcW w:w="850"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7" w:type="dxa"/>
            <w:gridSpan w:val="5"/>
            <w:vMerge w:val="restart"/>
          </w:tcPr>
          <w:p w:rsidR="00402568" w:rsidRPr="001C4E38" w:rsidRDefault="00402568">
            <w:pPr>
              <w:pStyle w:val="ConsPlusNormal"/>
              <w:jc w:val="center"/>
              <w:rPr>
                <w:rFonts w:ascii="Times New Roman" w:hAnsi="Times New Roman" w:cs="Times New Roman"/>
                <w:sz w:val="28"/>
                <w:szCs w:val="28"/>
              </w:rPr>
            </w:pPr>
          </w:p>
        </w:tc>
        <w:tc>
          <w:tcPr>
            <w:tcW w:w="1418" w:type="dxa"/>
            <w:vMerge w:val="restart"/>
          </w:tcPr>
          <w:p w:rsidR="00402568" w:rsidRPr="001C4E38" w:rsidRDefault="00402568">
            <w:pPr>
              <w:pStyle w:val="ConsPlusNormal"/>
              <w:rPr>
                <w:rFonts w:ascii="Times New Roman" w:hAnsi="Times New Roman" w:cs="Times New Roman"/>
                <w:sz w:val="28"/>
                <w:szCs w:val="28"/>
              </w:rPr>
            </w:pPr>
          </w:p>
        </w:tc>
        <w:tc>
          <w:tcPr>
            <w:tcW w:w="2268" w:type="dxa"/>
            <w:vMerge w:val="restart"/>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Комитет по жилищно-коммунальному хозяйству, транспорту и связи</w:t>
            </w:r>
          </w:p>
        </w:tc>
        <w:tc>
          <w:tcPr>
            <w:tcW w:w="1984" w:type="dxa"/>
            <w:tcBorders>
              <w:bottom w:val="nil"/>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Повышение правосознания участников дорожного движения, а также знаний </w:t>
            </w:r>
            <w:hyperlink r:id="rId27" w:history="1">
              <w:r w:rsidRPr="001C4E38">
                <w:rPr>
                  <w:rFonts w:ascii="Times New Roman" w:hAnsi="Times New Roman" w:cs="Times New Roman"/>
                  <w:sz w:val="28"/>
                  <w:szCs w:val="28"/>
                </w:rPr>
                <w:t>правил</w:t>
              </w:r>
            </w:hyperlink>
            <w:r w:rsidRPr="001C4E38">
              <w:rPr>
                <w:rFonts w:ascii="Times New Roman" w:hAnsi="Times New Roman" w:cs="Times New Roman"/>
                <w:sz w:val="28"/>
                <w:szCs w:val="28"/>
              </w:rPr>
              <w:t xml:space="preserve"> дорожного движения.</w:t>
            </w:r>
          </w:p>
        </w:tc>
      </w:tr>
      <w:tr w:rsidR="001C4E38" w:rsidRPr="001C4E38" w:rsidTr="007026AA">
        <w:tc>
          <w:tcPr>
            <w:tcW w:w="479" w:type="dxa"/>
            <w:vMerge/>
          </w:tcPr>
          <w:p w:rsidR="00402568" w:rsidRPr="001C4E38" w:rsidRDefault="00402568">
            <w:pPr>
              <w:rPr>
                <w:rFonts w:ascii="Times New Roman" w:hAnsi="Times New Roman" w:cs="Times New Roman"/>
                <w:sz w:val="28"/>
                <w:szCs w:val="28"/>
              </w:rPr>
            </w:pPr>
          </w:p>
        </w:tc>
        <w:tc>
          <w:tcPr>
            <w:tcW w:w="2624" w:type="dxa"/>
            <w:vMerge/>
          </w:tcPr>
          <w:p w:rsidR="00402568" w:rsidRPr="001C4E38" w:rsidRDefault="00402568">
            <w:pPr>
              <w:rPr>
                <w:rFonts w:ascii="Times New Roman" w:hAnsi="Times New Roman" w:cs="Times New Roman"/>
                <w:sz w:val="28"/>
                <w:szCs w:val="28"/>
              </w:rPr>
            </w:pPr>
          </w:p>
        </w:tc>
        <w:tc>
          <w:tcPr>
            <w:tcW w:w="78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41" w:type="dxa"/>
            <w:gridSpan w:val="2"/>
            <w:vMerge/>
          </w:tcPr>
          <w:p w:rsidR="00402568" w:rsidRPr="001C4E38" w:rsidRDefault="00402568">
            <w:pPr>
              <w:rPr>
                <w:rFonts w:ascii="Times New Roman" w:hAnsi="Times New Roman" w:cs="Times New Roman"/>
                <w:sz w:val="28"/>
                <w:szCs w:val="28"/>
              </w:rPr>
            </w:pPr>
          </w:p>
        </w:tc>
        <w:tc>
          <w:tcPr>
            <w:tcW w:w="851" w:type="dxa"/>
            <w:vMerge/>
          </w:tcPr>
          <w:p w:rsidR="00402568" w:rsidRPr="001C4E38" w:rsidRDefault="00402568">
            <w:pPr>
              <w:rPr>
                <w:rFonts w:ascii="Times New Roman" w:hAnsi="Times New Roman" w:cs="Times New Roman"/>
                <w:sz w:val="28"/>
                <w:szCs w:val="28"/>
              </w:rPr>
            </w:pPr>
          </w:p>
        </w:tc>
        <w:tc>
          <w:tcPr>
            <w:tcW w:w="850" w:type="dxa"/>
            <w:gridSpan w:val="2"/>
            <w:vMerge/>
          </w:tcPr>
          <w:p w:rsidR="00402568" w:rsidRPr="001C4E38" w:rsidRDefault="00402568">
            <w:pPr>
              <w:rPr>
                <w:rFonts w:ascii="Times New Roman" w:hAnsi="Times New Roman" w:cs="Times New Roman"/>
                <w:sz w:val="28"/>
                <w:szCs w:val="28"/>
              </w:rPr>
            </w:pPr>
          </w:p>
        </w:tc>
        <w:tc>
          <w:tcPr>
            <w:tcW w:w="851" w:type="dxa"/>
            <w:gridSpan w:val="2"/>
            <w:vMerge/>
          </w:tcPr>
          <w:p w:rsidR="00402568" w:rsidRPr="001C4E38" w:rsidRDefault="00402568">
            <w:pPr>
              <w:rPr>
                <w:rFonts w:ascii="Times New Roman" w:hAnsi="Times New Roman" w:cs="Times New Roman"/>
                <w:sz w:val="28"/>
                <w:szCs w:val="28"/>
              </w:rPr>
            </w:pPr>
          </w:p>
        </w:tc>
        <w:tc>
          <w:tcPr>
            <w:tcW w:w="1417" w:type="dxa"/>
            <w:gridSpan w:val="5"/>
            <w:vMerge/>
          </w:tcPr>
          <w:p w:rsidR="00402568" w:rsidRPr="001C4E38" w:rsidRDefault="00402568">
            <w:pPr>
              <w:rPr>
                <w:rFonts w:ascii="Times New Roman" w:hAnsi="Times New Roman" w:cs="Times New Roman"/>
                <w:sz w:val="28"/>
                <w:szCs w:val="28"/>
              </w:rPr>
            </w:pPr>
          </w:p>
        </w:tc>
        <w:tc>
          <w:tcPr>
            <w:tcW w:w="1418" w:type="dxa"/>
            <w:vMerge/>
          </w:tcPr>
          <w:p w:rsidR="00402568" w:rsidRPr="001C4E38" w:rsidRDefault="00402568">
            <w:pPr>
              <w:rPr>
                <w:rFonts w:ascii="Times New Roman" w:hAnsi="Times New Roman" w:cs="Times New Roman"/>
                <w:sz w:val="28"/>
                <w:szCs w:val="28"/>
              </w:rPr>
            </w:pPr>
          </w:p>
        </w:tc>
        <w:tc>
          <w:tcPr>
            <w:tcW w:w="2268" w:type="dxa"/>
            <w:vMerge/>
          </w:tcPr>
          <w:p w:rsidR="00402568" w:rsidRPr="001C4E38" w:rsidRDefault="00402568">
            <w:pPr>
              <w:rPr>
                <w:rFonts w:ascii="Times New Roman" w:hAnsi="Times New Roman" w:cs="Times New Roman"/>
                <w:sz w:val="28"/>
                <w:szCs w:val="28"/>
              </w:rPr>
            </w:pPr>
          </w:p>
        </w:tc>
        <w:tc>
          <w:tcPr>
            <w:tcW w:w="1984" w:type="dxa"/>
            <w:tcBorders>
              <w:top w:val="nil"/>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Ежегодное увеличение на 10%</w:t>
            </w:r>
          </w:p>
        </w:tc>
      </w:tr>
      <w:tr w:rsidR="001C4E38" w:rsidRPr="001C4E38" w:rsidTr="007026AA">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1.3.</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Техническое перевооружение объектов системы автоматического контроля и выявления нарушений </w:t>
            </w:r>
            <w:hyperlink r:id="rId28" w:history="1">
              <w:r w:rsidRPr="001C4E38">
                <w:rPr>
                  <w:rFonts w:ascii="Times New Roman" w:hAnsi="Times New Roman" w:cs="Times New Roman"/>
                  <w:sz w:val="28"/>
                  <w:szCs w:val="28"/>
                </w:rPr>
                <w:t>правил</w:t>
              </w:r>
            </w:hyperlink>
            <w:r w:rsidRPr="001C4E38">
              <w:rPr>
                <w:rFonts w:ascii="Times New Roman" w:hAnsi="Times New Roman" w:cs="Times New Roman"/>
                <w:sz w:val="28"/>
                <w:szCs w:val="28"/>
              </w:rPr>
              <w:t xml:space="preserve"> дорожного движения</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41"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0"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7" w:type="dxa"/>
            <w:gridSpan w:val="5"/>
          </w:tcPr>
          <w:p w:rsidR="00402568" w:rsidRPr="001C4E38" w:rsidRDefault="00402568">
            <w:pPr>
              <w:pStyle w:val="ConsPlusNormal"/>
              <w:jc w:val="center"/>
              <w:rPr>
                <w:rFonts w:ascii="Times New Roman" w:hAnsi="Times New Roman" w:cs="Times New Roman"/>
                <w:sz w:val="28"/>
                <w:szCs w:val="28"/>
              </w:rPr>
            </w:pP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Областной бюджет</w:t>
            </w:r>
          </w:p>
        </w:tc>
        <w:tc>
          <w:tcPr>
            <w:tcW w:w="2268"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Комитет по жилищно-коммунальному хозяйству, транспорту и связи</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Повышение правосознания участников дорожного движения, а также знаний </w:t>
            </w:r>
            <w:hyperlink r:id="rId29" w:history="1">
              <w:r w:rsidRPr="001C4E38">
                <w:rPr>
                  <w:rFonts w:ascii="Times New Roman" w:hAnsi="Times New Roman" w:cs="Times New Roman"/>
                  <w:sz w:val="28"/>
                  <w:szCs w:val="28"/>
                </w:rPr>
                <w:t>правил</w:t>
              </w:r>
            </w:hyperlink>
            <w:r w:rsidRPr="001C4E38">
              <w:rPr>
                <w:rFonts w:ascii="Times New Roman" w:hAnsi="Times New Roman" w:cs="Times New Roman"/>
                <w:sz w:val="28"/>
                <w:szCs w:val="28"/>
              </w:rPr>
              <w:t xml:space="preserve"> дорожного движения</w:t>
            </w:r>
          </w:p>
        </w:tc>
      </w:tr>
      <w:tr w:rsidR="001C4E38" w:rsidRPr="001C4E38" w:rsidTr="007026AA">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1.4</w:t>
            </w:r>
          </w:p>
        </w:tc>
        <w:tc>
          <w:tcPr>
            <w:tcW w:w="2624" w:type="dxa"/>
          </w:tcPr>
          <w:p w:rsidR="00402568" w:rsidRPr="001C4E38" w:rsidRDefault="009E4F6B" w:rsidP="009E4F6B">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Приобретение  табличек на </w:t>
            </w:r>
            <w:r w:rsidRPr="001C4E38">
              <w:rPr>
                <w:rFonts w:ascii="Times New Roman" w:hAnsi="Times New Roman" w:cs="Times New Roman"/>
                <w:sz w:val="28"/>
                <w:szCs w:val="28"/>
              </w:rPr>
              <w:lastRenderedPageBreak/>
              <w:t xml:space="preserve">автобусные остановки </w:t>
            </w:r>
          </w:p>
        </w:tc>
        <w:tc>
          <w:tcPr>
            <w:tcW w:w="784" w:type="dxa"/>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200</w:t>
            </w:r>
            <w:r w:rsidR="00402568" w:rsidRPr="001C4E38">
              <w:rPr>
                <w:rFonts w:ascii="Times New Roman" w:hAnsi="Times New Roman" w:cs="Times New Roman"/>
                <w:sz w:val="28"/>
                <w:szCs w:val="28"/>
              </w:rPr>
              <w:t>,00</w:t>
            </w:r>
          </w:p>
        </w:tc>
        <w:tc>
          <w:tcPr>
            <w:tcW w:w="904" w:type="dxa"/>
          </w:tcPr>
          <w:p w:rsidR="00402568" w:rsidRPr="001C4E38" w:rsidRDefault="00402568">
            <w:pPr>
              <w:pStyle w:val="ConsPlusNormal"/>
              <w:jc w:val="center"/>
              <w:rPr>
                <w:rFonts w:ascii="Times New Roman" w:hAnsi="Times New Roman" w:cs="Times New Roman"/>
                <w:sz w:val="28"/>
                <w:szCs w:val="28"/>
              </w:rPr>
            </w:pPr>
          </w:p>
        </w:tc>
        <w:tc>
          <w:tcPr>
            <w:tcW w:w="941" w:type="dxa"/>
            <w:gridSpan w:val="2"/>
          </w:tcPr>
          <w:p w:rsidR="00402568" w:rsidRPr="001C4E38" w:rsidRDefault="00402568">
            <w:pPr>
              <w:pStyle w:val="ConsPlusNormal"/>
              <w:jc w:val="center"/>
              <w:rPr>
                <w:rFonts w:ascii="Times New Roman" w:hAnsi="Times New Roman" w:cs="Times New Roman"/>
                <w:sz w:val="28"/>
                <w:szCs w:val="28"/>
              </w:rPr>
            </w:pPr>
          </w:p>
        </w:tc>
        <w:tc>
          <w:tcPr>
            <w:tcW w:w="851" w:type="dxa"/>
          </w:tcPr>
          <w:p w:rsidR="00402568" w:rsidRPr="001C4E38" w:rsidRDefault="00402568">
            <w:pPr>
              <w:pStyle w:val="ConsPlusNormal"/>
              <w:jc w:val="center"/>
              <w:rPr>
                <w:rFonts w:ascii="Times New Roman" w:hAnsi="Times New Roman" w:cs="Times New Roman"/>
                <w:sz w:val="28"/>
                <w:szCs w:val="28"/>
              </w:rPr>
            </w:pPr>
          </w:p>
        </w:tc>
        <w:tc>
          <w:tcPr>
            <w:tcW w:w="850" w:type="dxa"/>
            <w:gridSpan w:val="2"/>
          </w:tcPr>
          <w:p w:rsidR="00402568" w:rsidRPr="001C4E38" w:rsidRDefault="00402568">
            <w:pPr>
              <w:pStyle w:val="ConsPlusNormal"/>
              <w:jc w:val="center"/>
              <w:rPr>
                <w:rFonts w:ascii="Times New Roman" w:hAnsi="Times New Roman" w:cs="Times New Roman"/>
                <w:sz w:val="28"/>
                <w:szCs w:val="28"/>
              </w:rPr>
            </w:pPr>
          </w:p>
        </w:tc>
        <w:tc>
          <w:tcPr>
            <w:tcW w:w="851" w:type="dxa"/>
            <w:gridSpan w:val="2"/>
          </w:tcPr>
          <w:p w:rsidR="00402568" w:rsidRPr="001C4E38" w:rsidRDefault="00402568">
            <w:pPr>
              <w:pStyle w:val="ConsPlusNormal"/>
              <w:jc w:val="center"/>
              <w:rPr>
                <w:rFonts w:ascii="Times New Roman" w:hAnsi="Times New Roman" w:cs="Times New Roman"/>
                <w:sz w:val="28"/>
                <w:szCs w:val="28"/>
              </w:rPr>
            </w:pPr>
          </w:p>
        </w:tc>
        <w:tc>
          <w:tcPr>
            <w:tcW w:w="1417" w:type="dxa"/>
            <w:gridSpan w:val="5"/>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200,00</w:t>
            </w: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Комитет по жилищно-</w:t>
            </w:r>
            <w:r w:rsidRPr="001C4E38">
              <w:rPr>
                <w:rFonts w:ascii="Times New Roman" w:hAnsi="Times New Roman" w:cs="Times New Roman"/>
                <w:sz w:val="28"/>
                <w:szCs w:val="28"/>
              </w:rPr>
              <w:lastRenderedPageBreak/>
              <w:t>коммунальному хозяйству, транспорту и связи</w:t>
            </w: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7026AA">
        <w:tc>
          <w:tcPr>
            <w:tcW w:w="3103" w:type="dxa"/>
            <w:gridSpan w:val="2"/>
          </w:tcPr>
          <w:p w:rsidR="00402568" w:rsidRPr="001C4E38" w:rsidRDefault="00402568">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lastRenderedPageBreak/>
              <w:t>Итого по разделу 1,</w:t>
            </w:r>
          </w:p>
          <w:p w:rsidR="00402568" w:rsidRPr="001C4E38" w:rsidRDefault="00402568">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в том числе</w:t>
            </w:r>
          </w:p>
        </w:tc>
        <w:tc>
          <w:tcPr>
            <w:tcW w:w="784" w:type="dxa"/>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200,00</w:t>
            </w:r>
          </w:p>
        </w:tc>
        <w:tc>
          <w:tcPr>
            <w:tcW w:w="904" w:type="dxa"/>
          </w:tcPr>
          <w:p w:rsidR="00402568" w:rsidRPr="001C4E38" w:rsidRDefault="00402568">
            <w:pPr>
              <w:pStyle w:val="ConsPlusNormal"/>
              <w:jc w:val="center"/>
              <w:rPr>
                <w:rFonts w:ascii="Times New Roman" w:hAnsi="Times New Roman" w:cs="Times New Roman"/>
                <w:sz w:val="28"/>
                <w:szCs w:val="28"/>
              </w:rPr>
            </w:pPr>
          </w:p>
        </w:tc>
        <w:tc>
          <w:tcPr>
            <w:tcW w:w="941" w:type="dxa"/>
            <w:gridSpan w:val="2"/>
          </w:tcPr>
          <w:p w:rsidR="00402568" w:rsidRPr="001C4E38" w:rsidRDefault="00402568">
            <w:pPr>
              <w:pStyle w:val="ConsPlusNormal"/>
              <w:jc w:val="center"/>
              <w:rPr>
                <w:rFonts w:ascii="Times New Roman" w:hAnsi="Times New Roman" w:cs="Times New Roman"/>
                <w:sz w:val="28"/>
                <w:szCs w:val="28"/>
              </w:rPr>
            </w:pPr>
          </w:p>
        </w:tc>
        <w:tc>
          <w:tcPr>
            <w:tcW w:w="851" w:type="dxa"/>
          </w:tcPr>
          <w:p w:rsidR="00402568" w:rsidRPr="001C4E38" w:rsidRDefault="00402568">
            <w:pPr>
              <w:pStyle w:val="ConsPlusNormal"/>
              <w:jc w:val="center"/>
              <w:rPr>
                <w:rFonts w:ascii="Times New Roman" w:hAnsi="Times New Roman" w:cs="Times New Roman"/>
                <w:sz w:val="28"/>
                <w:szCs w:val="28"/>
              </w:rPr>
            </w:pPr>
          </w:p>
        </w:tc>
        <w:tc>
          <w:tcPr>
            <w:tcW w:w="850" w:type="dxa"/>
            <w:gridSpan w:val="2"/>
          </w:tcPr>
          <w:p w:rsidR="00402568" w:rsidRPr="001C4E38" w:rsidRDefault="00402568">
            <w:pPr>
              <w:pStyle w:val="ConsPlusNormal"/>
              <w:jc w:val="center"/>
              <w:rPr>
                <w:rFonts w:ascii="Times New Roman" w:hAnsi="Times New Roman" w:cs="Times New Roman"/>
                <w:sz w:val="28"/>
                <w:szCs w:val="28"/>
              </w:rPr>
            </w:pPr>
          </w:p>
        </w:tc>
        <w:tc>
          <w:tcPr>
            <w:tcW w:w="851" w:type="dxa"/>
            <w:gridSpan w:val="2"/>
          </w:tcPr>
          <w:p w:rsidR="00402568" w:rsidRPr="001C4E38" w:rsidRDefault="00402568">
            <w:pPr>
              <w:pStyle w:val="ConsPlusNormal"/>
              <w:jc w:val="center"/>
              <w:rPr>
                <w:rFonts w:ascii="Times New Roman" w:hAnsi="Times New Roman" w:cs="Times New Roman"/>
                <w:sz w:val="28"/>
                <w:szCs w:val="28"/>
              </w:rPr>
            </w:pPr>
          </w:p>
        </w:tc>
        <w:tc>
          <w:tcPr>
            <w:tcW w:w="1417" w:type="dxa"/>
            <w:gridSpan w:val="5"/>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7026AA">
        <w:tc>
          <w:tcPr>
            <w:tcW w:w="3103" w:type="dxa"/>
            <w:gridSpan w:val="2"/>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Областной бюджет</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0,00</w:t>
            </w:r>
          </w:p>
        </w:tc>
        <w:tc>
          <w:tcPr>
            <w:tcW w:w="941"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0"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51"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7" w:type="dxa"/>
            <w:gridSpan w:val="5"/>
          </w:tcPr>
          <w:p w:rsidR="00402568" w:rsidRPr="001C4E38" w:rsidRDefault="00402568">
            <w:pPr>
              <w:pStyle w:val="ConsPlusNormal"/>
              <w:jc w:val="center"/>
              <w:rPr>
                <w:rFonts w:ascii="Times New Roman" w:hAnsi="Times New Roman" w:cs="Times New Roman"/>
                <w:sz w:val="28"/>
                <w:szCs w:val="28"/>
              </w:rPr>
            </w:pP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7026AA">
        <w:tc>
          <w:tcPr>
            <w:tcW w:w="3103" w:type="dxa"/>
            <w:gridSpan w:val="2"/>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784" w:type="dxa"/>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200,00</w:t>
            </w:r>
          </w:p>
        </w:tc>
        <w:tc>
          <w:tcPr>
            <w:tcW w:w="904" w:type="dxa"/>
          </w:tcPr>
          <w:p w:rsidR="00402568" w:rsidRPr="001C4E38" w:rsidRDefault="00402568">
            <w:pPr>
              <w:pStyle w:val="ConsPlusNormal"/>
              <w:rPr>
                <w:rFonts w:ascii="Times New Roman" w:hAnsi="Times New Roman" w:cs="Times New Roman"/>
                <w:sz w:val="28"/>
                <w:szCs w:val="28"/>
              </w:rPr>
            </w:pPr>
          </w:p>
        </w:tc>
        <w:tc>
          <w:tcPr>
            <w:tcW w:w="941" w:type="dxa"/>
            <w:gridSpan w:val="2"/>
          </w:tcPr>
          <w:p w:rsidR="00402568" w:rsidRPr="001C4E38" w:rsidRDefault="00402568">
            <w:pPr>
              <w:pStyle w:val="ConsPlusNormal"/>
              <w:jc w:val="center"/>
              <w:rPr>
                <w:rFonts w:ascii="Times New Roman" w:hAnsi="Times New Roman" w:cs="Times New Roman"/>
                <w:sz w:val="28"/>
                <w:szCs w:val="28"/>
              </w:rPr>
            </w:pPr>
          </w:p>
        </w:tc>
        <w:tc>
          <w:tcPr>
            <w:tcW w:w="851" w:type="dxa"/>
          </w:tcPr>
          <w:p w:rsidR="00402568" w:rsidRPr="001C4E38" w:rsidRDefault="00402568">
            <w:pPr>
              <w:pStyle w:val="ConsPlusNormal"/>
              <w:jc w:val="center"/>
              <w:rPr>
                <w:rFonts w:ascii="Times New Roman" w:hAnsi="Times New Roman" w:cs="Times New Roman"/>
                <w:sz w:val="28"/>
                <w:szCs w:val="28"/>
              </w:rPr>
            </w:pPr>
          </w:p>
        </w:tc>
        <w:tc>
          <w:tcPr>
            <w:tcW w:w="850" w:type="dxa"/>
            <w:gridSpan w:val="2"/>
          </w:tcPr>
          <w:p w:rsidR="00402568" w:rsidRPr="001C4E38" w:rsidRDefault="00402568">
            <w:pPr>
              <w:pStyle w:val="ConsPlusNormal"/>
              <w:jc w:val="center"/>
              <w:rPr>
                <w:rFonts w:ascii="Times New Roman" w:hAnsi="Times New Roman" w:cs="Times New Roman"/>
                <w:sz w:val="28"/>
                <w:szCs w:val="28"/>
              </w:rPr>
            </w:pPr>
          </w:p>
        </w:tc>
        <w:tc>
          <w:tcPr>
            <w:tcW w:w="851" w:type="dxa"/>
            <w:gridSpan w:val="2"/>
          </w:tcPr>
          <w:p w:rsidR="00402568" w:rsidRPr="001C4E38" w:rsidRDefault="00402568">
            <w:pPr>
              <w:pStyle w:val="ConsPlusNormal"/>
              <w:jc w:val="center"/>
              <w:rPr>
                <w:rFonts w:ascii="Times New Roman" w:hAnsi="Times New Roman" w:cs="Times New Roman"/>
                <w:sz w:val="28"/>
                <w:szCs w:val="28"/>
              </w:rPr>
            </w:pPr>
          </w:p>
        </w:tc>
        <w:tc>
          <w:tcPr>
            <w:tcW w:w="1417" w:type="dxa"/>
            <w:gridSpan w:val="5"/>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670E99" w:rsidRPr="001C4E38" w:rsidRDefault="00670E99">
            <w:pPr>
              <w:pStyle w:val="ConsPlusNormal"/>
              <w:rPr>
                <w:rFonts w:ascii="Times New Roman" w:hAnsi="Times New Roman" w:cs="Times New Roman"/>
                <w:sz w:val="28"/>
                <w:szCs w:val="28"/>
              </w:rPr>
            </w:pPr>
          </w:p>
        </w:tc>
        <w:tc>
          <w:tcPr>
            <w:tcW w:w="14892" w:type="dxa"/>
            <w:gridSpan w:val="18"/>
          </w:tcPr>
          <w:p w:rsidR="00670E99" w:rsidRPr="001C4E38" w:rsidRDefault="00670E99">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Задача 2. Сокращение числа детей, пострадавших в дорожно-транспортных происшествиях</w:t>
            </w:r>
          </w:p>
        </w:tc>
      </w:tr>
      <w:tr w:rsidR="001C4E38" w:rsidRPr="001C4E38" w:rsidTr="002203F3">
        <w:tc>
          <w:tcPr>
            <w:tcW w:w="479" w:type="dxa"/>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w:t>
            </w:r>
          </w:p>
        </w:tc>
        <w:tc>
          <w:tcPr>
            <w:tcW w:w="14892" w:type="dxa"/>
            <w:gridSpan w:val="18"/>
          </w:tcPr>
          <w:p w:rsidR="00670E99" w:rsidRPr="001C4E38" w:rsidRDefault="00670E99">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Мероприятия, направленные на обеспечение безопасного участия детей в дорожном движении</w:t>
            </w:r>
          </w:p>
        </w:tc>
      </w:tr>
      <w:tr w:rsidR="001C4E38" w:rsidRPr="001C4E38" w:rsidTr="002203F3">
        <w:tc>
          <w:tcPr>
            <w:tcW w:w="479"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2.1.</w:t>
            </w:r>
          </w:p>
        </w:tc>
        <w:tc>
          <w:tcPr>
            <w:tcW w:w="2624" w:type="dxa"/>
            <w:vMerge w:val="restart"/>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Приобретение светоотражающих наклеек для первоклассников</w:t>
            </w:r>
          </w:p>
        </w:tc>
        <w:tc>
          <w:tcPr>
            <w:tcW w:w="78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40,00</w:t>
            </w:r>
          </w:p>
        </w:tc>
        <w:tc>
          <w:tcPr>
            <w:tcW w:w="90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40,00</w:t>
            </w:r>
          </w:p>
        </w:tc>
        <w:tc>
          <w:tcPr>
            <w:tcW w:w="90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40,00</w:t>
            </w:r>
          </w:p>
        </w:tc>
        <w:tc>
          <w:tcPr>
            <w:tcW w:w="904" w:type="dxa"/>
            <w:gridSpan w:val="3"/>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40,00</w:t>
            </w:r>
          </w:p>
        </w:tc>
        <w:tc>
          <w:tcPr>
            <w:tcW w:w="904"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40,00</w:t>
            </w:r>
          </w:p>
        </w:tc>
        <w:tc>
          <w:tcPr>
            <w:tcW w:w="870" w:type="dxa"/>
            <w:gridSpan w:val="2"/>
            <w:vMerge w:val="restart"/>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w:t>
            </w:r>
            <w:r w:rsidR="00402568" w:rsidRPr="001C4E38">
              <w:rPr>
                <w:rFonts w:ascii="Times New Roman" w:hAnsi="Times New Roman" w:cs="Times New Roman"/>
                <w:sz w:val="28"/>
                <w:szCs w:val="28"/>
              </w:rPr>
              <w:t>0</w:t>
            </w:r>
          </w:p>
        </w:tc>
        <w:tc>
          <w:tcPr>
            <w:tcW w:w="1328" w:type="dxa"/>
            <w:gridSpan w:val="4"/>
            <w:vMerge w:val="restart"/>
          </w:tcPr>
          <w:p w:rsidR="00402568" w:rsidRPr="001C4E38" w:rsidRDefault="00235012">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240,00</w:t>
            </w:r>
          </w:p>
        </w:tc>
        <w:tc>
          <w:tcPr>
            <w:tcW w:w="1418"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 в темное время суток.</w:t>
            </w:r>
          </w:p>
        </w:tc>
      </w:tr>
      <w:tr w:rsidR="001C4E38" w:rsidRPr="001C4E38" w:rsidTr="002203F3">
        <w:tc>
          <w:tcPr>
            <w:tcW w:w="479" w:type="dxa"/>
            <w:vMerge/>
          </w:tcPr>
          <w:p w:rsidR="00402568" w:rsidRPr="001C4E38" w:rsidRDefault="00402568">
            <w:pPr>
              <w:rPr>
                <w:rFonts w:ascii="Times New Roman" w:hAnsi="Times New Roman" w:cs="Times New Roman"/>
                <w:sz w:val="28"/>
                <w:szCs w:val="28"/>
              </w:rPr>
            </w:pPr>
          </w:p>
        </w:tc>
        <w:tc>
          <w:tcPr>
            <w:tcW w:w="2624" w:type="dxa"/>
            <w:vMerge/>
          </w:tcPr>
          <w:p w:rsidR="00402568" w:rsidRPr="001C4E38" w:rsidRDefault="00402568">
            <w:pPr>
              <w:rPr>
                <w:rFonts w:ascii="Times New Roman" w:hAnsi="Times New Roman" w:cs="Times New Roman"/>
                <w:sz w:val="28"/>
                <w:szCs w:val="28"/>
              </w:rPr>
            </w:pPr>
          </w:p>
        </w:tc>
        <w:tc>
          <w:tcPr>
            <w:tcW w:w="78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gridSpan w:val="3"/>
            <w:vMerge/>
          </w:tcPr>
          <w:p w:rsidR="00402568" w:rsidRPr="001C4E38" w:rsidRDefault="00402568">
            <w:pPr>
              <w:rPr>
                <w:rFonts w:ascii="Times New Roman" w:hAnsi="Times New Roman" w:cs="Times New Roman"/>
                <w:sz w:val="28"/>
                <w:szCs w:val="28"/>
              </w:rPr>
            </w:pPr>
          </w:p>
        </w:tc>
        <w:tc>
          <w:tcPr>
            <w:tcW w:w="904" w:type="dxa"/>
            <w:gridSpan w:val="2"/>
            <w:vMerge/>
          </w:tcPr>
          <w:p w:rsidR="00402568" w:rsidRPr="001C4E38" w:rsidRDefault="00402568">
            <w:pPr>
              <w:rPr>
                <w:rFonts w:ascii="Times New Roman" w:hAnsi="Times New Roman" w:cs="Times New Roman"/>
                <w:sz w:val="28"/>
                <w:szCs w:val="28"/>
              </w:rPr>
            </w:pPr>
          </w:p>
        </w:tc>
        <w:tc>
          <w:tcPr>
            <w:tcW w:w="870" w:type="dxa"/>
            <w:gridSpan w:val="2"/>
            <w:vMerge/>
          </w:tcPr>
          <w:p w:rsidR="00402568" w:rsidRPr="001C4E38" w:rsidRDefault="00402568">
            <w:pPr>
              <w:rPr>
                <w:rFonts w:ascii="Times New Roman" w:hAnsi="Times New Roman" w:cs="Times New Roman"/>
                <w:sz w:val="28"/>
                <w:szCs w:val="28"/>
              </w:rPr>
            </w:pPr>
          </w:p>
        </w:tc>
        <w:tc>
          <w:tcPr>
            <w:tcW w:w="1328" w:type="dxa"/>
            <w:gridSpan w:val="4"/>
            <w:vMerge/>
          </w:tcPr>
          <w:p w:rsidR="00402568" w:rsidRPr="001C4E38" w:rsidRDefault="00402568">
            <w:pPr>
              <w:rPr>
                <w:rFonts w:ascii="Times New Roman" w:hAnsi="Times New Roman" w:cs="Times New Roman"/>
                <w:sz w:val="28"/>
                <w:szCs w:val="28"/>
              </w:rPr>
            </w:pPr>
          </w:p>
        </w:tc>
        <w:tc>
          <w:tcPr>
            <w:tcW w:w="1418" w:type="dxa"/>
            <w:vMerge/>
          </w:tcPr>
          <w:p w:rsidR="00402568" w:rsidRPr="001C4E38" w:rsidRDefault="00402568">
            <w:pPr>
              <w:rPr>
                <w:rFonts w:ascii="Times New Roman" w:hAnsi="Times New Roman" w:cs="Times New Roman"/>
                <w:sz w:val="28"/>
                <w:szCs w:val="28"/>
              </w:rPr>
            </w:pPr>
          </w:p>
        </w:tc>
        <w:tc>
          <w:tcPr>
            <w:tcW w:w="2268" w:type="dxa"/>
            <w:vMerge/>
          </w:tcPr>
          <w:p w:rsidR="00402568" w:rsidRPr="001C4E38" w:rsidRDefault="00402568">
            <w:pPr>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Охват дошкольников и учащихся</w:t>
            </w:r>
          </w:p>
        </w:tc>
      </w:tr>
      <w:tr w:rsidR="001C4E38" w:rsidRPr="001C4E38" w:rsidTr="002203F3">
        <w:tc>
          <w:tcPr>
            <w:tcW w:w="479" w:type="dxa"/>
            <w:vMerge/>
          </w:tcPr>
          <w:p w:rsidR="00402568" w:rsidRPr="001C4E38" w:rsidRDefault="00402568">
            <w:pPr>
              <w:rPr>
                <w:rFonts w:ascii="Times New Roman" w:hAnsi="Times New Roman" w:cs="Times New Roman"/>
                <w:sz w:val="28"/>
                <w:szCs w:val="28"/>
              </w:rPr>
            </w:pPr>
          </w:p>
        </w:tc>
        <w:tc>
          <w:tcPr>
            <w:tcW w:w="2624" w:type="dxa"/>
            <w:vMerge/>
          </w:tcPr>
          <w:p w:rsidR="00402568" w:rsidRPr="001C4E38" w:rsidRDefault="00402568">
            <w:pPr>
              <w:rPr>
                <w:rFonts w:ascii="Times New Roman" w:hAnsi="Times New Roman" w:cs="Times New Roman"/>
                <w:sz w:val="28"/>
                <w:szCs w:val="28"/>
              </w:rPr>
            </w:pPr>
          </w:p>
        </w:tc>
        <w:tc>
          <w:tcPr>
            <w:tcW w:w="78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gridSpan w:val="3"/>
            <w:vMerge/>
          </w:tcPr>
          <w:p w:rsidR="00402568" w:rsidRPr="001C4E38" w:rsidRDefault="00402568">
            <w:pPr>
              <w:rPr>
                <w:rFonts w:ascii="Times New Roman" w:hAnsi="Times New Roman" w:cs="Times New Roman"/>
                <w:sz w:val="28"/>
                <w:szCs w:val="28"/>
              </w:rPr>
            </w:pPr>
          </w:p>
        </w:tc>
        <w:tc>
          <w:tcPr>
            <w:tcW w:w="904" w:type="dxa"/>
            <w:gridSpan w:val="2"/>
            <w:vMerge/>
          </w:tcPr>
          <w:p w:rsidR="00402568" w:rsidRPr="001C4E38" w:rsidRDefault="00402568">
            <w:pPr>
              <w:rPr>
                <w:rFonts w:ascii="Times New Roman" w:hAnsi="Times New Roman" w:cs="Times New Roman"/>
                <w:sz w:val="28"/>
                <w:szCs w:val="28"/>
              </w:rPr>
            </w:pPr>
          </w:p>
        </w:tc>
        <w:tc>
          <w:tcPr>
            <w:tcW w:w="870" w:type="dxa"/>
            <w:gridSpan w:val="2"/>
            <w:vMerge/>
          </w:tcPr>
          <w:p w:rsidR="00402568" w:rsidRPr="001C4E38" w:rsidRDefault="00402568">
            <w:pPr>
              <w:rPr>
                <w:rFonts w:ascii="Times New Roman" w:hAnsi="Times New Roman" w:cs="Times New Roman"/>
                <w:sz w:val="28"/>
                <w:szCs w:val="28"/>
              </w:rPr>
            </w:pPr>
          </w:p>
        </w:tc>
        <w:tc>
          <w:tcPr>
            <w:tcW w:w="1328" w:type="dxa"/>
            <w:gridSpan w:val="4"/>
            <w:vMerge/>
          </w:tcPr>
          <w:p w:rsidR="00402568" w:rsidRPr="001C4E38" w:rsidRDefault="00402568">
            <w:pPr>
              <w:rPr>
                <w:rFonts w:ascii="Times New Roman" w:hAnsi="Times New Roman" w:cs="Times New Roman"/>
                <w:sz w:val="28"/>
                <w:szCs w:val="28"/>
              </w:rPr>
            </w:pPr>
          </w:p>
        </w:tc>
        <w:tc>
          <w:tcPr>
            <w:tcW w:w="1418" w:type="dxa"/>
            <w:vMerge/>
          </w:tcPr>
          <w:p w:rsidR="00402568" w:rsidRPr="001C4E38" w:rsidRDefault="00402568">
            <w:pPr>
              <w:rPr>
                <w:rFonts w:ascii="Times New Roman" w:hAnsi="Times New Roman" w:cs="Times New Roman"/>
                <w:sz w:val="28"/>
                <w:szCs w:val="28"/>
              </w:rPr>
            </w:pPr>
          </w:p>
        </w:tc>
        <w:tc>
          <w:tcPr>
            <w:tcW w:w="2268" w:type="dxa"/>
            <w:vMerge/>
          </w:tcPr>
          <w:p w:rsidR="00402568" w:rsidRPr="001C4E38" w:rsidRDefault="00402568">
            <w:pPr>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младших классов 100%</w:t>
            </w:r>
          </w:p>
        </w:tc>
      </w:tr>
      <w:tr w:rsidR="001C4E38" w:rsidRPr="001C4E38" w:rsidTr="002203F3">
        <w:tc>
          <w:tcPr>
            <w:tcW w:w="479" w:type="dxa"/>
            <w:vMerge/>
          </w:tcPr>
          <w:p w:rsidR="00402568" w:rsidRPr="001C4E38" w:rsidRDefault="00402568">
            <w:pPr>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Количество школ</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w:t>
            </w:r>
          </w:p>
        </w:tc>
        <w:tc>
          <w:tcPr>
            <w:tcW w:w="90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gridSpan w:val="3"/>
            <w:vMerge/>
          </w:tcPr>
          <w:p w:rsidR="00402568" w:rsidRPr="001C4E38" w:rsidRDefault="00402568">
            <w:pPr>
              <w:rPr>
                <w:rFonts w:ascii="Times New Roman" w:hAnsi="Times New Roman" w:cs="Times New Roman"/>
                <w:sz w:val="28"/>
                <w:szCs w:val="28"/>
              </w:rPr>
            </w:pPr>
          </w:p>
        </w:tc>
        <w:tc>
          <w:tcPr>
            <w:tcW w:w="904" w:type="dxa"/>
            <w:gridSpan w:val="2"/>
            <w:vMerge/>
          </w:tcPr>
          <w:p w:rsidR="00402568" w:rsidRPr="001C4E38" w:rsidRDefault="00402568">
            <w:pPr>
              <w:rPr>
                <w:rFonts w:ascii="Times New Roman" w:hAnsi="Times New Roman" w:cs="Times New Roman"/>
                <w:sz w:val="28"/>
                <w:szCs w:val="28"/>
              </w:rPr>
            </w:pPr>
          </w:p>
        </w:tc>
        <w:tc>
          <w:tcPr>
            <w:tcW w:w="870" w:type="dxa"/>
            <w:gridSpan w:val="2"/>
            <w:vMerge/>
          </w:tcPr>
          <w:p w:rsidR="00402568" w:rsidRPr="001C4E38" w:rsidRDefault="00402568">
            <w:pPr>
              <w:rPr>
                <w:rFonts w:ascii="Times New Roman" w:hAnsi="Times New Roman" w:cs="Times New Roman"/>
                <w:sz w:val="28"/>
                <w:szCs w:val="28"/>
              </w:rPr>
            </w:pPr>
          </w:p>
        </w:tc>
        <w:tc>
          <w:tcPr>
            <w:tcW w:w="1328" w:type="dxa"/>
            <w:gridSpan w:val="4"/>
            <w:vMerge/>
          </w:tcPr>
          <w:p w:rsidR="00402568" w:rsidRPr="001C4E38" w:rsidRDefault="00402568">
            <w:pPr>
              <w:rPr>
                <w:rFonts w:ascii="Times New Roman" w:hAnsi="Times New Roman" w:cs="Times New Roman"/>
                <w:sz w:val="28"/>
                <w:szCs w:val="28"/>
              </w:rPr>
            </w:pPr>
          </w:p>
        </w:tc>
        <w:tc>
          <w:tcPr>
            <w:tcW w:w="1418" w:type="dxa"/>
            <w:vMerge/>
          </w:tcPr>
          <w:p w:rsidR="00402568" w:rsidRPr="001C4E38" w:rsidRDefault="00402568">
            <w:pPr>
              <w:rPr>
                <w:rFonts w:ascii="Times New Roman" w:hAnsi="Times New Roman" w:cs="Times New Roman"/>
                <w:sz w:val="28"/>
                <w:szCs w:val="28"/>
              </w:rPr>
            </w:pPr>
          </w:p>
        </w:tc>
        <w:tc>
          <w:tcPr>
            <w:tcW w:w="2268" w:type="dxa"/>
            <w:vMerge/>
          </w:tcPr>
          <w:p w:rsidR="00402568" w:rsidRPr="001C4E38" w:rsidRDefault="00402568">
            <w:pPr>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100% охват всех школ</w:t>
            </w:r>
          </w:p>
        </w:tc>
      </w:tr>
      <w:tr w:rsidR="001C4E38" w:rsidRPr="001C4E38" w:rsidTr="002203F3">
        <w:tc>
          <w:tcPr>
            <w:tcW w:w="479"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2.2.</w:t>
            </w:r>
          </w:p>
        </w:tc>
        <w:tc>
          <w:tcPr>
            <w:tcW w:w="2624" w:type="dxa"/>
            <w:vMerge w:val="restart"/>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Интеллектуальная игра «Светофор и пешеход»</w:t>
            </w:r>
          </w:p>
        </w:tc>
        <w:tc>
          <w:tcPr>
            <w:tcW w:w="78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gridSpan w:val="3"/>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gridSpan w:val="2"/>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870" w:type="dxa"/>
            <w:gridSpan w:val="2"/>
            <w:vMerge w:val="restart"/>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1328" w:type="dxa"/>
            <w:gridSpan w:val="4"/>
            <w:vMerge w:val="restart"/>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42,00</w:t>
            </w:r>
          </w:p>
        </w:tc>
        <w:tc>
          <w:tcPr>
            <w:tcW w:w="1418"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Borders>
              <w:bottom w:val="nil"/>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 формирование практических навыков безопасного поведения на дорогах.</w:t>
            </w:r>
          </w:p>
        </w:tc>
      </w:tr>
      <w:tr w:rsidR="001C4E38" w:rsidRPr="001C4E38" w:rsidTr="002203F3">
        <w:tc>
          <w:tcPr>
            <w:tcW w:w="479" w:type="dxa"/>
            <w:vMerge/>
          </w:tcPr>
          <w:p w:rsidR="00402568" w:rsidRPr="001C4E38" w:rsidRDefault="00402568">
            <w:pPr>
              <w:rPr>
                <w:rFonts w:ascii="Times New Roman" w:hAnsi="Times New Roman" w:cs="Times New Roman"/>
                <w:sz w:val="28"/>
                <w:szCs w:val="28"/>
              </w:rPr>
            </w:pPr>
          </w:p>
        </w:tc>
        <w:tc>
          <w:tcPr>
            <w:tcW w:w="2624" w:type="dxa"/>
            <w:vMerge/>
          </w:tcPr>
          <w:p w:rsidR="00402568" w:rsidRPr="001C4E38" w:rsidRDefault="00402568">
            <w:pPr>
              <w:rPr>
                <w:rFonts w:ascii="Times New Roman" w:hAnsi="Times New Roman" w:cs="Times New Roman"/>
                <w:sz w:val="28"/>
                <w:szCs w:val="28"/>
              </w:rPr>
            </w:pPr>
          </w:p>
        </w:tc>
        <w:tc>
          <w:tcPr>
            <w:tcW w:w="78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vMerge/>
          </w:tcPr>
          <w:p w:rsidR="00402568" w:rsidRPr="001C4E38" w:rsidRDefault="00402568">
            <w:pPr>
              <w:rPr>
                <w:rFonts w:ascii="Times New Roman" w:hAnsi="Times New Roman" w:cs="Times New Roman"/>
                <w:sz w:val="28"/>
                <w:szCs w:val="28"/>
              </w:rPr>
            </w:pPr>
          </w:p>
        </w:tc>
        <w:tc>
          <w:tcPr>
            <w:tcW w:w="904" w:type="dxa"/>
            <w:gridSpan w:val="3"/>
            <w:vMerge/>
          </w:tcPr>
          <w:p w:rsidR="00402568" w:rsidRPr="001C4E38" w:rsidRDefault="00402568">
            <w:pPr>
              <w:rPr>
                <w:rFonts w:ascii="Times New Roman" w:hAnsi="Times New Roman" w:cs="Times New Roman"/>
                <w:sz w:val="28"/>
                <w:szCs w:val="28"/>
              </w:rPr>
            </w:pPr>
          </w:p>
        </w:tc>
        <w:tc>
          <w:tcPr>
            <w:tcW w:w="904" w:type="dxa"/>
            <w:gridSpan w:val="2"/>
            <w:vMerge/>
          </w:tcPr>
          <w:p w:rsidR="00402568" w:rsidRPr="001C4E38" w:rsidRDefault="00402568">
            <w:pPr>
              <w:rPr>
                <w:rFonts w:ascii="Times New Roman" w:hAnsi="Times New Roman" w:cs="Times New Roman"/>
                <w:sz w:val="28"/>
                <w:szCs w:val="28"/>
              </w:rPr>
            </w:pPr>
          </w:p>
        </w:tc>
        <w:tc>
          <w:tcPr>
            <w:tcW w:w="870" w:type="dxa"/>
            <w:gridSpan w:val="2"/>
            <w:vMerge/>
          </w:tcPr>
          <w:p w:rsidR="00402568" w:rsidRPr="001C4E38" w:rsidRDefault="00402568">
            <w:pPr>
              <w:rPr>
                <w:rFonts w:ascii="Times New Roman" w:hAnsi="Times New Roman" w:cs="Times New Roman"/>
                <w:sz w:val="28"/>
                <w:szCs w:val="28"/>
              </w:rPr>
            </w:pPr>
          </w:p>
        </w:tc>
        <w:tc>
          <w:tcPr>
            <w:tcW w:w="1328" w:type="dxa"/>
            <w:gridSpan w:val="4"/>
            <w:vMerge/>
          </w:tcPr>
          <w:p w:rsidR="00402568" w:rsidRPr="001C4E38" w:rsidRDefault="00402568">
            <w:pPr>
              <w:rPr>
                <w:rFonts w:ascii="Times New Roman" w:hAnsi="Times New Roman" w:cs="Times New Roman"/>
                <w:sz w:val="28"/>
                <w:szCs w:val="28"/>
              </w:rPr>
            </w:pPr>
          </w:p>
        </w:tc>
        <w:tc>
          <w:tcPr>
            <w:tcW w:w="1418" w:type="dxa"/>
            <w:vMerge/>
          </w:tcPr>
          <w:p w:rsidR="00402568" w:rsidRPr="001C4E38" w:rsidRDefault="00402568">
            <w:pPr>
              <w:rPr>
                <w:rFonts w:ascii="Times New Roman" w:hAnsi="Times New Roman" w:cs="Times New Roman"/>
                <w:sz w:val="28"/>
                <w:szCs w:val="28"/>
              </w:rPr>
            </w:pPr>
          </w:p>
        </w:tc>
        <w:tc>
          <w:tcPr>
            <w:tcW w:w="2268" w:type="dxa"/>
            <w:vMerge/>
          </w:tcPr>
          <w:p w:rsidR="00402568" w:rsidRPr="001C4E38" w:rsidRDefault="00402568">
            <w:pPr>
              <w:rPr>
                <w:rFonts w:ascii="Times New Roman" w:hAnsi="Times New Roman" w:cs="Times New Roman"/>
                <w:sz w:val="28"/>
                <w:szCs w:val="28"/>
              </w:rPr>
            </w:pPr>
          </w:p>
        </w:tc>
        <w:tc>
          <w:tcPr>
            <w:tcW w:w="1984" w:type="dxa"/>
            <w:tcBorders>
              <w:top w:val="nil"/>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100% участие школ</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2.3.</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Городская викторина по </w:t>
            </w:r>
            <w:hyperlink r:id="rId30" w:history="1">
              <w:r w:rsidRPr="001C4E38">
                <w:rPr>
                  <w:rFonts w:ascii="Times New Roman" w:hAnsi="Times New Roman" w:cs="Times New Roman"/>
                  <w:sz w:val="28"/>
                  <w:szCs w:val="28"/>
                </w:rPr>
                <w:t>правилам</w:t>
              </w:r>
            </w:hyperlink>
            <w:r w:rsidRPr="001C4E38">
              <w:rPr>
                <w:rFonts w:ascii="Times New Roman" w:hAnsi="Times New Roman" w:cs="Times New Roman"/>
                <w:sz w:val="28"/>
                <w:szCs w:val="28"/>
              </w:rPr>
              <w:t xml:space="preserve"> дорожного движения</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tcPr>
          <w:p w:rsidR="00402568" w:rsidRPr="001C4E38" w:rsidRDefault="00402568" w:rsidP="009D04EB">
            <w:pPr>
              <w:pStyle w:val="ConsPlusNormal"/>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885" w:type="dxa"/>
            <w:gridSpan w:val="3"/>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1313" w:type="dxa"/>
            <w:gridSpan w:val="3"/>
          </w:tcPr>
          <w:p w:rsidR="00402568" w:rsidRPr="001C4E38" w:rsidRDefault="009E4F6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42,00</w:t>
            </w: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 формирование практических навыков безопасного поведения на дорогах</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2.4.</w:t>
            </w:r>
          </w:p>
        </w:tc>
        <w:tc>
          <w:tcPr>
            <w:tcW w:w="2624" w:type="dxa"/>
          </w:tcPr>
          <w:p w:rsidR="00402568" w:rsidRPr="001C4E38" w:rsidRDefault="00402568">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Городской конкурс «Безопасное колесо»</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885" w:type="dxa"/>
            <w:gridSpan w:val="3"/>
          </w:tcPr>
          <w:p w:rsidR="00402568" w:rsidRPr="001C4E38" w:rsidRDefault="00BE655D">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7,00</w:t>
            </w:r>
          </w:p>
        </w:tc>
        <w:tc>
          <w:tcPr>
            <w:tcW w:w="1313" w:type="dxa"/>
            <w:gridSpan w:val="3"/>
          </w:tcPr>
          <w:p w:rsidR="00402568" w:rsidRPr="001C4E38" w:rsidRDefault="00BE655D">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42,00</w:t>
            </w: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2.5.</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Проведение акций «Внимание - дети!», «Внимание – пешеход», «Вежливый водитель»</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885"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313" w:type="dxa"/>
            <w:gridSpan w:val="3"/>
          </w:tcPr>
          <w:p w:rsidR="00402568" w:rsidRPr="001C4E38" w:rsidRDefault="00BE655D"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8E2817">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Местный </w:t>
            </w:r>
          </w:p>
          <w:p w:rsidR="008E2817" w:rsidRPr="001C4E38" w:rsidRDefault="008E2817">
            <w:pPr>
              <w:pStyle w:val="ConsPlusNormal"/>
              <w:rPr>
                <w:rFonts w:ascii="Times New Roman" w:hAnsi="Times New Roman" w:cs="Times New Roman"/>
                <w:sz w:val="28"/>
                <w:szCs w:val="28"/>
              </w:rPr>
            </w:pPr>
            <w:r w:rsidRPr="001C4E38">
              <w:rPr>
                <w:rFonts w:ascii="Times New Roman" w:hAnsi="Times New Roman" w:cs="Times New Roman"/>
                <w:sz w:val="28"/>
                <w:szCs w:val="28"/>
              </w:rPr>
              <w:t>бюджет</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2.6.</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Областной конкурс «Безопасное колесо»</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17,00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17,00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17,00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17,00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17,00</w:t>
            </w:r>
          </w:p>
        </w:tc>
        <w:tc>
          <w:tcPr>
            <w:tcW w:w="885" w:type="dxa"/>
            <w:gridSpan w:val="3"/>
          </w:tcPr>
          <w:p w:rsidR="00402568" w:rsidRPr="001C4E38" w:rsidRDefault="00BE655D">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17,00</w:t>
            </w:r>
          </w:p>
        </w:tc>
        <w:tc>
          <w:tcPr>
            <w:tcW w:w="1313" w:type="dxa"/>
            <w:gridSpan w:val="3"/>
          </w:tcPr>
          <w:p w:rsidR="00402568" w:rsidRPr="001C4E38" w:rsidRDefault="00BE655D">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102,00</w:t>
            </w: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2.7.</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Проведение занятий с учащимися по изучению Правил безопасности на улицах на уроках ОБЖ</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8E2817"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2.8.</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Проведение встреч с родителями по вопросам детского </w:t>
            </w:r>
            <w:r w:rsidRPr="001C4E38">
              <w:rPr>
                <w:rFonts w:ascii="Times New Roman" w:hAnsi="Times New Roman" w:cs="Times New Roman"/>
                <w:sz w:val="28"/>
                <w:szCs w:val="28"/>
              </w:rPr>
              <w:lastRenderedPageBreak/>
              <w:t>дорожно-транспортного травматизма</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235012"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МКУ «Управление образования»</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w:t>
            </w:r>
            <w:r w:rsidRPr="001C4E38">
              <w:rPr>
                <w:rFonts w:ascii="Times New Roman" w:hAnsi="Times New Roman" w:cs="Times New Roman"/>
                <w:sz w:val="28"/>
                <w:szCs w:val="28"/>
              </w:rPr>
              <w:lastRenderedPageBreak/>
              <w:t>транспортного травматизма</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lastRenderedPageBreak/>
              <w:t>2.9.</w:t>
            </w: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Обеспечить освещение вопросов профилактики детского травматизма в средствах массовой информации</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235012"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Средства массовой информации</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Предупреждение детского дорожно-транспортного травматизма</w:t>
            </w:r>
          </w:p>
        </w:tc>
      </w:tr>
      <w:tr w:rsidR="001C4E38" w:rsidRPr="001C4E38" w:rsidTr="002203F3">
        <w:tc>
          <w:tcPr>
            <w:tcW w:w="3103" w:type="dxa"/>
            <w:gridSpan w:val="2"/>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Итого по разделу 2,</w:t>
            </w:r>
          </w:p>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в том числе</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tcPr>
          <w:p w:rsidR="00402568" w:rsidRPr="001C4E38" w:rsidRDefault="00235012">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21" w:type="dxa"/>
            <w:gridSpan w:val="4"/>
          </w:tcPr>
          <w:p w:rsidR="00402568" w:rsidRPr="001C4E38" w:rsidRDefault="00235012">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1277" w:type="dxa"/>
            <w:gridSpan w:val="2"/>
          </w:tcPr>
          <w:p w:rsidR="00402568" w:rsidRPr="001C4E38" w:rsidRDefault="00235012" w:rsidP="00235012">
            <w:pPr>
              <w:pStyle w:val="ConsPlusNormal"/>
              <w:rPr>
                <w:rFonts w:ascii="Times New Roman" w:hAnsi="Times New Roman" w:cs="Times New Roman"/>
                <w:sz w:val="28"/>
                <w:szCs w:val="28"/>
              </w:rPr>
            </w:pPr>
            <w:r w:rsidRPr="001C4E38">
              <w:rPr>
                <w:rFonts w:ascii="Times New Roman" w:hAnsi="Times New Roman" w:cs="Times New Roman"/>
                <w:sz w:val="28"/>
                <w:szCs w:val="28"/>
              </w:rPr>
              <w:t>468,00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3103" w:type="dxa"/>
            <w:gridSpan w:val="2"/>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Областной бюджет</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235012"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3103" w:type="dxa"/>
            <w:gridSpan w:val="2"/>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784" w:type="dxa"/>
          </w:tcPr>
          <w:p w:rsidR="00402568" w:rsidRPr="001C4E38" w:rsidRDefault="00235012">
            <w:pPr>
              <w:pStyle w:val="ConsPlusNormal"/>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tcPr>
          <w:p w:rsidR="00402568" w:rsidRPr="001C4E38" w:rsidRDefault="00235012">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w:t>
            </w:r>
            <w:r w:rsidR="00402568" w:rsidRPr="001C4E38">
              <w:rPr>
                <w:rFonts w:ascii="Times New Roman" w:hAnsi="Times New Roman" w:cs="Times New Roman"/>
                <w:sz w:val="28"/>
                <w:szCs w:val="28"/>
              </w:rPr>
              <w:t>.00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960" w:type="dxa"/>
            <w:gridSpan w:val="5"/>
          </w:tcPr>
          <w:p w:rsidR="00402568" w:rsidRPr="001C4E38" w:rsidRDefault="00235012">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78,00</w:t>
            </w:r>
          </w:p>
        </w:tc>
        <w:tc>
          <w:tcPr>
            <w:tcW w:w="1238" w:type="dxa"/>
          </w:tcPr>
          <w:p w:rsidR="00402568" w:rsidRPr="001C4E38" w:rsidRDefault="00235012">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468,00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670E99" w:rsidRPr="001C4E38" w:rsidRDefault="00670E99">
            <w:pPr>
              <w:pStyle w:val="ConsPlusNormal"/>
              <w:rPr>
                <w:rFonts w:ascii="Times New Roman" w:hAnsi="Times New Roman" w:cs="Times New Roman"/>
                <w:sz w:val="28"/>
                <w:szCs w:val="28"/>
              </w:rPr>
            </w:pPr>
          </w:p>
        </w:tc>
        <w:tc>
          <w:tcPr>
            <w:tcW w:w="14892" w:type="dxa"/>
            <w:gridSpan w:val="18"/>
          </w:tcPr>
          <w:p w:rsidR="00670E99" w:rsidRPr="001C4E38" w:rsidRDefault="00670E99">
            <w:pPr>
              <w:pStyle w:val="ConsPlusNormal"/>
              <w:rPr>
                <w:rFonts w:ascii="Times New Roman" w:hAnsi="Times New Roman" w:cs="Times New Roman"/>
                <w:sz w:val="28"/>
                <w:szCs w:val="28"/>
              </w:rPr>
            </w:pPr>
            <w:r w:rsidRPr="001C4E38">
              <w:rPr>
                <w:rFonts w:ascii="Times New Roman" w:hAnsi="Times New Roman" w:cs="Times New Roman"/>
                <w:sz w:val="28"/>
                <w:szCs w:val="28"/>
              </w:rPr>
              <w:t>Задача 3. Предотвращение дорожно-транспортных происшествий, вероятность гибели людей в которых наиболее высока.</w:t>
            </w:r>
          </w:p>
          <w:p w:rsidR="00670E99" w:rsidRPr="001C4E38" w:rsidRDefault="00670E99">
            <w:pPr>
              <w:pStyle w:val="ConsPlusNormal"/>
              <w:rPr>
                <w:rFonts w:ascii="Times New Roman" w:hAnsi="Times New Roman" w:cs="Times New Roman"/>
                <w:sz w:val="28"/>
                <w:szCs w:val="28"/>
              </w:rPr>
            </w:pPr>
            <w:r w:rsidRPr="001C4E38">
              <w:rPr>
                <w:rFonts w:ascii="Times New Roman" w:hAnsi="Times New Roman" w:cs="Times New Roman"/>
                <w:sz w:val="28"/>
                <w:szCs w:val="28"/>
              </w:rPr>
              <w:t>Снижение тяжести последствий.</w:t>
            </w:r>
          </w:p>
          <w:p w:rsidR="00670E99" w:rsidRPr="001C4E38" w:rsidRDefault="00670E99">
            <w:pPr>
              <w:pStyle w:val="ConsPlusNormal"/>
              <w:rPr>
                <w:rFonts w:ascii="Times New Roman" w:hAnsi="Times New Roman" w:cs="Times New Roman"/>
                <w:sz w:val="28"/>
                <w:szCs w:val="28"/>
              </w:rPr>
            </w:pPr>
            <w:r w:rsidRPr="001C4E38">
              <w:rPr>
                <w:rFonts w:ascii="Times New Roman" w:hAnsi="Times New Roman" w:cs="Times New Roman"/>
                <w:sz w:val="28"/>
                <w:szCs w:val="28"/>
              </w:rPr>
              <w:t>Сокращение социального риска.</w:t>
            </w:r>
          </w:p>
          <w:p w:rsidR="00670E99" w:rsidRPr="001C4E38" w:rsidRDefault="00670E99">
            <w:pPr>
              <w:pStyle w:val="ConsPlusNormal"/>
              <w:rPr>
                <w:rFonts w:ascii="Times New Roman" w:hAnsi="Times New Roman" w:cs="Times New Roman"/>
                <w:sz w:val="28"/>
                <w:szCs w:val="28"/>
              </w:rPr>
            </w:pPr>
            <w:r w:rsidRPr="001C4E38">
              <w:rPr>
                <w:rFonts w:ascii="Times New Roman" w:hAnsi="Times New Roman" w:cs="Times New Roman"/>
                <w:sz w:val="28"/>
                <w:szCs w:val="28"/>
              </w:rPr>
              <w:t>Сокращение транспортного риска</w:t>
            </w:r>
          </w:p>
        </w:tc>
      </w:tr>
      <w:tr w:rsidR="001C4E38" w:rsidRPr="001C4E38" w:rsidTr="007026AA">
        <w:tc>
          <w:tcPr>
            <w:tcW w:w="479" w:type="dxa"/>
          </w:tcPr>
          <w:p w:rsidR="00670E99" w:rsidRPr="001C4E38" w:rsidRDefault="00670E99">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w:t>
            </w:r>
          </w:p>
        </w:tc>
        <w:tc>
          <w:tcPr>
            <w:tcW w:w="14892" w:type="dxa"/>
            <w:gridSpan w:val="18"/>
            <w:tcBorders>
              <w:bottom w:val="single" w:sz="4" w:space="0" w:color="auto"/>
            </w:tcBorders>
          </w:tcPr>
          <w:p w:rsidR="00670E99" w:rsidRPr="001C4E38" w:rsidRDefault="00670E99">
            <w:pPr>
              <w:pStyle w:val="ConsPlusNormal"/>
              <w:rPr>
                <w:rFonts w:ascii="Times New Roman" w:hAnsi="Times New Roman" w:cs="Times New Roman"/>
                <w:sz w:val="28"/>
                <w:szCs w:val="28"/>
              </w:rPr>
            </w:pPr>
            <w:r w:rsidRPr="001C4E38">
              <w:rPr>
                <w:rFonts w:ascii="Times New Roman" w:hAnsi="Times New Roman" w:cs="Times New Roman"/>
                <w:sz w:val="28"/>
                <w:szCs w:val="28"/>
              </w:rPr>
              <w:t>Мероприятия, направленные на развитие системы организации движения транспортных средств и пешеходов и повышения безопасности дорожных условий</w:t>
            </w:r>
          </w:p>
        </w:tc>
      </w:tr>
      <w:tr w:rsidR="001C4E38" w:rsidRPr="001C4E38" w:rsidTr="007026AA">
        <w:tc>
          <w:tcPr>
            <w:tcW w:w="479" w:type="dxa"/>
            <w:vMerge w:val="restart"/>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3.1.</w:t>
            </w:r>
          </w:p>
        </w:tc>
        <w:tc>
          <w:tcPr>
            <w:tcW w:w="2624" w:type="dxa"/>
            <w:tcBorders>
              <w:bottom w:val="single" w:sz="4" w:space="0" w:color="auto"/>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Содержание и ремонт дорожных знаков и указателей, </w:t>
            </w:r>
            <w:r w:rsidRPr="001C4E38">
              <w:rPr>
                <w:rFonts w:ascii="Times New Roman" w:hAnsi="Times New Roman" w:cs="Times New Roman"/>
                <w:sz w:val="28"/>
                <w:szCs w:val="28"/>
              </w:rPr>
              <w:lastRenderedPageBreak/>
              <w:t>установка новых дорожных знаков, руководствуясь новыми нормативными документами.</w:t>
            </w:r>
          </w:p>
        </w:tc>
        <w:tc>
          <w:tcPr>
            <w:tcW w:w="784" w:type="dxa"/>
            <w:tcBorders>
              <w:bottom w:val="single" w:sz="4" w:space="0" w:color="auto"/>
            </w:tcBorders>
          </w:tcPr>
          <w:p w:rsidR="00402568" w:rsidRPr="001C4E38" w:rsidRDefault="00CA7B98">
            <w:pPr>
              <w:pStyle w:val="ConsPlusNormal"/>
              <w:rPr>
                <w:rFonts w:ascii="Times New Roman" w:hAnsi="Times New Roman" w:cs="Times New Roman"/>
                <w:sz w:val="28"/>
                <w:szCs w:val="28"/>
              </w:rPr>
            </w:pPr>
            <w:r w:rsidRPr="001C4E38">
              <w:rPr>
                <w:rFonts w:ascii="Times New Roman" w:hAnsi="Times New Roman" w:cs="Times New Roman"/>
                <w:sz w:val="28"/>
                <w:szCs w:val="28"/>
              </w:rPr>
              <w:lastRenderedPageBreak/>
              <w:t>640,00</w:t>
            </w:r>
          </w:p>
        </w:tc>
        <w:tc>
          <w:tcPr>
            <w:tcW w:w="904" w:type="dxa"/>
            <w:tcBorders>
              <w:bottom w:val="single" w:sz="4" w:space="0" w:color="auto"/>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640,0</w:t>
            </w:r>
          </w:p>
        </w:tc>
        <w:tc>
          <w:tcPr>
            <w:tcW w:w="904" w:type="dxa"/>
            <w:tcBorders>
              <w:bottom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640,00</w:t>
            </w:r>
          </w:p>
        </w:tc>
        <w:tc>
          <w:tcPr>
            <w:tcW w:w="904" w:type="dxa"/>
            <w:gridSpan w:val="3"/>
            <w:tcBorders>
              <w:bottom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640,00</w:t>
            </w:r>
          </w:p>
        </w:tc>
        <w:tc>
          <w:tcPr>
            <w:tcW w:w="904" w:type="dxa"/>
            <w:gridSpan w:val="2"/>
            <w:tcBorders>
              <w:bottom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640,00</w:t>
            </w:r>
          </w:p>
        </w:tc>
        <w:tc>
          <w:tcPr>
            <w:tcW w:w="960" w:type="dxa"/>
            <w:gridSpan w:val="5"/>
            <w:tcBorders>
              <w:bottom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640,00</w:t>
            </w:r>
          </w:p>
        </w:tc>
        <w:tc>
          <w:tcPr>
            <w:tcW w:w="1238" w:type="dxa"/>
            <w:tcBorders>
              <w:bottom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3840,00</w:t>
            </w:r>
          </w:p>
        </w:tc>
        <w:tc>
          <w:tcPr>
            <w:tcW w:w="1418" w:type="dxa"/>
            <w:tcBorders>
              <w:bottom w:val="single" w:sz="4" w:space="0" w:color="auto"/>
            </w:tcBorders>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Borders>
              <w:bottom w:val="single" w:sz="4" w:space="0" w:color="auto"/>
            </w:tcBorders>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Комитет по ЖКХ, транспорту и связи</w:t>
            </w:r>
          </w:p>
        </w:tc>
        <w:tc>
          <w:tcPr>
            <w:tcW w:w="1984" w:type="dxa"/>
            <w:tcBorders>
              <w:bottom w:val="single" w:sz="4" w:space="0" w:color="auto"/>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 xml:space="preserve">Повышение пропускной способности </w:t>
            </w:r>
            <w:r w:rsidRPr="001C4E38">
              <w:rPr>
                <w:rFonts w:ascii="Times New Roman" w:hAnsi="Times New Roman" w:cs="Times New Roman"/>
                <w:sz w:val="28"/>
                <w:szCs w:val="28"/>
              </w:rPr>
              <w:lastRenderedPageBreak/>
              <w:t>улично-дорожной сети.</w:t>
            </w:r>
          </w:p>
        </w:tc>
      </w:tr>
      <w:tr w:rsidR="001C4E38" w:rsidRPr="001C4E38" w:rsidTr="007026AA">
        <w:tc>
          <w:tcPr>
            <w:tcW w:w="479" w:type="dxa"/>
            <w:vMerge/>
          </w:tcPr>
          <w:p w:rsidR="00402568" w:rsidRPr="001C4E38" w:rsidRDefault="00402568">
            <w:pPr>
              <w:rPr>
                <w:rFonts w:ascii="Times New Roman" w:hAnsi="Times New Roman" w:cs="Times New Roman"/>
                <w:sz w:val="28"/>
                <w:szCs w:val="28"/>
              </w:rPr>
            </w:pPr>
          </w:p>
        </w:tc>
        <w:tc>
          <w:tcPr>
            <w:tcW w:w="2624" w:type="dxa"/>
            <w:tcBorders>
              <w:top w:val="single" w:sz="4" w:space="0" w:color="auto"/>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Количество установленных знаков</w:t>
            </w:r>
          </w:p>
        </w:tc>
        <w:tc>
          <w:tcPr>
            <w:tcW w:w="784" w:type="dxa"/>
            <w:tcBorders>
              <w:top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36</w:t>
            </w:r>
          </w:p>
        </w:tc>
        <w:tc>
          <w:tcPr>
            <w:tcW w:w="904" w:type="dxa"/>
            <w:tcBorders>
              <w:top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36</w:t>
            </w:r>
          </w:p>
        </w:tc>
        <w:tc>
          <w:tcPr>
            <w:tcW w:w="904" w:type="dxa"/>
            <w:tcBorders>
              <w:top w:val="single" w:sz="4" w:space="0" w:color="auto"/>
            </w:tcBorders>
          </w:tcPr>
          <w:p w:rsidR="00402568" w:rsidRPr="001C4E38" w:rsidRDefault="00CA7B98">
            <w:pPr>
              <w:pStyle w:val="ConsPlusNormal"/>
              <w:rPr>
                <w:rFonts w:ascii="Times New Roman" w:hAnsi="Times New Roman" w:cs="Times New Roman"/>
                <w:sz w:val="28"/>
                <w:szCs w:val="28"/>
              </w:rPr>
            </w:pPr>
            <w:r w:rsidRPr="001C4E38">
              <w:rPr>
                <w:rFonts w:ascii="Times New Roman" w:hAnsi="Times New Roman" w:cs="Times New Roman"/>
                <w:sz w:val="28"/>
                <w:szCs w:val="28"/>
              </w:rPr>
              <w:t>36</w:t>
            </w:r>
          </w:p>
        </w:tc>
        <w:tc>
          <w:tcPr>
            <w:tcW w:w="904" w:type="dxa"/>
            <w:gridSpan w:val="3"/>
            <w:tcBorders>
              <w:top w:val="single" w:sz="4" w:space="0" w:color="auto"/>
            </w:tcBorders>
          </w:tcPr>
          <w:p w:rsidR="00402568" w:rsidRPr="001C4E38" w:rsidRDefault="00CA7B98">
            <w:pPr>
              <w:pStyle w:val="ConsPlusNormal"/>
              <w:rPr>
                <w:rFonts w:ascii="Times New Roman" w:hAnsi="Times New Roman" w:cs="Times New Roman"/>
                <w:sz w:val="28"/>
                <w:szCs w:val="28"/>
              </w:rPr>
            </w:pPr>
            <w:r w:rsidRPr="001C4E38">
              <w:rPr>
                <w:rFonts w:ascii="Times New Roman" w:hAnsi="Times New Roman" w:cs="Times New Roman"/>
                <w:sz w:val="28"/>
                <w:szCs w:val="28"/>
              </w:rPr>
              <w:t>36</w:t>
            </w:r>
          </w:p>
        </w:tc>
        <w:tc>
          <w:tcPr>
            <w:tcW w:w="904" w:type="dxa"/>
            <w:gridSpan w:val="2"/>
            <w:tcBorders>
              <w:top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36</w:t>
            </w:r>
          </w:p>
        </w:tc>
        <w:tc>
          <w:tcPr>
            <w:tcW w:w="960" w:type="dxa"/>
            <w:gridSpan w:val="5"/>
            <w:tcBorders>
              <w:top w:val="single" w:sz="4" w:space="0" w:color="auto"/>
            </w:tcBorders>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36</w:t>
            </w:r>
          </w:p>
        </w:tc>
        <w:tc>
          <w:tcPr>
            <w:tcW w:w="1238" w:type="dxa"/>
            <w:tcBorders>
              <w:top w:val="single" w:sz="4" w:space="0" w:color="auto"/>
            </w:tcBorders>
          </w:tcPr>
          <w:p w:rsidR="00402568" w:rsidRPr="001C4E38" w:rsidRDefault="00CA7B98"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216,00</w:t>
            </w:r>
          </w:p>
        </w:tc>
        <w:tc>
          <w:tcPr>
            <w:tcW w:w="1418" w:type="dxa"/>
            <w:tcBorders>
              <w:top w:val="single" w:sz="4" w:space="0" w:color="auto"/>
            </w:tcBorders>
          </w:tcPr>
          <w:p w:rsidR="00402568" w:rsidRPr="001C4E38" w:rsidRDefault="00402568">
            <w:pPr>
              <w:pStyle w:val="ConsPlusNormal"/>
              <w:rPr>
                <w:rFonts w:ascii="Times New Roman" w:hAnsi="Times New Roman" w:cs="Times New Roman"/>
                <w:sz w:val="28"/>
                <w:szCs w:val="28"/>
              </w:rPr>
            </w:pPr>
          </w:p>
        </w:tc>
        <w:tc>
          <w:tcPr>
            <w:tcW w:w="2268" w:type="dxa"/>
            <w:tcBorders>
              <w:top w:val="single" w:sz="4" w:space="0" w:color="auto"/>
            </w:tcBorders>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Комитет по ЖКХ, транспорту и связи</w:t>
            </w:r>
          </w:p>
        </w:tc>
        <w:tc>
          <w:tcPr>
            <w:tcW w:w="1984" w:type="dxa"/>
            <w:tcBorders>
              <w:top w:val="single" w:sz="4" w:space="0" w:color="auto"/>
            </w:tcBorders>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100% реагирование на изменения в дорожной обстановке</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b/>
                <w:sz w:val="28"/>
                <w:szCs w:val="28"/>
              </w:rPr>
            </w:pPr>
            <w:r w:rsidRPr="001C4E38">
              <w:rPr>
                <w:rFonts w:ascii="Times New Roman" w:hAnsi="Times New Roman" w:cs="Times New Roman"/>
                <w:b/>
                <w:sz w:val="28"/>
                <w:szCs w:val="28"/>
              </w:rPr>
              <w:t>3.2.</w:t>
            </w:r>
          </w:p>
        </w:tc>
        <w:tc>
          <w:tcPr>
            <w:tcW w:w="2624" w:type="dxa"/>
          </w:tcPr>
          <w:p w:rsidR="00402568" w:rsidRPr="001C4E38" w:rsidRDefault="00402568">
            <w:pPr>
              <w:pStyle w:val="ConsPlusNormal"/>
              <w:rPr>
                <w:rFonts w:ascii="Times New Roman" w:hAnsi="Times New Roman" w:cs="Times New Roman"/>
                <w:b/>
                <w:sz w:val="28"/>
                <w:szCs w:val="28"/>
              </w:rPr>
            </w:pPr>
            <w:r w:rsidRPr="001C4E38">
              <w:rPr>
                <w:rFonts w:ascii="Times New Roman" w:hAnsi="Times New Roman" w:cs="Times New Roman"/>
                <w:b/>
                <w:sz w:val="28"/>
                <w:szCs w:val="28"/>
              </w:rPr>
              <w:t>Обновление существующей дорожной разметки</w:t>
            </w:r>
          </w:p>
        </w:tc>
        <w:tc>
          <w:tcPr>
            <w:tcW w:w="784" w:type="dxa"/>
          </w:tcPr>
          <w:p w:rsidR="00402568" w:rsidRPr="001C4E38" w:rsidRDefault="00CA7B9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w:t>
            </w:r>
            <w:r w:rsidR="004C557B" w:rsidRPr="001C4E38">
              <w:rPr>
                <w:rFonts w:ascii="Times New Roman" w:hAnsi="Times New Roman" w:cs="Times New Roman"/>
                <w:sz w:val="28"/>
                <w:szCs w:val="28"/>
              </w:rPr>
              <w:t>00</w:t>
            </w:r>
            <w:r w:rsidR="00402568" w:rsidRPr="001C4E38">
              <w:rPr>
                <w:rFonts w:ascii="Times New Roman" w:hAnsi="Times New Roman" w:cs="Times New Roman"/>
                <w:sz w:val="28"/>
                <w:szCs w:val="28"/>
              </w:rPr>
              <w:t>0</w:t>
            </w:r>
            <w:r w:rsidR="004C557B" w:rsidRPr="001C4E38">
              <w:rPr>
                <w:rFonts w:ascii="Times New Roman" w:hAnsi="Times New Roman" w:cs="Times New Roman"/>
                <w:sz w:val="28"/>
                <w:szCs w:val="28"/>
              </w:rPr>
              <w:t>,00</w:t>
            </w:r>
          </w:p>
        </w:tc>
        <w:tc>
          <w:tcPr>
            <w:tcW w:w="904" w:type="dxa"/>
          </w:tcPr>
          <w:p w:rsidR="00402568" w:rsidRPr="001C4E38" w:rsidRDefault="004C557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6000,00</w:t>
            </w:r>
          </w:p>
        </w:tc>
        <w:tc>
          <w:tcPr>
            <w:tcW w:w="904" w:type="dxa"/>
          </w:tcPr>
          <w:p w:rsidR="00402568" w:rsidRPr="001C4E38" w:rsidRDefault="004C557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6000,00</w:t>
            </w:r>
          </w:p>
        </w:tc>
        <w:tc>
          <w:tcPr>
            <w:tcW w:w="904" w:type="dxa"/>
            <w:gridSpan w:val="3"/>
          </w:tcPr>
          <w:p w:rsidR="00402568" w:rsidRPr="001C4E38" w:rsidRDefault="004C557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6000,00</w:t>
            </w:r>
          </w:p>
        </w:tc>
        <w:tc>
          <w:tcPr>
            <w:tcW w:w="904" w:type="dxa"/>
            <w:gridSpan w:val="2"/>
          </w:tcPr>
          <w:p w:rsidR="00402568" w:rsidRPr="001C4E38" w:rsidRDefault="004C557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6000,00</w:t>
            </w:r>
          </w:p>
        </w:tc>
        <w:tc>
          <w:tcPr>
            <w:tcW w:w="960" w:type="dxa"/>
            <w:gridSpan w:val="5"/>
          </w:tcPr>
          <w:p w:rsidR="00402568" w:rsidRPr="001C4E38" w:rsidRDefault="004C557B">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6000,00</w:t>
            </w:r>
          </w:p>
        </w:tc>
        <w:tc>
          <w:tcPr>
            <w:tcW w:w="1238" w:type="dxa"/>
          </w:tcPr>
          <w:p w:rsidR="00402568" w:rsidRPr="001C4E38" w:rsidRDefault="00F62AE3">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36000,00</w:t>
            </w: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Комитет по ЖКХ, транспорту и связи</w:t>
            </w:r>
          </w:p>
        </w:tc>
        <w:tc>
          <w:tcPr>
            <w:tcW w:w="1984" w:type="dxa"/>
          </w:tcPr>
          <w:p w:rsidR="00402568" w:rsidRPr="001C4E38" w:rsidRDefault="00402568">
            <w:pPr>
              <w:pStyle w:val="ConsPlusNormal"/>
              <w:jc w:val="both"/>
              <w:rPr>
                <w:rFonts w:ascii="Times New Roman" w:hAnsi="Times New Roman" w:cs="Times New Roman"/>
                <w:sz w:val="28"/>
                <w:szCs w:val="28"/>
              </w:rPr>
            </w:pPr>
            <w:r w:rsidRPr="001C4E38">
              <w:rPr>
                <w:rFonts w:ascii="Times New Roman" w:hAnsi="Times New Roman" w:cs="Times New Roman"/>
                <w:sz w:val="28"/>
                <w:szCs w:val="28"/>
              </w:rPr>
              <w:t>Повышение безопасности дорожного движения</w:t>
            </w:r>
          </w:p>
        </w:tc>
      </w:tr>
      <w:tr w:rsidR="001C4E38" w:rsidRPr="001C4E38" w:rsidTr="002203F3">
        <w:tc>
          <w:tcPr>
            <w:tcW w:w="479"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3.3</w:t>
            </w:r>
          </w:p>
        </w:tc>
        <w:tc>
          <w:tcPr>
            <w:tcW w:w="2624" w:type="dxa"/>
          </w:tcPr>
          <w:p w:rsidR="00402568" w:rsidRPr="001C4E38" w:rsidRDefault="000D3397">
            <w:pPr>
              <w:pStyle w:val="ConsPlusNormal"/>
              <w:rPr>
                <w:rFonts w:ascii="Times New Roman" w:hAnsi="Times New Roman" w:cs="Times New Roman"/>
                <w:sz w:val="28"/>
                <w:szCs w:val="28"/>
              </w:rPr>
            </w:pPr>
            <w:r w:rsidRPr="001C4E38">
              <w:rPr>
                <w:rFonts w:ascii="Times New Roman" w:hAnsi="Times New Roman" w:cs="Times New Roman"/>
                <w:sz w:val="28"/>
                <w:szCs w:val="28"/>
              </w:rPr>
              <w:t>Внесение изменений</w:t>
            </w:r>
          </w:p>
          <w:p w:rsidR="000D3397" w:rsidRPr="001C4E38" w:rsidRDefault="000D3397">
            <w:pPr>
              <w:pStyle w:val="ConsPlusNormal"/>
              <w:rPr>
                <w:rFonts w:ascii="Times New Roman" w:hAnsi="Times New Roman" w:cs="Times New Roman"/>
                <w:sz w:val="28"/>
                <w:szCs w:val="28"/>
              </w:rPr>
            </w:pPr>
            <w:r w:rsidRPr="001C4E38">
              <w:rPr>
                <w:rFonts w:ascii="Times New Roman" w:hAnsi="Times New Roman" w:cs="Times New Roman"/>
                <w:sz w:val="28"/>
                <w:szCs w:val="28"/>
              </w:rPr>
              <w:t>в проект  дорожного движения</w:t>
            </w:r>
          </w:p>
        </w:tc>
        <w:tc>
          <w:tcPr>
            <w:tcW w:w="784" w:type="dxa"/>
          </w:tcPr>
          <w:p w:rsidR="00402568" w:rsidRPr="001C4E38" w:rsidRDefault="000D3397">
            <w:pPr>
              <w:pStyle w:val="ConsPlusNormal"/>
              <w:rPr>
                <w:rFonts w:ascii="Times New Roman" w:hAnsi="Times New Roman" w:cs="Times New Roman"/>
                <w:sz w:val="28"/>
                <w:szCs w:val="28"/>
              </w:rPr>
            </w:pPr>
            <w:r w:rsidRPr="001C4E38">
              <w:rPr>
                <w:rFonts w:ascii="Times New Roman" w:hAnsi="Times New Roman" w:cs="Times New Roman"/>
                <w:sz w:val="28"/>
                <w:szCs w:val="28"/>
              </w:rPr>
              <w:t>200,00</w:t>
            </w:r>
          </w:p>
        </w:tc>
        <w:tc>
          <w:tcPr>
            <w:tcW w:w="904" w:type="dxa"/>
          </w:tcPr>
          <w:p w:rsidR="00402568" w:rsidRPr="001C4E38" w:rsidRDefault="00F62AE3">
            <w:pPr>
              <w:pStyle w:val="ConsPlusNormal"/>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F62AE3">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w:t>
            </w:r>
            <w:r w:rsidR="00402568" w:rsidRPr="001C4E38">
              <w:rPr>
                <w:rFonts w:ascii="Times New Roman" w:hAnsi="Times New Roman" w:cs="Times New Roman"/>
                <w:sz w:val="28"/>
                <w:szCs w:val="28"/>
              </w:rPr>
              <w:t>,0</w:t>
            </w:r>
            <w:r w:rsidRPr="001C4E38">
              <w:rPr>
                <w:rFonts w:ascii="Times New Roman" w:hAnsi="Times New Roman" w:cs="Times New Roman"/>
                <w:sz w:val="28"/>
                <w:szCs w:val="28"/>
              </w:rPr>
              <w:t>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F62AE3">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0D3397">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200,00</w:t>
            </w:r>
          </w:p>
        </w:tc>
        <w:tc>
          <w:tcPr>
            <w:tcW w:w="141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Комитет по ЖКХ, транспорту и связи</w:t>
            </w:r>
          </w:p>
        </w:tc>
        <w:tc>
          <w:tcPr>
            <w:tcW w:w="198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Повышение безопасности дорожного движения</w:t>
            </w:r>
          </w:p>
        </w:tc>
      </w:tr>
      <w:tr w:rsidR="001C4E38" w:rsidRPr="001C4E38" w:rsidTr="002203F3">
        <w:tc>
          <w:tcPr>
            <w:tcW w:w="479" w:type="dxa"/>
          </w:tcPr>
          <w:p w:rsidR="00402568" w:rsidRPr="001C4E38" w:rsidRDefault="00402568">
            <w:pPr>
              <w:pStyle w:val="ConsPlusNormal"/>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Итого по разделу 3,</w:t>
            </w:r>
          </w:p>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в том числе</w:t>
            </w:r>
          </w:p>
        </w:tc>
        <w:tc>
          <w:tcPr>
            <w:tcW w:w="784" w:type="dxa"/>
          </w:tcPr>
          <w:p w:rsidR="00402568" w:rsidRPr="001C4E38" w:rsidRDefault="003962A6">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6840,00</w:t>
            </w:r>
          </w:p>
        </w:tc>
        <w:tc>
          <w:tcPr>
            <w:tcW w:w="90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0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04" w:type="dxa"/>
            <w:gridSpan w:val="3"/>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04" w:type="dxa"/>
            <w:gridSpan w:val="2"/>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21" w:type="dxa"/>
            <w:gridSpan w:val="4"/>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1277" w:type="dxa"/>
            <w:gridSpan w:val="2"/>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40040,00</w:t>
            </w:r>
          </w:p>
        </w:tc>
        <w:tc>
          <w:tcPr>
            <w:tcW w:w="1418" w:type="dxa"/>
          </w:tcPr>
          <w:p w:rsidR="00402568" w:rsidRPr="001C4E38" w:rsidRDefault="002A2121">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402568" w:rsidRPr="001C4E38" w:rsidRDefault="00402568">
            <w:pPr>
              <w:pStyle w:val="ConsPlusNormal"/>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Областной бюджет</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2A2121"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402568" w:rsidRPr="001C4E38" w:rsidRDefault="00402568">
            <w:pPr>
              <w:pStyle w:val="ConsPlusNormal"/>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78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6840,00</w:t>
            </w:r>
          </w:p>
        </w:tc>
        <w:tc>
          <w:tcPr>
            <w:tcW w:w="90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0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04" w:type="dxa"/>
            <w:gridSpan w:val="3"/>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04" w:type="dxa"/>
            <w:gridSpan w:val="2"/>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921" w:type="dxa"/>
            <w:gridSpan w:val="4"/>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6640,00</w:t>
            </w:r>
          </w:p>
        </w:tc>
        <w:tc>
          <w:tcPr>
            <w:tcW w:w="1277" w:type="dxa"/>
            <w:gridSpan w:val="2"/>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40040,00</w:t>
            </w:r>
          </w:p>
        </w:tc>
        <w:tc>
          <w:tcPr>
            <w:tcW w:w="1418" w:type="dxa"/>
          </w:tcPr>
          <w:p w:rsidR="00402568" w:rsidRPr="001C4E38" w:rsidRDefault="002A2121">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402568" w:rsidRPr="001C4E38" w:rsidRDefault="00402568">
            <w:pPr>
              <w:pStyle w:val="ConsPlusNormal"/>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Итого по программе, в том числе</w:t>
            </w:r>
          </w:p>
        </w:tc>
        <w:tc>
          <w:tcPr>
            <w:tcW w:w="78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7118,00</w:t>
            </w:r>
          </w:p>
        </w:tc>
        <w:tc>
          <w:tcPr>
            <w:tcW w:w="904" w:type="dxa"/>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04" w:type="dxa"/>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04" w:type="dxa"/>
            <w:gridSpan w:val="3"/>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04" w:type="dxa"/>
            <w:gridSpan w:val="2"/>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21" w:type="dxa"/>
            <w:gridSpan w:val="4"/>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1277" w:type="dxa"/>
            <w:gridSpan w:val="2"/>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40708,00</w:t>
            </w:r>
          </w:p>
        </w:tc>
        <w:tc>
          <w:tcPr>
            <w:tcW w:w="1418" w:type="dxa"/>
          </w:tcPr>
          <w:p w:rsidR="00402568" w:rsidRPr="001C4E38" w:rsidRDefault="008C2204">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402568" w:rsidRPr="001C4E38" w:rsidRDefault="00402568">
            <w:pPr>
              <w:pStyle w:val="ConsPlusNormal"/>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Областной бюджет</w:t>
            </w:r>
          </w:p>
        </w:tc>
        <w:tc>
          <w:tcPr>
            <w:tcW w:w="78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3"/>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04" w:type="dxa"/>
            <w:gridSpan w:val="2"/>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921" w:type="dxa"/>
            <w:gridSpan w:val="4"/>
          </w:tcPr>
          <w:p w:rsidR="00402568" w:rsidRPr="001C4E38" w:rsidRDefault="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277" w:type="dxa"/>
            <w:gridSpan w:val="2"/>
          </w:tcPr>
          <w:p w:rsidR="00402568" w:rsidRPr="001C4E38" w:rsidRDefault="008C2204" w:rsidP="00402568">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0,00</w:t>
            </w:r>
          </w:p>
        </w:tc>
        <w:tc>
          <w:tcPr>
            <w:tcW w:w="1418" w:type="dxa"/>
          </w:tcPr>
          <w:p w:rsidR="00402568" w:rsidRPr="001C4E38" w:rsidRDefault="00402568">
            <w:pPr>
              <w:pStyle w:val="ConsPlusNormal"/>
              <w:rPr>
                <w:rFonts w:ascii="Times New Roman" w:hAnsi="Times New Roman" w:cs="Times New Roman"/>
                <w:sz w:val="28"/>
                <w:szCs w:val="28"/>
              </w:rPr>
            </w:pP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r w:rsidR="001C4E38" w:rsidRPr="001C4E38" w:rsidTr="002203F3">
        <w:tc>
          <w:tcPr>
            <w:tcW w:w="479" w:type="dxa"/>
          </w:tcPr>
          <w:p w:rsidR="00402568" w:rsidRPr="001C4E38" w:rsidRDefault="00402568">
            <w:pPr>
              <w:pStyle w:val="ConsPlusNormal"/>
              <w:rPr>
                <w:rFonts w:ascii="Times New Roman" w:hAnsi="Times New Roman" w:cs="Times New Roman"/>
                <w:sz w:val="28"/>
                <w:szCs w:val="28"/>
              </w:rPr>
            </w:pPr>
          </w:p>
        </w:tc>
        <w:tc>
          <w:tcPr>
            <w:tcW w:w="2624" w:type="dxa"/>
          </w:tcPr>
          <w:p w:rsidR="00402568" w:rsidRPr="001C4E38" w:rsidRDefault="00402568">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78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7118,00</w:t>
            </w:r>
          </w:p>
        </w:tc>
        <w:tc>
          <w:tcPr>
            <w:tcW w:w="904" w:type="dxa"/>
          </w:tcPr>
          <w:p w:rsidR="00402568" w:rsidRPr="001C4E38" w:rsidRDefault="002A2121">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04" w:type="dxa"/>
          </w:tcPr>
          <w:p w:rsidR="00402568" w:rsidRPr="001C4E38" w:rsidRDefault="008C2204" w:rsidP="008C2204">
            <w:pPr>
              <w:pStyle w:val="ConsPlusNormal"/>
              <w:rPr>
                <w:rFonts w:ascii="Times New Roman" w:hAnsi="Times New Roman" w:cs="Times New Roman"/>
                <w:sz w:val="28"/>
                <w:szCs w:val="28"/>
              </w:rPr>
            </w:pPr>
            <w:r w:rsidRPr="001C4E38">
              <w:rPr>
                <w:rFonts w:ascii="Times New Roman" w:hAnsi="Times New Roman" w:cs="Times New Roman"/>
                <w:sz w:val="28"/>
                <w:szCs w:val="28"/>
              </w:rPr>
              <w:t>6718,00</w:t>
            </w:r>
          </w:p>
        </w:tc>
        <w:tc>
          <w:tcPr>
            <w:tcW w:w="904" w:type="dxa"/>
            <w:gridSpan w:val="3"/>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04" w:type="dxa"/>
            <w:gridSpan w:val="2"/>
          </w:tcPr>
          <w:p w:rsidR="00402568" w:rsidRPr="001C4E38" w:rsidRDefault="008C2204">
            <w:pPr>
              <w:pStyle w:val="ConsPlusNormal"/>
              <w:jc w:val="center"/>
              <w:rPr>
                <w:rFonts w:ascii="Times New Roman" w:hAnsi="Times New Roman" w:cs="Times New Roman"/>
                <w:sz w:val="28"/>
                <w:szCs w:val="28"/>
              </w:rPr>
            </w:pPr>
            <w:r w:rsidRPr="001C4E38">
              <w:rPr>
                <w:rFonts w:ascii="Times New Roman" w:hAnsi="Times New Roman" w:cs="Times New Roman"/>
                <w:sz w:val="28"/>
                <w:szCs w:val="28"/>
              </w:rPr>
              <w:t>6718,00</w:t>
            </w:r>
          </w:p>
        </w:tc>
        <w:tc>
          <w:tcPr>
            <w:tcW w:w="921" w:type="dxa"/>
            <w:gridSpan w:val="4"/>
          </w:tcPr>
          <w:p w:rsidR="00402568" w:rsidRPr="001C4E38" w:rsidRDefault="008C2204">
            <w:pPr>
              <w:pStyle w:val="ConsPlusNormal"/>
              <w:rPr>
                <w:rFonts w:ascii="Times New Roman" w:hAnsi="Times New Roman" w:cs="Times New Roman"/>
                <w:sz w:val="28"/>
                <w:szCs w:val="28"/>
              </w:rPr>
            </w:pPr>
            <w:r w:rsidRPr="001C4E38">
              <w:rPr>
                <w:rFonts w:ascii="Times New Roman" w:hAnsi="Times New Roman" w:cs="Times New Roman"/>
                <w:sz w:val="28"/>
                <w:szCs w:val="28"/>
              </w:rPr>
              <w:t>6718,00</w:t>
            </w:r>
          </w:p>
        </w:tc>
        <w:tc>
          <w:tcPr>
            <w:tcW w:w="1277" w:type="dxa"/>
            <w:gridSpan w:val="2"/>
          </w:tcPr>
          <w:p w:rsidR="00402568" w:rsidRPr="001C4E38" w:rsidRDefault="008C2204">
            <w:pPr>
              <w:pStyle w:val="ConsPlusNormal"/>
              <w:rPr>
                <w:rFonts w:ascii="Times New Roman" w:hAnsi="Times New Roman" w:cs="Times New Roman"/>
                <w:sz w:val="28"/>
                <w:szCs w:val="28"/>
              </w:rPr>
            </w:pPr>
            <w:r w:rsidRPr="001C4E38">
              <w:rPr>
                <w:rFonts w:ascii="Times New Roman" w:hAnsi="Times New Roman" w:cs="Times New Roman"/>
                <w:sz w:val="28"/>
                <w:szCs w:val="28"/>
              </w:rPr>
              <w:t>40708,00</w:t>
            </w:r>
          </w:p>
        </w:tc>
        <w:tc>
          <w:tcPr>
            <w:tcW w:w="1418" w:type="dxa"/>
          </w:tcPr>
          <w:p w:rsidR="00402568" w:rsidRPr="001C4E38" w:rsidRDefault="008C2204">
            <w:pPr>
              <w:pStyle w:val="ConsPlusNormal"/>
              <w:rPr>
                <w:rFonts w:ascii="Times New Roman" w:hAnsi="Times New Roman" w:cs="Times New Roman"/>
                <w:sz w:val="28"/>
                <w:szCs w:val="28"/>
              </w:rPr>
            </w:pPr>
            <w:r w:rsidRPr="001C4E38">
              <w:rPr>
                <w:rFonts w:ascii="Times New Roman" w:hAnsi="Times New Roman" w:cs="Times New Roman"/>
                <w:sz w:val="28"/>
                <w:szCs w:val="28"/>
              </w:rPr>
              <w:t>Местный бюджет</w:t>
            </w:r>
          </w:p>
        </w:tc>
        <w:tc>
          <w:tcPr>
            <w:tcW w:w="2268" w:type="dxa"/>
          </w:tcPr>
          <w:p w:rsidR="00402568" w:rsidRPr="001C4E38" w:rsidRDefault="00402568">
            <w:pPr>
              <w:pStyle w:val="ConsPlusNormal"/>
              <w:rPr>
                <w:rFonts w:ascii="Times New Roman" w:hAnsi="Times New Roman" w:cs="Times New Roman"/>
                <w:sz w:val="28"/>
                <w:szCs w:val="28"/>
              </w:rPr>
            </w:pPr>
          </w:p>
        </w:tc>
        <w:tc>
          <w:tcPr>
            <w:tcW w:w="1984" w:type="dxa"/>
          </w:tcPr>
          <w:p w:rsidR="00402568" w:rsidRPr="001C4E38" w:rsidRDefault="00402568">
            <w:pPr>
              <w:pStyle w:val="ConsPlusNormal"/>
              <w:rPr>
                <w:rFonts w:ascii="Times New Roman" w:hAnsi="Times New Roman" w:cs="Times New Roman"/>
                <w:sz w:val="28"/>
                <w:szCs w:val="28"/>
              </w:rPr>
            </w:pPr>
          </w:p>
        </w:tc>
      </w:tr>
    </w:tbl>
    <w:p w:rsidR="00670E99" w:rsidRPr="001C4E38" w:rsidRDefault="00670E99">
      <w:pPr>
        <w:rPr>
          <w:rFonts w:ascii="Times New Roman" w:hAnsi="Times New Roman" w:cs="Times New Roman"/>
          <w:sz w:val="28"/>
          <w:szCs w:val="28"/>
        </w:rPr>
        <w:sectPr w:rsidR="00670E99" w:rsidRPr="001C4E38">
          <w:pgSz w:w="16838" w:h="11905" w:orient="landscape"/>
          <w:pgMar w:top="1701" w:right="1134" w:bottom="850" w:left="1134" w:header="0" w:footer="0" w:gutter="0"/>
          <w:cols w:space="720"/>
        </w:sectPr>
      </w:pPr>
    </w:p>
    <w:p w:rsidR="00670E99" w:rsidRPr="001C4E38" w:rsidRDefault="00670E99">
      <w:pPr>
        <w:pStyle w:val="ConsPlusNormal"/>
        <w:jc w:val="both"/>
        <w:rPr>
          <w:rFonts w:ascii="Times New Roman" w:hAnsi="Times New Roman" w:cs="Times New Roman"/>
          <w:sz w:val="28"/>
          <w:szCs w:val="28"/>
        </w:rPr>
      </w:pPr>
    </w:p>
    <w:p w:rsidR="00670E99" w:rsidRPr="001C4E38" w:rsidRDefault="00EF07B6">
      <w:pPr>
        <w:pStyle w:val="ConsPlusTitle"/>
        <w:jc w:val="center"/>
        <w:outlineLvl w:val="1"/>
        <w:rPr>
          <w:rFonts w:ascii="Times New Roman" w:hAnsi="Times New Roman" w:cs="Times New Roman"/>
          <w:sz w:val="28"/>
          <w:szCs w:val="28"/>
        </w:rPr>
      </w:pPr>
      <w:bookmarkStart w:id="5" w:name="P1321"/>
      <w:bookmarkEnd w:id="5"/>
      <w:r w:rsidRPr="001C4E38">
        <w:rPr>
          <w:rFonts w:ascii="Times New Roman" w:hAnsi="Times New Roman" w:cs="Times New Roman"/>
          <w:sz w:val="28"/>
          <w:szCs w:val="28"/>
        </w:rPr>
        <w:t>ПОДПРОГРАММА №</w:t>
      </w:r>
      <w:r w:rsidR="00670E99" w:rsidRPr="001C4E38">
        <w:rPr>
          <w:rFonts w:ascii="Times New Roman" w:hAnsi="Times New Roman" w:cs="Times New Roman"/>
          <w:sz w:val="28"/>
          <w:szCs w:val="28"/>
        </w:rPr>
        <w:t xml:space="preserve"> 3</w:t>
      </w:r>
    </w:p>
    <w:p w:rsidR="00670E99" w:rsidRPr="001C4E38" w:rsidRDefault="00EF07B6">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w:t>
      </w:r>
      <w:r w:rsidR="00670E99" w:rsidRPr="001C4E38">
        <w:rPr>
          <w:rFonts w:ascii="Times New Roman" w:hAnsi="Times New Roman" w:cs="Times New Roman"/>
          <w:sz w:val="28"/>
          <w:szCs w:val="28"/>
        </w:rPr>
        <w:t>СОДЕРЖАНИЕ АВТОМОБИЛЬНЫХ ДОРОГ ОБЩЕГО ПОЛЬЗОВАНИЯ МЕСТНОГО</w:t>
      </w:r>
    </w:p>
    <w:p w:rsidR="00670E99" w:rsidRPr="001C4E38" w:rsidRDefault="00670E99">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ЗНАЧЕНИЯ И БЛАГОУСТРОЙСТВО ТЕРРИТОРИИ МУНИЦИПАЛЬНОГО</w:t>
      </w:r>
    </w:p>
    <w:p w:rsidR="00670E99" w:rsidRPr="001C4E38" w:rsidRDefault="00EF07B6">
      <w:pPr>
        <w:pStyle w:val="ConsPlusTitle"/>
        <w:jc w:val="center"/>
        <w:rPr>
          <w:rFonts w:ascii="Times New Roman" w:hAnsi="Times New Roman" w:cs="Times New Roman"/>
          <w:sz w:val="28"/>
          <w:szCs w:val="28"/>
        </w:rPr>
      </w:pPr>
      <w:r w:rsidRPr="001C4E38">
        <w:rPr>
          <w:rFonts w:ascii="Times New Roman" w:hAnsi="Times New Roman" w:cs="Times New Roman"/>
          <w:sz w:val="28"/>
          <w:szCs w:val="28"/>
        </w:rPr>
        <w:t>ОБРАЗОВАНИЯ «ГОРОД САЯНСК»</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pPr>
        <w:pStyle w:val="ConsPlusTitle"/>
        <w:jc w:val="center"/>
        <w:outlineLvl w:val="2"/>
        <w:rPr>
          <w:rFonts w:ascii="Times New Roman" w:hAnsi="Times New Roman" w:cs="Times New Roman"/>
          <w:sz w:val="28"/>
          <w:szCs w:val="28"/>
        </w:rPr>
      </w:pPr>
      <w:r w:rsidRPr="001C4E38">
        <w:rPr>
          <w:rFonts w:ascii="Times New Roman" w:hAnsi="Times New Roman" w:cs="Times New Roman"/>
          <w:sz w:val="28"/>
          <w:szCs w:val="28"/>
        </w:rPr>
        <w:t xml:space="preserve">Глава </w:t>
      </w:r>
      <w:r w:rsidR="00EF07B6" w:rsidRPr="001C4E38">
        <w:rPr>
          <w:rFonts w:ascii="Times New Roman" w:hAnsi="Times New Roman" w:cs="Times New Roman"/>
          <w:sz w:val="28"/>
          <w:szCs w:val="28"/>
        </w:rPr>
        <w:t>11. ЦЕЛИ И ЗАДАЧИ ПОДПРОГРАММЫ №</w:t>
      </w:r>
      <w:r w:rsidRPr="001C4E38">
        <w:rPr>
          <w:rFonts w:ascii="Times New Roman" w:hAnsi="Times New Roman" w:cs="Times New Roman"/>
          <w:sz w:val="28"/>
          <w:szCs w:val="28"/>
        </w:rPr>
        <w:t xml:space="preserve"> 3</w:t>
      </w:r>
    </w:p>
    <w:p w:rsidR="00670E99" w:rsidRPr="001C4E38" w:rsidRDefault="00670E99">
      <w:pPr>
        <w:pStyle w:val="ConsPlusNormal"/>
        <w:jc w:val="both"/>
        <w:rPr>
          <w:rFonts w:ascii="Times New Roman" w:hAnsi="Times New Roman" w:cs="Times New Roman"/>
          <w:sz w:val="28"/>
          <w:szCs w:val="28"/>
        </w:rPr>
      </w:pP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Целями реализации подпрограммы являются: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улучшение качества содержания дорог общего пользования местного значения;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улучшения качества освещения дорог общего пользования местного значения;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улучшение качества содержания мест, прилегающих к дорогам общего пользования местного значения, города и лесопарковых зон города.</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Программой планируется решение следующих задач:</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обеспечение своевременного и качественного содержания дорог общего пользования местного значения;</w:t>
      </w:r>
    </w:p>
    <w:p w:rsidR="00670E99"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организация и содержание освещения дорог общего пользования местного значения и мест общего пользования;</w:t>
      </w:r>
    </w:p>
    <w:p w:rsidR="007026AA" w:rsidRPr="001C4E38" w:rsidRDefault="00670E99" w:rsidP="007026AA">
      <w:pPr>
        <w:pStyle w:val="ConsPlusNormal"/>
        <w:ind w:firstLine="539"/>
        <w:jc w:val="both"/>
        <w:rPr>
          <w:rFonts w:ascii="Times New Roman" w:hAnsi="Times New Roman" w:cs="Times New Roman"/>
          <w:sz w:val="28"/>
          <w:szCs w:val="28"/>
        </w:rPr>
      </w:pPr>
      <w:r w:rsidRPr="001C4E38">
        <w:rPr>
          <w:rFonts w:ascii="Times New Roman" w:hAnsi="Times New Roman" w:cs="Times New Roman"/>
          <w:sz w:val="28"/>
          <w:szCs w:val="28"/>
        </w:rPr>
        <w:t>- реализация обязательств по проведению работ по озеленению и благоустройству территории города.</w:t>
      </w:r>
    </w:p>
    <w:p w:rsidR="007026AA" w:rsidRDefault="007026AA" w:rsidP="007026AA">
      <w:pPr>
        <w:pStyle w:val="ConsPlusNormal"/>
        <w:jc w:val="both"/>
        <w:rPr>
          <w:rFonts w:ascii="Times New Roman" w:hAnsi="Times New Roman" w:cs="Times New Roman"/>
          <w:sz w:val="28"/>
          <w:szCs w:val="28"/>
        </w:rPr>
        <w:sectPr w:rsidR="007026AA" w:rsidSect="007026AA">
          <w:pgSz w:w="11905" w:h="16838"/>
          <w:pgMar w:top="1134" w:right="851" w:bottom="1134" w:left="1701" w:header="0" w:footer="0" w:gutter="0"/>
          <w:cols w:space="720"/>
        </w:sectPr>
      </w:pPr>
    </w:p>
    <w:p w:rsidR="00670E99" w:rsidRPr="00F75102" w:rsidRDefault="00670E99" w:rsidP="007026AA">
      <w:pPr>
        <w:pStyle w:val="ConsPlusTitle"/>
        <w:jc w:val="center"/>
        <w:outlineLvl w:val="2"/>
        <w:rPr>
          <w:rFonts w:ascii="Times New Roman" w:hAnsi="Times New Roman" w:cs="Times New Roman"/>
          <w:sz w:val="28"/>
          <w:szCs w:val="28"/>
        </w:rPr>
      </w:pPr>
      <w:r w:rsidRPr="00F75102">
        <w:rPr>
          <w:rFonts w:ascii="Times New Roman" w:hAnsi="Times New Roman" w:cs="Times New Roman"/>
          <w:sz w:val="28"/>
          <w:szCs w:val="28"/>
        </w:rPr>
        <w:lastRenderedPageBreak/>
        <w:t>Глава 12. СИ</w:t>
      </w:r>
      <w:r w:rsidR="00EF07B6">
        <w:rPr>
          <w:rFonts w:ascii="Times New Roman" w:hAnsi="Times New Roman" w:cs="Times New Roman"/>
          <w:sz w:val="28"/>
          <w:szCs w:val="28"/>
        </w:rPr>
        <w:t>СТЕМА МЕРОПРИЯТИЙ ПОДПРОГРАММЫ №</w:t>
      </w:r>
      <w:r w:rsidRPr="00F75102">
        <w:rPr>
          <w:rFonts w:ascii="Times New Roman" w:hAnsi="Times New Roman" w:cs="Times New Roman"/>
          <w:sz w:val="28"/>
          <w:szCs w:val="28"/>
        </w:rPr>
        <w:t xml:space="preserve"> 3</w:t>
      </w:r>
    </w:p>
    <w:p w:rsidR="00670E99" w:rsidRPr="00F75102" w:rsidRDefault="00670E99">
      <w:pPr>
        <w:pStyle w:val="ConsPlusNormal"/>
        <w:jc w:val="both"/>
        <w:rPr>
          <w:rFonts w:ascii="Times New Roman" w:hAnsi="Times New Roman" w:cs="Times New Roman"/>
          <w:sz w:val="28"/>
          <w:szCs w:val="28"/>
        </w:rPr>
      </w:pPr>
    </w:p>
    <w:tbl>
      <w:tblPr>
        <w:tblW w:w="1534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417"/>
        <w:gridCol w:w="1276"/>
        <w:gridCol w:w="283"/>
        <w:gridCol w:w="1559"/>
        <w:gridCol w:w="471"/>
        <w:gridCol w:w="1518"/>
        <w:gridCol w:w="1277"/>
        <w:gridCol w:w="285"/>
        <w:gridCol w:w="849"/>
        <w:gridCol w:w="427"/>
        <w:gridCol w:w="1277"/>
        <w:gridCol w:w="2291"/>
        <w:gridCol w:w="1998"/>
      </w:tblGrid>
      <w:tr w:rsidR="00670E99" w:rsidRPr="00F75102" w:rsidTr="00B16624">
        <w:tc>
          <w:tcPr>
            <w:tcW w:w="419" w:type="dxa"/>
            <w:vMerge w:val="restart"/>
            <w:vAlign w:val="center"/>
          </w:tcPr>
          <w:p w:rsidR="00670E99" w:rsidRPr="007C0FFF" w:rsidRDefault="00EF07B6">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w:t>
            </w:r>
            <w:r w:rsidR="00670E99" w:rsidRPr="007C0FFF">
              <w:rPr>
                <w:rFonts w:ascii="Times New Roman" w:hAnsi="Times New Roman" w:cs="Times New Roman"/>
                <w:sz w:val="24"/>
                <w:szCs w:val="24"/>
              </w:rPr>
              <w:t xml:space="preserve"> п/п</w:t>
            </w:r>
          </w:p>
        </w:tc>
        <w:tc>
          <w:tcPr>
            <w:tcW w:w="1417" w:type="dxa"/>
            <w:vMerge w:val="restart"/>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Цель, задачи и мероприятия подпрограммы</w:t>
            </w:r>
          </w:p>
        </w:tc>
        <w:tc>
          <w:tcPr>
            <w:tcW w:w="1276" w:type="dxa"/>
            <w:vMerge w:val="restart"/>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Наименование показателей целей, задач, мероприятий подпрограммы (единицы измерения)</w:t>
            </w:r>
          </w:p>
        </w:tc>
        <w:tc>
          <w:tcPr>
            <w:tcW w:w="1842" w:type="dxa"/>
            <w:gridSpan w:val="2"/>
            <w:vMerge w:val="restart"/>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Ответственный орган (подразделение) за достижение значения показателя</w:t>
            </w:r>
          </w:p>
        </w:tc>
        <w:tc>
          <w:tcPr>
            <w:tcW w:w="1989" w:type="dxa"/>
            <w:gridSpan w:val="2"/>
            <w:vMerge w:val="restart"/>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Фактическое значение показателей на момент разработки муниципальной программы</w:t>
            </w:r>
          </w:p>
        </w:tc>
        <w:tc>
          <w:tcPr>
            <w:tcW w:w="8403" w:type="dxa"/>
            <w:gridSpan w:val="7"/>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Плановые значения показателей по годам реализации муниципальной подпрограммы</w:t>
            </w:r>
          </w:p>
        </w:tc>
      </w:tr>
      <w:tr w:rsidR="00670E99" w:rsidRPr="00F75102" w:rsidTr="00B16624">
        <w:tc>
          <w:tcPr>
            <w:tcW w:w="419" w:type="dxa"/>
            <w:vMerge/>
          </w:tcPr>
          <w:p w:rsidR="00670E99" w:rsidRPr="007C0FFF" w:rsidRDefault="00670E99">
            <w:pPr>
              <w:rPr>
                <w:rFonts w:ascii="Times New Roman" w:hAnsi="Times New Roman" w:cs="Times New Roman"/>
                <w:sz w:val="24"/>
                <w:szCs w:val="24"/>
              </w:rPr>
            </w:pPr>
          </w:p>
        </w:tc>
        <w:tc>
          <w:tcPr>
            <w:tcW w:w="1417" w:type="dxa"/>
            <w:vMerge/>
          </w:tcPr>
          <w:p w:rsidR="00670E99" w:rsidRPr="007C0FFF" w:rsidRDefault="00670E99">
            <w:pPr>
              <w:rPr>
                <w:rFonts w:ascii="Times New Roman" w:hAnsi="Times New Roman" w:cs="Times New Roman"/>
                <w:sz w:val="24"/>
                <w:szCs w:val="24"/>
              </w:rPr>
            </w:pPr>
          </w:p>
        </w:tc>
        <w:tc>
          <w:tcPr>
            <w:tcW w:w="1276" w:type="dxa"/>
            <w:vMerge/>
          </w:tcPr>
          <w:p w:rsidR="00670E99" w:rsidRPr="007C0FFF" w:rsidRDefault="00670E99">
            <w:pPr>
              <w:rPr>
                <w:rFonts w:ascii="Times New Roman" w:hAnsi="Times New Roman" w:cs="Times New Roman"/>
                <w:sz w:val="24"/>
                <w:szCs w:val="24"/>
              </w:rPr>
            </w:pPr>
          </w:p>
        </w:tc>
        <w:tc>
          <w:tcPr>
            <w:tcW w:w="1842" w:type="dxa"/>
            <w:gridSpan w:val="2"/>
            <w:vMerge/>
          </w:tcPr>
          <w:p w:rsidR="00670E99" w:rsidRPr="007C0FFF" w:rsidRDefault="00670E99">
            <w:pPr>
              <w:rPr>
                <w:rFonts w:ascii="Times New Roman" w:hAnsi="Times New Roman" w:cs="Times New Roman"/>
                <w:sz w:val="24"/>
                <w:szCs w:val="24"/>
              </w:rPr>
            </w:pPr>
          </w:p>
        </w:tc>
        <w:tc>
          <w:tcPr>
            <w:tcW w:w="1989" w:type="dxa"/>
            <w:gridSpan w:val="2"/>
            <w:vMerge/>
          </w:tcPr>
          <w:p w:rsidR="00670E99" w:rsidRPr="007C0FFF" w:rsidRDefault="00670E99">
            <w:pPr>
              <w:rPr>
                <w:rFonts w:ascii="Times New Roman" w:hAnsi="Times New Roman" w:cs="Times New Roman"/>
                <w:sz w:val="24"/>
                <w:szCs w:val="24"/>
              </w:rPr>
            </w:pPr>
          </w:p>
        </w:tc>
        <w:tc>
          <w:tcPr>
            <w:tcW w:w="1277" w:type="dxa"/>
            <w:vAlign w:val="center"/>
          </w:tcPr>
          <w:p w:rsidR="00670E99" w:rsidRPr="007C0FFF" w:rsidRDefault="003D38A5">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2020</w:t>
            </w:r>
          </w:p>
        </w:tc>
        <w:tc>
          <w:tcPr>
            <w:tcW w:w="1134" w:type="dxa"/>
            <w:gridSpan w:val="2"/>
            <w:vAlign w:val="center"/>
          </w:tcPr>
          <w:p w:rsidR="00670E99" w:rsidRPr="007C0FFF" w:rsidRDefault="003D38A5">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2021</w:t>
            </w:r>
          </w:p>
        </w:tc>
        <w:tc>
          <w:tcPr>
            <w:tcW w:w="1704" w:type="dxa"/>
            <w:gridSpan w:val="2"/>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2019</w:t>
            </w:r>
          </w:p>
        </w:tc>
        <w:tc>
          <w:tcPr>
            <w:tcW w:w="2290" w:type="dxa"/>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2020</w:t>
            </w:r>
          </w:p>
        </w:tc>
        <w:tc>
          <w:tcPr>
            <w:tcW w:w="1998" w:type="dxa"/>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2021</w:t>
            </w:r>
          </w:p>
        </w:tc>
      </w:tr>
      <w:tr w:rsidR="00670E99" w:rsidRPr="00F75102" w:rsidTr="00B16624">
        <w:tc>
          <w:tcPr>
            <w:tcW w:w="419" w:type="dxa"/>
            <w:vMerge/>
          </w:tcPr>
          <w:p w:rsidR="00670E99" w:rsidRPr="007C0FFF" w:rsidRDefault="00670E99">
            <w:pPr>
              <w:rPr>
                <w:rFonts w:ascii="Times New Roman" w:hAnsi="Times New Roman" w:cs="Times New Roman"/>
                <w:sz w:val="24"/>
                <w:szCs w:val="24"/>
              </w:rPr>
            </w:pPr>
          </w:p>
        </w:tc>
        <w:tc>
          <w:tcPr>
            <w:tcW w:w="1417" w:type="dxa"/>
            <w:vMerge/>
          </w:tcPr>
          <w:p w:rsidR="00670E99" w:rsidRPr="007C0FFF" w:rsidRDefault="00670E99">
            <w:pPr>
              <w:rPr>
                <w:rFonts w:ascii="Times New Roman" w:hAnsi="Times New Roman" w:cs="Times New Roman"/>
                <w:sz w:val="24"/>
                <w:szCs w:val="24"/>
              </w:rPr>
            </w:pPr>
          </w:p>
        </w:tc>
        <w:tc>
          <w:tcPr>
            <w:tcW w:w="1276" w:type="dxa"/>
            <w:vMerge/>
          </w:tcPr>
          <w:p w:rsidR="00670E99" w:rsidRPr="007C0FFF" w:rsidRDefault="00670E99">
            <w:pPr>
              <w:rPr>
                <w:rFonts w:ascii="Times New Roman" w:hAnsi="Times New Roman" w:cs="Times New Roman"/>
                <w:sz w:val="24"/>
                <w:szCs w:val="24"/>
              </w:rPr>
            </w:pPr>
          </w:p>
        </w:tc>
        <w:tc>
          <w:tcPr>
            <w:tcW w:w="1842" w:type="dxa"/>
            <w:gridSpan w:val="2"/>
            <w:vMerge/>
          </w:tcPr>
          <w:p w:rsidR="00670E99" w:rsidRPr="007C0FFF" w:rsidRDefault="00670E99">
            <w:pPr>
              <w:rPr>
                <w:rFonts w:ascii="Times New Roman" w:hAnsi="Times New Roman" w:cs="Times New Roman"/>
                <w:sz w:val="24"/>
                <w:szCs w:val="24"/>
              </w:rPr>
            </w:pPr>
          </w:p>
        </w:tc>
        <w:tc>
          <w:tcPr>
            <w:tcW w:w="1989" w:type="dxa"/>
            <w:gridSpan w:val="2"/>
            <w:vMerge/>
          </w:tcPr>
          <w:p w:rsidR="00670E99" w:rsidRPr="007C0FFF" w:rsidRDefault="00670E99">
            <w:pPr>
              <w:rPr>
                <w:rFonts w:ascii="Times New Roman" w:hAnsi="Times New Roman" w:cs="Times New Roman"/>
                <w:sz w:val="24"/>
                <w:szCs w:val="24"/>
              </w:rPr>
            </w:pPr>
          </w:p>
        </w:tc>
        <w:tc>
          <w:tcPr>
            <w:tcW w:w="1277" w:type="dxa"/>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в соответствии с утвержденным финансированием</w:t>
            </w:r>
          </w:p>
        </w:tc>
        <w:tc>
          <w:tcPr>
            <w:tcW w:w="1134" w:type="dxa"/>
            <w:gridSpan w:val="2"/>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в соответствии с утвержденным финансированием</w:t>
            </w:r>
          </w:p>
        </w:tc>
        <w:tc>
          <w:tcPr>
            <w:tcW w:w="1704" w:type="dxa"/>
            <w:gridSpan w:val="2"/>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в соответствии с утвержденным финансированием</w:t>
            </w:r>
          </w:p>
        </w:tc>
        <w:tc>
          <w:tcPr>
            <w:tcW w:w="2290" w:type="dxa"/>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в соответствии с утвержденным финансированием</w:t>
            </w:r>
          </w:p>
        </w:tc>
        <w:tc>
          <w:tcPr>
            <w:tcW w:w="1998" w:type="dxa"/>
            <w:vAlign w:val="center"/>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в соответствии с утвержденным финансированием</w:t>
            </w:r>
          </w:p>
        </w:tc>
      </w:tr>
      <w:tr w:rsidR="00670E99" w:rsidRPr="00F75102" w:rsidTr="00B16624">
        <w:tc>
          <w:tcPr>
            <w:tcW w:w="41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w:t>
            </w:r>
          </w:p>
        </w:tc>
        <w:tc>
          <w:tcPr>
            <w:tcW w:w="141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w:t>
            </w:r>
          </w:p>
        </w:tc>
        <w:tc>
          <w:tcPr>
            <w:tcW w:w="1276"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w:t>
            </w:r>
          </w:p>
        </w:tc>
        <w:tc>
          <w:tcPr>
            <w:tcW w:w="184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6</w:t>
            </w:r>
          </w:p>
        </w:tc>
        <w:tc>
          <w:tcPr>
            <w:tcW w:w="1134"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7</w:t>
            </w:r>
          </w:p>
        </w:tc>
        <w:tc>
          <w:tcPr>
            <w:tcW w:w="1704"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8</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10</w:t>
            </w:r>
          </w:p>
        </w:tc>
      </w:tr>
      <w:tr w:rsidR="00670E99" w:rsidRPr="00F75102" w:rsidTr="00B16624">
        <w:tc>
          <w:tcPr>
            <w:tcW w:w="419" w:type="dxa"/>
          </w:tcPr>
          <w:p w:rsidR="00670E99" w:rsidRPr="007C0FFF" w:rsidRDefault="00670E99">
            <w:pPr>
              <w:pStyle w:val="ConsPlusNormal"/>
              <w:rPr>
                <w:rFonts w:ascii="Times New Roman" w:hAnsi="Times New Roman" w:cs="Times New Roman"/>
                <w:sz w:val="24"/>
                <w:szCs w:val="24"/>
              </w:rPr>
            </w:pPr>
          </w:p>
        </w:tc>
        <w:tc>
          <w:tcPr>
            <w:tcW w:w="14927" w:type="dxa"/>
            <w:gridSpan w:val="13"/>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Цель подпрограммы: 1. Улучшение качества содержания дорог общего пользования местного значения</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1.</w:t>
            </w:r>
          </w:p>
        </w:tc>
        <w:tc>
          <w:tcPr>
            <w:tcW w:w="14927" w:type="dxa"/>
            <w:gridSpan w:val="13"/>
          </w:tcPr>
          <w:p w:rsidR="00670E99" w:rsidRPr="007C0FFF" w:rsidRDefault="00670E99">
            <w:pPr>
              <w:pStyle w:val="ConsPlusNormal"/>
              <w:rPr>
                <w:rFonts w:ascii="Times New Roman" w:hAnsi="Times New Roman" w:cs="Times New Roman"/>
                <w:sz w:val="24"/>
                <w:szCs w:val="24"/>
              </w:rPr>
            </w:pPr>
            <w:r w:rsidRPr="007C0FFF">
              <w:rPr>
                <w:rFonts w:ascii="Times New Roman" w:hAnsi="Times New Roman" w:cs="Times New Roman"/>
                <w:sz w:val="24"/>
                <w:szCs w:val="24"/>
              </w:rPr>
              <w:t>Задача 1 подпрограммы: Обеспечение своевременного и качественного содержания дорог общего пользования местного значения</w:t>
            </w:r>
          </w:p>
        </w:tc>
      </w:tr>
      <w:tr w:rsidR="00670E99" w:rsidRPr="00F75102" w:rsidTr="00B16624">
        <w:tc>
          <w:tcPr>
            <w:tcW w:w="419" w:type="dxa"/>
          </w:tcPr>
          <w:p w:rsidR="00670E99" w:rsidRPr="007C0FFF" w:rsidRDefault="00670E99">
            <w:pPr>
              <w:pStyle w:val="ConsPlusNormal"/>
              <w:rPr>
                <w:rFonts w:ascii="Times New Roman" w:hAnsi="Times New Roman" w:cs="Times New Roman"/>
                <w:sz w:val="24"/>
                <w:szCs w:val="24"/>
              </w:rPr>
            </w:pPr>
            <w:r w:rsidRPr="007C0FFF">
              <w:rPr>
                <w:rFonts w:ascii="Times New Roman" w:hAnsi="Times New Roman" w:cs="Times New Roman"/>
                <w:sz w:val="24"/>
                <w:szCs w:val="24"/>
              </w:rPr>
              <w:t>1.1.</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Зимнее содержание проезжей части, тротуаров</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площадь содержания улично-дорожной сети, тыс. м</w:t>
            </w:r>
            <w:r w:rsidRPr="007C0FFF">
              <w:rPr>
                <w:rFonts w:ascii="Times New Roman" w:hAnsi="Times New Roman" w:cs="Times New Roman"/>
                <w:sz w:val="24"/>
                <w:szCs w:val="24"/>
                <w:vertAlign w:val="superscript"/>
              </w:rPr>
              <w:t>2</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536,74</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536,74</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536,74</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536,74</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536,74</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536,74</w:t>
            </w:r>
          </w:p>
        </w:tc>
      </w:tr>
      <w:tr w:rsidR="00670E99" w:rsidRPr="00F75102" w:rsidTr="00B16624">
        <w:tc>
          <w:tcPr>
            <w:tcW w:w="419" w:type="dxa"/>
          </w:tcPr>
          <w:p w:rsidR="00670E99" w:rsidRPr="007C0FFF" w:rsidRDefault="00670E99">
            <w:pPr>
              <w:pStyle w:val="ConsPlusNormal"/>
              <w:rPr>
                <w:rFonts w:ascii="Times New Roman" w:hAnsi="Times New Roman" w:cs="Times New Roman"/>
                <w:sz w:val="24"/>
                <w:szCs w:val="24"/>
              </w:rPr>
            </w:pPr>
            <w:r w:rsidRPr="007C0FFF">
              <w:rPr>
                <w:rFonts w:ascii="Times New Roman" w:hAnsi="Times New Roman" w:cs="Times New Roman"/>
                <w:sz w:val="24"/>
                <w:szCs w:val="24"/>
              </w:rPr>
              <w:t>1.2.</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Зимнее содержание газонов</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площадь содержания газонов, тыс. м</w:t>
            </w:r>
            <w:r w:rsidRPr="007C0FFF">
              <w:rPr>
                <w:rFonts w:ascii="Times New Roman" w:hAnsi="Times New Roman" w:cs="Times New Roman"/>
                <w:sz w:val="24"/>
                <w:szCs w:val="24"/>
                <w:vertAlign w:val="superscript"/>
              </w:rPr>
              <w:t>2</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 xml:space="preserve">Комитет по жилищно-коммунальному хозяйству, транспорту и </w:t>
            </w:r>
            <w:r w:rsidRPr="007C0FFF">
              <w:rPr>
                <w:rFonts w:ascii="Times New Roman" w:hAnsi="Times New Roman" w:cs="Times New Roman"/>
                <w:sz w:val="24"/>
                <w:szCs w:val="24"/>
              </w:rPr>
              <w:lastRenderedPageBreak/>
              <w:t>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lastRenderedPageBreak/>
              <w:t>227,954</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lastRenderedPageBreak/>
              <w:t>1.3.</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Летнее содержание проезжей части, тротуаров</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площадь содержания улично-дорожной сети, тыс. м</w:t>
            </w:r>
            <w:r w:rsidRPr="007C0FFF">
              <w:rPr>
                <w:rFonts w:ascii="Times New Roman" w:hAnsi="Times New Roman" w:cs="Times New Roman"/>
                <w:sz w:val="24"/>
                <w:szCs w:val="24"/>
                <w:vertAlign w:val="superscript"/>
              </w:rPr>
              <w:t>2</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441,383</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441,383</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441,383</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441,383</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441,383</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441,383</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1.4.</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Летнее содержание газонов</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площадь содержания газонов, тыс. м</w:t>
            </w:r>
            <w:r w:rsidRPr="007C0FFF">
              <w:rPr>
                <w:rFonts w:ascii="Times New Roman" w:hAnsi="Times New Roman" w:cs="Times New Roman"/>
                <w:sz w:val="24"/>
                <w:szCs w:val="24"/>
                <w:vertAlign w:val="superscript"/>
              </w:rPr>
              <w:t>2</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227,954</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1.5.</w:t>
            </w:r>
          </w:p>
        </w:tc>
        <w:tc>
          <w:tcPr>
            <w:tcW w:w="1417" w:type="dxa"/>
          </w:tcPr>
          <w:p w:rsidR="00670E99" w:rsidRPr="007C0FFF" w:rsidRDefault="00670E99">
            <w:pPr>
              <w:pStyle w:val="ConsPlusNormal"/>
              <w:rPr>
                <w:rFonts w:ascii="Times New Roman" w:hAnsi="Times New Roman" w:cs="Times New Roman"/>
                <w:sz w:val="24"/>
                <w:szCs w:val="24"/>
              </w:rPr>
            </w:pPr>
            <w:r w:rsidRPr="007C0FFF">
              <w:rPr>
                <w:rFonts w:ascii="Times New Roman" w:hAnsi="Times New Roman" w:cs="Times New Roman"/>
                <w:sz w:val="24"/>
                <w:szCs w:val="24"/>
              </w:rPr>
              <w:t>Ремонт автомобильных дорог в гравийном исполнении</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площадь отремонтированных автомобильных дорог, тыс. м</w:t>
            </w:r>
            <w:r w:rsidRPr="007C0FFF">
              <w:rPr>
                <w:rFonts w:ascii="Times New Roman" w:hAnsi="Times New Roman" w:cs="Times New Roman"/>
                <w:sz w:val="24"/>
                <w:szCs w:val="24"/>
                <w:vertAlign w:val="superscript"/>
              </w:rPr>
              <w:t>2</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34,508</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34,508</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34,508</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34,508</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34,508</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34,508</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1.6.</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Ремонт автомобильных дорог (ямочный ремонт)</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площадь отремонтированных автомобильных дорог, тыс. м</w:t>
            </w:r>
            <w:r w:rsidRPr="007C0FFF">
              <w:rPr>
                <w:rFonts w:ascii="Times New Roman" w:hAnsi="Times New Roman" w:cs="Times New Roman"/>
                <w:sz w:val="24"/>
                <w:szCs w:val="24"/>
                <w:vertAlign w:val="superscript"/>
              </w:rPr>
              <w:t>2</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3,337</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3,337</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3,337</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3,337</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3,337</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3,337</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1.7.</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 xml:space="preserve">Окраска раствором извести обстановки </w:t>
            </w:r>
            <w:r w:rsidRPr="007C0FFF">
              <w:rPr>
                <w:rFonts w:ascii="Times New Roman" w:hAnsi="Times New Roman" w:cs="Times New Roman"/>
                <w:sz w:val="24"/>
                <w:szCs w:val="24"/>
              </w:rPr>
              <w:lastRenderedPageBreak/>
              <w:t>и элементов обустройства дорог</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lastRenderedPageBreak/>
              <w:t>площадь окраски, тыс. м</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 xml:space="preserve">Комитет по жилищно-коммунальному хозяйству, </w:t>
            </w:r>
            <w:r w:rsidRPr="007C0FFF">
              <w:rPr>
                <w:rFonts w:ascii="Times New Roman" w:hAnsi="Times New Roman" w:cs="Times New Roman"/>
                <w:sz w:val="24"/>
                <w:szCs w:val="24"/>
              </w:rPr>
              <w:lastRenderedPageBreak/>
              <w:t>транспорту и связи</w:t>
            </w:r>
          </w:p>
        </w:tc>
        <w:tc>
          <w:tcPr>
            <w:tcW w:w="1989"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lastRenderedPageBreak/>
              <w:t>13,8</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13,8</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13,8</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13,8</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13,8</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13,8</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lastRenderedPageBreak/>
              <w:t>1.8.</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Обслуживание светофоров</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светофорный объект, ед.</w:t>
            </w:r>
          </w:p>
        </w:tc>
        <w:tc>
          <w:tcPr>
            <w:tcW w:w="1559"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989" w:type="dxa"/>
            <w:gridSpan w:val="2"/>
          </w:tcPr>
          <w:p w:rsidR="00670E99" w:rsidRPr="007C0FFF" w:rsidRDefault="0043568F">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w:t>
            </w:r>
          </w:p>
        </w:tc>
        <w:tc>
          <w:tcPr>
            <w:tcW w:w="1562" w:type="dxa"/>
            <w:gridSpan w:val="2"/>
          </w:tcPr>
          <w:p w:rsidR="00670E99" w:rsidRPr="007C0FFF" w:rsidRDefault="0043568F">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w:t>
            </w:r>
          </w:p>
        </w:tc>
        <w:tc>
          <w:tcPr>
            <w:tcW w:w="1276" w:type="dxa"/>
            <w:gridSpan w:val="2"/>
          </w:tcPr>
          <w:p w:rsidR="00670E99" w:rsidRPr="007C0FFF" w:rsidRDefault="0043568F">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w:t>
            </w:r>
          </w:p>
        </w:tc>
        <w:tc>
          <w:tcPr>
            <w:tcW w:w="1277" w:type="dxa"/>
          </w:tcPr>
          <w:p w:rsidR="00670E99" w:rsidRPr="007C0FFF" w:rsidRDefault="0043568F">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4</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2.</w:t>
            </w:r>
          </w:p>
        </w:tc>
        <w:tc>
          <w:tcPr>
            <w:tcW w:w="14927" w:type="dxa"/>
            <w:gridSpan w:val="13"/>
          </w:tcPr>
          <w:p w:rsidR="00670E99" w:rsidRPr="007C0FFF" w:rsidRDefault="00670E99">
            <w:pPr>
              <w:pStyle w:val="ConsPlusNormal"/>
              <w:rPr>
                <w:rFonts w:ascii="Times New Roman" w:hAnsi="Times New Roman" w:cs="Times New Roman"/>
                <w:sz w:val="24"/>
                <w:szCs w:val="24"/>
              </w:rPr>
            </w:pPr>
            <w:r w:rsidRPr="007C0FFF">
              <w:rPr>
                <w:rFonts w:ascii="Times New Roman" w:hAnsi="Times New Roman" w:cs="Times New Roman"/>
                <w:sz w:val="24"/>
                <w:szCs w:val="24"/>
              </w:rPr>
              <w:t>Задача 2 подпрограммы: Организация и содержание освещения дорог общего пользования местного значения и мест общего пользования</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2.1.</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Обеспечение работоспособности электрических сетей улично-дорожной сети и мест общего пользования</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количество обслуживаемых светильников, шт.</w:t>
            </w:r>
          </w:p>
        </w:tc>
        <w:tc>
          <w:tcPr>
            <w:tcW w:w="2030"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51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884</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1089</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1089</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1089</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1089</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1089</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2.2.</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Оплата электрической энергии</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 xml:space="preserve">объем электрической энергии, тыс. </w:t>
            </w:r>
            <w:proofErr w:type="spellStart"/>
            <w:r w:rsidRPr="007C0FFF">
              <w:rPr>
                <w:rFonts w:ascii="Times New Roman" w:hAnsi="Times New Roman" w:cs="Times New Roman"/>
                <w:sz w:val="24"/>
                <w:szCs w:val="24"/>
              </w:rPr>
              <w:t>кВт.ч</w:t>
            </w:r>
            <w:proofErr w:type="spellEnd"/>
          </w:p>
        </w:tc>
        <w:tc>
          <w:tcPr>
            <w:tcW w:w="2030"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51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990,636</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990,636</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990,636</w:t>
            </w:r>
          </w:p>
        </w:tc>
        <w:tc>
          <w:tcPr>
            <w:tcW w:w="1277"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990,636</w:t>
            </w:r>
          </w:p>
        </w:tc>
        <w:tc>
          <w:tcPr>
            <w:tcW w:w="2290"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990,636</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990,636</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3.</w:t>
            </w:r>
          </w:p>
        </w:tc>
        <w:tc>
          <w:tcPr>
            <w:tcW w:w="14927" w:type="dxa"/>
            <w:gridSpan w:val="13"/>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Задача 3 подпрограммы: Реализация обязательств по проведению работ по озеленению и благоустройству территории города</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lastRenderedPageBreak/>
              <w:t>3.1.</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Озеленение</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объем обслуживания прилегающей к автомобильным дорогам территории, тыс. м</w:t>
            </w:r>
            <w:r w:rsidRPr="007C0FFF">
              <w:rPr>
                <w:rFonts w:ascii="Times New Roman" w:hAnsi="Times New Roman" w:cs="Times New Roman"/>
                <w:sz w:val="24"/>
                <w:szCs w:val="24"/>
                <w:vertAlign w:val="superscript"/>
              </w:rPr>
              <w:t>2</w:t>
            </w:r>
          </w:p>
        </w:tc>
        <w:tc>
          <w:tcPr>
            <w:tcW w:w="2030"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51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305,612</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305,612</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305,612</w:t>
            </w:r>
          </w:p>
        </w:tc>
        <w:tc>
          <w:tcPr>
            <w:tcW w:w="1276"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305,612</w:t>
            </w:r>
          </w:p>
        </w:tc>
        <w:tc>
          <w:tcPr>
            <w:tcW w:w="2291"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305,612</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305,612</w:t>
            </w:r>
          </w:p>
        </w:tc>
      </w:tr>
      <w:tr w:rsidR="00670E99" w:rsidRPr="00F75102" w:rsidTr="00B16624">
        <w:tc>
          <w:tcPr>
            <w:tcW w:w="419"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3.2.</w:t>
            </w:r>
          </w:p>
        </w:tc>
        <w:tc>
          <w:tcPr>
            <w:tcW w:w="1417" w:type="dxa"/>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Обнаружение, предупреждение, локализация и ликвидация возгораний при помощи спецтехники и спецсредств</w:t>
            </w:r>
          </w:p>
        </w:tc>
        <w:tc>
          <w:tcPr>
            <w:tcW w:w="1559" w:type="dxa"/>
            <w:gridSpan w:val="2"/>
          </w:tcPr>
          <w:p w:rsidR="00670E99" w:rsidRPr="007C0FFF" w:rsidRDefault="00670E99">
            <w:pPr>
              <w:pStyle w:val="ConsPlusNormal"/>
              <w:jc w:val="both"/>
              <w:rPr>
                <w:rFonts w:ascii="Times New Roman" w:hAnsi="Times New Roman" w:cs="Times New Roman"/>
                <w:sz w:val="24"/>
                <w:szCs w:val="24"/>
              </w:rPr>
            </w:pPr>
            <w:r w:rsidRPr="007C0FFF">
              <w:rPr>
                <w:rFonts w:ascii="Times New Roman" w:hAnsi="Times New Roman" w:cs="Times New Roman"/>
                <w:sz w:val="24"/>
                <w:szCs w:val="24"/>
              </w:rPr>
              <w:t>Объем обслуживания лесопарковой зоны на территории муниципального образования, га</w:t>
            </w:r>
          </w:p>
        </w:tc>
        <w:tc>
          <w:tcPr>
            <w:tcW w:w="2030"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Комитет по жилищно-коммунальному хозяйству, транспорту и связи</w:t>
            </w:r>
          </w:p>
        </w:tc>
        <w:tc>
          <w:tcPr>
            <w:tcW w:w="151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3662</w:t>
            </w:r>
          </w:p>
        </w:tc>
        <w:tc>
          <w:tcPr>
            <w:tcW w:w="1562"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3662</w:t>
            </w:r>
          </w:p>
        </w:tc>
        <w:tc>
          <w:tcPr>
            <w:tcW w:w="1276" w:type="dxa"/>
            <w:gridSpan w:val="2"/>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3662</w:t>
            </w:r>
          </w:p>
        </w:tc>
        <w:tc>
          <w:tcPr>
            <w:tcW w:w="1276"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3662</w:t>
            </w:r>
          </w:p>
        </w:tc>
        <w:tc>
          <w:tcPr>
            <w:tcW w:w="2291"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3662</w:t>
            </w:r>
          </w:p>
        </w:tc>
        <w:tc>
          <w:tcPr>
            <w:tcW w:w="1998" w:type="dxa"/>
          </w:tcPr>
          <w:p w:rsidR="00670E99" w:rsidRPr="007C0FFF" w:rsidRDefault="00670E99">
            <w:pPr>
              <w:pStyle w:val="ConsPlusNormal"/>
              <w:jc w:val="center"/>
              <w:rPr>
                <w:rFonts w:ascii="Times New Roman" w:hAnsi="Times New Roman" w:cs="Times New Roman"/>
                <w:sz w:val="24"/>
                <w:szCs w:val="24"/>
              </w:rPr>
            </w:pPr>
            <w:r w:rsidRPr="007C0FFF">
              <w:rPr>
                <w:rFonts w:ascii="Times New Roman" w:hAnsi="Times New Roman" w:cs="Times New Roman"/>
                <w:sz w:val="24"/>
                <w:szCs w:val="24"/>
              </w:rPr>
              <w:t>3662</w:t>
            </w:r>
          </w:p>
        </w:tc>
      </w:tr>
    </w:tbl>
    <w:p w:rsidR="00670E99" w:rsidRDefault="00670E99">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Default="002E4785">
      <w:pPr>
        <w:pStyle w:val="ConsPlusNormal"/>
        <w:jc w:val="both"/>
        <w:rPr>
          <w:rFonts w:ascii="Times New Roman" w:hAnsi="Times New Roman" w:cs="Times New Roman"/>
          <w:sz w:val="28"/>
          <w:szCs w:val="28"/>
        </w:rPr>
      </w:pPr>
    </w:p>
    <w:p w:rsidR="002E4785" w:rsidRPr="00F75102" w:rsidRDefault="002E4785">
      <w:pPr>
        <w:pStyle w:val="ConsPlusNormal"/>
        <w:jc w:val="both"/>
        <w:rPr>
          <w:rFonts w:ascii="Times New Roman" w:hAnsi="Times New Roman" w:cs="Times New Roman"/>
          <w:sz w:val="28"/>
          <w:szCs w:val="28"/>
        </w:rPr>
      </w:pPr>
    </w:p>
    <w:p w:rsidR="00670E99" w:rsidRPr="00F75102" w:rsidRDefault="00670E99">
      <w:pPr>
        <w:pStyle w:val="ConsPlusTitle"/>
        <w:jc w:val="center"/>
        <w:outlineLvl w:val="2"/>
        <w:rPr>
          <w:rFonts w:ascii="Times New Roman" w:hAnsi="Times New Roman" w:cs="Times New Roman"/>
          <w:sz w:val="28"/>
          <w:szCs w:val="28"/>
        </w:rPr>
      </w:pPr>
      <w:r w:rsidRPr="00F75102">
        <w:rPr>
          <w:rFonts w:ascii="Times New Roman" w:hAnsi="Times New Roman" w:cs="Times New Roman"/>
          <w:sz w:val="28"/>
          <w:szCs w:val="28"/>
        </w:rPr>
        <w:lastRenderedPageBreak/>
        <w:t>Глава 13. ФИНАНСОВОЕ ОБЕСПЕЧЕНИЕ МЕРОПРИЯТИЙ</w:t>
      </w:r>
    </w:p>
    <w:p w:rsidR="00670E99" w:rsidRPr="00F75102" w:rsidRDefault="00EF07B6">
      <w:pPr>
        <w:pStyle w:val="ConsPlusTitle"/>
        <w:jc w:val="center"/>
        <w:rPr>
          <w:rFonts w:ascii="Times New Roman" w:hAnsi="Times New Roman" w:cs="Times New Roman"/>
          <w:sz w:val="28"/>
          <w:szCs w:val="28"/>
        </w:rPr>
      </w:pPr>
      <w:r>
        <w:rPr>
          <w:rFonts w:ascii="Times New Roman" w:hAnsi="Times New Roman" w:cs="Times New Roman"/>
          <w:sz w:val="28"/>
          <w:szCs w:val="28"/>
        </w:rPr>
        <w:t>ПОДПРОГРАММЫ №</w:t>
      </w:r>
      <w:r w:rsidR="00670E99" w:rsidRPr="00F75102">
        <w:rPr>
          <w:rFonts w:ascii="Times New Roman" w:hAnsi="Times New Roman" w:cs="Times New Roman"/>
          <w:sz w:val="28"/>
          <w:szCs w:val="28"/>
        </w:rPr>
        <w:t xml:space="preserve"> 3</w:t>
      </w:r>
    </w:p>
    <w:p w:rsidR="00670E99" w:rsidRPr="00F75102" w:rsidRDefault="00670E99">
      <w:pPr>
        <w:pStyle w:val="ConsPlusNormal"/>
        <w:jc w:val="both"/>
        <w:rPr>
          <w:rFonts w:ascii="Times New Roman" w:hAnsi="Times New Roman" w:cs="Times New Roman"/>
          <w:sz w:val="28"/>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1943"/>
        <w:gridCol w:w="2794"/>
        <w:gridCol w:w="1849"/>
        <w:gridCol w:w="1024"/>
        <w:gridCol w:w="1024"/>
        <w:gridCol w:w="1024"/>
        <w:gridCol w:w="1024"/>
        <w:gridCol w:w="1224"/>
        <w:gridCol w:w="1136"/>
        <w:gridCol w:w="1277"/>
      </w:tblGrid>
      <w:tr w:rsidR="00670E99" w:rsidRPr="00F75102" w:rsidTr="00554AD5">
        <w:tc>
          <w:tcPr>
            <w:tcW w:w="628" w:type="dxa"/>
            <w:vMerge w:val="restart"/>
            <w:vAlign w:val="center"/>
          </w:tcPr>
          <w:p w:rsidR="00670E99" w:rsidRPr="00F75102" w:rsidRDefault="00EF07B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670E99" w:rsidRPr="00F75102">
              <w:rPr>
                <w:rFonts w:ascii="Times New Roman" w:hAnsi="Times New Roman" w:cs="Times New Roman"/>
                <w:sz w:val="28"/>
                <w:szCs w:val="28"/>
              </w:rPr>
              <w:t xml:space="preserve"> п/п</w:t>
            </w:r>
          </w:p>
        </w:tc>
        <w:tc>
          <w:tcPr>
            <w:tcW w:w="1943" w:type="dxa"/>
            <w:vMerge w:val="restart"/>
            <w:vAlign w:val="center"/>
          </w:tcPr>
          <w:p w:rsidR="00670E99" w:rsidRPr="00F75102" w:rsidRDefault="00670E99">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Наименование основного мероприятия, мероприятия</w:t>
            </w:r>
          </w:p>
        </w:tc>
        <w:tc>
          <w:tcPr>
            <w:tcW w:w="2794" w:type="dxa"/>
            <w:vMerge w:val="restart"/>
            <w:vAlign w:val="center"/>
          </w:tcPr>
          <w:p w:rsidR="00670E99" w:rsidRPr="00F75102" w:rsidRDefault="00670E99">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Участник мероприятий подпрограммы</w:t>
            </w:r>
          </w:p>
        </w:tc>
        <w:tc>
          <w:tcPr>
            <w:tcW w:w="1849" w:type="dxa"/>
            <w:vMerge w:val="restart"/>
            <w:vAlign w:val="center"/>
          </w:tcPr>
          <w:p w:rsidR="00670E99" w:rsidRPr="00F75102" w:rsidRDefault="00670E99">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Источники финансирования</w:t>
            </w:r>
          </w:p>
        </w:tc>
        <w:tc>
          <w:tcPr>
            <w:tcW w:w="7732" w:type="dxa"/>
            <w:gridSpan w:val="7"/>
            <w:vAlign w:val="center"/>
          </w:tcPr>
          <w:p w:rsidR="00670E99" w:rsidRPr="00F75102" w:rsidRDefault="00670E99">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Расходы (тыс. руб.), годы</w:t>
            </w:r>
          </w:p>
        </w:tc>
      </w:tr>
      <w:tr w:rsidR="003E043B" w:rsidRPr="00F75102" w:rsidTr="00554AD5">
        <w:tc>
          <w:tcPr>
            <w:tcW w:w="628" w:type="dxa"/>
            <w:vMerge/>
          </w:tcPr>
          <w:p w:rsidR="003E043B" w:rsidRPr="00F75102" w:rsidRDefault="003E043B">
            <w:pPr>
              <w:rPr>
                <w:rFonts w:ascii="Times New Roman" w:hAnsi="Times New Roman" w:cs="Times New Roman"/>
                <w:sz w:val="28"/>
                <w:szCs w:val="28"/>
              </w:rPr>
            </w:pPr>
          </w:p>
        </w:tc>
        <w:tc>
          <w:tcPr>
            <w:tcW w:w="1943" w:type="dxa"/>
            <w:vMerge/>
          </w:tcPr>
          <w:p w:rsidR="003E043B" w:rsidRPr="00F75102" w:rsidRDefault="003E043B">
            <w:pPr>
              <w:rPr>
                <w:rFonts w:ascii="Times New Roman" w:hAnsi="Times New Roman" w:cs="Times New Roman"/>
                <w:sz w:val="28"/>
                <w:szCs w:val="28"/>
              </w:rPr>
            </w:pPr>
          </w:p>
        </w:tc>
        <w:tc>
          <w:tcPr>
            <w:tcW w:w="2794" w:type="dxa"/>
            <w:vMerge/>
          </w:tcPr>
          <w:p w:rsidR="003E043B" w:rsidRPr="00F75102" w:rsidRDefault="003E043B">
            <w:pPr>
              <w:rPr>
                <w:rFonts w:ascii="Times New Roman" w:hAnsi="Times New Roman" w:cs="Times New Roman"/>
                <w:sz w:val="28"/>
                <w:szCs w:val="28"/>
              </w:rPr>
            </w:pPr>
          </w:p>
        </w:tc>
        <w:tc>
          <w:tcPr>
            <w:tcW w:w="1849" w:type="dxa"/>
            <w:vMerge/>
          </w:tcPr>
          <w:p w:rsidR="003E043B" w:rsidRPr="00F75102" w:rsidRDefault="003E043B">
            <w:pPr>
              <w:rPr>
                <w:rFonts w:ascii="Times New Roman" w:hAnsi="Times New Roman" w:cs="Times New Roman"/>
                <w:sz w:val="28"/>
                <w:szCs w:val="28"/>
              </w:rPr>
            </w:pP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Pr>
                <w:rFonts w:ascii="Times New Roman" w:hAnsi="Times New Roman" w:cs="Times New Roman"/>
                <w:sz w:val="28"/>
                <w:szCs w:val="28"/>
              </w:rPr>
              <w:t>2020</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Pr>
                <w:rFonts w:ascii="Times New Roman" w:hAnsi="Times New Roman" w:cs="Times New Roman"/>
                <w:sz w:val="28"/>
                <w:szCs w:val="28"/>
              </w:rPr>
              <w:t>2021</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Pr>
                <w:rFonts w:ascii="Times New Roman" w:hAnsi="Times New Roman" w:cs="Times New Roman"/>
                <w:sz w:val="28"/>
                <w:szCs w:val="28"/>
              </w:rPr>
              <w:t>2022</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1224" w:type="dxa"/>
            <w:vAlign w:val="center"/>
          </w:tcPr>
          <w:p w:rsidR="003E043B" w:rsidRPr="00F75102" w:rsidRDefault="003E043B" w:rsidP="003E043B">
            <w:pPr>
              <w:pStyle w:val="ConsPlusNormal"/>
              <w:rPr>
                <w:rFonts w:ascii="Times New Roman" w:hAnsi="Times New Roman" w:cs="Times New Roman"/>
                <w:sz w:val="28"/>
                <w:szCs w:val="28"/>
              </w:rPr>
            </w:pPr>
            <w:r>
              <w:rPr>
                <w:rFonts w:ascii="Times New Roman" w:hAnsi="Times New Roman" w:cs="Times New Roman"/>
                <w:sz w:val="28"/>
                <w:szCs w:val="28"/>
              </w:rPr>
              <w:t>2024</w:t>
            </w:r>
          </w:p>
        </w:tc>
        <w:tc>
          <w:tcPr>
            <w:tcW w:w="1135" w:type="dxa"/>
            <w:vAlign w:val="center"/>
          </w:tcPr>
          <w:p w:rsidR="003E043B" w:rsidRPr="00F75102" w:rsidRDefault="004B3E0A" w:rsidP="003E043B">
            <w:pPr>
              <w:pStyle w:val="ConsPlusNormal"/>
              <w:rPr>
                <w:rFonts w:ascii="Times New Roman" w:hAnsi="Times New Roman" w:cs="Times New Roman"/>
                <w:sz w:val="28"/>
                <w:szCs w:val="28"/>
              </w:rPr>
            </w:pPr>
            <w:r>
              <w:rPr>
                <w:rFonts w:ascii="Times New Roman" w:hAnsi="Times New Roman" w:cs="Times New Roman"/>
                <w:sz w:val="28"/>
                <w:szCs w:val="28"/>
              </w:rPr>
              <w:t>2025</w:t>
            </w:r>
          </w:p>
        </w:tc>
        <w:tc>
          <w:tcPr>
            <w:tcW w:w="1277"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r>
      <w:tr w:rsidR="003E043B" w:rsidRPr="00F75102" w:rsidTr="00554AD5">
        <w:tc>
          <w:tcPr>
            <w:tcW w:w="628"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1</w:t>
            </w:r>
          </w:p>
        </w:tc>
        <w:tc>
          <w:tcPr>
            <w:tcW w:w="1943" w:type="dxa"/>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2</w:t>
            </w:r>
          </w:p>
        </w:tc>
        <w:tc>
          <w:tcPr>
            <w:tcW w:w="2794" w:type="dxa"/>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3</w:t>
            </w:r>
          </w:p>
        </w:tc>
        <w:tc>
          <w:tcPr>
            <w:tcW w:w="1849" w:type="dxa"/>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4</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5</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6</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7</w:t>
            </w:r>
          </w:p>
        </w:tc>
        <w:tc>
          <w:tcPr>
            <w:tcW w:w="1024"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8</w:t>
            </w:r>
          </w:p>
        </w:tc>
        <w:tc>
          <w:tcPr>
            <w:tcW w:w="1224" w:type="dxa"/>
            <w:vAlign w:val="center"/>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9</w:t>
            </w:r>
          </w:p>
        </w:tc>
        <w:tc>
          <w:tcPr>
            <w:tcW w:w="1135" w:type="dxa"/>
            <w:vAlign w:val="center"/>
          </w:tcPr>
          <w:p w:rsidR="003E043B" w:rsidRPr="00F75102" w:rsidRDefault="00B127FA" w:rsidP="003E043B">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1277" w:type="dxa"/>
            <w:vAlign w:val="center"/>
          </w:tcPr>
          <w:p w:rsidR="003E043B" w:rsidRPr="00F75102" w:rsidRDefault="00B127FA">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r>
      <w:tr w:rsidR="003E043B" w:rsidRPr="00F75102" w:rsidTr="00554AD5">
        <w:tc>
          <w:tcPr>
            <w:tcW w:w="628" w:type="dxa"/>
            <w:vMerge w:val="restart"/>
            <w:vAlign w:val="center"/>
          </w:tcPr>
          <w:p w:rsidR="003E043B" w:rsidRPr="00F75102" w:rsidRDefault="003E043B">
            <w:pPr>
              <w:pStyle w:val="ConsPlusNormal"/>
              <w:rPr>
                <w:rFonts w:ascii="Times New Roman" w:hAnsi="Times New Roman" w:cs="Times New Roman"/>
                <w:sz w:val="28"/>
                <w:szCs w:val="28"/>
              </w:rPr>
            </w:pPr>
            <w:r w:rsidRPr="00F75102">
              <w:rPr>
                <w:rFonts w:ascii="Times New Roman" w:hAnsi="Times New Roman" w:cs="Times New Roman"/>
                <w:sz w:val="28"/>
                <w:szCs w:val="28"/>
              </w:rPr>
              <w:t>1.</w:t>
            </w:r>
          </w:p>
        </w:tc>
        <w:tc>
          <w:tcPr>
            <w:tcW w:w="1943" w:type="dxa"/>
            <w:vMerge w:val="restart"/>
          </w:tcPr>
          <w:p w:rsidR="003E043B" w:rsidRPr="00F75102" w:rsidRDefault="004B3E0A">
            <w:pPr>
              <w:pStyle w:val="ConsPlusNormal"/>
              <w:rPr>
                <w:rFonts w:ascii="Times New Roman" w:hAnsi="Times New Roman" w:cs="Times New Roman"/>
                <w:sz w:val="28"/>
                <w:szCs w:val="28"/>
              </w:rPr>
            </w:pPr>
            <w:r>
              <w:rPr>
                <w:rFonts w:ascii="Times New Roman" w:hAnsi="Times New Roman" w:cs="Times New Roman"/>
                <w:sz w:val="28"/>
                <w:szCs w:val="28"/>
              </w:rPr>
              <w:t>С</w:t>
            </w:r>
            <w:r w:rsidR="003E043B" w:rsidRPr="00F75102">
              <w:rPr>
                <w:rFonts w:ascii="Times New Roman" w:hAnsi="Times New Roman" w:cs="Times New Roman"/>
                <w:sz w:val="28"/>
                <w:szCs w:val="28"/>
              </w:rPr>
              <w:t>одержание автомобильных дорог</w:t>
            </w:r>
          </w:p>
        </w:tc>
        <w:tc>
          <w:tcPr>
            <w:tcW w:w="2794" w:type="dxa"/>
            <w:vMerge w:val="restart"/>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 мун</w:t>
            </w:r>
            <w:r>
              <w:rPr>
                <w:rFonts w:ascii="Times New Roman" w:hAnsi="Times New Roman" w:cs="Times New Roman"/>
                <w:sz w:val="28"/>
                <w:szCs w:val="28"/>
              </w:rPr>
              <w:t>иципальное казенное учреждение «Саянская дорожная служба»</w:t>
            </w:r>
          </w:p>
        </w:tc>
        <w:tc>
          <w:tcPr>
            <w:tcW w:w="1849" w:type="dxa"/>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3E043B" w:rsidRPr="00F75102" w:rsidRDefault="00B127FA">
            <w:pPr>
              <w:pStyle w:val="ConsPlusNormal"/>
              <w:jc w:val="center"/>
              <w:rPr>
                <w:rFonts w:ascii="Times New Roman" w:hAnsi="Times New Roman" w:cs="Times New Roman"/>
                <w:sz w:val="28"/>
                <w:szCs w:val="28"/>
              </w:rPr>
            </w:pPr>
            <w:r>
              <w:rPr>
                <w:rFonts w:ascii="Times New Roman" w:hAnsi="Times New Roman" w:cs="Times New Roman"/>
                <w:sz w:val="28"/>
                <w:szCs w:val="28"/>
              </w:rPr>
              <w:t>5288,00</w:t>
            </w:r>
          </w:p>
        </w:tc>
        <w:tc>
          <w:tcPr>
            <w:tcW w:w="1024" w:type="dxa"/>
          </w:tcPr>
          <w:p w:rsidR="003E043B" w:rsidRPr="00F75102" w:rsidRDefault="00B127FA">
            <w:pPr>
              <w:pStyle w:val="ConsPlusNormal"/>
              <w:jc w:val="center"/>
              <w:rPr>
                <w:rFonts w:ascii="Times New Roman" w:hAnsi="Times New Roman" w:cs="Times New Roman"/>
                <w:sz w:val="28"/>
                <w:szCs w:val="28"/>
              </w:rPr>
            </w:pPr>
            <w:r>
              <w:rPr>
                <w:rFonts w:ascii="Times New Roman" w:hAnsi="Times New Roman" w:cs="Times New Roman"/>
                <w:sz w:val="28"/>
                <w:szCs w:val="28"/>
              </w:rPr>
              <w:t>5887,0</w:t>
            </w:r>
            <w:r w:rsidR="00554AD5">
              <w:rPr>
                <w:rFonts w:ascii="Times New Roman" w:hAnsi="Times New Roman" w:cs="Times New Roman"/>
                <w:sz w:val="28"/>
                <w:szCs w:val="28"/>
              </w:rPr>
              <w:t>0</w:t>
            </w:r>
          </w:p>
        </w:tc>
        <w:tc>
          <w:tcPr>
            <w:tcW w:w="1024" w:type="dxa"/>
          </w:tcPr>
          <w:p w:rsidR="003E043B" w:rsidRPr="00F75102" w:rsidRDefault="00B127FA">
            <w:pPr>
              <w:pStyle w:val="ConsPlusNormal"/>
              <w:jc w:val="center"/>
              <w:rPr>
                <w:rFonts w:ascii="Times New Roman" w:hAnsi="Times New Roman" w:cs="Times New Roman"/>
                <w:sz w:val="28"/>
                <w:szCs w:val="28"/>
              </w:rPr>
            </w:pPr>
            <w:r>
              <w:rPr>
                <w:rFonts w:ascii="Times New Roman" w:hAnsi="Times New Roman" w:cs="Times New Roman"/>
                <w:sz w:val="28"/>
                <w:szCs w:val="28"/>
              </w:rPr>
              <w:t>6122,48</w:t>
            </w:r>
          </w:p>
        </w:tc>
        <w:tc>
          <w:tcPr>
            <w:tcW w:w="1024" w:type="dxa"/>
          </w:tcPr>
          <w:p w:rsidR="003E043B" w:rsidRPr="00F75102" w:rsidRDefault="00B127FA">
            <w:pPr>
              <w:pStyle w:val="ConsPlusNormal"/>
              <w:jc w:val="center"/>
              <w:rPr>
                <w:rFonts w:ascii="Times New Roman" w:hAnsi="Times New Roman" w:cs="Times New Roman"/>
                <w:sz w:val="28"/>
                <w:szCs w:val="28"/>
              </w:rPr>
            </w:pPr>
            <w:r>
              <w:rPr>
                <w:rFonts w:ascii="Times New Roman" w:hAnsi="Times New Roman" w:cs="Times New Roman"/>
                <w:sz w:val="28"/>
                <w:szCs w:val="28"/>
              </w:rPr>
              <w:t>6367,40</w:t>
            </w:r>
          </w:p>
        </w:tc>
        <w:tc>
          <w:tcPr>
            <w:tcW w:w="1224" w:type="dxa"/>
          </w:tcPr>
          <w:p w:rsidR="003E043B" w:rsidRPr="00F75102" w:rsidRDefault="00D72742">
            <w:pPr>
              <w:pStyle w:val="ConsPlusNormal"/>
              <w:jc w:val="center"/>
              <w:rPr>
                <w:rFonts w:ascii="Times New Roman" w:hAnsi="Times New Roman" w:cs="Times New Roman"/>
                <w:sz w:val="28"/>
                <w:szCs w:val="28"/>
              </w:rPr>
            </w:pPr>
            <w:r>
              <w:rPr>
                <w:rFonts w:ascii="Times New Roman" w:hAnsi="Times New Roman" w:cs="Times New Roman"/>
                <w:sz w:val="28"/>
                <w:szCs w:val="28"/>
              </w:rPr>
              <w:t>6622,07</w:t>
            </w:r>
          </w:p>
        </w:tc>
        <w:tc>
          <w:tcPr>
            <w:tcW w:w="1135"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6887,00</w:t>
            </w:r>
          </w:p>
        </w:tc>
        <w:tc>
          <w:tcPr>
            <w:tcW w:w="1277"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37173,95</w:t>
            </w:r>
          </w:p>
        </w:tc>
      </w:tr>
      <w:tr w:rsidR="003E043B" w:rsidRPr="00F75102" w:rsidTr="00554AD5">
        <w:tc>
          <w:tcPr>
            <w:tcW w:w="628" w:type="dxa"/>
            <w:vMerge/>
          </w:tcPr>
          <w:p w:rsidR="003E043B" w:rsidRPr="00F75102" w:rsidRDefault="003E043B">
            <w:pPr>
              <w:rPr>
                <w:rFonts w:ascii="Times New Roman" w:hAnsi="Times New Roman" w:cs="Times New Roman"/>
                <w:sz w:val="28"/>
                <w:szCs w:val="28"/>
              </w:rPr>
            </w:pPr>
          </w:p>
        </w:tc>
        <w:tc>
          <w:tcPr>
            <w:tcW w:w="1943" w:type="dxa"/>
            <w:vMerge/>
          </w:tcPr>
          <w:p w:rsidR="003E043B" w:rsidRPr="00F75102" w:rsidRDefault="003E043B">
            <w:pPr>
              <w:rPr>
                <w:rFonts w:ascii="Times New Roman" w:hAnsi="Times New Roman" w:cs="Times New Roman"/>
                <w:sz w:val="28"/>
                <w:szCs w:val="28"/>
              </w:rPr>
            </w:pPr>
          </w:p>
        </w:tc>
        <w:tc>
          <w:tcPr>
            <w:tcW w:w="2794" w:type="dxa"/>
            <w:vMerge/>
          </w:tcPr>
          <w:p w:rsidR="003E043B" w:rsidRPr="00F75102" w:rsidRDefault="003E043B">
            <w:pPr>
              <w:rPr>
                <w:rFonts w:ascii="Times New Roman" w:hAnsi="Times New Roman" w:cs="Times New Roman"/>
                <w:sz w:val="28"/>
                <w:szCs w:val="28"/>
              </w:rPr>
            </w:pPr>
          </w:p>
        </w:tc>
        <w:tc>
          <w:tcPr>
            <w:tcW w:w="1849" w:type="dxa"/>
          </w:tcPr>
          <w:p w:rsidR="003E043B" w:rsidRPr="00F75102" w:rsidRDefault="003E043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5288,00</w:t>
            </w:r>
          </w:p>
        </w:tc>
        <w:tc>
          <w:tcPr>
            <w:tcW w:w="1024"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5887,00</w:t>
            </w:r>
          </w:p>
        </w:tc>
        <w:tc>
          <w:tcPr>
            <w:tcW w:w="1024"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6122,48</w:t>
            </w:r>
          </w:p>
        </w:tc>
        <w:tc>
          <w:tcPr>
            <w:tcW w:w="1024"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6367,40</w:t>
            </w:r>
          </w:p>
        </w:tc>
        <w:tc>
          <w:tcPr>
            <w:tcW w:w="1224"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6622,07</w:t>
            </w:r>
          </w:p>
        </w:tc>
        <w:tc>
          <w:tcPr>
            <w:tcW w:w="1135"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6887,00</w:t>
            </w:r>
          </w:p>
        </w:tc>
        <w:tc>
          <w:tcPr>
            <w:tcW w:w="1277" w:type="dxa"/>
          </w:tcPr>
          <w:p w:rsidR="003E043B" w:rsidRPr="00F75102" w:rsidRDefault="001E2B78">
            <w:pPr>
              <w:pStyle w:val="ConsPlusNormal"/>
              <w:jc w:val="center"/>
              <w:rPr>
                <w:rFonts w:ascii="Times New Roman" w:hAnsi="Times New Roman" w:cs="Times New Roman"/>
                <w:sz w:val="28"/>
                <w:szCs w:val="28"/>
              </w:rPr>
            </w:pPr>
            <w:r>
              <w:rPr>
                <w:rFonts w:ascii="Times New Roman" w:hAnsi="Times New Roman" w:cs="Times New Roman"/>
                <w:sz w:val="28"/>
                <w:szCs w:val="28"/>
              </w:rPr>
              <w:t>37173,95</w:t>
            </w:r>
          </w:p>
        </w:tc>
      </w:tr>
      <w:tr w:rsidR="00AB1850" w:rsidRPr="00F75102" w:rsidTr="00554AD5">
        <w:tc>
          <w:tcPr>
            <w:tcW w:w="628" w:type="dxa"/>
            <w:vMerge w:val="restart"/>
            <w:vAlign w:val="center"/>
          </w:tcPr>
          <w:p w:rsidR="00AB1850" w:rsidRPr="00F75102" w:rsidRDefault="00AB1850">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1943" w:type="dxa"/>
            <w:vMerge w:val="restart"/>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Прочистка ливневой канализации</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024" w:type="dxa"/>
          </w:tcPr>
          <w:p w:rsidR="00AB1850" w:rsidRPr="00F75102" w:rsidRDefault="00AB1850" w:rsidP="001E2B78">
            <w:pPr>
              <w:pStyle w:val="ConsPlusNormal"/>
              <w:rPr>
                <w:rFonts w:ascii="Times New Roman" w:hAnsi="Times New Roman" w:cs="Times New Roman"/>
                <w:sz w:val="28"/>
                <w:szCs w:val="28"/>
              </w:rPr>
            </w:pPr>
            <w:r>
              <w:rPr>
                <w:rFonts w:ascii="Times New Roman" w:hAnsi="Times New Roman" w:cs="Times New Roman"/>
                <w:sz w:val="28"/>
                <w:szCs w:val="28"/>
              </w:rPr>
              <w:t>994,00</w:t>
            </w:r>
          </w:p>
        </w:tc>
        <w:tc>
          <w:tcPr>
            <w:tcW w:w="1024"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994,00</w:t>
            </w:r>
          </w:p>
        </w:tc>
        <w:tc>
          <w:tcPr>
            <w:tcW w:w="1024"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994,00</w:t>
            </w:r>
          </w:p>
        </w:tc>
        <w:tc>
          <w:tcPr>
            <w:tcW w:w="1224"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994,00</w:t>
            </w:r>
          </w:p>
        </w:tc>
        <w:tc>
          <w:tcPr>
            <w:tcW w:w="1135" w:type="dxa"/>
          </w:tcPr>
          <w:p w:rsidR="00AB1850" w:rsidRPr="00F75102" w:rsidRDefault="006B2973">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277" w:type="dxa"/>
          </w:tcPr>
          <w:p w:rsidR="00AB1850" w:rsidRPr="00F75102" w:rsidRDefault="006B2973"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5964,00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2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135" w:type="dxa"/>
          </w:tcPr>
          <w:p w:rsidR="00AB1850" w:rsidRPr="00F75102" w:rsidRDefault="006B2973">
            <w:pPr>
              <w:pStyle w:val="ConsPlusNormal"/>
              <w:jc w:val="center"/>
              <w:rPr>
                <w:rFonts w:ascii="Times New Roman" w:hAnsi="Times New Roman" w:cs="Times New Roman"/>
                <w:sz w:val="28"/>
                <w:szCs w:val="28"/>
              </w:rPr>
            </w:pPr>
            <w:r>
              <w:rPr>
                <w:rFonts w:ascii="Times New Roman" w:hAnsi="Times New Roman" w:cs="Times New Roman"/>
                <w:sz w:val="28"/>
                <w:szCs w:val="28"/>
              </w:rPr>
              <w:t>994,00</w:t>
            </w:r>
          </w:p>
        </w:tc>
        <w:tc>
          <w:tcPr>
            <w:tcW w:w="1277" w:type="dxa"/>
          </w:tcPr>
          <w:p w:rsidR="00AB1850" w:rsidRPr="00F75102" w:rsidRDefault="006B2973"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5964,00</w:t>
            </w:r>
          </w:p>
        </w:tc>
      </w:tr>
      <w:tr w:rsidR="00AB1850" w:rsidRPr="00F75102" w:rsidTr="00554AD5">
        <w:tc>
          <w:tcPr>
            <w:tcW w:w="628" w:type="dxa"/>
            <w:vMerge w:val="restart"/>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4.</w:t>
            </w:r>
          </w:p>
        </w:tc>
        <w:tc>
          <w:tcPr>
            <w:tcW w:w="1943" w:type="dxa"/>
            <w:vMerge w:val="restart"/>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 xml:space="preserve">Ремонт автомобильных дорог </w:t>
            </w:r>
            <w:r w:rsidRPr="00F75102">
              <w:rPr>
                <w:rFonts w:ascii="Times New Roman" w:hAnsi="Times New Roman" w:cs="Times New Roman"/>
                <w:sz w:val="28"/>
                <w:szCs w:val="28"/>
              </w:rPr>
              <w:lastRenderedPageBreak/>
              <w:t>(ямочный ремонт</w:t>
            </w:r>
            <w:r w:rsidR="00BA581E">
              <w:rPr>
                <w:rFonts w:ascii="Times New Roman" w:hAnsi="Times New Roman" w:cs="Times New Roman"/>
                <w:sz w:val="28"/>
                <w:szCs w:val="28"/>
              </w:rPr>
              <w:t>, ремонт гравийных дорог</w:t>
            </w:r>
            <w:r w:rsidRPr="00F75102">
              <w:rPr>
                <w:rFonts w:ascii="Times New Roman" w:hAnsi="Times New Roman" w:cs="Times New Roman"/>
                <w:sz w:val="28"/>
                <w:szCs w:val="28"/>
              </w:rPr>
              <w:t>)</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lastRenderedPageBreak/>
              <w:t xml:space="preserve">Комитет по жилищно-коммунальному </w:t>
            </w:r>
            <w:r w:rsidRPr="00F75102">
              <w:rPr>
                <w:rFonts w:ascii="Times New Roman" w:hAnsi="Times New Roman" w:cs="Times New Roman"/>
                <w:sz w:val="28"/>
                <w:szCs w:val="28"/>
              </w:rPr>
              <w:lastRenderedPageBreak/>
              <w:t>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lastRenderedPageBreak/>
              <w:t>всего</w:t>
            </w:r>
          </w:p>
        </w:tc>
        <w:tc>
          <w:tcPr>
            <w:tcW w:w="1024" w:type="dxa"/>
          </w:tcPr>
          <w:p w:rsidR="00AB1850" w:rsidRPr="00F75102" w:rsidRDefault="00C704A3" w:rsidP="009F288B">
            <w:pPr>
              <w:pStyle w:val="ConsPlusNormal"/>
              <w:rPr>
                <w:rFonts w:ascii="Times New Roman" w:hAnsi="Times New Roman" w:cs="Times New Roman"/>
                <w:sz w:val="28"/>
                <w:szCs w:val="28"/>
              </w:rPr>
            </w:pPr>
            <w:r>
              <w:rPr>
                <w:rFonts w:ascii="Times New Roman" w:hAnsi="Times New Roman" w:cs="Times New Roman"/>
                <w:sz w:val="28"/>
                <w:szCs w:val="28"/>
              </w:rPr>
              <w:t>23</w:t>
            </w:r>
            <w:r w:rsidR="00747F46">
              <w:rPr>
                <w:rFonts w:ascii="Times New Roman" w:hAnsi="Times New Roman" w:cs="Times New Roman"/>
                <w:sz w:val="28"/>
                <w:szCs w:val="28"/>
              </w:rPr>
              <w:t>15,62</w:t>
            </w:r>
          </w:p>
        </w:tc>
        <w:tc>
          <w:tcPr>
            <w:tcW w:w="1024" w:type="dxa"/>
          </w:tcPr>
          <w:p w:rsidR="00AB1850" w:rsidRPr="00F75102" w:rsidRDefault="00C704A3">
            <w:pPr>
              <w:pStyle w:val="ConsPlusNormal"/>
              <w:jc w:val="center"/>
              <w:rPr>
                <w:rFonts w:ascii="Times New Roman" w:hAnsi="Times New Roman" w:cs="Times New Roman"/>
                <w:sz w:val="28"/>
                <w:szCs w:val="28"/>
              </w:rPr>
            </w:pPr>
            <w:r>
              <w:rPr>
                <w:rFonts w:ascii="Times New Roman" w:hAnsi="Times New Roman" w:cs="Times New Roman"/>
                <w:sz w:val="28"/>
                <w:szCs w:val="28"/>
              </w:rPr>
              <w:t>2408,24</w:t>
            </w:r>
          </w:p>
        </w:tc>
        <w:tc>
          <w:tcPr>
            <w:tcW w:w="1024" w:type="dxa"/>
          </w:tcPr>
          <w:p w:rsidR="00AB1850" w:rsidRPr="00F75102" w:rsidRDefault="00C704A3">
            <w:pPr>
              <w:pStyle w:val="ConsPlusNormal"/>
              <w:jc w:val="center"/>
              <w:rPr>
                <w:rFonts w:ascii="Times New Roman" w:hAnsi="Times New Roman" w:cs="Times New Roman"/>
                <w:sz w:val="28"/>
                <w:szCs w:val="28"/>
              </w:rPr>
            </w:pPr>
            <w:r>
              <w:rPr>
                <w:rFonts w:ascii="Times New Roman" w:hAnsi="Times New Roman" w:cs="Times New Roman"/>
                <w:sz w:val="28"/>
                <w:szCs w:val="28"/>
              </w:rPr>
              <w:t>2504,57</w:t>
            </w:r>
          </w:p>
        </w:tc>
        <w:tc>
          <w:tcPr>
            <w:tcW w:w="1024" w:type="dxa"/>
          </w:tcPr>
          <w:p w:rsidR="00AB1850" w:rsidRPr="00F75102" w:rsidRDefault="00C704A3">
            <w:pPr>
              <w:pStyle w:val="ConsPlusNormal"/>
              <w:jc w:val="center"/>
              <w:rPr>
                <w:rFonts w:ascii="Times New Roman" w:hAnsi="Times New Roman" w:cs="Times New Roman"/>
                <w:sz w:val="28"/>
                <w:szCs w:val="28"/>
              </w:rPr>
            </w:pPr>
            <w:r>
              <w:rPr>
                <w:rFonts w:ascii="Times New Roman" w:hAnsi="Times New Roman" w:cs="Times New Roman"/>
                <w:sz w:val="28"/>
                <w:szCs w:val="28"/>
              </w:rPr>
              <w:t>2604,76</w:t>
            </w:r>
          </w:p>
        </w:tc>
        <w:tc>
          <w:tcPr>
            <w:tcW w:w="1224" w:type="dxa"/>
          </w:tcPr>
          <w:p w:rsidR="00AB1850" w:rsidRPr="00F75102" w:rsidRDefault="00C704A3">
            <w:pPr>
              <w:pStyle w:val="ConsPlusNormal"/>
              <w:jc w:val="center"/>
              <w:rPr>
                <w:rFonts w:ascii="Times New Roman" w:hAnsi="Times New Roman" w:cs="Times New Roman"/>
                <w:sz w:val="28"/>
                <w:szCs w:val="28"/>
              </w:rPr>
            </w:pPr>
            <w:r>
              <w:rPr>
                <w:rFonts w:ascii="Times New Roman" w:hAnsi="Times New Roman" w:cs="Times New Roman"/>
                <w:sz w:val="28"/>
                <w:szCs w:val="28"/>
              </w:rPr>
              <w:t>2708,95</w:t>
            </w:r>
          </w:p>
        </w:tc>
        <w:tc>
          <w:tcPr>
            <w:tcW w:w="1135" w:type="dxa"/>
          </w:tcPr>
          <w:p w:rsidR="00AB1850" w:rsidRPr="00F75102" w:rsidRDefault="00C704A3">
            <w:pPr>
              <w:pStyle w:val="ConsPlusNormal"/>
              <w:jc w:val="center"/>
              <w:rPr>
                <w:rFonts w:ascii="Times New Roman" w:hAnsi="Times New Roman" w:cs="Times New Roman"/>
                <w:sz w:val="28"/>
                <w:szCs w:val="28"/>
              </w:rPr>
            </w:pPr>
            <w:r>
              <w:rPr>
                <w:rFonts w:ascii="Times New Roman" w:hAnsi="Times New Roman" w:cs="Times New Roman"/>
                <w:sz w:val="28"/>
                <w:szCs w:val="28"/>
              </w:rPr>
              <w:t>2817,31</w:t>
            </w:r>
          </w:p>
        </w:tc>
        <w:tc>
          <w:tcPr>
            <w:tcW w:w="1277" w:type="dxa"/>
          </w:tcPr>
          <w:p w:rsidR="00AB1850" w:rsidRPr="00F75102" w:rsidRDefault="001679B8"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15359,45</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 xml:space="preserve">местный </w:t>
            </w:r>
            <w:r w:rsidRPr="00F75102">
              <w:rPr>
                <w:rFonts w:ascii="Times New Roman" w:hAnsi="Times New Roman" w:cs="Times New Roman"/>
                <w:sz w:val="28"/>
                <w:szCs w:val="28"/>
              </w:rPr>
              <w:lastRenderedPageBreak/>
              <w:t>бюджет</w:t>
            </w:r>
          </w:p>
        </w:tc>
        <w:tc>
          <w:tcPr>
            <w:tcW w:w="1024" w:type="dxa"/>
          </w:tcPr>
          <w:p w:rsidR="00AB1850" w:rsidRPr="00F75102" w:rsidRDefault="003E4727" w:rsidP="006349FD">
            <w:pPr>
              <w:pStyle w:val="ConsPlusNormal"/>
              <w:rPr>
                <w:rFonts w:ascii="Times New Roman" w:hAnsi="Times New Roman" w:cs="Times New Roman"/>
                <w:sz w:val="28"/>
                <w:szCs w:val="28"/>
              </w:rPr>
            </w:pPr>
            <w:r>
              <w:rPr>
                <w:rFonts w:ascii="Times New Roman" w:hAnsi="Times New Roman" w:cs="Times New Roman"/>
                <w:sz w:val="28"/>
                <w:szCs w:val="28"/>
              </w:rPr>
              <w:lastRenderedPageBreak/>
              <w:t>2315,6</w:t>
            </w:r>
            <w:r>
              <w:rPr>
                <w:rFonts w:ascii="Times New Roman" w:hAnsi="Times New Roman" w:cs="Times New Roman"/>
                <w:sz w:val="28"/>
                <w:szCs w:val="28"/>
              </w:rPr>
              <w:lastRenderedPageBreak/>
              <w:t>2</w:t>
            </w:r>
          </w:p>
        </w:tc>
        <w:tc>
          <w:tcPr>
            <w:tcW w:w="1024" w:type="dxa"/>
          </w:tcPr>
          <w:p w:rsidR="00AB1850" w:rsidRPr="00F75102" w:rsidRDefault="003E4727">
            <w:pPr>
              <w:pStyle w:val="ConsPlusNormal"/>
              <w:rPr>
                <w:rFonts w:ascii="Times New Roman" w:hAnsi="Times New Roman" w:cs="Times New Roman"/>
                <w:sz w:val="28"/>
                <w:szCs w:val="28"/>
              </w:rPr>
            </w:pPr>
            <w:r>
              <w:rPr>
                <w:rFonts w:ascii="Times New Roman" w:hAnsi="Times New Roman" w:cs="Times New Roman"/>
                <w:sz w:val="28"/>
                <w:szCs w:val="28"/>
              </w:rPr>
              <w:lastRenderedPageBreak/>
              <w:t>2408,2</w:t>
            </w:r>
            <w:r>
              <w:rPr>
                <w:rFonts w:ascii="Times New Roman" w:hAnsi="Times New Roman" w:cs="Times New Roman"/>
                <w:sz w:val="28"/>
                <w:szCs w:val="28"/>
              </w:rPr>
              <w:lastRenderedPageBreak/>
              <w:t>4</w:t>
            </w:r>
          </w:p>
        </w:tc>
        <w:tc>
          <w:tcPr>
            <w:tcW w:w="1024" w:type="dxa"/>
          </w:tcPr>
          <w:p w:rsidR="00AB1850" w:rsidRPr="00F75102" w:rsidRDefault="003E472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2504,5</w:t>
            </w:r>
            <w:r>
              <w:rPr>
                <w:rFonts w:ascii="Times New Roman" w:hAnsi="Times New Roman" w:cs="Times New Roman"/>
                <w:sz w:val="28"/>
                <w:szCs w:val="28"/>
              </w:rPr>
              <w:lastRenderedPageBreak/>
              <w:t>7</w:t>
            </w:r>
          </w:p>
        </w:tc>
        <w:tc>
          <w:tcPr>
            <w:tcW w:w="1024" w:type="dxa"/>
          </w:tcPr>
          <w:p w:rsidR="00AB1850" w:rsidRPr="00F75102" w:rsidRDefault="003E472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2604,7</w:t>
            </w:r>
            <w:r>
              <w:rPr>
                <w:rFonts w:ascii="Times New Roman" w:hAnsi="Times New Roman" w:cs="Times New Roman"/>
                <w:sz w:val="28"/>
                <w:szCs w:val="28"/>
              </w:rPr>
              <w:lastRenderedPageBreak/>
              <w:t>6</w:t>
            </w:r>
          </w:p>
        </w:tc>
        <w:tc>
          <w:tcPr>
            <w:tcW w:w="1224" w:type="dxa"/>
          </w:tcPr>
          <w:p w:rsidR="00AB1850" w:rsidRPr="00F75102" w:rsidRDefault="003E472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2708,95</w:t>
            </w:r>
          </w:p>
        </w:tc>
        <w:tc>
          <w:tcPr>
            <w:tcW w:w="1135" w:type="dxa"/>
          </w:tcPr>
          <w:p w:rsidR="00AB1850" w:rsidRPr="00F75102" w:rsidRDefault="003E4727">
            <w:pPr>
              <w:pStyle w:val="ConsPlusNormal"/>
              <w:jc w:val="center"/>
              <w:rPr>
                <w:rFonts w:ascii="Times New Roman" w:hAnsi="Times New Roman" w:cs="Times New Roman"/>
                <w:sz w:val="28"/>
                <w:szCs w:val="28"/>
              </w:rPr>
            </w:pPr>
            <w:r>
              <w:rPr>
                <w:rFonts w:ascii="Times New Roman" w:hAnsi="Times New Roman" w:cs="Times New Roman"/>
                <w:sz w:val="28"/>
                <w:szCs w:val="28"/>
              </w:rPr>
              <w:t>2817,31</w:t>
            </w:r>
          </w:p>
        </w:tc>
        <w:tc>
          <w:tcPr>
            <w:tcW w:w="1277" w:type="dxa"/>
          </w:tcPr>
          <w:p w:rsidR="00AB1850" w:rsidRPr="00F75102" w:rsidRDefault="003E4727"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15359,45</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областной бюджет</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9F288B">
            <w:pPr>
              <w:pStyle w:val="ConsPlusNormal"/>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2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135"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277" w:type="dxa"/>
          </w:tcPr>
          <w:p w:rsidR="00AB1850" w:rsidRPr="00F75102" w:rsidRDefault="009F288B"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AB1850" w:rsidRPr="00F75102" w:rsidTr="00554AD5">
        <w:tc>
          <w:tcPr>
            <w:tcW w:w="628" w:type="dxa"/>
            <w:vMerge w:val="restart"/>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5.</w:t>
            </w:r>
          </w:p>
        </w:tc>
        <w:tc>
          <w:tcPr>
            <w:tcW w:w="1943" w:type="dxa"/>
            <w:vMerge w:val="restart"/>
          </w:tcPr>
          <w:p w:rsidR="00AB1850" w:rsidRPr="00F75102" w:rsidRDefault="00AB1850">
            <w:pPr>
              <w:pStyle w:val="ConsPlusNormal"/>
              <w:rPr>
                <w:rFonts w:ascii="Times New Roman" w:hAnsi="Times New Roman" w:cs="Times New Roman"/>
                <w:sz w:val="28"/>
                <w:szCs w:val="28"/>
              </w:rPr>
            </w:pPr>
            <w:r>
              <w:rPr>
                <w:rFonts w:ascii="Times New Roman" w:hAnsi="Times New Roman" w:cs="Times New Roman"/>
                <w:sz w:val="28"/>
                <w:szCs w:val="28"/>
              </w:rPr>
              <w:t>Обнаружение, предупреждение</w:t>
            </w:r>
            <w:r w:rsidR="00C704A3">
              <w:rPr>
                <w:rFonts w:ascii="Times New Roman" w:hAnsi="Times New Roman" w:cs="Times New Roman"/>
                <w:sz w:val="28"/>
                <w:szCs w:val="28"/>
              </w:rPr>
              <w:t xml:space="preserve"> </w:t>
            </w:r>
            <w:r w:rsidRPr="00F75102">
              <w:rPr>
                <w:rFonts w:ascii="Times New Roman" w:hAnsi="Times New Roman" w:cs="Times New Roman"/>
                <w:sz w:val="28"/>
                <w:szCs w:val="28"/>
              </w:rPr>
              <w:t>локализация и ликвидация возгораний при помощи спецтехники и спецсредств</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024" w:type="dxa"/>
          </w:tcPr>
          <w:p w:rsidR="00AB1850" w:rsidRPr="00F75102" w:rsidRDefault="00AB1850">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2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135" w:type="dxa"/>
          </w:tcPr>
          <w:p w:rsidR="00AB1850" w:rsidRPr="00F75102" w:rsidRDefault="009F288B" w:rsidP="009F288B">
            <w:pPr>
              <w:pStyle w:val="ConsPlusNormal"/>
              <w:rPr>
                <w:rFonts w:ascii="Times New Roman" w:hAnsi="Times New Roman" w:cs="Times New Roman"/>
                <w:sz w:val="28"/>
                <w:szCs w:val="28"/>
              </w:rPr>
            </w:pPr>
            <w:r>
              <w:rPr>
                <w:rFonts w:ascii="Times New Roman" w:hAnsi="Times New Roman" w:cs="Times New Roman"/>
                <w:sz w:val="28"/>
                <w:szCs w:val="28"/>
              </w:rPr>
              <w:t>650,00</w:t>
            </w:r>
          </w:p>
        </w:tc>
        <w:tc>
          <w:tcPr>
            <w:tcW w:w="1277" w:type="dxa"/>
          </w:tcPr>
          <w:p w:rsidR="00AB1850" w:rsidRPr="00F75102" w:rsidRDefault="009F288B"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3900,00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2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135"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650,00</w:t>
            </w:r>
          </w:p>
        </w:tc>
        <w:tc>
          <w:tcPr>
            <w:tcW w:w="1277" w:type="dxa"/>
          </w:tcPr>
          <w:p w:rsidR="00AB1850" w:rsidRPr="00F75102" w:rsidRDefault="009F288B"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3900,00</w:t>
            </w:r>
          </w:p>
        </w:tc>
      </w:tr>
      <w:tr w:rsidR="00AB1850" w:rsidRPr="00F75102" w:rsidTr="00554AD5">
        <w:tc>
          <w:tcPr>
            <w:tcW w:w="628" w:type="dxa"/>
            <w:vMerge w:val="restart"/>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6.</w:t>
            </w:r>
          </w:p>
        </w:tc>
        <w:tc>
          <w:tcPr>
            <w:tcW w:w="1943" w:type="dxa"/>
            <w:vMerge w:val="restart"/>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Обслуживание светофоров</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2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135"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277" w:type="dxa"/>
          </w:tcPr>
          <w:p w:rsidR="00AB1850" w:rsidRPr="00F75102" w:rsidRDefault="009F288B"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7008,00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0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224"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1168,00</w:t>
            </w:r>
          </w:p>
        </w:tc>
        <w:tc>
          <w:tcPr>
            <w:tcW w:w="1135" w:type="dxa"/>
          </w:tcPr>
          <w:p w:rsidR="00AB1850" w:rsidRPr="00F75102" w:rsidRDefault="009F288B">
            <w:pPr>
              <w:pStyle w:val="ConsPlusNormal"/>
              <w:jc w:val="center"/>
              <w:rPr>
                <w:rFonts w:ascii="Times New Roman" w:hAnsi="Times New Roman" w:cs="Times New Roman"/>
                <w:sz w:val="28"/>
                <w:szCs w:val="28"/>
              </w:rPr>
            </w:pPr>
            <w:r>
              <w:rPr>
                <w:rFonts w:ascii="Times New Roman" w:hAnsi="Times New Roman" w:cs="Times New Roman"/>
                <w:sz w:val="28"/>
                <w:szCs w:val="28"/>
              </w:rPr>
              <w:t>1168,0</w:t>
            </w:r>
          </w:p>
        </w:tc>
        <w:tc>
          <w:tcPr>
            <w:tcW w:w="1277" w:type="dxa"/>
          </w:tcPr>
          <w:p w:rsidR="00AB1850" w:rsidRPr="00F75102" w:rsidRDefault="009F288B" w:rsidP="00AB1850">
            <w:pPr>
              <w:pStyle w:val="ConsPlusNormal"/>
              <w:jc w:val="center"/>
              <w:rPr>
                <w:rFonts w:ascii="Times New Roman" w:hAnsi="Times New Roman" w:cs="Times New Roman"/>
                <w:sz w:val="28"/>
                <w:szCs w:val="28"/>
              </w:rPr>
            </w:pPr>
            <w:r>
              <w:rPr>
                <w:rFonts w:ascii="Times New Roman" w:hAnsi="Times New Roman" w:cs="Times New Roman"/>
                <w:sz w:val="28"/>
                <w:szCs w:val="28"/>
              </w:rPr>
              <w:t>7008,00</w:t>
            </w:r>
          </w:p>
        </w:tc>
      </w:tr>
      <w:tr w:rsidR="00AB1850" w:rsidRPr="00F75102" w:rsidTr="00554AD5">
        <w:tc>
          <w:tcPr>
            <w:tcW w:w="628" w:type="dxa"/>
            <w:vMerge w:val="restart"/>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7.</w:t>
            </w:r>
          </w:p>
        </w:tc>
        <w:tc>
          <w:tcPr>
            <w:tcW w:w="1943" w:type="dxa"/>
            <w:vMerge w:val="restart"/>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Освещение улично-дорожной сети и мест общего пользования</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w:t>
            </w:r>
            <w:r w:rsidR="00682B15">
              <w:rPr>
                <w:rFonts w:ascii="Times New Roman" w:hAnsi="Times New Roman" w:cs="Times New Roman"/>
                <w:sz w:val="28"/>
                <w:szCs w:val="28"/>
              </w:rPr>
              <w:t>,00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w:t>
            </w:r>
            <w:r w:rsidR="00682B15">
              <w:rPr>
                <w:rFonts w:ascii="Times New Roman" w:hAnsi="Times New Roman" w:cs="Times New Roman"/>
                <w:sz w:val="28"/>
                <w:szCs w:val="28"/>
              </w:rPr>
              <w:t>,00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w:t>
            </w:r>
            <w:r w:rsidR="00682B15">
              <w:rPr>
                <w:rFonts w:ascii="Times New Roman" w:hAnsi="Times New Roman" w:cs="Times New Roman"/>
                <w:sz w:val="28"/>
                <w:szCs w:val="28"/>
              </w:rPr>
              <w:t>,00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w:t>
            </w:r>
            <w:r w:rsidR="00682B15">
              <w:rPr>
                <w:rFonts w:ascii="Times New Roman" w:hAnsi="Times New Roman" w:cs="Times New Roman"/>
                <w:sz w:val="28"/>
                <w:szCs w:val="28"/>
              </w:rPr>
              <w:t>,00</w:t>
            </w:r>
          </w:p>
        </w:tc>
        <w:tc>
          <w:tcPr>
            <w:tcW w:w="12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w:t>
            </w:r>
            <w:r w:rsidR="00682B15">
              <w:rPr>
                <w:rFonts w:ascii="Times New Roman" w:hAnsi="Times New Roman" w:cs="Times New Roman"/>
                <w:sz w:val="28"/>
                <w:szCs w:val="28"/>
              </w:rPr>
              <w:t>,00</w:t>
            </w:r>
          </w:p>
        </w:tc>
        <w:tc>
          <w:tcPr>
            <w:tcW w:w="1135" w:type="dxa"/>
          </w:tcPr>
          <w:p w:rsidR="00AB1850" w:rsidRPr="00F75102" w:rsidRDefault="006349FD">
            <w:pPr>
              <w:pStyle w:val="ConsPlusNormal"/>
              <w:rPr>
                <w:rFonts w:ascii="Times New Roman" w:hAnsi="Times New Roman" w:cs="Times New Roman"/>
                <w:sz w:val="28"/>
                <w:szCs w:val="28"/>
              </w:rPr>
            </w:pPr>
            <w:r>
              <w:rPr>
                <w:rFonts w:ascii="Times New Roman" w:hAnsi="Times New Roman" w:cs="Times New Roman"/>
                <w:sz w:val="28"/>
                <w:szCs w:val="28"/>
              </w:rPr>
              <w:t>5300</w:t>
            </w:r>
            <w:r w:rsidR="00682B15">
              <w:rPr>
                <w:rFonts w:ascii="Times New Roman" w:hAnsi="Times New Roman" w:cs="Times New Roman"/>
                <w:sz w:val="28"/>
                <w:szCs w:val="28"/>
              </w:rPr>
              <w:t>,00</w:t>
            </w:r>
          </w:p>
        </w:tc>
        <w:tc>
          <w:tcPr>
            <w:tcW w:w="1277" w:type="dxa"/>
          </w:tcPr>
          <w:p w:rsidR="00AB1850" w:rsidRPr="00F75102" w:rsidRDefault="006349FD" w:rsidP="00AB1850">
            <w:pPr>
              <w:pStyle w:val="ConsPlusNormal"/>
              <w:rPr>
                <w:rFonts w:ascii="Times New Roman" w:hAnsi="Times New Roman" w:cs="Times New Roman"/>
                <w:sz w:val="28"/>
                <w:szCs w:val="28"/>
              </w:rPr>
            </w:pPr>
            <w:r>
              <w:rPr>
                <w:rFonts w:ascii="Times New Roman" w:hAnsi="Times New Roman" w:cs="Times New Roman"/>
                <w:sz w:val="28"/>
                <w:szCs w:val="28"/>
              </w:rPr>
              <w:t>31800,00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6349FD" w:rsidP="006349FD">
            <w:pPr>
              <w:pStyle w:val="ConsPlusNormal"/>
              <w:rPr>
                <w:rFonts w:ascii="Times New Roman" w:hAnsi="Times New Roman" w:cs="Times New Roman"/>
                <w:sz w:val="28"/>
                <w:szCs w:val="28"/>
              </w:rPr>
            </w:pPr>
            <w:r>
              <w:rPr>
                <w:rFonts w:ascii="Times New Roman" w:hAnsi="Times New Roman" w:cs="Times New Roman"/>
                <w:sz w:val="28"/>
                <w:szCs w:val="28"/>
              </w:rPr>
              <w:t>5300,00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5300,00</w:t>
            </w:r>
          </w:p>
        </w:tc>
        <w:tc>
          <w:tcPr>
            <w:tcW w:w="12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5300,00</w:t>
            </w:r>
          </w:p>
        </w:tc>
        <w:tc>
          <w:tcPr>
            <w:tcW w:w="1135"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5300,00</w:t>
            </w:r>
          </w:p>
        </w:tc>
        <w:tc>
          <w:tcPr>
            <w:tcW w:w="1277"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31800,00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областной бюджет</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2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135"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277"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AB1850" w:rsidRPr="00F75102" w:rsidTr="00554AD5">
        <w:tc>
          <w:tcPr>
            <w:tcW w:w="628" w:type="dxa"/>
            <w:vMerge w:val="restart"/>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lastRenderedPageBreak/>
              <w:t>8.</w:t>
            </w:r>
          </w:p>
        </w:tc>
        <w:tc>
          <w:tcPr>
            <w:tcW w:w="1943" w:type="dxa"/>
            <w:vMerge w:val="restart"/>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Обеспечение работоспособности электрических сетей</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800</w:t>
            </w:r>
            <w:r w:rsidR="00682B15">
              <w:rPr>
                <w:rFonts w:ascii="Times New Roman" w:hAnsi="Times New Roman" w:cs="Times New Roman"/>
                <w:sz w:val="28"/>
                <w:szCs w:val="28"/>
              </w:rPr>
              <w:t>,00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0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224"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135" w:type="dxa"/>
          </w:tcPr>
          <w:p w:rsidR="00AB1850" w:rsidRPr="00F75102" w:rsidRDefault="006349FD">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277"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4800</w:t>
            </w:r>
            <w:r w:rsidR="00682B15">
              <w:rPr>
                <w:rFonts w:ascii="Times New Roman" w:hAnsi="Times New Roman" w:cs="Times New Roman"/>
                <w:sz w:val="28"/>
                <w:szCs w:val="28"/>
              </w:rPr>
              <w:t>,00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024" w:type="dxa"/>
          </w:tcPr>
          <w:p w:rsidR="00AB1850"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800,00</w:t>
            </w:r>
          </w:p>
        </w:tc>
        <w:tc>
          <w:tcPr>
            <w:tcW w:w="1024"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024"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224"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135"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800,00</w:t>
            </w:r>
          </w:p>
        </w:tc>
        <w:tc>
          <w:tcPr>
            <w:tcW w:w="1277" w:type="dxa"/>
          </w:tcPr>
          <w:p w:rsidR="00AB1850" w:rsidRPr="00F75102" w:rsidRDefault="00F705DA">
            <w:pPr>
              <w:pStyle w:val="ConsPlusNormal"/>
              <w:jc w:val="center"/>
              <w:rPr>
                <w:rFonts w:ascii="Times New Roman" w:hAnsi="Times New Roman" w:cs="Times New Roman"/>
                <w:sz w:val="28"/>
                <w:szCs w:val="28"/>
              </w:rPr>
            </w:pPr>
            <w:r>
              <w:rPr>
                <w:rFonts w:ascii="Times New Roman" w:hAnsi="Times New Roman" w:cs="Times New Roman"/>
                <w:sz w:val="28"/>
                <w:szCs w:val="28"/>
              </w:rPr>
              <w:t>4800,00</w:t>
            </w:r>
          </w:p>
        </w:tc>
      </w:tr>
      <w:tr w:rsidR="00AB1850" w:rsidRPr="00F75102" w:rsidTr="00554AD5">
        <w:tc>
          <w:tcPr>
            <w:tcW w:w="628" w:type="dxa"/>
            <w:vMerge w:val="restart"/>
            <w:vAlign w:val="center"/>
          </w:tcPr>
          <w:p w:rsidR="00AB1850" w:rsidRPr="00F75102" w:rsidRDefault="00682B15">
            <w:pPr>
              <w:pStyle w:val="ConsPlusNormal"/>
              <w:rPr>
                <w:rFonts w:ascii="Times New Roman" w:hAnsi="Times New Roman" w:cs="Times New Roman"/>
                <w:sz w:val="28"/>
                <w:szCs w:val="28"/>
              </w:rPr>
            </w:pPr>
            <w:r>
              <w:rPr>
                <w:rFonts w:ascii="Times New Roman" w:hAnsi="Times New Roman" w:cs="Times New Roman"/>
                <w:sz w:val="28"/>
                <w:szCs w:val="28"/>
              </w:rPr>
              <w:t>8.1</w:t>
            </w:r>
          </w:p>
        </w:tc>
        <w:tc>
          <w:tcPr>
            <w:tcW w:w="1943" w:type="dxa"/>
            <w:vMerge w:val="restart"/>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Оплата электрической энергии</w:t>
            </w:r>
          </w:p>
        </w:tc>
        <w:tc>
          <w:tcPr>
            <w:tcW w:w="2794" w:type="dxa"/>
            <w:vMerge w:val="restart"/>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всего</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2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w:t>
            </w:r>
            <w:r w:rsidR="00AB1850" w:rsidRPr="00F75102">
              <w:rPr>
                <w:rFonts w:ascii="Times New Roman" w:hAnsi="Times New Roman" w:cs="Times New Roman"/>
                <w:sz w:val="28"/>
                <w:szCs w:val="28"/>
              </w:rPr>
              <w:t>00</w:t>
            </w:r>
          </w:p>
        </w:tc>
        <w:tc>
          <w:tcPr>
            <w:tcW w:w="1136"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276"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27000,00</w:t>
            </w:r>
          </w:p>
        </w:tc>
      </w:tr>
      <w:tr w:rsidR="00AB1850" w:rsidRPr="00F75102" w:rsidTr="00554AD5">
        <w:tc>
          <w:tcPr>
            <w:tcW w:w="628" w:type="dxa"/>
            <w:vMerge/>
          </w:tcPr>
          <w:p w:rsidR="00AB1850" w:rsidRPr="00F75102" w:rsidRDefault="00AB1850">
            <w:pPr>
              <w:rPr>
                <w:rFonts w:ascii="Times New Roman" w:hAnsi="Times New Roman" w:cs="Times New Roman"/>
                <w:sz w:val="28"/>
                <w:szCs w:val="28"/>
              </w:rPr>
            </w:pPr>
          </w:p>
        </w:tc>
        <w:tc>
          <w:tcPr>
            <w:tcW w:w="1943" w:type="dxa"/>
            <w:vMerge/>
          </w:tcPr>
          <w:p w:rsidR="00AB1850" w:rsidRPr="00F75102" w:rsidRDefault="00AB1850">
            <w:pPr>
              <w:rPr>
                <w:rFonts w:ascii="Times New Roman" w:hAnsi="Times New Roman" w:cs="Times New Roman"/>
                <w:sz w:val="28"/>
                <w:szCs w:val="28"/>
              </w:rPr>
            </w:pPr>
          </w:p>
        </w:tc>
        <w:tc>
          <w:tcPr>
            <w:tcW w:w="2794" w:type="dxa"/>
            <w:vMerge/>
          </w:tcPr>
          <w:p w:rsidR="00AB1850" w:rsidRPr="00F75102" w:rsidRDefault="00AB1850">
            <w:pPr>
              <w:rPr>
                <w:rFonts w:ascii="Times New Roman" w:hAnsi="Times New Roman" w:cs="Times New Roman"/>
                <w:sz w:val="28"/>
                <w:szCs w:val="28"/>
              </w:rPr>
            </w:pPr>
          </w:p>
        </w:tc>
        <w:tc>
          <w:tcPr>
            <w:tcW w:w="1849" w:type="dxa"/>
          </w:tcPr>
          <w:p w:rsidR="00AB1850" w:rsidRPr="00F75102" w:rsidRDefault="00AB1850">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0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224"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136"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4500,00</w:t>
            </w:r>
          </w:p>
        </w:tc>
        <w:tc>
          <w:tcPr>
            <w:tcW w:w="1276" w:type="dxa"/>
          </w:tcPr>
          <w:p w:rsidR="00AB1850" w:rsidRPr="00F75102" w:rsidRDefault="00682B15">
            <w:pPr>
              <w:pStyle w:val="ConsPlusNormal"/>
              <w:jc w:val="center"/>
              <w:rPr>
                <w:rFonts w:ascii="Times New Roman" w:hAnsi="Times New Roman" w:cs="Times New Roman"/>
                <w:sz w:val="28"/>
                <w:szCs w:val="28"/>
              </w:rPr>
            </w:pPr>
            <w:r>
              <w:rPr>
                <w:rFonts w:ascii="Times New Roman" w:hAnsi="Times New Roman" w:cs="Times New Roman"/>
                <w:sz w:val="28"/>
                <w:szCs w:val="28"/>
              </w:rPr>
              <w:t>27000,00</w:t>
            </w:r>
          </w:p>
        </w:tc>
      </w:tr>
      <w:tr w:rsidR="007C128B" w:rsidRPr="00F75102" w:rsidTr="00554AD5">
        <w:trPr>
          <w:trHeight w:val="765"/>
        </w:trPr>
        <w:tc>
          <w:tcPr>
            <w:tcW w:w="628" w:type="dxa"/>
            <w:vMerge w:val="restart"/>
            <w:vAlign w:val="center"/>
          </w:tcPr>
          <w:p w:rsidR="007C128B" w:rsidRPr="00F75102" w:rsidRDefault="007C128B">
            <w:pPr>
              <w:pStyle w:val="ConsPlusNormal"/>
              <w:rPr>
                <w:rFonts w:ascii="Times New Roman" w:hAnsi="Times New Roman" w:cs="Times New Roman"/>
                <w:sz w:val="28"/>
                <w:szCs w:val="28"/>
              </w:rPr>
            </w:pPr>
            <w:r>
              <w:rPr>
                <w:rFonts w:ascii="Times New Roman" w:hAnsi="Times New Roman" w:cs="Times New Roman"/>
                <w:sz w:val="28"/>
                <w:szCs w:val="28"/>
              </w:rPr>
              <w:t>9.0</w:t>
            </w:r>
          </w:p>
        </w:tc>
        <w:tc>
          <w:tcPr>
            <w:tcW w:w="1943" w:type="dxa"/>
            <w:vMerge w:val="restart"/>
            <w:vAlign w:val="center"/>
          </w:tcPr>
          <w:p w:rsidR="007C128B" w:rsidRPr="00F75102" w:rsidRDefault="007C128B">
            <w:pPr>
              <w:pStyle w:val="ConsPlusNormal"/>
              <w:rPr>
                <w:rFonts w:ascii="Times New Roman" w:hAnsi="Times New Roman" w:cs="Times New Roman"/>
                <w:sz w:val="28"/>
                <w:szCs w:val="28"/>
              </w:rPr>
            </w:pPr>
            <w:r w:rsidRPr="00F75102">
              <w:rPr>
                <w:rFonts w:ascii="Times New Roman" w:hAnsi="Times New Roman" w:cs="Times New Roman"/>
                <w:sz w:val="28"/>
                <w:szCs w:val="28"/>
              </w:rPr>
              <w:t>Обеспечение деятельности казенного у</w:t>
            </w:r>
            <w:r>
              <w:rPr>
                <w:rFonts w:ascii="Times New Roman" w:hAnsi="Times New Roman" w:cs="Times New Roman"/>
                <w:sz w:val="28"/>
                <w:szCs w:val="28"/>
              </w:rPr>
              <w:t>чреждения МУ «Саянская дорожная служба»</w:t>
            </w:r>
          </w:p>
        </w:tc>
        <w:tc>
          <w:tcPr>
            <w:tcW w:w="2794" w:type="dxa"/>
            <w:vMerge w:val="restart"/>
            <w:vAlign w:val="center"/>
          </w:tcPr>
          <w:p w:rsidR="007C128B" w:rsidRPr="00F75102" w:rsidRDefault="007C128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мун</w:t>
            </w:r>
            <w:r>
              <w:rPr>
                <w:rFonts w:ascii="Times New Roman" w:hAnsi="Times New Roman" w:cs="Times New Roman"/>
                <w:sz w:val="28"/>
                <w:szCs w:val="28"/>
              </w:rPr>
              <w:t>иципальное казенное учреждение «Саянская дорожная служба»</w:t>
            </w:r>
          </w:p>
        </w:tc>
        <w:tc>
          <w:tcPr>
            <w:tcW w:w="1849" w:type="dxa"/>
          </w:tcPr>
          <w:p w:rsidR="007C128B"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всего</w:t>
            </w:r>
          </w:p>
          <w:p w:rsidR="007C128B" w:rsidRPr="00F75102" w:rsidRDefault="007C128B">
            <w:pPr>
              <w:pStyle w:val="ConsPlusNormal"/>
              <w:jc w:val="center"/>
              <w:rPr>
                <w:rFonts w:ascii="Times New Roman" w:hAnsi="Times New Roman" w:cs="Times New Roman"/>
                <w:sz w:val="28"/>
                <w:szCs w:val="28"/>
              </w:rPr>
            </w:pPr>
          </w:p>
        </w:tc>
        <w:tc>
          <w:tcPr>
            <w:tcW w:w="1024"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9925,00</w:t>
            </w:r>
          </w:p>
        </w:tc>
        <w:tc>
          <w:tcPr>
            <w:tcW w:w="1024"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10255,00</w:t>
            </w:r>
          </w:p>
        </w:tc>
        <w:tc>
          <w:tcPr>
            <w:tcW w:w="1024"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10665,20</w:t>
            </w:r>
          </w:p>
        </w:tc>
        <w:tc>
          <w:tcPr>
            <w:tcW w:w="1024"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11091,81</w:t>
            </w:r>
          </w:p>
        </w:tc>
        <w:tc>
          <w:tcPr>
            <w:tcW w:w="1224"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11535,48</w:t>
            </w:r>
          </w:p>
        </w:tc>
        <w:tc>
          <w:tcPr>
            <w:tcW w:w="1136"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11997,00</w:t>
            </w:r>
          </w:p>
        </w:tc>
        <w:tc>
          <w:tcPr>
            <w:tcW w:w="1276"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65469,49</w:t>
            </w:r>
          </w:p>
        </w:tc>
      </w:tr>
      <w:tr w:rsidR="007C128B" w:rsidRPr="00F75102" w:rsidTr="00554AD5">
        <w:trPr>
          <w:trHeight w:val="1500"/>
        </w:trPr>
        <w:tc>
          <w:tcPr>
            <w:tcW w:w="628" w:type="dxa"/>
            <w:vMerge/>
            <w:vAlign w:val="center"/>
          </w:tcPr>
          <w:p w:rsidR="007C128B" w:rsidRDefault="007C128B">
            <w:pPr>
              <w:pStyle w:val="ConsPlusNormal"/>
              <w:rPr>
                <w:rFonts w:ascii="Times New Roman" w:hAnsi="Times New Roman" w:cs="Times New Roman"/>
                <w:sz w:val="28"/>
                <w:szCs w:val="28"/>
              </w:rPr>
            </w:pPr>
          </w:p>
        </w:tc>
        <w:tc>
          <w:tcPr>
            <w:tcW w:w="1943" w:type="dxa"/>
            <w:vMerge/>
            <w:vAlign w:val="center"/>
          </w:tcPr>
          <w:p w:rsidR="007C128B" w:rsidRPr="00F75102" w:rsidRDefault="007C128B">
            <w:pPr>
              <w:pStyle w:val="ConsPlusNormal"/>
              <w:rPr>
                <w:rFonts w:ascii="Times New Roman" w:hAnsi="Times New Roman" w:cs="Times New Roman"/>
                <w:sz w:val="28"/>
                <w:szCs w:val="28"/>
              </w:rPr>
            </w:pPr>
          </w:p>
        </w:tc>
        <w:tc>
          <w:tcPr>
            <w:tcW w:w="2794" w:type="dxa"/>
            <w:vMerge/>
            <w:vAlign w:val="center"/>
          </w:tcPr>
          <w:p w:rsidR="007C128B" w:rsidRPr="00F75102" w:rsidRDefault="007C128B">
            <w:pPr>
              <w:pStyle w:val="ConsPlusNormal"/>
              <w:jc w:val="center"/>
              <w:rPr>
                <w:rFonts w:ascii="Times New Roman" w:hAnsi="Times New Roman" w:cs="Times New Roman"/>
                <w:sz w:val="28"/>
                <w:szCs w:val="28"/>
              </w:rPr>
            </w:pPr>
          </w:p>
        </w:tc>
        <w:tc>
          <w:tcPr>
            <w:tcW w:w="1849" w:type="dxa"/>
          </w:tcPr>
          <w:p w:rsidR="007C128B" w:rsidRDefault="007C128B">
            <w:pPr>
              <w:pStyle w:val="ConsPlusNormal"/>
              <w:jc w:val="center"/>
              <w:rPr>
                <w:rFonts w:ascii="Times New Roman" w:hAnsi="Times New Roman" w:cs="Times New Roman"/>
                <w:sz w:val="28"/>
                <w:szCs w:val="28"/>
              </w:rPr>
            </w:pPr>
          </w:p>
          <w:p w:rsidR="007C128B" w:rsidRDefault="007C128B" w:rsidP="007C128B">
            <w:pPr>
              <w:pStyle w:val="ConsPlusNormal"/>
              <w:jc w:val="center"/>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9925,00</w:t>
            </w:r>
          </w:p>
        </w:tc>
        <w:tc>
          <w:tcPr>
            <w:tcW w:w="1024" w:type="dxa"/>
          </w:tcPr>
          <w:p w:rsidR="007C128B" w:rsidRPr="00F75102" w:rsidRDefault="007C128B" w:rsidP="007C128B">
            <w:pPr>
              <w:pStyle w:val="ConsPlusNormal"/>
              <w:jc w:val="center"/>
              <w:rPr>
                <w:rFonts w:ascii="Times New Roman" w:hAnsi="Times New Roman" w:cs="Times New Roman"/>
                <w:sz w:val="28"/>
                <w:szCs w:val="28"/>
              </w:rPr>
            </w:pPr>
            <w:r>
              <w:rPr>
                <w:rFonts w:ascii="Times New Roman" w:hAnsi="Times New Roman" w:cs="Times New Roman"/>
                <w:sz w:val="28"/>
                <w:szCs w:val="28"/>
              </w:rPr>
              <w:t>10255,00</w:t>
            </w:r>
          </w:p>
        </w:tc>
        <w:tc>
          <w:tcPr>
            <w:tcW w:w="1024" w:type="dxa"/>
          </w:tcPr>
          <w:p w:rsidR="007C128B" w:rsidRPr="00F75102" w:rsidRDefault="007C128B" w:rsidP="007C128B">
            <w:pPr>
              <w:pStyle w:val="ConsPlusNormal"/>
              <w:jc w:val="center"/>
              <w:rPr>
                <w:rFonts w:ascii="Times New Roman" w:hAnsi="Times New Roman" w:cs="Times New Roman"/>
                <w:sz w:val="28"/>
                <w:szCs w:val="28"/>
              </w:rPr>
            </w:pPr>
            <w:r>
              <w:rPr>
                <w:rFonts w:ascii="Times New Roman" w:hAnsi="Times New Roman" w:cs="Times New Roman"/>
                <w:sz w:val="28"/>
                <w:szCs w:val="28"/>
              </w:rPr>
              <w:t>10665,20</w:t>
            </w:r>
          </w:p>
        </w:tc>
        <w:tc>
          <w:tcPr>
            <w:tcW w:w="1024" w:type="dxa"/>
          </w:tcPr>
          <w:p w:rsidR="007C128B" w:rsidRPr="00F75102" w:rsidRDefault="007C128B" w:rsidP="007C128B">
            <w:pPr>
              <w:pStyle w:val="ConsPlusNormal"/>
              <w:jc w:val="center"/>
              <w:rPr>
                <w:rFonts w:ascii="Times New Roman" w:hAnsi="Times New Roman" w:cs="Times New Roman"/>
                <w:sz w:val="28"/>
                <w:szCs w:val="28"/>
              </w:rPr>
            </w:pPr>
            <w:r>
              <w:rPr>
                <w:rFonts w:ascii="Times New Roman" w:hAnsi="Times New Roman" w:cs="Times New Roman"/>
                <w:sz w:val="28"/>
                <w:szCs w:val="28"/>
              </w:rPr>
              <w:t>11091,81</w:t>
            </w:r>
          </w:p>
        </w:tc>
        <w:tc>
          <w:tcPr>
            <w:tcW w:w="1224" w:type="dxa"/>
          </w:tcPr>
          <w:p w:rsidR="007C128B" w:rsidRPr="00F75102" w:rsidRDefault="007C128B" w:rsidP="007C128B">
            <w:pPr>
              <w:pStyle w:val="ConsPlusNormal"/>
              <w:jc w:val="center"/>
              <w:rPr>
                <w:rFonts w:ascii="Times New Roman" w:hAnsi="Times New Roman" w:cs="Times New Roman"/>
                <w:sz w:val="28"/>
                <w:szCs w:val="28"/>
              </w:rPr>
            </w:pPr>
            <w:r>
              <w:rPr>
                <w:rFonts w:ascii="Times New Roman" w:hAnsi="Times New Roman" w:cs="Times New Roman"/>
                <w:sz w:val="28"/>
                <w:szCs w:val="28"/>
              </w:rPr>
              <w:t>11535,48</w:t>
            </w:r>
          </w:p>
        </w:tc>
        <w:tc>
          <w:tcPr>
            <w:tcW w:w="1136" w:type="dxa"/>
          </w:tcPr>
          <w:p w:rsidR="007C128B" w:rsidRPr="00F75102" w:rsidRDefault="007C128B" w:rsidP="007C128B">
            <w:pPr>
              <w:pStyle w:val="ConsPlusNormal"/>
              <w:jc w:val="center"/>
              <w:rPr>
                <w:rFonts w:ascii="Times New Roman" w:hAnsi="Times New Roman" w:cs="Times New Roman"/>
                <w:sz w:val="28"/>
                <w:szCs w:val="28"/>
              </w:rPr>
            </w:pPr>
            <w:r>
              <w:rPr>
                <w:rFonts w:ascii="Times New Roman" w:hAnsi="Times New Roman" w:cs="Times New Roman"/>
                <w:sz w:val="28"/>
                <w:szCs w:val="28"/>
              </w:rPr>
              <w:t>11997,00</w:t>
            </w:r>
          </w:p>
        </w:tc>
        <w:tc>
          <w:tcPr>
            <w:tcW w:w="1276" w:type="dxa"/>
          </w:tcPr>
          <w:p w:rsidR="007C128B" w:rsidRPr="00F75102" w:rsidRDefault="007C128B">
            <w:pPr>
              <w:pStyle w:val="ConsPlusNormal"/>
              <w:jc w:val="center"/>
              <w:rPr>
                <w:rFonts w:ascii="Times New Roman" w:hAnsi="Times New Roman" w:cs="Times New Roman"/>
                <w:sz w:val="28"/>
                <w:szCs w:val="28"/>
              </w:rPr>
            </w:pPr>
            <w:r>
              <w:rPr>
                <w:rFonts w:ascii="Times New Roman" w:hAnsi="Times New Roman" w:cs="Times New Roman"/>
                <w:sz w:val="28"/>
                <w:szCs w:val="28"/>
              </w:rPr>
              <w:t>65469,49</w:t>
            </w:r>
          </w:p>
        </w:tc>
      </w:tr>
      <w:tr w:rsidR="00F705DA" w:rsidRPr="00F75102" w:rsidTr="00554AD5">
        <w:trPr>
          <w:trHeight w:val="779"/>
        </w:trPr>
        <w:tc>
          <w:tcPr>
            <w:tcW w:w="628" w:type="dxa"/>
            <w:vMerge w:val="restart"/>
            <w:vAlign w:val="center"/>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10</w:t>
            </w:r>
          </w:p>
        </w:tc>
        <w:tc>
          <w:tcPr>
            <w:tcW w:w="1943" w:type="dxa"/>
            <w:vMerge w:val="restart"/>
            <w:vAlign w:val="center"/>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Ремонт опор</w:t>
            </w:r>
          </w:p>
        </w:tc>
        <w:tc>
          <w:tcPr>
            <w:tcW w:w="2794" w:type="dxa"/>
            <w:vMerge w:val="restart"/>
            <w:vAlign w:val="center"/>
          </w:tcPr>
          <w:p w:rsidR="00F705DA" w:rsidRPr="00F75102" w:rsidRDefault="00F705DA">
            <w:pPr>
              <w:pStyle w:val="ConsPlusNormal"/>
              <w:rPr>
                <w:rFonts w:ascii="Times New Roman" w:hAnsi="Times New Roman" w:cs="Times New Roman"/>
                <w:sz w:val="28"/>
                <w:szCs w:val="28"/>
              </w:rPr>
            </w:pPr>
            <w:r w:rsidRPr="00F75102">
              <w:rPr>
                <w:rFonts w:ascii="Times New Roman" w:hAnsi="Times New Roman" w:cs="Times New Roman"/>
                <w:sz w:val="28"/>
                <w:szCs w:val="28"/>
              </w:rPr>
              <w:t>Комитет по жилищно-коммунальному хозяйству, транспорту и связи</w:t>
            </w:r>
          </w:p>
        </w:tc>
        <w:tc>
          <w:tcPr>
            <w:tcW w:w="1849"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2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136"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276"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2400,00</w:t>
            </w:r>
          </w:p>
        </w:tc>
      </w:tr>
      <w:tr w:rsidR="00F705DA" w:rsidRPr="00F75102" w:rsidTr="00554AD5">
        <w:trPr>
          <w:trHeight w:val="830"/>
        </w:trPr>
        <w:tc>
          <w:tcPr>
            <w:tcW w:w="628" w:type="dxa"/>
            <w:vMerge/>
            <w:vAlign w:val="center"/>
          </w:tcPr>
          <w:p w:rsidR="00F705DA" w:rsidRDefault="00F705DA">
            <w:pPr>
              <w:pStyle w:val="ConsPlusNormal"/>
              <w:rPr>
                <w:rFonts w:ascii="Times New Roman" w:hAnsi="Times New Roman" w:cs="Times New Roman"/>
                <w:sz w:val="28"/>
                <w:szCs w:val="28"/>
              </w:rPr>
            </w:pPr>
          </w:p>
        </w:tc>
        <w:tc>
          <w:tcPr>
            <w:tcW w:w="1943" w:type="dxa"/>
            <w:vMerge/>
            <w:vAlign w:val="center"/>
          </w:tcPr>
          <w:p w:rsidR="00F705DA" w:rsidRDefault="00F705DA">
            <w:pPr>
              <w:pStyle w:val="ConsPlusNormal"/>
              <w:rPr>
                <w:rFonts w:ascii="Times New Roman" w:hAnsi="Times New Roman" w:cs="Times New Roman"/>
                <w:sz w:val="28"/>
                <w:szCs w:val="28"/>
              </w:rPr>
            </w:pPr>
          </w:p>
        </w:tc>
        <w:tc>
          <w:tcPr>
            <w:tcW w:w="2794" w:type="dxa"/>
            <w:vMerge/>
            <w:vAlign w:val="center"/>
          </w:tcPr>
          <w:p w:rsidR="00F705DA" w:rsidRPr="00F75102" w:rsidRDefault="00F705DA">
            <w:pPr>
              <w:pStyle w:val="ConsPlusNormal"/>
              <w:rPr>
                <w:rFonts w:ascii="Times New Roman" w:hAnsi="Times New Roman" w:cs="Times New Roman"/>
                <w:sz w:val="28"/>
                <w:szCs w:val="28"/>
              </w:rPr>
            </w:pPr>
          </w:p>
        </w:tc>
        <w:tc>
          <w:tcPr>
            <w:tcW w:w="1849" w:type="dxa"/>
          </w:tcPr>
          <w:p w:rsidR="00F705DA" w:rsidRDefault="00F705DA">
            <w:pPr>
              <w:pStyle w:val="ConsPlusNormal"/>
              <w:rPr>
                <w:rFonts w:ascii="Times New Roman" w:hAnsi="Times New Roman" w:cs="Times New Roman"/>
                <w:sz w:val="28"/>
                <w:szCs w:val="28"/>
              </w:rPr>
            </w:pPr>
            <w:r>
              <w:rPr>
                <w:rFonts w:ascii="Times New Roman" w:hAnsi="Times New Roman" w:cs="Times New Roman"/>
                <w:sz w:val="28"/>
                <w:szCs w:val="28"/>
              </w:rPr>
              <w:t xml:space="preserve">     Местный</w:t>
            </w:r>
          </w:p>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 xml:space="preserve">     бюджет</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0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224"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136"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400,00</w:t>
            </w:r>
          </w:p>
        </w:tc>
        <w:tc>
          <w:tcPr>
            <w:tcW w:w="1276" w:type="dxa"/>
          </w:tcPr>
          <w:p w:rsidR="00F705DA" w:rsidRPr="00F75102" w:rsidRDefault="00F705DA">
            <w:pPr>
              <w:pStyle w:val="ConsPlusNormal"/>
              <w:rPr>
                <w:rFonts w:ascii="Times New Roman" w:hAnsi="Times New Roman" w:cs="Times New Roman"/>
                <w:sz w:val="28"/>
                <w:szCs w:val="28"/>
              </w:rPr>
            </w:pPr>
            <w:r>
              <w:rPr>
                <w:rFonts w:ascii="Times New Roman" w:hAnsi="Times New Roman" w:cs="Times New Roman"/>
                <w:sz w:val="28"/>
                <w:szCs w:val="28"/>
              </w:rPr>
              <w:t>2400,00</w:t>
            </w:r>
          </w:p>
        </w:tc>
      </w:tr>
      <w:tr w:rsidR="00AB1850" w:rsidRPr="00F75102" w:rsidTr="00554AD5">
        <w:tc>
          <w:tcPr>
            <w:tcW w:w="7214" w:type="dxa"/>
            <w:gridSpan w:val="4"/>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Итого по подпрограмме</w:t>
            </w:r>
          </w:p>
        </w:tc>
        <w:tc>
          <w:tcPr>
            <w:tcW w:w="1024" w:type="dxa"/>
          </w:tcPr>
          <w:p w:rsidR="00AB1850" w:rsidRPr="00F75102" w:rsidRDefault="00AD7061">
            <w:pPr>
              <w:pStyle w:val="ConsPlusNormal"/>
              <w:jc w:val="center"/>
              <w:rPr>
                <w:rFonts w:ascii="Times New Roman" w:hAnsi="Times New Roman" w:cs="Times New Roman"/>
                <w:sz w:val="28"/>
                <w:szCs w:val="28"/>
              </w:rPr>
            </w:pPr>
            <w:r>
              <w:rPr>
                <w:rFonts w:ascii="Times New Roman" w:hAnsi="Times New Roman" w:cs="Times New Roman"/>
                <w:sz w:val="28"/>
                <w:szCs w:val="28"/>
              </w:rPr>
              <w:t>26040,62</w:t>
            </w:r>
          </w:p>
        </w:tc>
        <w:tc>
          <w:tcPr>
            <w:tcW w:w="1024" w:type="dxa"/>
          </w:tcPr>
          <w:p w:rsidR="00AB1850" w:rsidRPr="00F75102" w:rsidRDefault="00AD7061">
            <w:pPr>
              <w:pStyle w:val="ConsPlusNormal"/>
              <w:rPr>
                <w:rFonts w:ascii="Times New Roman" w:hAnsi="Times New Roman" w:cs="Times New Roman"/>
                <w:sz w:val="28"/>
                <w:szCs w:val="28"/>
              </w:rPr>
            </w:pPr>
            <w:r>
              <w:rPr>
                <w:rFonts w:ascii="Times New Roman" w:hAnsi="Times New Roman" w:cs="Times New Roman"/>
                <w:sz w:val="28"/>
                <w:szCs w:val="28"/>
              </w:rPr>
              <w:t>27062,24</w:t>
            </w:r>
          </w:p>
        </w:tc>
        <w:tc>
          <w:tcPr>
            <w:tcW w:w="1024" w:type="dxa"/>
          </w:tcPr>
          <w:p w:rsidR="00AB1850" w:rsidRPr="00F75102" w:rsidRDefault="00AD7061">
            <w:pPr>
              <w:pStyle w:val="ConsPlusNormal"/>
              <w:rPr>
                <w:rFonts w:ascii="Times New Roman" w:hAnsi="Times New Roman" w:cs="Times New Roman"/>
                <w:sz w:val="28"/>
                <w:szCs w:val="28"/>
              </w:rPr>
            </w:pPr>
            <w:r>
              <w:rPr>
                <w:rFonts w:ascii="Times New Roman" w:hAnsi="Times New Roman" w:cs="Times New Roman"/>
                <w:sz w:val="28"/>
                <w:szCs w:val="28"/>
              </w:rPr>
              <w:t>27804,25</w:t>
            </w:r>
          </w:p>
        </w:tc>
        <w:tc>
          <w:tcPr>
            <w:tcW w:w="1024" w:type="dxa"/>
          </w:tcPr>
          <w:p w:rsidR="00AB1850" w:rsidRPr="00F75102" w:rsidRDefault="00AD7061">
            <w:pPr>
              <w:pStyle w:val="ConsPlusNormal"/>
              <w:rPr>
                <w:rFonts w:ascii="Times New Roman" w:hAnsi="Times New Roman" w:cs="Times New Roman"/>
                <w:sz w:val="28"/>
                <w:szCs w:val="28"/>
              </w:rPr>
            </w:pPr>
            <w:r>
              <w:rPr>
                <w:rFonts w:ascii="Times New Roman" w:hAnsi="Times New Roman" w:cs="Times New Roman"/>
                <w:sz w:val="28"/>
                <w:szCs w:val="28"/>
              </w:rPr>
              <w:t>28575,97</w:t>
            </w:r>
          </w:p>
        </w:tc>
        <w:tc>
          <w:tcPr>
            <w:tcW w:w="1224" w:type="dxa"/>
          </w:tcPr>
          <w:p w:rsidR="00AB1850" w:rsidRPr="00F75102" w:rsidRDefault="004568ED">
            <w:pPr>
              <w:pStyle w:val="ConsPlusNormal"/>
              <w:rPr>
                <w:rFonts w:ascii="Times New Roman" w:hAnsi="Times New Roman" w:cs="Times New Roman"/>
                <w:sz w:val="28"/>
                <w:szCs w:val="28"/>
              </w:rPr>
            </w:pPr>
            <w:r>
              <w:rPr>
                <w:rFonts w:ascii="Times New Roman" w:hAnsi="Times New Roman" w:cs="Times New Roman"/>
                <w:sz w:val="28"/>
                <w:szCs w:val="28"/>
              </w:rPr>
              <w:t>29378,50</w:t>
            </w:r>
          </w:p>
        </w:tc>
        <w:tc>
          <w:tcPr>
            <w:tcW w:w="1136" w:type="dxa"/>
          </w:tcPr>
          <w:p w:rsidR="00AB1850" w:rsidRPr="00F75102" w:rsidRDefault="004568ED">
            <w:pPr>
              <w:pStyle w:val="ConsPlusNormal"/>
              <w:rPr>
                <w:rFonts w:ascii="Times New Roman" w:hAnsi="Times New Roman" w:cs="Times New Roman"/>
                <w:sz w:val="28"/>
                <w:szCs w:val="28"/>
              </w:rPr>
            </w:pPr>
            <w:r>
              <w:rPr>
                <w:rFonts w:ascii="Times New Roman" w:hAnsi="Times New Roman" w:cs="Times New Roman"/>
                <w:sz w:val="28"/>
                <w:szCs w:val="28"/>
              </w:rPr>
              <w:t>30213,31</w:t>
            </w:r>
          </w:p>
        </w:tc>
        <w:tc>
          <w:tcPr>
            <w:tcW w:w="1276" w:type="dxa"/>
          </w:tcPr>
          <w:p w:rsidR="00AB1850" w:rsidRPr="00F75102" w:rsidRDefault="004568ED" w:rsidP="00AB1850">
            <w:pPr>
              <w:pStyle w:val="ConsPlusNormal"/>
              <w:rPr>
                <w:rFonts w:ascii="Times New Roman" w:hAnsi="Times New Roman" w:cs="Times New Roman"/>
                <w:sz w:val="28"/>
                <w:szCs w:val="28"/>
              </w:rPr>
            </w:pPr>
            <w:r>
              <w:rPr>
                <w:rFonts w:ascii="Times New Roman" w:hAnsi="Times New Roman" w:cs="Times New Roman"/>
                <w:sz w:val="28"/>
                <w:szCs w:val="28"/>
              </w:rPr>
              <w:t>169074,89</w:t>
            </w:r>
          </w:p>
        </w:tc>
      </w:tr>
      <w:tr w:rsidR="00AB1850" w:rsidRPr="00F75102" w:rsidTr="00554AD5">
        <w:tc>
          <w:tcPr>
            <w:tcW w:w="7214" w:type="dxa"/>
            <w:gridSpan w:val="4"/>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lastRenderedPageBreak/>
              <w:t xml:space="preserve">в </w:t>
            </w:r>
            <w:proofErr w:type="spellStart"/>
            <w:r w:rsidRPr="00F75102">
              <w:rPr>
                <w:rFonts w:ascii="Times New Roman" w:hAnsi="Times New Roman" w:cs="Times New Roman"/>
                <w:sz w:val="28"/>
                <w:szCs w:val="28"/>
              </w:rPr>
              <w:t>т.ч</w:t>
            </w:r>
            <w:proofErr w:type="spellEnd"/>
            <w:r w:rsidRPr="00F75102">
              <w:rPr>
                <w:rFonts w:ascii="Times New Roman" w:hAnsi="Times New Roman" w:cs="Times New Roman"/>
                <w:sz w:val="28"/>
                <w:szCs w:val="28"/>
              </w:rPr>
              <w:t>.</w:t>
            </w:r>
          </w:p>
        </w:tc>
        <w:tc>
          <w:tcPr>
            <w:tcW w:w="1024" w:type="dxa"/>
          </w:tcPr>
          <w:p w:rsidR="00AB1850" w:rsidRPr="00F75102" w:rsidRDefault="00AB1850">
            <w:pPr>
              <w:pStyle w:val="ConsPlusNormal"/>
              <w:rPr>
                <w:rFonts w:ascii="Times New Roman" w:hAnsi="Times New Roman" w:cs="Times New Roman"/>
                <w:sz w:val="28"/>
                <w:szCs w:val="28"/>
              </w:rPr>
            </w:pPr>
          </w:p>
        </w:tc>
        <w:tc>
          <w:tcPr>
            <w:tcW w:w="1024" w:type="dxa"/>
          </w:tcPr>
          <w:p w:rsidR="00AB1850" w:rsidRPr="00F75102" w:rsidRDefault="00AB1850">
            <w:pPr>
              <w:pStyle w:val="ConsPlusNormal"/>
              <w:rPr>
                <w:rFonts w:ascii="Times New Roman" w:hAnsi="Times New Roman" w:cs="Times New Roman"/>
                <w:sz w:val="28"/>
                <w:szCs w:val="28"/>
              </w:rPr>
            </w:pPr>
          </w:p>
        </w:tc>
        <w:tc>
          <w:tcPr>
            <w:tcW w:w="1024" w:type="dxa"/>
          </w:tcPr>
          <w:p w:rsidR="00AB1850" w:rsidRPr="00F75102" w:rsidRDefault="00AB1850">
            <w:pPr>
              <w:pStyle w:val="ConsPlusNormal"/>
              <w:rPr>
                <w:rFonts w:ascii="Times New Roman" w:hAnsi="Times New Roman" w:cs="Times New Roman"/>
                <w:sz w:val="28"/>
                <w:szCs w:val="28"/>
              </w:rPr>
            </w:pPr>
          </w:p>
        </w:tc>
        <w:tc>
          <w:tcPr>
            <w:tcW w:w="1024" w:type="dxa"/>
          </w:tcPr>
          <w:p w:rsidR="00AB1850" w:rsidRPr="00F75102" w:rsidRDefault="00AB1850">
            <w:pPr>
              <w:pStyle w:val="ConsPlusNormal"/>
              <w:rPr>
                <w:rFonts w:ascii="Times New Roman" w:hAnsi="Times New Roman" w:cs="Times New Roman"/>
                <w:sz w:val="28"/>
                <w:szCs w:val="28"/>
              </w:rPr>
            </w:pPr>
          </w:p>
        </w:tc>
        <w:tc>
          <w:tcPr>
            <w:tcW w:w="1224" w:type="dxa"/>
          </w:tcPr>
          <w:p w:rsidR="00AB1850" w:rsidRPr="00F75102" w:rsidRDefault="00AB1850">
            <w:pPr>
              <w:pStyle w:val="ConsPlusNormal"/>
              <w:rPr>
                <w:rFonts w:ascii="Times New Roman" w:hAnsi="Times New Roman" w:cs="Times New Roman"/>
                <w:sz w:val="28"/>
                <w:szCs w:val="28"/>
              </w:rPr>
            </w:pPr>
          </w:p>
        </w:tc>
        <w:tc>
          <w:tcPr>
            <w:tcW w:w="1136" w:type="dxa"/>
          </w:tcPr>
          <w:p w:rsidR="00AB1850" w:rsidRPr="00F75102" w:rsidRDefault="00AB1850">
            <w:pPr>
              <w:pStyle w:val="ConsPlusNormal"/>
              <w:rPr>
                <w:rFonts w:ascii="Times New Roman" w:hAnsi="Times New Roman" w:cs="Times New Roman"/>
                <w:sz w:val="28"/>
                <w:szCs w:val="28"/>
              </w:rPr>
            </w:pPr>
          </w:p>
        </w:tc>
        <w:tc>
          <w:tcPr>
            <w:tcW w:w="1276" w:type="dxa"/>
          </w:tcPr>
          <w:p w:rsidR="00AB1850" w:rsidRPr="00F75102" w:rsidRDefault="00AB1850">
            <w:pPr>
              <w:pStyle w:val="ConsPlusNormal"/>
              <w:rPr>
                <w:rFonts w:ascii="Times New Roman" w:hAnsi="Times New Roman" w:cs="Times New Roman"/>
                <w:sz w:val="28"/>
                <w:szCs w:val="28"/>
              </w:rPr>
            </w:pPr>
          </w:p>
        </w:tc>
      </w:tr>
      <w:tr w:rsidR="00AB1850" w:rsidRPr="00F75102" w:rsidTr="00554AD5">
        <w:tc>
          <w:tcPr>
            <w:tcW w:w="7214" w:type="dxa"/>
            <w:gridSpan w:val="4"/>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местный бюджет</w:t>
            </w:r>
          </w:p>
        </w:tc>
        <w:tc>
          <w:tcPr>
            <w:tcW w:w="1024" w:type="dxa"/>
          </w:tcPr>
          <w:p w:rsidR="00AB1850" w:rsidRPr="00F75102" w:rsidRDefault="00EC269B">
            <w:pPr>
              <w:pStyle w:val="ConsPlusNormal"/>
              <w:rPr>
                <w:rFonts w:ascii="Times New Roman" w:hAnsi="Times New Roman" w:cs="Times New Roman"/>
                <w:sz w:val="28"/>
                <w:szCs w:val="28"/>
              </w:rPr>
            </w:pPr>
            <w:r>
              <w:rPr>
                <w:rFonts w:ascii="Times New Roman" w:hAnsi="Times New Roman" w:cs="Times New Roman"/>
                <w:sz w:val="28"/>
                <w:szCs w:val="28"/>
              </w:rPr>
              <w:t>26040,62</w:t>
            </w:r>
          </w:p>
        </w:tc>
        <w:tc>
          <w:tcPr>
            <w:tcW w:w="1024" w:type="dxa"/>
          </w:tcPr>
          <w:p w:rsidR="00AB1850" w:rsidRPr="00F75102" w:rsidRDefault="00EC269B">
            <w:pPr>
              <w:pStyle w:val="ConsPlusNormal"/>
              <w:rPr>
                <w:rFonts w:ascii="Times New Roman" w:hAnsi="Times New Roman" w:cs="Times New Roman"/>
                <w:sz w:val="28"/>
                <w:szCs w:val="28"/>
              </w:rPr>
            </w:pPr>
            <w:r>
              <w:rPr>
                <w:rFonts w:ascii="Times New Roman" w:hAnsi="Times New Roman" w:cs="Times New Roman"/>
                <w:sz w:val="28"/>
                <w:szCs w:val="28"/>
              </w:rPr>
              <w:t>27062,24</w:t>
            </w:r>
          </w:p>
        </w:tc>
        <w:tc>
          <w:tcPr>
            <w:tcW w:w="1024" w:type="dxa"/>
          </w:tcPr>
          <w:p w:rsidR="00AB1850" w:rsidRPr="00F75102" w:rsidRDefault="00EC269B">
            <w:pPr>
              <w:pStyle w:val="ConsPlusNormal"/>
              <w:rPr>
                <w:rFonts w:ascii="Times New Roman" w:hAnsi="Times New Roman" w:cs="Times New Roman"/>
                <w:sz w:val="28"/>
                <w:szCs w:val="28"/>
              </w:rPr>
            </w:pPr>
            <w:r>
              <w:rPr>
                <w:rFonts w:ascii="Times New Roman" w:hAnsi="Times New Roman" w:cs="Times New Roman"/>
                <w:sz w:val="28"/>
                <w:szCs w:val="28"/>
              </w:rPr>
              <w:t>27804,25</w:t>
            </w:r>
          </w:p>
        </w:tc>
        <w:tc>
          <w:tcPr>
            <w:tcW w:w="1024" w:type="dxa"/>
          </w:tcPr>
          <w:p w:rsidR="00AB1850" w:rsidRPr="00F75102" w:rsidRDefault="00EC269B">
            <w:pPr>
              <w:pStyle w:val="ConsPlusNormal"/>
              <w:rPr>
                <w:rFonts w:ascii="Times New Roman" w:hAnsi="Times New Roman" w:cs="Times New Roman"/>
                <w:sz w:val="28"/>
                <w:szCs w:val="28"/>
              </w:rPr>
            </w:pPr>
            <w:r>
              <w:rPr>
                <w:rFonts w:ascii="Times New Roman" w:hAnsi="Times New Roman" w:cs="Times New Roman"/>
                <w:sz w:val="28"/>
                <w:szCs w:val="28"/>
              </w:rPr>
              <w:t>28575,97</w:t>
            </w:r>
          </w:p>
        </w:tc>
        <w:tc>
          <w:tcPr>
            <w:tcW w:w="1224" w:type="dxa"/>
          </w:tcPr>
          <w:p w:rsidR="00AB1850" w:rsidRPr="00F75102" w:rsidRDefault="00EC269B">
            <w:pPr>
              <w:pStyle w:val="ConsPlusNormal"/>
              <w:rPr>
                <w:rFonts w:ascii="Times New Roman" w:hAnsi="Times New Roman" w:cs="Times New Roman"/>
                <w:sz w:val="28"/>
                <w:szCs w:val="28"/>
              </w:rPr>
            </w:pPr>
            <w:r>
              <w:rPr>
                <w:rFonts w:ascii="Times New Roman" w:hAnsi="Times New Roman" w:cs="Times New Roman"/>
                <w:sz w:val="28"/>
                <w:szCs w:val="28"/>
              </w:rPr>
              <w:t>29378,50</w:t>
            </w:r>
          </w:p>
        </w:tc>
        <w:tc>
          <w:tcPr>
            <w:tcW w:w="1136" w:type="dxa"/>
          </w:tcPr>
          <w:p w:rsidR="00AB1850" w:rsidRPr="00F75102" w:rsidRDefault="00EC269B">
            <w:pPr>
              <w:pStyle w:val="ConsPlusNormal"/>
              <w:rPr>
                <w:rFonts w:ascii="Times New Roman" w:hAnsi="Times New Roman" w:cs="Times New Roman"/>
                <w:sz w:val="28"/>
                <w:szCs w:val="28"/>
              </w:rPr>
            </w:pPr>
            <w:r>
              <w:rPr>
                <w:rFonts w:ascii="Times New Roman" w:hAnsi="Times New Roman" w:cs="Times New Roman"/>
                <w:sz w:val="28"/>
                <w:szCs w:val="28"/>
              </w:rPr>
              <w:t>30213,31</w:t>
            </w:r>
          </w:p>
        </w:tc>
        <w:tc>
          <w:tcPr>
            <w:tcW w:w="1276" w:type="dxa"/>
          </w:tcPr>
          <w:p w:rsidR="00AB1850" w:rsidRPr="00F75102" w:rsidRDefault="00EC269B" w:rsidP="00AB1850">
            <w:pPr>
              <w:pStyle w:val="ConsPlusNormal"/>
              <w:rPr>
                <w:rFonts w:ascii="Times New Roman" w:hAnsi="Times New Roman" w:cs="Times New Roman"/>
                <w:sz w:val="28"/>
                <w:szCs w:val="28"/>
              </w:rPr>
            </w:pPr>
            <w:r>
              <w:rPr>
                <w:rFonts w:ascii="Times New Roman" w:hAnsi="Times New Roman" w:cs="Times New Roman"/>
                <w:sz w:val="28"/>
                <w:szCs w:val="28"/>
              </w:rPr>
              <w:t>169074,89</w:t>
            </w:r>
          </w:p>
        </w:tc>
      </w:tr>
      <w:tr w:rsidR="00AB1850" w:rsidRPr="00F75102" w:rsidTr="00554AD5">
        <w:tc>
          <w:tcPr>
            <w:tcW w:w="7214" w:type="dxa"/>
            <w:gridSpan w:val="4"/>
            <w:vAlign w:val="center"/>
          </w:tcPr>
          <w:p w:rsidR="00AB1850" w:rsidRPr="00F75102" w:rsidRDefault="00AB1850">
            <w:pPr>
              <w:pStyle w:val="ConsPlusNormal"/>
              <w:rPr>
                <w:rFonts w:ascii="Times New Roman" w:hAnsi="Times New Roman" w:cs="Times New Roman"/>
                <w:sz w:val="28"/>
                <w:szCs w:val="28"/>
              </w:rPr>
            </w:pPr>
            <w:r w:rsidRPr="00F75102">
              <w:rPr>
                <w:rFonts w:ascii="Times New Roman" w:hAnsi="Times New Roman" w:cs="Times New Roman"/>
                <w:sz w:val="28"/>
                <w:szCs w:val="28"/>
              </w:rPr>
              <w:t>областной бюджет</w:t>
            </w:r>
          </w:p>
        </w:tc>
        <w:tc>
          <w:tcPr>
            <w:tcW w:w="1024"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024"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224"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136"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c>
          <w:tcPr>
            <w:tcW w:w="1276" w:type="dxa"/>
          </w:tcPr>
          <w:p w:rsidR="00AB1850" w:rsidRPr="00F75102" w:rsidRDefault="00EC269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bl>
    <w:p w:rsidR="00670E99" w:rsidRPr="00F75102" w:rsidRDefault="00670E99">
      <w:pPr>
        <w:rPr>
          <w:rFonts w:ascii="Times New Roman" w:hAnsi="Times New Roman" w:cs="Times New Roman"/>
          <w:sz w:val="28"/>
          <w:szCs w:val="28"/>
        </w:rPr>
        <w:sectPr w:rsidR="00670E99" w:rsidRPr="00F75102">
          <w:pgSz w:w="16838" w:h="11905" w:orient="landscape"/>
          <w:pgMar w:top="1701" w:right="1134" w:bottom="850" w:left="1134" w:header="0" w:footer="0" w:gutter="0"/>
          <w:cols w:space="720"/>
        </w:sectPr>
      </w:pPr>
    </w:p>
    <w:p w:rsidR="00670E99" w:rsidRPr="00F75102" w:rsidRDefault="00670E99">
      <w:pPr>
        <w:pStyle w:val="ConsPlusNormal"/>
        <w:jc w:val="both"/>
        <w:rPr>
          <w:rFonts w:ascii="Times New Roman" w:hAnsi="Times New Roman" w:cs="Times New Roman"/>
          <w:sz w:val="28"/>
          <w:szCs w:val="28"/>
        </w:rPr>
      </w:pPr>
    </w:p>
    <w:p w:rsidR="00670E99" w:rsidRPr="00F75102" w:rsidRDefault="00670E99">
      <w:pPr>
        <w:pStyle w:val="ConsPlusTitle"/>
        <w:jc w:val="center"/>
        <w:outlineLvl w:val="2"/>
        <w:rPr>
          <w:rFonts w:ascii="Times New Roman" w:hAnsi="Times New Roman" w:cs="Times New Roman"/>
          <w:sz w:val="28"/>
          <w:szCs w:val="28"/>
        </w:rPr>
      </w:pPr>
      <w:r w:rsidRPr="00F75102">
        <w:rPr>
          <w:rFonts w:ascii="Times New Roman" w:hAnsi="Times New Roman" w:cs="Times New Roman"/>
          <w:sz w:val="28"/>
          <w:szCs w:val="28"/>
        </w:rPr>
        <w:t>Глава 14. ОЖИДАЕМЫЕ РЕЗУ</w:t>
      </w:r>
      <w:r w:rsidR="00EF07B6">
        <w:rPr>
          <w:rFonts w:ascii="Times New Roman" w:hAnsi="Times New Roman" w:cs="Times New Roman"/>
          <w:sz w:val="28"/>
          <w:szCs w:val="28"/>
        </w:rPr>
        <w:t>ЛЬТАТЫ РЕАЛИЗАЦИИ ПОДПРОГРАММЫ №</w:t>
      </w:r>
      <w:r w:rsidRPr="00F75102">
        <w:rPr>
          <w:rFonts w:ascii="Times New Roman" w:hAnsi="Times New Roman" w:cs="Times New Roman"/>
          <w:sz w:val="28"/>
          <w:szCs w:val="28"/>
        </w:rPr>
        <w:t xml:space="preserve"> 3</w:t>
      </w:r>
    </w:p>
    <w:p w:rsidR="00670E99" w:rsidRPr="00F75102" w:rsidRDefault="00670E99">
      <w:pPr>
        <w:pStyle w:val="ConsPlusNormal"/>
        <w:jc w:val="both"/>
        <w:rPr>
          <w:rFonts w:ascii="Times New Roman" w:hAnsi="Times New Roman" w:cs="Times New Roman"/>
          <w:sz w:val="28"/>
          <w:szCs w:val="28"/>
        </w:rPr>
      </w:pPr>
    </w:p>
    <w:p w:rsidR="00670E99" w:rsidRDefault="00670E99">
      <w:pPr>
        <w:pStyle w:val="ConsPlusNormal"/>
        <w:ind w:firstLine="540"/>
        <w:jc w:val="both"/>
        <w:rPr>
          <w:rFonts w:ascii="Times New Roman" w:hAnsi="Times New Roman" w:cs="Times New Roman"/>
          <w:sz w:val="28"/>
          <w:szCs w:val="28"/>
        </w:rPr>
      </w:pPr>
      <w:r w:rsidRPr="00F75102">
        <w:rPr>
          <w:rFonts w:ascii="Times New Roman" w:hAnsi="Times New Roman" w:cs="Times New Roman"/>
          <w:sz w:val="28"/>
          <w:szCs w:val="28"/>
        </w:rPr>
        <w:t>Подпрограмма направлена на создание комфортной, безопасной и эстетической привлекательности городской среды. Экономический эффект от реализации данной подпрограммы отсутствует, так как подпрограмма носит социальный характер. Реализация социально-экономического эффекта обеспечивается в объеме 100% подпрограммы</w:t>
      </w:r>
      <w:r w:rsidR="00693126">
        <w:rPr>
          <w:rFonts w:ascii="Times New Roman" w:hAnsi="Times New Roman" w:cs="Times New Roman"/>
          <w:sz w:val="28"/>
          <w:szCs w:val="28"/>
        </w:rPr>
        <w:t>.</w:t>
      </w:r>
    </w:p>
    <w:p w:rsidR="00693126" w:rsidRDefault="00693126" w:rsidP="00693126">
      <w:pPr>
        <w:pStyle w:val="ConsPlusNormal"/>
        <w:jc w:val="both"/>
        <w:rPr>
          <w:rFonts w:ascii="Times New Roman" w:hAnsi="Times New Roman" w:cs="Times New Roman"/>
          <w:sz w:val="28"/>
          <w:szCs w:val="28"/>
        </w:rPr>
      </w:pPr>
    </w:p>
    <w:p w:rsidR="00693126" w:rsidRDefault="00693126" w:rsidP="00693126">
      <w:pPr>
        <w:pStyle w:val="ConsPlusNormal"/>
        <w:jc w:val="both"/>
        <w:rPr>
          <w:rFonts w:ascii="Times New Roman" w:hAnsi="Times New Roman" w:cs="Times New Roman"/>
          <w:sz w:val="28"/>
          <w:szCs w:val="28"/>
        </w:rPr>
      </w:pPr>
    </w:p>
    <w:p w:rsidR="00994A89" w:rsidRDefault="00994A89"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693126" w:rsidRDefault="00994A89"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693126">
        <w:rPr>
          <w:rFonts w:ascii="Times New Roman" w:hAnsi="Times New Roman" w:cs="Times New Roman"/>
          <w:sz w:val="28"/>
          <w:szCs w:val="28"/>
        </w:rPr>
        <w:t>эр</w:t>
      </w:r>
      <w:r>
        <w:rPr>
          <w:rFonts w:ascii="Times New Roman" w:hAnsi="Times New Roman" w:cs="Times New Roman"/>
          <w:sz w:val="28"/>
          <w:szCs w:val="28"/>
        </w:rPr>
        <w:t>а</w:t>
      </w:r>
      <w:r w:rsidR="00693126">
        <w:rPr>
          <w:rFonts w:ascii="Times New Roman" w:hAnsi="Times New Roman" w:cs="Times New Roman"/>
          <w:sz w:val="28"/>
          <w:szCs w:val="28"/>
        </w:rPr>
        <w:t xml:space="preserve"> городского округа  муниципального</w:t>
      </w:r>
    </w:p>
    <w:p w:rsidR="00693126" w:rsidRDefault="00693126" w:rsidP="0069312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образования «город Саянск»                                             </w:t>
      </w:r>
      <w:r w:rsidR="00994A89">
        <w:rPr>
          <w:rFonts w:ascii="Times New Roman" w:hAnsi="Times New Roman" w:cs="Times New Roman"/>
          <w:sz w:val="28"/>
          <w:szCs w:val="28"/>
        </w:rPr>
        <w:t>А.В.Ермаков</w:t>
      </w:r>
    </w:p>
    <w:p w:rsidR="00693126" w:rsidRDefault="00693126">
      <w:pPr>
        <w:pStyle w:val="ConsPlusNormal"/>
        <w:ind w:firstLine="540"/>
        <w:jc w:val="both"/>
        <w:rPr>
          <w:rFonts w:ascii="Times New Roman" w:hAnsi="Times New Roman" w:cs="Times New Roman"/>
          <w:sz w:val="28"/>
          <w:szCs w:val="28"/>
        </w:rPr>
      </w:pPr>
    </w:p>
    <w:p w:rsidR="00693126" w:rsidRPr="00F75102" w:rsidRDefault="00693126">
      <w:pPr>
        <w:pStyle w:val="ConsPlusNormal"/>
        <w:ind w:firstLine="540"/>
        <w:jc w:val="both"/>
        <w:rPr>
          <w:rFonts w:ascii="Times New Roman" w:hAnsi="Times New Roman" w:cs="Times New Roman"/>
          <w:sz w:val="28"/>
          <w:szCs w:val="28"/>
        </w:rPr>
      </w:pPr>
    </w:p>
    <w:p w:rsidR="00670E99" w:rsidRPr="00F75102" w:rsidRDefault="00670E99">
      <w:pPr>
        <w:pStyle w:val="ConsPlusNormal"/>
        <w:jc w:val="both"/>
        <w:rPr>
          <w:rFonts w:ascii="Times New Roman" w:hAnsi="Times New Roman" w:cs="Times New Roman"/>
          <w:sz w:val="28"/>
          <w:szCs w:val="28"/>
        </w:rPr>
      </w:pPr>
    </w:p>
    <w:p w:rsidR="002208B1" w:rsidRPr="00F75102" w:rsidRDefault="002208B1">
      <w:pPr>
        <w:rPr>
          <w:rFonts w:ascii="Times New Roman" w:hAnsi="Times New Roman" w:cs="Times New Roman"/>
          <w:sz w:val="28"/>
          <w:szCs w:val="28"/>
        </w:rPr>
      </w:pPr>
    </w:p>
    <w:sectPr w:rsidR="002208B1" w:rsidRPr="00F75102" w:rsidSect="002208B1">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85" w:rsidRDefault="002F3685" w:rsidP="00F6460C">
      <w:pPr>
        <w:spacing w:after="0" w:line="240" w:lineRule="auto"/>
      </w:pPr>
      <w:r>
        <w:separator/>
      </w:r>
    </w:p>
  </w:endnote>
  <w:endnote w:type="continuationSeparator" w:id="0">
    <w:p w:rsidR="002F3685" w:rsidRDefault="002F3685" w:rsidP="00F6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0C" w:rsidRDefault="00F6460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0C" w:rsidRDefault="00F6460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0C" w:rsidRDefault="00F646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85" w:rsidRDefault="002F3685" w:rsidP="00F6460C">
      <w:pPr>
        <w:spacing w:after="0" w:line="240" w:lineRule="auto"/>
      </w:pPr>
      <w:r>
        <w:separator/>
      </w:r>
    </w:p>
  </w:footnote>
  <w:footnote w:type="continuationSeparator" w:id="0">
    <w:p w:rsidR="002F3685" w:rsidRDefault="002F3685" w:rsidP="00F64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0C" w:rsidRDefault="00F6460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0C" w:rsidRPr="00F6460C" w:rsidRDefault="00F6460C" w:rsidP="00F646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0C" w:rsidRDefault="00F646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6D37"/>
    <w:multiLevelType w:val="hybridMultilevel"/>
    <w:tmpl w:val="1512A5C6"/>
    <w:lvl w:ilvl="0" w:tplc="0F58F1C2">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CD77B12"/>
    <w:multiLevelType w:val="hybridMultilevel"/>
    <w:tmpl w:val="38BC17F8"/>
    <w:lvl w:ilvl="0" w:tplc="DD744728">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99"/>
    <w:rsid w:val="000507A2"/>
    <w:rsid w:val="0005692E"/>
    <w:rsid w:val="0005757E"/>
    <w:rsid w:val="00067897"/>
    <w:rsid w:val="000B6675"/>
    <w:rsid w:val="000D3397"/>
    <w:rsid w:val="000F07DA"/>
    <w:rsid w:val="00101898"/>
    <w:rsid w:val="00103648"/>
    <w:rsid w:val="00126E95"/>
    <w:rsid w:val="001327C1"/>
    <w:rsid w:val="001626EE"/>
    <w:rsid w:val="001679B8"/>
    <w:rsid w:val="0017444E"/>
    <w:rsid w:val="00185B86"/>
    <w:rsid w:val="00187D80"/>
    <w:rsid w:val="00197795"/>
    <w:rsid w:val="001B41A9"/>
    <w:rsid w:val="001C4E38"/>
    <w:rsid w:val="001E2B78"/>
    <w:rsid w:val="001F4573"/>
    <w:rsid w:val="001F4EF3"/>
    <w:rsid w:val="00205E64"/>
    <w:rsid w:val="002106CA"/>
    <w:rsid w:val="002203F3"/>
    <w:rsid w:val="002208B1"/>
    <w:rsid w:val="00235012"/>
    <w:rsid w:val="002409B1"/>
    <w:rsid w:val="002507D2"/>
    <w:rsid w:val="00251443"/>
    <w:rsid w:val="002555E1"/>
    <w:rsid w:val="002A0464"/>
    <w:rsid w:val="002A2121"/>
    <w:rsid w:val="002E4785"/>
    <w:rsid w:val="002F0C0E"/>
    <w:rsid w:val="002F3685"/>
    <w:rsid w:val="00331FFE"/>
    <w:rsid w:val="00342E1A"/>
    <w:rsid w:val="0034562A"/>
    <w:rsid w:val="003532D0"/>
    <w:rsid w:val="00387B80"/>
    <w:rsid w:val="003918C0"/>
    <w:rsid w:val="003962A6"/>
    <w:rsid w:val="003D38A5"/>
    <w:rsid w:val="003E043B"/>
    <w:rsid w:val="003E09E9"/>
    <w:rsid w:val="003E2D1D"/>
    <w:rsid w:val="003E4727"/>
    <w:rsid w:val="003F0243"/>
    <w:rsid w:val="00402568"/>
    <w:rsid w:val="0043568F"/>
    <w:rsid w:val="00441BF6"/>
    <w:rsid w:val="00445442"/>
    <w:rsid w:val="004568ED"/>
    <w:rsid w:val="004B3E0A"/>
    <w:rsid w:val="004C557B"/>
    <w:rsid w:val="004C68E2"/>
    <w:rsid w:val="0050675D"/>
    <w:rsid w:val="00517274"/>
    <w:rsid w:val="005233B9"/>
    <w:rsid w:val="00531BAC"/>
    <w:rsid w:val="00554AD5"/>
    <w:rsid w:val="005D7636"/>
    <w:rsid w:val="00602D17"/>
    <w:rsid w:val="00604673"/>
    <w:rsid w:val="006349FD"/>
    <w:rsid w:val="006657CE"/>
    <w:rsid w:val="00670E99"/>
    <w:rsid w:val="00682B15"/>
    <w:rsid w:val="00686D9C"/>
    <w:rsid w:val="0069008F"/>
    <w:rsid w:val="00693126"/>
    <w:rsid w:val="00694331"/>
    <w:rsid w:val="006B2973"/>
    <w:rsid w:val="006C134C"/>
    <w:rsid w:val="006C74F5"/>
    <w:rsid w:val="007026AA"/>
    <w:rsid w:val="00747F46"/>
    <w:rsid w:val="00772FFE"/>
    <w:rsid w:val="00783ADE"/>
    <w:rsid w:val="00794358"/>
    <w:rsid w:val="007A5C5D"/>
    <w:rsid w:val="007C0FFF"/>
    <w:rsid w:val="007C128B"/>
    <w:rsid w:val="007E6A7E"/>
    <w:rsid w:val="007E7E4D"/>
    <w:rsid w:val="008149F8"/>
    <w:rsid w:val="00845E6C"/>
    <w:rsid w:val="008602F1"/>
    <w:rsid w:val="00861739"/>
    <w:rsid w:val="00891087"/>
    <w:rsid w:val="00894DAE"/>
    <w:rsid w:val="008B3272"/>
    <w:rsid w:val="008C2204"/>
    <w:rsid w:val="008D5899"/>
    <w:rsid w:val="008E2817"/>
    <w:rsid w:val="00906AA0"/>
    <w:rsid w:val="009148A7"/>
    <w:rsid w:val="00943FA8"/>
    <w:rsid w:val="00953501"/>
    <w:rsid w:val="009943B0"/>
    <w:rsid w:val="00994A89"/>
    <w:rsid w:val="009973FA"/>
    <w:rsid w:val="009A20BC"/>
    <w:rsid w:val="009B10D8"/>
    <w:rsid w:val="009D04EB"/>
    <w:rsid w:val="009D3FD1"/>
    <w:rsid w:val="009D463A"/>
    <w:rsid w:val="009D4A57"/>
    <w:rsid w:val="009E4F6B"/>
    <w:rsid w:val="009F288B"/>
    <w:rsid w:val="00A0300E"/>
    <w:rsid w:val="00A31612"/>
    <w:rsid w:val="00A44BC6"/>
    <w:rsid w:val="00A53D2D"/>
    <w:rsid w:val="00A5522C"/>
    <w:rsid w:val="00A754D1"/>
    <w:rsid w:val="00A90CCD"/>
    <w:rsid w:val="00A96595"/>
    <w:rsid w:val="00AA193F"/>
    <w:rsid w:val="00AB1850"/>
    <w:rsid w:val="00AD7061"/>
    <w:rsid w:val="00AF37C0"/>
    <w:rsid w:val="00B02683"/>
    <w:rsid w:val="00B127FA"/>
    <w:rsid w:val="00B16624"/>
    <w:rsid w:val="00B22517"/>
    <w:rsid w:val="00B30244"/>
    <w:rsid w:val="00B46BD4"/>
    <w:rsid w:val="00B47266"/>
    <w:rsid w:val="00B47E66"/>
    <w:rsid w:val="00B6102B"/>
    <w:rsid w:val="00B62A5E"/>
    <w:rsid w:val="00B87A34"/>
    <w:rsid w:val="00BA581E"/>
    <w:rsid w:val="00BB48ED"/>
    <w:rsid w:val="00BD33E3"/>
    <w:rsid w:val="00BE655D"/>
    <w:rsid w:val="00BF4711"/>
    <w:rsid w:val="00C05948"/>
    <w:rsid w:val="00C30A3B"/>
    <w:rsid w:val="00C338CC"/>
    <w:rsid w:val="00C65C9B"/>
    <w:rsid w:val="00C704A3"/>
    <w:rsid w:val="00CA0B4C"/>
    <w:rsid w:val="00CA70B5"/>
    <w:rsid w:val="00CA7B98"/>
    <w:rsid w:val="00CC06D7"/>
    <w:rsid w:val="00D004D6"/>
    <w:rsid w:val="00D0560A"/>
    <w:rsid w:val="00D0582B"/>
    <w:rsid w:val="00D47AE4"/>
    <w:rsid w:val="00D5246C"/>
    <w:rsid w:val="00D53BB5"/>
    <w:rsid w:val="00D56658"/>
    <w:rsid w:val="00D62B82"/>
    <w:rsid w:val="00D72742"/>
    <w:rsid w:val="00DA14BD"/>
    <w:rsid w:val="00DA5DE9"/>
    <w:rsid w:val="00DB22FF"/>
    <w:rsid w:val="00DD2963"/>
    <w:rsid w:val="00DF243D"/>
    <w:rsid w:val="00E008F2"/>
    <w:rsid w:val="00E045B5"/>
    <w:rsid w:val="00E12EA6"/>
    <w:rsid w:val="00E20933"/>
    <w:rsid w:val="00E26746"/>
    <w:rsid w:val="00E422AD"/>
    <w:rsid w:val="00E534F8"/>
    <w:rsid w:val="00E53F4E"/>
    <w:rsid w:val="00E605FC"/>
    <w:rsid w:val="00EB68A5"/>
    <w:rsid w:val="00EB6AFE"/>
    <w:rsid w:val="00EC269B"/>
    <w:rsid w:val="00ED0AA1"/>
    <w:rsid w:val="00EF07B6"/>
    <w:rsid w:val="00F34E31"/>
    <w:rsid w:val="00F62AE3"/>
    <w:rsid w:val="00F6460C"/>
    <w:rsid w:val="00F66208"/>
    <w:rsid w:val="00F705DA"/>
    <w:rsid w:val="00F75102"/>
    <w:rsid w:val="00F93443"/>
    <w:rsid w:val="00FB329C"/>
    <w:rsid w:val="00FF1E0E"/>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3222">
      <w:bodyDiv w:val="1"/>
      <w:marLeft w:val="0"/>
      <w:marRight w:val="0"/>
      <w:marTop w:val="0"/>
      <w:marBottom w:val="0"/>
      <w:divBdr>
        <w:top w:val="none" w:sz="0" w:space="0" w:color="auto"/>
        <w:left w:val="none" w:sz="0" w:space="0" w:color="auto"/>
        <w:bottom w:val="none" w:sz="0" w:space="0" w:color="auto"/>
        <w:right w:val="none" w:sz="0" w:space="0" w:color="auto"/>
      </w:divBdr>
    </w:div>
    <w:div w:id="697046553">
      <w:bodyDiv w:val="1"/>
      <w:marLeft w:val="0"/>
      <w:marRight w:val="0"/>
      <w:marTop w:val="0"/>
      <w:marBottom w:val="0"/>
      <w:divBdr>
        <w:top w:val="none" w:sz="0" w:space="0" w:color="auto"/>
        <w:left w:val="none" w:sz="0" w:space="0" w:color="auto"/>
        <w:bottom w:val="none" w:sz="0" w:space="0" w:color="auto"/>
        <w:right w:val="none" w:sz="0" w:space="0" w:color="auto"/>
      </w:divBdr>
    </w:div>
    <w:div w:id="14180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4040FABA4D7393C1875FA6DE300FB8694D55F89C9CC68181A18B6D3C4775F0F55DC6350FCD27B60A6C586120BF6ACE7C6384833AD51148EAFEF8BD2B6H6B" TargetMode="External"/><Relationship Id="rId18" Type="http://schemas.openxmlformats.org/officeDocument/2006/relationships/hyperlink" Target="consultantplus://offline/ref=64040FABA4D7393C1875FA6DE300FB8694D55F89C9CD6B1C111DB6D3C4775F0F55DC6350EED2236CA4C29F100AE3FAB683B6H4B" TargetMode="External"/><Relationship Id="rId26" Type="http://schemas.openxmlformats.org/officeDocument/2006/relationships/hyperlink" Target="consultantplus://offline/ref=64040FABA4D7393C1875E460F56CA18A96DF038DCCC8604A4F49B0849B27595A159C6505BF967660A3CFD54148A8F5B484734537B54D1489BBH8B"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64040FABA4D7393C1875FA6DE300FB8694D55F89C9CC68181A18B6D3C4775F0F55DC6350FCD27B60A6C580130AF6ACE7C6384833AD51148EAFEF8BD2B6H6B" TargetMode="External"/><Relationship Id="rId17" Type="http://schemas.openxmlformats.org/officeDocument/2006/relationships/hyperlink" Target="consultantplus://offline/ref=64040FABA4D7393C1875E460F56CA18A94DD0685CCC0604A4F49B0849B27595A159C6505BF967660A7CFD54148A8F5B484734537B54D1489BBH8B"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64040FABA4D7393C1875E460F56CA18A96DE018CC0C1604A4F49B0849B27595A079C3D09BD906861A0DA83100DBFH4B" TargetMode="External"/><Relationship Id="rId20" Type="http://schemas.openxmlformats.org/officeDocument/2006/relationships/header" Target="header1.xml"/><Relationship Id="rId29" Type="http://schemas.openxmlformats.org/officeDocument/2006/relationships/hyperlink" Target="consultantplus://offline/ref=64040FABA4D7393C1875E460F56CA18A96DF038DCCC8604A4F49B0849B27595A159C6505BF967660A3CFD54148A8F5B484734537B54D1489BBH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4040FABA4D7393C1875FA6DE300FB8694D55F89C9CD6B1C111DB6D3C4775F0F55DC6350FCD27B60A6C480100AF6ACE7C6384833AD51148EAFEF8BD2B6H6B"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4040FABA4D7393C1875FA6DE300FB8694D55F89C9CD6914121FB6D3C4775F0F55DC6350EED2236CA4C29F100AE3FAB683B6H4B" TargetMode="External"/><Relationship Id="rId23" Type="http://schemas.openxmlformats.org/officeDocument/2006/relationships/footer" Target="footer2.xml"/><Relationship Id="rId28" Type="http://schemas.openxmlformats.org/officeDocument/2006/relationships/hyperlink" Target="consultantplus://offline/ref=64040FABA4D7393C1875E460F56CA18A96DF038DCCC8604A4F49B0849B27595A159C6505BF967660A3CFD54148A8F5B484734537B54D1489BBH8B" TargetMode="External"/><Relationship Id="rId10" Type="http://schemas.openxmlformats.org/officeDocument/2006/relationships/hyperlink" Target="consultantplus://offline/ref=64040FABA4D7393C1875E460F56CA18A96DF0484C1CE604A4F49B0849B27595A079C3D09BD906861A0DA83100DBFH4B" TargetMode="External"/><Relationship Id="rId19" Type="http://schemas.openxmlformats.org/officeDocument/2006/relationships/hyperlink" Target="consultantplus://offline/ref=64040FABA4D7393C1875E460F56CA18A96DF0484CFCE604A4F49B0849B27595A079C3D09BD906861A0DA83100DBFH4B"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4040FABA4D7393C1875FA6DE300FB8694D55F89C9CA6D1C1019B6D3C4775F0F55DC6350FCD27B60A6C4811104F6ACE7C6384833AD51148EAFEF8BD2B6H6B" TargetMode="External"/><Relationship Id="rId14" Type="http://schemas.openxmlformats.org/officeDocument/2006/relationships/hyperlink" Target="consultantplus://offline/ref=64040FABA4D7393C1875E460F56CA18A96DF058CCBC8604A4F49B0849B27595A159C6505BF957469A6CFD54148A8F5B484734537B54D1489BBH8B" TargetMode="External"/><Relationship Id="rId22" Type="http://schemas.openxmlformats.org/officeDocument/2006/relationships/footer" Target="footer1.xml"/><Relationship Id="rId27" Type="http://schemas.openxmlformats.org/officeDocument/2006/relationships/hyperlink" Target="consultantplus://offline/ref=64040FABA4D7393C1875E460F56CA18A96DF038DCCC8604A4F49B0849B27595A159C6505BF967660A3CFD54148A8F5B484734537B54D1489BBH8B" TargetMode="External"/><Relationship Id="rId30" Type="http://schemas.openxmlformats.org/officeDocument/2006/relationships/hyperlink" Target="consultantplus://offline/ref=64040FABA4D7393C1875E460F56CA18A96DF038DCCC8604A4F49B0849B27595A159C6505BF967660A3CFD54148A8F5B484734537B54D1489BBH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81EBE-C7C3-403E-BFB9-0F43A73E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8534</Words>
  <Characters>48648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Смолянинова</dc:creator>
  <cp:lastModifiedBy>Шорохова</cp:lastModifiedBy>
  <cp:revision>2</cp:revision>
  <cp:lastPrinted>2019-08-13T03:02:00Z</cp:lastPrinted>
  <dcterms:created xsi:type="dcterms:W3CDTF">2019-08-20T09:07:00Z</dcterms:created>
  <dcterms:modified xsi:type="dcterms:W3CDTF">2019-08-20T09:07:00Z</dcterms:modified>
</cp:coreProperties>
</file>