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4E" w:rsidRPr="00523BAA" w:rsidRDefault="00CC5278" w:rsidP="00B537D7">
      <w:pPr>
        <w:spacing w:after="0" w:line="240" w:lineRule="auto"/>
        <w:rPr>
          <w:rFonts w:ascii="Times New Roman" w:hAnsi="Times New Roman"/>
        </w:rPr>
      </w:pPr>
      <w:bookmarkStart w:id="0" w:name="_Toc498926355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528.6pt;margin-top:-5.55pt;width:214.65pt;height:95.75pt;z-index:3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fit-shape-to-text:t">
              <w:txbxContent>
                <w:p w:rsidR="00CC5278" w:rsidRPr="00CC5278" w:rsidRDefault="00CC5278" w:rsidP="00CC52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5278">
                    <w:rPr>
                      <w:rFonts w:ascii="Times New Roman" w:hAnsi="Times New Roman"/>
                    </w:rPr>
                    <w:t>Приложение № 4</w:t>
                  </w:r>
                </w:p>
                <w:p w:rsidR="00CC5278" w:rsidRPr="00CC5278" w:rsidRDefault="00CC5278" w:rsidP="00CC52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5278">
                    <w:rPr>
                      <w:rFonts w:ascii="Times New Roman" w:hAnsi="Times New Roman"/>
                    </w:rPr>
                    <w:t xml:space="preserve">к решению Думы </w:t>
                  </w:r>
                </w:p>
                <w:p w:rsidR="00CC5278" w:rsidRPr="00CC5278" w:rsidRDefault="00CC5278" w:rsidP="00CC52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5278">
                    <w:rPr>
                      <w:rFonts w:ascii="Times New Roman" w:hAnsi="Times New Roman"/>
                    </w:rPr>
                    <w:t xml:space="preserve">городского округа </w:t>
                  </w:r>
                </w:p>
                <w:p w:rsidR="00CC5278" w:rsidRPr="00CC5278" w:rsidRDefault="00CC5278" w:rsidP="00CC52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5278">
                    <w:rPr>
                      <w:rFonts w:ascii="Times New Roman" w:hAnsi="Times New Roman"/>
                    </w:rPr>
                    <w:t xml:space="preserve"> муниципального образования </w:t>
                  </w:r>
                </w:p>
                <w:p w:rsidR="00CC5278" w:rsidRPr="00CC5278" w:rsidRDefault="00CC5278" w:rsidP="00CC52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5278">
                    <w:rPr>
                      <w:rFonts w:ascii="Times New Roman" w:hAnsi="Times New Roman"/>
                    </w:rPr>
                    <w:t>«город Саянск»</w:t>
                  </w:r>
                </w:p>
                <w:p w:rsidR="00CC5278" w:rsidRPr="00CC5278" w:rsidRDefault="00CC5278" w:rsidP="00CC52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5278">
                    <w:rPr>
                      <w:rFonts w:ascii="Times New Roman" w:hAnsi="Times New Roman"/>
                    </w:rPr>
                    <w:t xml:space="preserve"> от  «___»</w:t>
                  </w:r>
                  <w:r w:rsidR="002600FC">
                    <w:rPr>
                      <w:rFonts w:ascii="Times New Roman" w:hAnsi="Times New Roman"/>
                    </w:rPr>
                    <w:t>___________</w:t>
                  </w:r>
                  <w:r w:rsidRPr="00CC5278">
                    <w:rPr>
                      <w:rFonts w:ascii="Times New Roman" w:hAnsi="Times New Roman"/>
                    </w:rPr>
                    <w:t xml:space="preserve">  №______________</w:t>
                  </w:r>
                </w:p>
              </w:txbxContent>
            </v:textbox>
          </v:shape>
        </w:pict>
      </w:r>
      <w:r w:rsidR="00971D4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523324">
        <w:rPr>
          <w:rFonts w:ascii="Times New Roman" w:hAnsi="Times New Roman"/>
        </w:rPr>
        <w:t xml:space="preserve">                         </w:t>
      </w:r>
      <w:r w:rsidR="00971D4E">
        <w:rPr>
          <w:rFonts w:ascii="Times New Roman" w:hAnsi="Times New Roman"/>
        </w:rPr>
        <w:t xml:space="preserve"> </w:t>
      </w:r>
      <w:r w:rsidR="001053A3">
        <w:rPr>
          <w:rFonts w:ascii="Times New Roman" w:hAnsi="Times New Roman"/>
        </w:rPr>
        <w:t xml:space="preserve">        </w:t>
      </w:r>
      <w:r w:rsidR="00971D4E">
        <w:rPr>
          <w:rFonts w:ascii="Times New Roman" w:hAnsi="Times New Roman"/>
        </w:rPr>
        <w:t xml:space="preserve">Приложение № </w:t>
      </w:r>
      <w:r w:rsidR="00497B15">
        <w:rPr>
          <w:rFonts w:ascii="Times New Roman" w:hAnsi="Times New Roman"/>
        </w:rPr>
        <w:t>4</w:t>
      </w:r>
    </w:p>
    <w:p w:rsidR="00971D4E" w:rsidRPr="00523BAA" w:rsidRDefault="00971D4E" w:rsidP="00B537D7">
      <w:pPr>
        <w:spacing w:after="0" w:line="240" w:lineRule="auto"/>
        <w:jc w:val="center"/>
        <w:rPr>
          <w:rFonts w:ascii="Times New Roman" w:hAnsi="Times New Roman"/>
        </w:rPr>
      </w:pPr>
      <w:r w:rsidRPr="00523BA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862C9">
        <w:rPr>
          <w:rFonts w:ascii="Times New Roman" w:hAnsi="Times New Roman"/>
        </w:rPr>
        <w:t xml:space="preserve">                    </w:t>
      </w:r>
      <w:r w:rsidRPr="00523BAA">
        <w:rPr>
          <w:rFonts w:ascii="Times New Roman" w:hAnsi="Times New Roman"/>
        </w:rPr>
        <w:t xml:space="preserve">к решению Думы </w:t>
      </w:r>
    </w:p>
    <w:p w:rsidR="00971D4E" w:rsidRPr="00523BAA" w:rsidRDefault="00971D4E" w:rsidP="00B537D7">
      <w:pPr>
        <w:spacing w:after="0" w:line="240" w:lineRule="auto"/>
        <w:jc w:val="center"/>
        <w:rPr>
          <w:rFonts w:ascii="Times New Roman" w:hAnsi="Times New Roman"/>
        </w:rPr>
      </w:pPr>
      <w:r w:rsidRPr="00523BAA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bookmarkStart w:id="1" w:name="_GoBack"/>
      <w:r w:rsidRPr="00523BAA">
        <w:rPr>
          <w:rFonts w:ascii="Times New Roman" w:hAnsi="Times New Roman"/>
        </w:rPr>
        <w:t xml:space="preserve"> </w:t>
      </w:r>
      <w:bookmarkEnd w:id="1"/>
      <w:r w:rsidRPr="00523BAA">
        <w:rPr>
          <w:rFonts w:ascii="Times New Roman" w:hAnsi="Times New Roman"/>
        </w:rPr>
        <w:t xml:space="preserve">                                             </w:t>
      </w:r>
      <w:r w:rsidR="001862C9">
        <w:rPr>
          <w:rFonts w:ascii="Times New Roman" w:hAnsi="Times New Roman"/>
        </w:rPr>
        <w:t xml:space="preserve">           </w:t>
      </w:r>
      <w:r w:rsidRPr="00523BAA">
        <w:rPr>
          <w:rFonts w:ascii="Times New Roman" w:hAnsi="Times New Roman"/>
        </w:rPr>
        <w:t xml:space="preserve">городского округа </w:t>
      </w:r>
    </w:p>
    <w:p w:rsidR="00971D4E" w:rsidRPr="00523BAA" w:rsidRDefault="001862C9" w:rsidP="001862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971D4E" w:rsidRPr="00523BAA">
        <w:rPr>
          <w:rFonts w:ascii="Times New Roman" w:hAnsi="Times New Roman"/>
        </w:rPr>
        <w:t xml:space="preserve">муниципального образования </w:t>
      </w:r>
    </w:p>
    <w:p w:rsidR="00971D4E" w:rsidRDefault="00971D4E" w:rsidP="00B537D7">
      <w:pPr>
        <w:spacing w:after="0" w:line="240" w:lineRule="auto"/>
        <w:jc w:val="center"/>
        <w:rPr>
          <w:rFonts w:ascii="Times New Roman" w:hAnsi="Times New Roman"/>
        </w:rPr>
      </w:pPr>
      <w:r w:rsidRPr="00523BA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  <w:r w:rsidR="001862C9">
        <w:rPr>
          <w:rFonts w:ascii="Times New Roman" w:hAnsi="Times New Roman"/>
        </w:rPr>
        <w:t xml:space="preserve">                     </w:t>
      </w:r>
      <w:r w:rsidRPr="00523BAA">
        <w:rPr>
          <w:rFonts w:ascii="Times New Roman" w:hAnsi="Times New Roman"/>
        </w:rPr>
        <w:t xml:space="preserve">  «город Саянск»</w:t>
      </w:r>
    </w:p>
    <w:p w:rsidR="00971D4E" w:rsidRPr="00523BAA" w:rsidRDefault="001862C9" w:rsidP="001862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71D4E">
        <w:rPr>
          <w:rFonts w:ascii="Times New Roman" w:hAnsi="Times New Roman"/>
        </w:rPr>
        <w:t xml:space="preserve">от  «___» </w:t>
      </w:r>
      <w:r w:rsidR="00971D4E" w:rsidRPr="00523BAA">
        <w:rPr>
          <w:rFonts w:ascii="Times New Roman" w:hAnsi="Times New Roman"/>
        </w:rPr>
        <w:t xml:space="preserve"> </w:t>
      </w:r>
      <w:r w:rsidR="00971D4E">
        <w:rPr>
          <w:rFonts w:ascii="Times New Roman" w:hAnsi="Times New Roman"/>
        </w:rPr>
        <w:t>№______________</w:t>
      </w:r>
    </w:p>
    <w:p w:rsidR="00971D4E" w:rsidRPr="00523BAA" w:rsidRDefault="00971D4E" w:rsidP="004F0E1D">
      <w:pPr>
        <w:spacing w:after="0" w:line="240" w:lineRule="auto"/>
        <w:jc w:val="center"/>
        <w:rPr>
          <w:rFonts w:ascii="Times New Roman" w:hAnsi="Times New Roman"/>
          <w:b/>
        </w:rPr>
      </w:pPr>
      <w:r w:rsidRPr="00523BAA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p w:rsidR="00971D4E" w:rsidRPr="00523BAA" w:rsidRDefault="00971D4E" w:rsidP="000E2228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" w:name="_Статья_19._Зона"/>
      <w:bookmarkStart w:id="3" w:name="_Toc498926356"/>
      <w:bookmarkEnd w:id="2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19. Зона застройки индивидуальными жилыми домами (1-3 этажа, включая </w:t>
      </w:r>
      <w:proofErr w:type="gramStart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ЖЗ-1</w:t>
      </w:r>
      <w:bookmarkEnd w:id="3"/>
    </w:p>
    <w:tbl>
      <w:tblPr>
        <w:tblW w:w="149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9"/>
        <w:gridCol w:w="2499"/>
        <w:gridCol w:w="2499"/>
        <w:gridCol w:w="2500"/>
        <w:gridCol w:w="2500"/>
        <w:gridCol w:w="2500"/>
      </w:tblGrid>
      <w:tr w:rsidR="00971D4E" w:rsidRPr="00523BAA" w:rsidTr="002B7CE7">
        <w:tc>
          <w:tcPr>
            <w:tcW w:w="2499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523BAA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971D4E" w:rsidRPr="00C616BB" w:rsidRDefault="00971D4E" w:rsidP="00C6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616BB">
                <w:rPr>
                  <w:rFonts w:ascii="Times New Roman" w:hAnsi="Times New Roman"/>
                  <w:b/>
                  <w:color w:val="000000"/>
                  <w:lang w:eastAsia="ru-RU"/>
                </w:rPr>
                <w:t>2020 г</w:t>
              </w:r>
            </w:smartTag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proofErr w:type="gramStart"/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>/0412 «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Об 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498" w:type="dxa"/>
            <w:gridSpan w:val="5"/>
          </w:tcPr>
          <w:p w:rsidR="00971D4E" w:rsidRPr="00523BAA" w:rsidRDefault="00971D4E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2B7CE7">
        <w:trPr>
          <w:trHeight w:val="3209"/>
        </w:trPr>
        <w:tc>
          <w:tcPr>
            <w:tcW w:w="2499" w:type="dxa"/>
            <w:vMerge/>
          </w:tcPr>
          <w:p w:rsidR="00971D4E" w:rsidRPr="00523BAA" w:rsidRDefault="00971D4E" w:rsidP="003C2053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9" w:type="dxa"/>
          </w:tcPr>
          <w:p w:rsidR="00971D4E" w:rsidRPr="00523BAA" w:rsidRDefault="00971D4E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9" w:type="dxa"/>
          </w:tcPr>
          <w:p w:rsidR="00971D4E" w:rsidRPr="00523BAA" w:rsidRDefault="00971D4E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500" w:type="dxa"/>
          </w:tcPr>
          <w:p w:rsidR="00971D4E" w:rsidRPr="00523BAA" w:rsidRDefault="00971D4E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</w:t>
            </w:r>
            <w:r>
              <w:rPr>
                <w:rFonts w:ascii="Times New Roman" w:hAnsi="Times New Roman"/>
                <w:b/>
                <w:lang w:eastAsia="ru-RU"/>
              </w:rPr>
              <w:t>ное количество этажей или пр</w:t>
            </w:r>
            <w:r w:rsidRPr="00523BAA">
              <w:rPr>
                <w:rFonts w:ascii="Times New Roman" w:hAnsi="Times New Roman"/>
                <w:b/>
                <w:lang w:eastAsia="ru-RU"/>
              </w:rPr>
              <w:t>едельная высота зданий, строений, сооружений</w:t>
            </w:r>
          </w:p>
        </w:tc>
        <w:tc>
          <w:tcPr>
            <w:tcW w:w="2500" w:type="dxa"/>
          </w:tcPr>
          <w:p w:rsidR="00971D4E" w:rsidRPr="00523BAA" w:rsidRDefault="00971D4E" w:rsidP="003C2053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00" w:type="dxa"/>
          </w:tcPr>
          <w:p w:rsidR="00971D4E" w:rsidRPr="00523BAA" w:rsidRDefault="00971D4E" w:rsidP="003C2053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2B7CE7">
        <w:tc>
          <w:tcPr>
            <w:tcW w:w="14997" w:type="dxa"/>
            <w:gridSpan w:val="6"/>
          </w:tcPr>
          <w:p w:rsidR="00971D4E" w:rsidRPr="00523BAA" w:rsidRDefault="00971D4E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2B7CE7">
        <w:tc>
          <w:tcPr>
            <w:tcW w:w="2499" w:type="dxa"/>
          </w:tcPr>
          <w:p w:rsidR="00971D4E" w:rsidRPr="00523BAA" w:rsidRDefault="00971D4E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Для индивидуального жилищного строительства – </w:t>
            </w:r>
          </w:p>
          <w:p w:rsidR="00971D4E" w:rsidRPr="00523BAA" w:rsidRDefault="00971D4E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2499" w:type="dxa"/>
          </w:tcPr>
          <w:p w:rsidR="00971D4E" w:rsidRPr="00523BAA" w:rsidRDefault="00971D4E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971D4E" w:rsidRPr="00523BAA" w:rsidRDefault="00971D4E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600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23BAA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523BAA">
              <w:rPr>
                <w:rFonts w:ascii="Times New Roman" w:hAnsi="Times New Roman"/>
                <w:lang w:eastAsia="ru-RU"/>
              </w:rPr>
              <w:t xml:space="preserve">, до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хозяйственных построек, строений, сооружений вспомогательного использования -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23BAA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523BAA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до гаража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523BAA">
                <w:rPr>
                  <w:rFonts w:ascii="Times New Roman" w:hAnsi="Times New Roman"/>
                  <w:lang w:eastAsia="ru-RU"/>
                </w:rPr>
                <w:t>0 м</w:t>
              </w:r>
            </w:smartTag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</w:tcPr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971D4E" w:rsidRPr="00523BAA" w:rsidRDefault="00971D4E" w:rsidP="0062797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кровли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23BAA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  <w:vAlign w:val="center"/>
          </w:tcPr>
          <w:p w:rsidR="00971D4E" w:rsidRPr="00523BAA" w:rsidRDefault="00971D4E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2500" w:type="dxa"/>
            <w:vAlign w:val="center"/>
          </w:tcPr>
          <w:p w:rsidR="00971D4E" w:rsidRPr="00523BAA" w:rsidRDefault="00971D4E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проживания, высотой не выше трех надземных этажей).</w:t>
            </w:r>
          </w:p>
          <w:p w:rsidR="00971D4E" w:rsidRPr="00523BAA" w:rsidRDefault="00971D4E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971D4E" w:rsidRPr="00523BAA" w:rsidRDefault="00971D4E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Расстояние от окон жилых комнат до стен соседнего дома и подсобных сооружений, расположенных на смежных земельных участках,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23BAA">
                <w:rPr>
                  <w:rFonts w:ascii="Times New Roman" w:hAnsi="Times New Roman"/>
                  <w:lang w:eastAsia="ru-RU"/>
                </w:rPr>
                <w:t>6 м</w:t>
              </w:r>
            </w:smartTag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C205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AD69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AD69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2B7CE7">
        <w:tc>
          <w:tcPr>
            <w:tcW w:w="2499" w:type="dxa"/>
          </w:tcPr>
          <w:p w:rsidR="00971D4E" w:rsidRPr="00523BAA" w:rsidRDefault="00971D4E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971D4E" w:rsidRPr="00523BAA" w:rsidRDefault="00971D4E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9" w:type="dxa"/>
          </w:tcPr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971D4E" w:rsidRPr="00523BAA" w:rsidRDefault="00971D4E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971D4E" w:rsidRPr="00523BAA" w:rsidRDefault="00971D4E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71D4E" w:rsidRPr="00523BAA" w:rsidRDefault="00971D4E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71D4E" w:rsidRPr="00523BAA" w:rsidRDefault="00971D4E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971D4E" w:rsidRPr="00523BAA" w:rsidRDefault="00971D4E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AD69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9" w:type="dxa"/>
          </w:tcPr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837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1C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1C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1C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1C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lastRenderedPageBreak/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1C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1C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C71E8A" w:rsidRDefault="00C71E8A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C71E8A" w:rsidRPr="00BB1C75" w:rsidRDefault="00C71E8A" w:rsidP="00C71E8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71E8A" w:rsidRDefault="00C71E8A" w:rsidP="00C71E8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266125" w:rsidRDefault="00266125" w:rsidP="00C71E8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66125" w:rsidRDefault="00266125" w:rsidP="0026612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Общежития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3.2.4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25D37" w:rsidRPr="00BB1C75" w:rsidRDefault="00825D37" w:rsidP="00825D3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25D37" w:rsidRPr="00523BAA" w:rsidRDefault="00825D37" w:rsidP="00825D3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825D37" w:rsidRDefault="00825D37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825D37" w:rsidRDefault="00825D37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825D37" w:rsidRPr="00523BAA" w:rsidRDefault="00825D37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0F6C70" w:rsidRDefault="000F6C70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F6C70" w:rsidRDefault="000F6C70" w:rsidP="000F6C7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9D6FD4" w:rsidRPr="00BB1C75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F3508" w:rsidRDefault="00CF3508" w:rsidP="00CF350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F3508" w:rsidRDefault="00CF3508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F3508" w:rsidRDefault="00CF3508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F3508" w:rsidRDefault="00CF3508" w:rsidP="00CF350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100м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F3508" w:rsidRDefault="00CF3508" w:rsidP="00942EF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F3508" w:rsidRDefault="00CF3508" w:rsidP="00CF350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F3508" w:rsidRDefault="00CF3508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F3508" w:rsidRDefault="00CF3508" w:rsidP="00CF350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F3508" w:rsidRPr="00523BAA" w:rsidRDefault="00CF3508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CF3508" w:rsidRDefault="00CF3508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F3508" w:rsidRDefault="00CF3508" w:rsidP="00CF350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9D6FD4" w:rsidRPr="00BB1C75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7110" w:rsidRDefault="00037110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7110" w:rsidRDefault="00037110" w:rsidP="000371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097C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097C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097C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5.1.3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9D6FD4" w:rsidRPr="00BB1C75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7110" w:rsidRDefault="00037110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7110" w:rsidRDefault="00037110" w:rsidP="000371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097C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097C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9D6FD4" w:rsidRPr="00523BAA" w:rsidRDefault="009D6FD4" w:rsidP="00097C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E40C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E40C5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Строительство объектов капитального строительства запрещено. Только выращивание плодовых,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ягодных, овощных, бахчевых или иных декоративных или сельскохозяйственных культур.</w:t>
            </w:r>
          </w:p>
          <w:p w:rsidR="009D6FD4" w:rsidRPr="00523BAA" w:rsidRDefault="009D6FD4" w:rsidP="00AD690C">
            <w:pPr>
              <w:spacing w:after="0" w:line="240" w:lineRule="auto"/>
              <w:ind w:right="52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14997" w:type="dxa"/>
            <w:gridSpan w:val="6"/>
          </w:tcPr>
          <w:p w:rsidR="009D6FD4" w:rsidRPr="00523BAA" w:rsidRDefault="009D6FD4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Трубопроводный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транспорт – КОД 7.5</w:t>
            </w:r>
          </w:p>
        </w:tc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D6FD4" w:rsidRPr="00523BAA" w:rsidRDefault="009D6FD4" w:rsidP="00E40C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14997" w:type="dxa"/>
            <w:gridSpan w:val="6"/>
          </w:tcPr>
          <w:p w:rsidR="009D6FD4" w:rsidRPr="00523BAA" w:rsidRDefault="009D6FD4" w:rsidP="003C2053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8D63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8D63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CB32BF" w:rsidRDefault="00CB32BF" w:rsidP="00CB32B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9D6FD4" w:rsidRPr="00523BAA" w:rsidRDefault="009D6FD4" w:rsidP="003C20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8D63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8D63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855580" w:rsidRDefault="00855580" w:rsidP="008D63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55580" w:rsidRDefault="00855580" w:rsidP="0085558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8D63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8D63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55580" w:rsidRDefault="00855580" w:rsidP="0085558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2B7CE7">
        <w:tc>
          <w:tcPr>
            <w:tcW w:w="2499" w:type="dxa"/>
          </w:tcPr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9D6FD4" w:rsidRPr="00523BAA" w:rsidRDefault="009D6FD4" w:rsidP="003C20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3C20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9D6FD4" w:rsidRPr="00523BAA" w:rsidRDefault="009D6FD4" w:rsidP="003C205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9D6FD4" w:rsidRDefault="009D6FD4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05539" w:rsidRDefault="00205539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05539" w:rsidRPr="00BB1C75" w:rsidRDefault="00205539" w:rsidP="00205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05539" w:rsidRPr="00523BAA" w:rsidRDefault="00205539" w:rsidP="00205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205539" w:rsidRDefault="00205539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55580" w:rsidRDefault="00855580" w:rsidP="0085558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855580" w:rsidRPr="00523BAA" w:rsidRDefault="00855580" w:rsidP="003C2053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523BAA" w:rsidRDefault="00971D4E" w:rsidP="001065DA">
      <w:pPr>
        <w:spacing w:after="160" w:line="259" w:lineRule="auto"/>
        <w:rPr>
          <w:rFonts w:ascii="Times New Roman" w:hAnsi="Times New Roman"/>
        </w:rPr>
      </w:pPr>
      <w:bookmarkStart w:id="4" w:name="_Статья_20._Зона"/>
      <w:bookmarkEnd w:id="4"/>
    </w:p>
    <w:p w:rsidR="00971D4E" w:rsidRPr="00523BAA" w:rsidRDefault="00971D4E" w:rsidP="00AC6C2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lang w:val="ru-RU"/>
        </w:rPr>
        <w:br w:type="page"/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20. Зона застройки малоэтажными и блокированными жилыми домами (до 4-х этажей, включая мансардный) ЖЗ-2</w:t>
      </w: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1"/>
        <w:gridCol w:w="2491"/>
        <w:gridCol w:w="56"/>
        <w:gridCol w:w="2435"/>
        <w:gridCol w:w="56"/>
        <w:gridCol w:w="2435"/>
        <w:gridCol w:w="56"/>
        <w:gridCol w:w="45"/>
        <w:gridCol w:w="2390"/>
        <w:gridCol w:w="19"/>
        <w:gridCol w:w="37"/>
        <w:gridCol w:w="2779"/>
        <w:gridCol w:w="19"/>
      </w:tblGrid>
      <w:tr w:rsidR="00971D4E" w:rsidRPr="00523BAA" w:rsidTr="00057019">
        <w:trPr>
          <w:gridAfter w:val="1"/>
          <w:wAfter w:w="19" w:type="dxa"/>
        </w:trPr>
        <w:tc>
          <w:tcPr>
            <w:tcW w:w="2491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799" w:type="dxa"/>
            <w:gridSpan w:val="11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057019">
        <w:trPr>
          <w:gridAfter w:val="1"/>
          <w:wAfter w:w="19" w:type="dxa"/>
          <w:trHeight w:val="3313"/>
        </w:trPr>
        <w:tc>
          <w:tcPr>
            <w:tcW w:w="2491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1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91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491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057019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971D4E" w:rsidRPr="00523BAA" w:rsidRDefault="00971D4E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491" w:type="dxa"/>
          </w:tcPr>
          <w:p w:rsidR="00971D4E" w:rsidRPr="00523BAA" w:rsidRDefault="00971D4E" w:rsidP="001E2465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971D4E" w:rsidRPr="00523BAA" w:rsidRDefault="00971D4E" w:rsidP="006668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491" w:type="dxa"/>
            <w:gridSpan w:val="3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  <w:vAlign w:val="center"/>
          </w:tcPr>
          <w:p w:rsidR="00971D4E" w:rsidRDefault="00971D4E" w:rsidP="0010206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F5BEC" w:rsidRDefault="008F5BEC" w:rsidP="0010206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F5BEC" w:rsidRDefault="008F5BEC" w:rsidP="008F5BE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8F5BEC" w:rsidRPr="00523BAA" w:rsidRDefault="008F5BEC" w:rsidP="0010206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0206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71D4E" w:rsidRPr="00523BAA" w:rsidRDefault="00971D4E" w:rsidP="005D0294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Блокированная жилая застройка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2491" w:type="dxa"/>
          </w:tcPr>
          <w:p w:rsidR="00971D4E" w:rsidRPr="00523BAA" w:rsidRDefault="00971D4E" w:rsidP="001E2465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5701E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971D4E" w:rsidRPr="00523BAA" w:rsidRDefault="00971D4E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971D4E" w:rsidRPr="00523BAA" w:rsidRDefault="00971D4E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C1067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491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491" w:type="dxa"/>
            <w:gridSpan w:val="3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</w:tcPr>
          <w:p w:rsidR="00971D4E" w:rsidRPr="00523BAA" w:rsidRDefault="00971D4E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971D4E" w:rsidRPr="00523BAA" w:rsidRDefault="00971D4E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971D4E" w:rsidRPr="00523BAA" w:rsidRDefault="00971D4E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971D4E" w:rsidRDefault="00971D4E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5BEC" w:rsidRDefault="008F5BEC" w:rsidP="008F5BE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8F5BEC" w:rsidRPr="00523BAA" w:rsidRDefault="008F5BEC" w:rsidP="009265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D02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1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A02A9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971D4E" w:rsidRPr="00523BAA" w:rsidRDefault="00971D4E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40C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1" w:type="dxa"/>
          </w:tcPr>
          <w:p w:rsidR="00462E89" w:rsidRPr="00523BAA" w:rsidRDefault="00462E89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837FA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837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462E89" w:rsidRPr="00523BAA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A02A9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C71E8A" w:rsidRDefault="00C71E8A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71E8A" w:rsidRPr="00BB1C75" w:rsidRDefault="00C71E8A" w:rsidP="00C71E8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71E8A" w:rsidRPr="00523BAA" w:rsidRDefault="00C71E8A" w:rsidP="00C71E8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1515D" w:rsidRDefault="00C1515D" w:rsidP="00C1515D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1515D" w:rsidRPr="00523BAA" w:rsidRDefault="00C1515D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926599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002B6" w:rsidRPr="00BB1C75" w:rsidRDefault="004002B6" w:rsidP="004002B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002B6" w:rsidRDefault="004002B6" w:rsidP="004002B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57019" w:rsidRDefault="00057019" w:rsidP="004002B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57019" w:rsidRDefault="00057019" w:rsidP="0005701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002B6" w:rsidRPr="00523BAA" w:rsidRDefault="004002B6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A02A9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gridSpan w:val="3"/>
            <w:vAlign w:val="center"/>
          </w:tcPr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 существующих зданий, приведенных в  ст.8.1 настоящих Правил.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DE36E1" w:rsidRDefault="00DE36E1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DE36E1" w:rsidRDefault="00DE36E1" w:rsidP="00DE36E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DE36E1" w:rsidRPr="00523BAA" w:rsidRDefault="00DE36E1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A02A9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77A00" w:rsidRDefault="00F77A00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77A00" w:rsidRDefault="00F77A00" w:rsidP="00F77A0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1" w:type="dxa"/>
          </w:tcPr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A02A9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A1689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D6246" w:rsidRDefault="00BD6246" w:rsidP="00BD624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BD6246" w:rsidRDefault="00BD6246" w:rsidP="00946A6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A83DAF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829EE" w:rsidRDefault="00A829EE" w:rsidP="00A829E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A829EE" w:rsidRPr="00523BAA" w:rsidRDefault="00A829EE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blPrEx>
          <w:tblCellMar>
            <w:left w:w="108" w:type="dxa"/>
            <w:right w:w="108" w:type="dxa"/>
          </w:tblCellMar>
        </w:tblPrEx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547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A21E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491" w:type="dxa"/>
            <w:gridSpan w:val="4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98" w:type="dxa"/>
            <w:gridSpan w:val="2"/>
            <w:vAlign w:val="center"/>
          </w:tcPr>
          <w:p w:rsidR="00462E89" w:rsidRPr="00523BAA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4600C8" w:rsidRDefault="004600C8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00C8" w:rsidRDefault="004600C8" w:rsidP="004600C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A21E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592" w:type="dxa"/>
            <w:gridSpan w:val="4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409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- 6,0 x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3,6 м.</w:t>
            </w:r>
          </w:p>
          <w:p w:rsidR="00C75678" w:rsidRDefault="00C75678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75678" w:rsidRDefault="00C75678" w:rsidP="00C7567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D029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D02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A21E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178C2" w:rsidRDefault="00C178C2" w:rsidP="00C178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178C2" w:rsidRPr="00523BAA" w:rsidRDefault="00C178C2" w:rsidP="001342E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AD69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AD69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A21E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BB1C75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D3306" w:rsidRDefault="004D3306" w:rsidP="004D330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D3306" w:rsidRDefault="004D3306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A21E8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BB1C75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35D3B" w:rsidRDefault="00035D3B" w:rsidP="00035D3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035D3B" w:rsidRDefault="00035D3B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462E89" w:rsidRPr="00523BAA" w:rsidRDefault="00462E89" w:rsidP="008A21E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7F75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7F750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7F750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Ведение огородничества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C70FB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62E89" w:rsidRPr="00523BAA" w:rsidRDefault="00462E8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7F75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7F750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62E89" w:rsidRPr="00523BAA" w:rsidRDefault="00462E8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62E89" w:rsidRPr="00523BAA" w:rsidTr="00057019">
        <w:trPr>
          <w:gridAfter w:val="1"/>
          <w:wAfter w:w="19" w:type="dxa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7F7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B32BF" w:rsidRDefault="00CB32BF" w:rsidP="00CB32B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B32BF" w:rsidRPr="00523BAA" w:rsidRDefault="00CB32BF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7F7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54" w:type="dxa"/>
            <w:gridSpan w:val="4"/>
            <w:vAlign w:val="center"/>
          </w:tcPr>
          <w:p w:rsidR="00462E89" w:rsidRDefault="00462E89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2503D" w:rsidRDefault="0032503D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2503D" w:rsidRPr="00BB1C75" w:rsidRDefault="0032503D" w:rsidP="003250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2503D" w:rsidRPr="00523BAA" w:rsidRDefault="0032503D" w:rsidP="003250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32503D" w:rsidRDefault="0032503D" w:rsidP="003250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2503D" w:rsidRDefault="0032503D" w:rsidP="0032503D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057019">
        <w:trPr>
          <w:trHeight w:val="2835"/>
        </w:trPr>
        <w:tc>
          <w:tcPr>
            <w:tcW w:w="2491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1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54" w:type="dxa"/>
            <w:gridSpan w:val="4"/>
            <w:vAlign w:val="center"/>
          </w:tcPr>
          <w:p w:rsidR="00462E89" w:rsidRDefault="00462E89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05539" w:rsidRDefault="00205539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05539" w:rsidRPr="00BB1C75" w:rsidRDefault="00205539" w:rsidP="00205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05539" w:rsidRDefault="00205539" w:rsidP="00205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E4C5A" w:rsidRDefault="004E4C5A" w:rsidP="002055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E4C5A" w:rsidRDefault="004E4C5A" w:rsidP="004E4C5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</w:t>
            </w:r>
          </w:p>
        </w:tc>
      </w:tr>
    </w:tbl>
    <w:p w:rsidR="00971D4E" w:rsidRPr="00A46A19" w:rsidRDefault="00971D4E" w:rsidP="00A46A19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Статья_21._Зона"/>
      <w:bookmarkStart w:id="6" w:name="_Toc498926358"/>
      <w:bookmarkEnd w:id="5"/>
      <w:r w:rsidRPr="00523BAA">
        <w:rPr>
          <w:rFonts w:ascii="Times New Roman" w:hAnsi="Times New Roman"/>
          <w:sz w:val="24"/>
          <w:szCs w:val="24"/>
        </w:rPr>
        <w:br w:type="page"/>
      </w:r>
      <w:r w:rsidRPr="00A46A19">
        <w:rPr>
          <w:rFonts w:ascii="Times New Roman" w:hAnsi="Times New Roman"/>
          <w:b/>
          <w:sz w:val="24"/>
          <w:szCs w:val="24"/>
        </w:rPr>
        <w:lastRenderedPageBreak/>
        <w:t xml:space="preserve">Статья 21. Зона застройки </w:t>
      </w:r>
      <w:proofErr w:type="spellStart"/>
      <w:r w:rsidRPr="00A46A19">
        <w:rPr>
          <w:rFonts w:ascii="Times New Roman" w:hAnsi="Times New Roman"/>
          <w:b/>
          <w:sz w:val="24"/>
          <w:szCs w:val="24"/>
        </w:rPr>
        <w:t>среднеэтажными</w:t>
      </w:r>
      <w:proofErr w:type="spellEnd"/>
      <w:r w:rsidRPr="00A46A19">
        <w:rPr>
          <w:rFonts w:ascii="Times New Roman" w:hAnsi="Times New Roman"/>
          <w:b/>
          <w:sz w:val="24"/>
          <w:szCs w:val="24"/>
        </w:rPr>
        <w:t xml:space="preserve"> жилыми домами (от 5-8 этажей, включая мансардный</w:t>
      </w:r>
      <w:proofErr w:type="gramStart"/>
      <w:r w:rsidRPr="00A46A19">
        <w:rPr>
          <w:rFonts w:ascii="Times New Roman" w:hAnsi="Times New Roman"/>
          <w:b/>
          <w:sz w:val="24"/>
          <w:szCs w:val="24"/>
        </w:rPr>
        <w:t>)Ж</w:t>
      </w:r>
      <w:proofErr w:type="gramEnd"/>
      <w:r w:rsidRPr="00A46A19">
        <w:rPr>
          <w:rFonts w:ascii="Times New Roman" w:hAnsi="Times New Roman"/>
          <w:b/>
          <w:sz w:val="24"/>
          <w:szCs w:val="24"/>
        </w:rPr>
        <w:t>З-3</w:t>
      </w:r>
      <w:bookmarkEnd w:id="6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49"/>
        <w:gridCol w:w="2370"/>
        <w:gridCol w:w="2551"/>
        <w:gridCol w:w="2410"/>
        <w:gridCol w:w="2551"/>
        <w:gridCol w:w="2835"/>
      </w:tblGrid>
      <w:tr w:rsidR="00BC0DEF" w:rsidRPr="00523BAA" w:rsidTr="00BC0DEF">
        <w:tc>
          <w:tcPr>
            <w:tcW w:w="2649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3A418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717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BC0DEF" w:rsidRPr="00523BAA" w:rsidTr="00BC0DEF">
        <w:trPr>
          <w:trHeight w:val="3353"/>
        </w:trPr>
        <w:tc>
          <w:tcPr>
            <w:tcW w:w="2649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7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55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1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5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BC0DEF" w:rsidRPr="00523BAA" w:rsidTr="00BC0DEF">
        <w:tc>
          <w:tcPr>
            <w:tcW w:w="15366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BC0DEF" w:rsidRPr="00523BAA" w:rsidTr="00BC0DEF">
        <w:tc>
          <w:tcPr>
            <w:tcW w:w="2649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523BAA">
              <w:rPr>
                <w:rFonts w:ascii="Times New Roman" w:hAnsi="Times New Roman"/>
                <w:lang w:eastAsia="ru-RU"/>
              </w:rPr>
              <w:t>Среднеэтажная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 xml:space="preserve"> жилая застройка – КОД 2.5.</w:t>
            </w:r>
          </w:p>
        </w:tc>
        <w:tc>
          <w:tcPr>
            <w:tcW w:w="2370" w:type="dxa"/>
          </w:tcPr>
          <w:p w:rsidR="00971D4E" w:rsidRPr="00523BAA" w:rsidRDefault="00971D4E" w:rsidP="0034002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971D4E" w:rsidRPr="00523BAA" w:rsidRDefault="00971D4E" w:rsidP="00842B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55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70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</w:tcPr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370" w:type="dxa"/>
          </w:tcPr>
          <w:p w:rsidR="00A46A19" w:rsidRPr="00523BAA" w:rsidRDefault="00A46A19" w:rsidP="008764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8764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A46A19" w:rsidRPr="00523BAA" w:rsidRDefault="00A46A19" w:rsidP="008764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A46A19" w:rsidRPr="00523BAA" w:rsidRDefault="00A46A19" w:rsidP="008764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A46A19" w:rsidRPr="00523BAA" w:rsidRDefault="00A46A19" w:rsidP="008764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A46A19" w:rsidRPr="00523BAA" w:rsidRDefault="00A46A19" w:rsidP="0087643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8764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A46A19" w:rsidRPr="00523BAA" w:rsidRDefault="00A46A19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A46A19" w:rsidRDefault="00A46A19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A46A19" w:rsidRDefault="00A46A19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Pr="00523BAA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A46A19" w:rsidRPr="00523BAA" w:rsidRDefault="00A46A19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не подлежит</w:t>
            </w:r>
          </w:p>
        </w:tc>
        <w:tc>
          <w:tcPr>
            <w:tcW w:w="2551" w:type="dxa"/>
          </w:tcPr>
          <w:p w:rsidR="00A46A19" w:rsidRPr="00523BAA" w:rsidRDefault="00A46A19" w:rsidP="00102061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Pr="00523BAA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A46A19" w:rsidRPr="00523BAA" w:rsidRDefault="00A46A19" w:rsidP="009E796D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Pr="00523BAA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A46A19" w:rsidRPr="00523BAA" w:rsidRDefault="00A46A19" w:rsidP="009E796D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6217C3" w:rsidRDefault="006217C3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217C3" w:rsidRPr="00BB1C75" w:rsidRDefault="006217C3" w:rsidP="006217C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217C3" w:rsidRDefault="006217C3" w:rsidP="006217C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1515D" w:rsidRDefault="00C1515D" w:rsidP="006217C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1515D" w:rsidRDefault="00C1515D" w:rsidP="00C1515D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A46A19" w:rsidRPr="00523BAA" w:rsidRDefault="00A46A19" w:rsidP="009E796D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057019" w:rsidRDefault="000570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57019" w:rsidRPr="00BB1C75" w:rsidRDefault="00057019" w:rsidP="0005701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57019" w:rsidRPr="00523BAA" w:rsidRDefault="00057019" w:rsidP="0005701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57019" w:rsidRDefault="00057019" w:rsidP="0005701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057019" w:rsidRDefault="00057019" w:rsidP="0005701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057019" w:rsidRPr="00523BAA" w:rsidRDefault="000570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A46A19" w:rsidRPr="00523BAA" w:rsidRDefault="00A46A1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A46A19" w:rsidRPr="00523BAA" w:rsidRDefault="00A46A19" w:rsidP="009E796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Pr="00523BAA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62BB5" w:rsidRDefault="00162BB5" w:rsidP="00162BB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162BB5" w:rsidRPr="00523BAA" w:rsidRDefault="00162BB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2649" w:type="dxa"/>
          </w:tcPr>
          <w:p w:rsidR="00A46A19" w:rsidRPr="00523BAA" w:rsidRDefault="00A46A1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A46A19" w:rsidRPr="00523BAA" w:rsidRDefault="00A46A1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70" w:type="dxa"/>
            <w:vAlign w:val="center"/>
          </w:tcPr>
          <w:p w:rsidR="00A46A19" w:rsidRPr="00523BAA" w:rsidRDefault="00A46A1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A46A19" w:rsidRPr="00523BAA" w:rsidRDefault="00A46A1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A46A19" w:rsidRPr="00523BAA" w:rsidRDefault="00A46A19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51" w:type="dxa"/>
            <w:vAlign w:val="center"/>
          </w:tcPr>
          <w:p w:rsidR="00A46A19" w:rsidRPr="00523BAA" w:rsidRDefault="00A46A19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Pr="00523BAA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77A00" w:rsidRDefault="00F77A00" w:rsidP="00F77A0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F77A00" w:rsidRPr="00523BAA" w:rsidRDefault="00F77A00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A46A19" w:rsidRPr="00523BAA" w:rsidRDefault="00A46A19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2F3848" w:rsidRDefault="002F3848" w:rsidP="00D42577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</w:t>
            </w:r>
          </w:p>
          <w:p w:rsidR="00A46A19" w:rsidRPr="00523BAA" w:rsidRDefault="002F3848" w:rsidP="00D42577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конька–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523BAA">
              <w:rPr>
                <w:rFonts w:ascii="Times New Roman" w:hAnsi="Times New Roman"/>
                <w:lang w:eastAsia="ru-RU"/>
              </w:rPr>
              <w:t>0 м.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D6246" w:rsidRDefault="00BD6246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D6246" w:rsidRDefault="00BD6246" w:rsidP="00BD624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A46A19" w:rsidRPr="00523BAA" w:rsidRDefault="00A46A1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Pr="00523BAA" w:rsidRDefault="00A46A19" w:rsidP="00794DA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6F36" w:rsidRDefault="00436F36" w:rsidP="00436F3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36F36" w:rsidRPr="00523BAA" w:rsidRDefault="00436F36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A46A19" w:rsidRPr="00523BAA" w:rsidRDefault="00A46A1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Default="00A46A19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00C8" w:rsidRDefault="004600C8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00C8" w:rsidRDefault="004600C8" w:rsidP="004600C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A46A19" w:rsidRPr="00523BAA" w:rsidRDefault="00A46A1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A46A19" w:rsidRPr="00523BAA" w:rsidRDefault="00A46A1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70" w:type="dxa"/>
          </w:tcPr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A46A19" w:rsidRPr="00523BAA" w:rsidRDefault="00A46A1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A46A19" w:rsidRPr="00523BAA" w:rsidRDefault="00A46A19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A46A19" w:rsidRPr="00523BAA" w:rsidRDefault="00A46A1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A46A19" w:rsidRPr="00523BAA" w:rsidRDefault="00A46A1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51" w:type="dxa"/>
          </w:tcPr>
          <w:p w:rsidR="00A46A19" w:rsidRPr="00523BAA" w:rsidRDefault="00A46A1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6A19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BB1C75" w:rsidRDefault="00A46A19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6A19" w:rsidRDefault="00A46A19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64FAC" w:rsidRDefault="00B64FAC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64FAC" w:rsidRDefault="00B64FAC" w:rsidP="00B64FA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A46A19" w:rsidRPr="00523BAA" w:rsidRDefault="00A46A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6A19" w:rsidRPr="00523BAA" w:rsidRDefault="00A46A1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46A19" w:rsidRPr="00523BAA" w:rsidRDefault="00A46A1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0F5A68" w:rsidRPr="00523BAA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0F5A68" w:rsidRPr="00523BAA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70" w:type="dxa"/>
          </w:tcPr>
          <w:p w:rsidR="000F5A68" w:rsidRPr="00523BAA" w:rsidRDefault="000F5A68" w:rsidP="0087643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87643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0F5A68" w:rsidRPr="00523BAA" w:rsidRDefault="000F5A68" w:rsidP="0087643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0F5A68" w:rsidRPr="00523BAA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0F5A68" w:rsidRPr="00523BAA" w:rsidRDefault="000F5A68" w:rsidP="0087643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0F5A68" w:rsidRPr="00523BAA" w:rsidRDefault="000F5A68" w:rsidP="0087643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0F5A68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0F5A68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BB1C75" w:rsidRDefault="000F5A68" w:rsidP="008764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F5A68" w:rsidRPr="00523BAA" w:rsidRDefault="000F5A68" w:rsidP="008764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F5A68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178C2" w:rsidRDefault="00C178C2" w:rsidP="00C178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178C2" w:rsidRPr="00523BAA" w:rsidRDefault="00C178C2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87643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0F5A68" w:rsidRPr="00523BAA" w:rsidRDefault="000F5A68" w:rsidP="0087643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70" w:type="dxa"/>
          </w:tcPr>
          <w:p w:rsidR="000F5A68" w:rsidRPr="00523BAA" w:rsidRDefault="000F5A6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0F5A68" w:rsidRPr="00523BAA" w:rsidRDefault="000F5A6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10" w:type="dxa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vAlign w:val="center"/>
          </w:tcPr>
          <w:p w:rsidR="000F5A68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0F5A68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BB1C75" w:rsidRDefault="000F5A68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F5A68" w:rsidRDefault="000F5A68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D3306" w:rsidRDefault="004D3306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D3306" w:rsidRDefault="004D3306" w:rsidP="004D330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D3306" w:rsidRDefault="004D3306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Площадки для занятий спортом – 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КОД 5.1.3</w:t>
            </w:r>
          </w:p>
        </w:tc>
        <w:tc>
          <w:tcPr>
            <w:tcW w:w="2370" w:type="dxa"/>
          </w:tcPr>
          <w:p w:rsidR="000F5A68" w:rsidRPr="00523BAA" w:rsidRDefault="000F5A6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альные размеры земельных участков не подлежат установлению.</w:t>
            </w:r>
          </w:p>
          <w:p w:rsidR="000F5A68" w:rsidRPr="00523BAA" w:rsidRDefault="000F5A6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0F5A68" w:rsidRPr="00523BAA" w:rsidRDefault="000F5A6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410" w:type="dxa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</w:tcPr>
          <w:p w:rsidR="000F5A68" w:rsidRPr="00BB1C75" w:rsidRDefault="000F5A68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F5A68" w:rsidRDefault="000F5A68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5D3B" w:rsidRDefault="00035D3B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5D3B" w:rsidRDefault="00035D3B" w:rsidP="00035D3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0F5A68" w:rsidRDefault="000F5A6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0F5A68" w:rsidRPr="00523BAA" w:rsidRDefault="000F5A6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70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– не подлежат установлению.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70" w:type="dxa"/>
            <w:vAlign w:val="center"/>
          </w:tcPr>
          <w:p w:rsidR="000F5A68" w:rsidRPr="00523BAA" w:rsidRDefault="000F5A68" w:rsidP="00996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70" w:type="dxa"/>
          </w:tcPr>
          <w:p w:rsidR="000F5A68" w:rsidRPr="00523BAA" w:rsidRDefault="000F5A68" w:rsidP="0099600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70" w:type="dxa"/>
          </w:tcPr>
          <w:p w:rsidR="000F5A68" w:rsidRPr="00523BAA" w:rsidRDefault="000F5A68" w:rsidP="0099600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10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15366" w:type="dxa"/>
            <w:gridSpan w:val="6"/>
          </w:tcPr>
          <w:p w:rsidR="000F5A68" w:rsidRPr="00523BAA" w:rsidRDefault="000F5A6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37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0F5A68" w:rsidRPr="00523BAA" w:rsidRDefault="000F5A68" w:rsidP="0099600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370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0F5A68" w:rsidRPr="00523BAA" w:rsidRDefault="000F5A68" w:rsidP="0099600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15366" w:type="dxa"/>
            <w:gridSpan w:val="6"/>
          </w:tcPr>
          <w:p w:rsidR="000F5A68" w:rsidRPr="00523BAA" w:rsidRDefault="000F5A68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Многоэтажная жилая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застройка (высотная застройка) </w:t>
            </w:r>
          </w:p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70" w:type="dxa"/>
          </w:tcPr>
          <w:p w:rsidR="000F5A68" w:rsidRPr="00523BAA" w:rsidRDefault="000F5A68" w:rsidP="005C02A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5C02A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от уровня земли до конька– 50 м.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5C02A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60%</w:t>
            </w:r>
          </w:p>
        </w:tc>
        <w:tc>
          <w:tcPr>
            <w:tcW w:w="2835" w:type="dxa"/>
            <w:vAlign w:val="center"/>
          </w:tcPr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5C02A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C02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Обслуживание жилой застройки – 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70" w:type="dxa"/>
          </w:tcPr>
          <w:p w:rsidR="000F5A68" w:rsidRPr="00523BAA" w:rsidRDefault="000F5A6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0F5A68" w:rsidRPr="00523BAA" w:rsidRDefault="000F5A6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0F5A68" w:rsidRPr="00523BAA" w:rsidRDefault="000F5A6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vAlign w:val="center"/>
          </w:tcPr>
          <w:p w:rsidR="000F5A68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0F5A68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BB1C75" w:rsidRDefault="000F5A68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F5A68" w:rsidRPr="00523BAA" w:rsidRDefault="000F5A68" w:rsidP="00404AE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F5A68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32BF" w:rsidRDefault="00CB32BF" w:rsidP="00CB32B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B32BF" w:rsidRPr="00523BAA" w:rsidRDefault="00CB32BF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0F5A68" w:rsidRPr="00523BAA" w:rsidRDefault="000F5A68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7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0F5A68" w:rsidRPr="00523BAA" w:rsidRDefault="000F5A68" w:rsidP="0099600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0F5A68" w:rsidRPr="00523BAA" w:rsidRDefault="000F5A6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0F5A68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2503D" w:rsidRDefault="0032503D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2503D" w:rsidRPr="00BB1C75" w:rsidRDefault="0032503D" w:rsidP="003250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2503D" w:rsidRPr="00523BAA" w:rsidRDefault="0032503D" w:rsidP="003250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32503D" w:rsidRDefault="0032503D" w:rsidP="003250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2503D" w:rsidRDefault="0032503D" w:rsidP="0032503D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0F5A68" w:rsidRPr="00523BAA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BC0DEF" w:rsidRPr="00523BAA" w:rsidTr="00BC0DEF">
        <w:tc>
          <w:tcPr>
            <w:tcW w:w="2649" w:type="dxa"/>
          </w:tcPr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0F5A68" w:rsidRPr="00523BAA" w:rsidRDefault="000F5A68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7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0F5A68" w:rsidRPr="00523BAA" w:rsidRDefault="000F5A68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0F5A68" w:rsidRPr="00523BAA" w:rsidRDefault="000F5A68" w:rsidP="00996006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0F5A68" w:rsidRPr="00523BAA" w:rsidRDefault="000F5A68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  <w:vAlign w:val="center"/>
          </w:tcPr>
          <w:p w:rsidR="000F5A68" w:rsidRPr="00523BAA" w:rsidRDefault="000F5A68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0F5A68" w:rsidRPr="00523BAA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0F5A68" w:rsidRDefault="000F5A6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D4994" w:rsidRPr="00BB1C75" w:rsidRDefault="00DD4994" w:rsidP="00DD49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DD4994" w:rsidRDefault="00DD4994" w:rsidP="00DD49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E598E" w:rsidRDefault="002E598E" w:rsidP="00DD49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E598E" w:rsidRDefault="002E598E" w:rsidP="002E598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DD4994" w:rsidRPr="00523BAA" w:rsidRDefault="00DD499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F5A68" w:rsidRPr="00523BAA" w:rsidRDefault="000F5A68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0F5A68" w:rsidRPr="00523BAA" w:rsidRDefault="000F5A68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523BAA" w:rsidRDefault="00971D4E" w:rsidP="00493708">
      <w:bookmarkStart w:id="7" w:name="_Статья_22._Зона"/>
      <w:bookmarkStart w:id="8" w:name="_Toc498926359"/>
      <w:bookmarkEnd w:id="7"/>
    </w:p>
    <w:p w:rsidR="00971D4E" w:rsidRPr="00523BAA" w:rsidRDefault="00971D4E" w:rsidP="00105A87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sz w:val="24"/>
          <w:szCs w:val="24"/>
          <w:lang w:val="ru-RU"/>
        </w:rPr>
        <w:br w:type="page"/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22. Зона застройки многоэтажными жилыми домами (9 этажей и более) ЖЗ-4</w:t>
      </w:r>
      <w:bookmarkEnd w:id="8"/>
    </w:p>
    <w:tbl>
      <w:tblPr>
        <w:tblW w:w="1503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9"/>
        <w:gridCol w:w="86"/>
        <w:gridCol w:w="2263"/>
        <w:gridCol w:w="90"/>
        <w:gridCol w:w="30"/>
        <w:gridCol w:w="9"/>
        <w:gridCol w:w="2318"/>
        <w:gridCol w:w="89"/>
        <w:gridCol w:w="8"/>
        <w:gridCol w:w="2352"/>
        <w:gridCol w:w="71"/>
        <w:gridCol w:w="25"/>
        <w:gridCol w:w="2617"/>
        <w:gridCol w:w="23"/>
        <w:gridCol w:w="2727"/>
        <w:gridCol w:w="66"/>
      </w:tblGrid>
      <w:tr w:rsidR="00971D4E" w:rsidRPr="00523BAA" w:rsidTr="00F72AFE">
        <w:tc>
          <w:tcPr>
            <w:tcW w:w="2345" w:type="dxa"/>
            <w:gridSpan w:val="2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8678D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688" w:type="dxa"/>
            <w:gridSpan w:val="14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F72AFE">
        <w:trPr>
          <w:trHeight w:val="3626"/>
        </w:trPr>
        <w:tc>
          <w:tcPr>
            <w:tcW w:w="2345" w:type="dxa"/>
            <w:gridSpan w:val="2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54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48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40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79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543381">
        <w:tc>
          <w:tcPr>
            <w:tcW w:w="15033" w:type="dxa"/>
            <w:gridSpan w:val="16"/>
          </w:tcPr>
          <w:p w:rsidR="00971D4E" w:rsidRPr="00523BAA" w:rsidRDefault="00971D4E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971D4E" w:rsidRPr="00523BAA" w:rsidRDefault="00971D4E" w:rsidP="00F01D7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83" w:type="dxa"/>
            <w:gridSpan w:val="3"/>
          </w:tcPr>
          <w:p w:rsidR="00971D4E" w:rsidRPr="00523BAA" w:rsidRDefault="00971D4E" w:rsidP="0070082D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971D4E" w:rsidRPr="00523BAA" w:rsidRDefault="00971D4E" w:rsidP="000557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50 м.</w:t>
            </w:r>
          </w:p>
        </w:tc>
        <w:tc>
          <w:tcPr>
            <w:tcW w:w="2640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727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F5BEC" w:rsidRDefault="008F5BEC" w:rsidP="008F5BE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8F5BEC" w:rsidRPr="00523BAA" w:rsidRDefault="008F5BEC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83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</w:tcPr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7946D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  <w:vAlign w:val="center"/>
          </w:tcPr>
          <w:p w:rsidR="00462E89" w:rsidRPr="00523BAA" w:rsidRDefault="00462E89" w:rsidP="00837FA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837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616270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462E89" w:rsidRDefault="00462E89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8367D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8367D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Pr="00523BAA" w:rsidRDefault="00462E89" w:rsidP="007A5E57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102061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8367D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8367D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Административные здания организаций, обеспечивающих предоставление </w:t>
            </w: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коммунальных услуг – КОД 3.1.2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0557DB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0557D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94B45" w:rsidRPr="00BB1C75" w:rsidRDefault="00994B4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994B45" w:rsidRDefault="00994B4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66125" w:rsidRDefault="0026612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66125" w:rsidRDefault="00266125" w:rsidP="0026612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94B45" w:rsidRPr="00523BAA" w:rsidRDefault="00994B4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0557D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057019" w:rsidRDefault="0005701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57019" w:rsidRPr="00BB1C75" w:rsidRDefault="00057019" w:rsidP="0005701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57019" w:rsidRPr="00523BAA" w:rsidRDefault="00057019" w:rsidP="0005701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57019" w:rsidRDefault="00057019" w:rsidP="0005701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057019" w:rsidRDefault="00057019" w:rsidP="0005701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0557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727" w:type="dxa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7C06D2" w:rsidRDefault="007C06D2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7C06D2" w:rsidRDefault="007C06D2" w:rsidP="007C06D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7C06D2" w:rsidRDefault="007C06D2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926599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D6246" w:rsidRDefault="00BD6246" w:rsidP="00BD624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BD6246" w:rsidRDefault="00BD6246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2F20C4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 xml:space="preserve">8.2 </w:t>
            </w:r>
            <w:r>
              <w:rPr>
                <w:rFonts w:ascii="Times New Roman" w:hAnsi="Times New Roman"/>
                <w:lang w:eastAsia="ru-RU"/>
              </w:rPr>
              <w:lastRenderedPageBreak/>
              <w:t>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6F36" w:rsidRDefault="00436F36" w:rsidP="00436F3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36F36" w:rsidRPr="00523BAA" w:rsidRDefault="00436F36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</w:p>
        </w:tc>
        <w:tc>
          <w:tcPr>
            <w:tcW w:w="2424" w:type="dxa"/>
            <w:gridSpan w:val="4"/>
          </w:tcPr>
          <w:p w:rsidR="00462E89" w:rsidRPr="00523BAA" w:rsidRDefault="00462E89" w:rsidP="002F20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617" w:type="dxa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B80528" w:rsidRDefault="00B80528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80528" w:rsidRDefault="00B80528" w:rsidP="00B8052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2F20C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617" w:type="dxa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B64FAC" w:rsidRDefault="00B64FAC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64FAC" w:rsidRDefault="00B64FAC" w:rsidP="00B64FA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17" w:type="dxa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C178C2" w:rsidRDefault="00C178C2" w:rsidP="007D273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178C2" w:rsidRDefault="00C178C2" w:rsidP="00C178C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462E89" w:rsidRPr="00BB1C75" w:rsidRDefault="00462E89" w:rsidP="00B316C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B316C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321DDE" w:rsidRDefault="00321DDE" w:rsidP="00B316C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21DDE" w:rsidRDefault="00321DDE" w:rsidP="00321DD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48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462E89" w:rsidRPr="00BB1C75" w:rsidRDefault="00462E89" w:rsidP="00EF559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EF559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5D3B" w:rsidRDefault="00035D3B" w:rsidP="00EF559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5D3B" w:rsidRDefault="00035D3B" w:rsidP="00035D3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подлежит установлению.</w:t>
            </w:r>
          </w:p>
        </w:tc>
        <w:tc>
          <w:tcPr>
            <w:tcW w:w="2416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83" w:type="dxa"/>
            <w:gridSpan w:val="3"/>
            <w:vAlign w:val="center"/>
          </w:tcPr>
          <w:p w:rsidR="00462E89" w:rsidRPr="00523BAA" w:rsidRDefault="00462E89" w:rsidP="00FC4C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FC4C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83" w:type="dxa"/>
            <w:gridSpan w:val="3"/>
          </w:tcPr>
          <w:p w:rsidR="00462E89" w:rsidRPr="00523BAA" w:rsidRDefault="00462E89" w:rsidP="00FC4C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5" w:type="dxa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543381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462E89" w:rsidRPr="00523BAA" w:rsidRDefault="00462E8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353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FC4C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54" w:type="dxa"/>
            <w:gridSpan w:val="5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17" w:type="dxa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50" w:type="dxa"/>
            <w:gridSpan w:val="2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345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392" w:type="dxa"/>
            <w:gridSpan w:val="4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462E89" w:rsidRPr="00523BAA" w:rsidRDefault="00462E89" w:rsidP="00FC4C9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15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543381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462E89" w:rsidRPr="00523BAA" w:rsidRDefault="00462E8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259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49" w:type="dxa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47" w:type="dxa"/>
            <w:gridSpan w:val="4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750" w:type="dxa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9218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9218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32BF" w:rsidRDefault="00CB32BF" w:rsidP="00CB32B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B32BF" w:rsidRPr="00523BAA" w:rsidRDefault="00CB32BF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259" w:type="dxa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49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47" w:type="dxa"/>
            <w:gridSpan w:val="4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94DFE" w:rsidRDefault="00A94DF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94DFE" w:rsidRPr="00BB1C75" w:rsidRDefault="00A94DFE" w:rsidP="00A94DF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94DFE" w:rsidRPr="00523BAA" w:rsidRDefault="00A94DFE" w:rsidP="00A94DF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A94DFE" w:rsidRDefault="00A94DFE" w:rsidP="00A94DF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A94DFE" w:rsidRDefault="00A94DFE" w:rsidP="00A94DF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259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49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47" w:type="dxa"/>
            <w:gridSpan w:val="4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713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9218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9218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67DDE" w:rsidRDefault="00267DDE" w:rsidP="0092186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67DDE" w:rsidRDefault="00267DDE" w:rsidP="00267DD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462E89" w:rsidRPr="00523BAA" w:rsidTr="00F72AFE">
        <w:trPr>
          <w:gridAfter w:val="1"/>
          <w:wAfter w:w="66" w:type="dxa"/>
        </w:trPr>
        <w:tc>
          <w:tcPr>
            <w:tcW w:w="2259" w:type="dxa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49" w:type="dxa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FC4C95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47" w:type="dxa"/>
            <w:gridSpan w:val="4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713" w:type="dxa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D28B5" w:rsidRPr="00BB1C7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D28B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E598E" w:rsidRDefault="002E598E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E598E" w:rsidRDefault="002E598E" w:rsidP="002E598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ED28B5" w:rsidRPr="00523BAA" w:rsidRDefault="00ED28B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523BAA" w:rsidRDefault="00971D4E" w:rsidP="00C06C85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sz w:val="24"/>
          <w:szCs w:val="24"/>
          <w:lang w:val="ru-RU"/>
        </w:rPr>
        <w:br w:type="page"/>
      </w:r>
      <w:bookmarkStart w:id="9" w:name="_Статья_23._Зона"/>
      <w:bookmarkStart w:id="10" w:name="_Toc498926360"/>
      <w:bookmarkEnd w:id="9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 xml:space="preserve">Статья 23. </w:t>
      </w:r>
      <w:bookmarkEnd w:id="10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Зона застройки индивидуальными и блокированными жилыми домами (1-3 этажа, включая мансардный)ЖЗ-5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2"/>
        <w:gridCol w:w="55"/>
        <w:gridCol w:w="3071"/>
        <w:gridCol w:w="34"/>
        <w:gridCol w:w="2245"/>
        <w:gridCol w:w="49"/>
        <w:gridCol w:w="21"/>
        <w:gridCol w:w="2254"/>
        <w:gridCol w:w="2242"/>
        <w:gridCol w:w="34"/>
        <w:gridCol w:w="46"/>
        <w:gridCol w:w="2940"/>
      </w:tblGrid>
      <w:tr w:rsidR="00971D4E" w:rsidRPr="00523BAA" w:rsidTr="00283503">
        <w:trPr>
          <w:trHeight w:val="165"/>
        </w:trPr>
        <w:tc>
          <w:tcPr>
            <w:tcW w:w="736" w:type="pct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BC036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4264" w:type="pct"/>
            <w:gridSpan w:val="11"/>
          </w:tcPr>
          <w:p w:rsidR="00971D4E" w:rsidRPr="00523BAA" w:rsidRDefault="00971D4E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83503" w:rsidRPr="00523BAA" w:rsidTr="00283503">
        <w:trPr>
          <w:trHeight w:val="1185"/>
        </w:trPr>
        <w:tc>
          <w:tcPr>
            <w:tcW w:w="736" w:type="pct"/>
            <w:vMerge/>
          </w:tcPr>
          <w:p w:rsidR="00971D4E" w:rsidRPr="00523BAA" w:rsidRDefault="00971D4E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7" w:type="pct"/>
            <w:gridSpan w:val="3"/>
          </w:tcPr>
          <w:p w:rsidR="00971D4E" w:rsidRPr="00523BAA" w:rsidRDefault="00971D4E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3" w:type="pct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47" w:type="pct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47" w:type="pct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0" w:type="pct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283503">
        <w:trPr>
          <w:trHeight w:val="51"/>
        </w:trPr>
        <w:tc>
          <w:tcPr>
            <w:tcW w:w="5000" w:type="pct"/>
            <w:gridSpan w:val="12"/>
          </w:tcPr>
          <w:p w:rsidR="00971D4E" w:rsidRPr="00523BAA" w:rsidRDefault="00971D4E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83503" w:rsidRPr="00523BAA" w:rsidTr="00283503">
        <w:trPr>
          <w:trHeight w:val="51"/>
        </w:trPr>
        <w:tc>
          <w:tcPr>
            <w:tcW w:w="736" w:type="pct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Для индивидуального жилищного строительства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1037" w:type="pct"/>
            <w:gridSpan w:val="3"/>
          </w:tcPr>
          <w:p w:rsidR="00971D4E" w:rsidRPr="00523BAA" w:rsidRDefault="00971D4E" w:rsidP="00AE1D34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600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65616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971D4E" w:rsidRPr="00523BAA" w:rsidRDefault="00971D4E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вспомогательного использования - не менее 1 м. </w:t>
            </w:r>
          </w:p>
          <w:p w:rsidR="00971D4E" w:rsidRPr="00523BAA" w:rsidRDefault="00971D4E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DD185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980" w:type="pct"/>
            <w:gridSpan w:val="2"/>
            <w:vAlign w:val="center"/>
          </w:tcPr>
          <w:p w:rsidR="00971D4E" w:rsidRPr="00523BAA" w:rsidRDefault="00971D4E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971D4E" w:rsidRPr="00523BAA" w:rsidRDefault="00971D4E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Размещение индивидуальных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гаражей и подсобных сооружений.</w:t>
            </w:r>
          </w:p>
          <w:p w:rsidR="00971D4E" w:rsidRPr="00523BAA" w:rsidRDefault="00971D4E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971D4E" w:rsidRPr="00523BAA" w:rsidRDefault="00971D4E" w:rsidP="00E40B7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83503" w:rsidRPr="00523BAA" w:rsidTr="00283503">
        <w:trPr>
          <w:trHeight w:val="51"/>
        </w:trPr>
        <w:tc>
          <w:tcPr>
            <w:tcW w:w="736" w:type="pct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Жилая застройка – КОД 2.0.</w:t>
            </w:r>
          </w:p>
        </w:tc>
        <w:tc>
          <w:tcPr>
            <w:tcW w:w="1037" w:type="pct"/>
            <w:gridSpan w:val="3"/>
          </w:tcPr>
          <w:p w:rsidR="00971D4E" w:rsidRPr="00523BAA" w:rsidRDefault="00971D4E" w:rsidP="00D42ECA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D42EC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D42EC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971D4E" w:rsidRPr="00523BAA" w:rsidRDefault="00971D4E" w:rsidP="00D42E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971D4E" w:rsidRPr="00523BAA" w:rsidRDefault="00971D4E" w:rsidP="00D42ECA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971D4E" w:rsidRPr="00523BAA" w:rsidRDefault="00971D4E" w:rsidP="00D42ECA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747" w:type="pct"/>
            <w:gridSpan w:val="2"/>
            <w:vAlign w:val="center"/>
          </w:tcPr>
          <w:p w:rsidR="00971D4E" w:rsidRPr="00523BAA" w:rsidRDefault="00971D4E" w:rsidP="00D42EC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  <w:r w:rsidRPr="00523BAA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980" w:type="pct"/>
            <w:gridSpan w:val="2"/>
            <w:vAlign w:val="center"/>
          </w:tcPr>
          <w:p w:rsidR="00971D4E" w:rsidRDefault="00971D4E" w:rsidP="00D42EC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F5BEC" w:rsidRDefault="008F5BEC" w:rsidP="00D42EC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F5BEC" w:rsidRDefault="008F5BEC" w:rsidP="008F5BE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D42EC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D42EC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D42ECA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83503" w:rsidRPr="00523BAA" w:rsidTr="00283503">
        <w:trPr>
          <w:trHeight w:val="51"/>
        </w:trPr>
        <w:tc>
          <w:tcPr>
            <w:tcW w:w="736" w:type="pct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Блокированная жилая застройка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1037" w:type="pct"/>
            <w:gridSpan w:val="3"/>
          </w:tcPr>
          <w:p w:rsidR="00971D4E" w:rsidRPr="00523BAA" w:rsidRDefault="00971D4E" w:rsidP="009B66F7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A2C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971D4E" w:rsidRPr="00523BAA" w:rsidRDefault="00971D4E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971D4E" w:rsidRPr="00523BAA" w:rsidRDefault="00971D4E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3B54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980" w:type="pct"/>
            <w:gridSpan w:val="2"/>
            <w:vAlign w:val="center"/>
          </w:tcPr>
          <w:p w:rsidR="00971D4E" w:rsidRPr="00523BAA" w:rsidRDefault="00971D4E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971D4E" w:rsidRPr="00523BAA" w:rsidRDefault="00971D4E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971D4E" w:rsidRDefault="00971D4E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8F5BEC" w:rsidRDefault="008F5BEC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F5BEC" w:rsidRDefault="008F5BEC" w:rsidP="008F5BE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9265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433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83503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1037" w:type="pct"/>
            <w:gridSpan w:val="3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753" w:type="pct"/>
            <w:gridSpan w:val="2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</w:tcPr>
          <w:p w:rsidR="00971D4E" w:rsidRPr="00523BAA" w:rsidRDefault="00971D4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462E89" w:rsidRPr="00523BAA" w:rsidTr="006A24F7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  <w:vAlign w:val="center"/>
          </w:tcPr>
          <w:p w:rsidR="00462E89" w:rsidRPr="00523BAA" w:rsidRDefault="00462E89" w:rsidP="00837FA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837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Административные </w:t>
            </w: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здания организаций, обеспечивающих предоставление коммунальных услуг – КОД 3.1.2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Требуется соблюдение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94B45" w:rsidRPr="00BB1C75" w:rsidRDefault="00994B4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94B45" w:rsidRDefault="00994B4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66125" w:rsidRDefault="0026612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66125" w:rsidRDefault="00266125" w:rsidP="0026612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94B45" w:rsidRPr="00523BAA" w:rsidRDefault="00994B4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A40CF0" w:rsidRDefault="00A40CF0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40CF0" w:rsidRPr="00BB1C75" w:rsidRDefault="00A40CF0" w:rsidP="00A40CF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A40CF0" w:rsidRPr="00523BAA" w:rsidRDefault="00A40CF0" w:rsidP="00A40CF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A40CF0" w:rsidRDefault="00A40CF0" w:rsidP="00A40CF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40CF0" w:rsidRDefault="00A40CF0" w:rsidP="00A40CF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980" w:type="pct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7C06D2" w:rsidRDefault="007C06D2" w:rsidP="0049677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7C06D2" w:rsidRDefault="007C06D2" w:rsidP="007C06D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462E89" w:rsidRPr="00523BAA" w:rsidRDefault="00462E89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1008" w:type="pct"/>
            <w:vAlign w:val="center"/>
          </w:tcPr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36" w:type="pct"/>
            <w:vAlign w:val="center"/>
          </w:tcPr>
          <w:p w:rsidR="00462E89" w:rsidRPr="00523BAA" w:rsidRDefault="00462E89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67DDE" w:rsidRDefault="00267DDE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67DDE" w:rsidRDefault="00267DDE" w:rsidP="00267DD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D6246" w:rsidRDefault="00BD6246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D6246" w:rsidRDefault="00BD6246" w:rsidP="00BD624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1037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D6246" w:rsidRDefault="00BD6246" w:rsidP="0040752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D6246" w:rsidRDefault="00BD6246" w:rsidP="00BD624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48" w:type="pct"/>
            <w:gridSpan w:val="2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63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9 этажей</w:t>
            </w:r>
          </w:p>
        </w:tc>
        <w:tc>
          <w:tcPr>
            <w:tcW w:w="762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65" w:type="pct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C26A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C26A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80528" w:rsidRDefault="00B80528" w:rsidP="00B8052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B80528" w:rsidRPr="00523BAA" w:rsidRDefault="00B8052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7D674C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D674C">
              <w:rPr>
                <w:rFonts w:ascii="Times New Roman" w:hAnsi="Times New Roman"/>
                <w:color w:val="000000"/>
                <w:lang w:eastAsia="ru-RU"/>
              </w:rPr>
              <w:lastRenderedPageBreak/>
              <w:t>Магазины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7D674C">
              <w:rPr>
                <w:rFonts w:ascii="Times New Roman" w:hAnsi="Times New Roman"/>
                <w:color w:val="000000"/>
                <w:lang w:eastAsia="ru-RU"/>
              </w:rPr>
              <w:t>– КОД 4.4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</w:t>
            </w:r>
            <w:r>
              <w:rPr>
                <w:rFonts w:ascii="Times New Roman" w:hAnsi="Times New Roman"/>
                <w:lang w:eastAsia="ru-RU"/>
              </w:rPr>
              <w:t>я площадь земельного участка –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35</w:t>
            </w:r>
            <w:r w:rsidRPr="007D674C">
              <w:rPr>
                <w:rFonts w:ascii="Times New Roman" w:hAnsi="Times New Roman"/>
                <w:color w:val="000000"/>
                <w:lang w:eastAsia="ru-RU"/>
              </w:rPr>
              <w:t>00</w:t>
            </w:r>
            <w:r w:rsidRPr="00523BA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111CF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462E89" w:rsidRDefault="00462E89" w:rsidP="00111CF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64FAC" w:rsidRDefault="00B64FAC" w:rsidP="00111CF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64FAC" w:rsidRDefault="00B64FAC" w:rsidP="00B64FA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111CF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111CF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F0309" w:rsidRDefault="009F0309" w:rsidP="00111CF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F0309" w:rsidRDefault="009F0309" w:rsidP="009F030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462E89" w:rsidRPr="00BB1C75" w:rsidRDefault="00462E89" w:rsidP="00283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Pr="00523BAA" w:rsidRDefault="00462E89" w:rsidP="00283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62E89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321DDE" w:rsidRDefault="00321DDE" w:rsidP="00321DD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321DDE" w:rsidRDefault="00321DDE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462E89" w:rsidRPr="00BB1C75" w:rsidRDefault="00462E89" w:rsidP="00283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283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5D3B" w:rsidRDefault="00035D3B" w:rsidP="0028350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5D3B" w:rsidRDefault="00035D3B" w:rsidP="00035D3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Связь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КОД 6.8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Предельные </w:t>
            </w: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076DA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Не подлежат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Не подлежит </w:t>
            </w: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Не подлежит </w:t>
            </w: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008" w:type="pct"/>
            <w:vAlign w:val="center"/>
          </w:tcPr>
          <w:p w:rsidR="00462E89" w:rsidRPr="00523BAA" w:rsidRDefault="00462E89" w:rsidP="00076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008" w:type="pct"/>
          </w:tcPr>
          <w:p w:rsidR="00462E89" w:rsidRPr="00523BAA" w:rsidRDefault="00462E89" w:rsidP="00076DA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1008" w:type="pct"/>
          </w:tcPr>
          <w:p w:rsidR="00462E89" w:rsidRPr="00523BAA" w:rsidRDefault="00462E89" w:rsidP="00076DA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286C3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462E89" w:rsidRPr="00523BAA" w:rsidRDefault="00462E89" w:rsidP="00926599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283503">
        <w:trPr>
          <w:trHeight w:val="51"/>
        </w:trPr>
        <w:tc>
          <w:tcPr>
            <w:tcW w:w="5000" w:type="pct"/>
            <w:gridSpan w:val="12"/>
          </w:tcPr>
          <w:p w:rsidR="00462E89" w:rsidRPr="00523BAA" w:rsidRDefault="00462E89" w:rsidP="00283503">
            <w:pPr>
              <w:spacing w:after="0" w:line="240" w:lineRule="auto"/>
              <w:ind w:left="113" w:right="14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62E89" w:rsidRPr="00523BAA" w:rsidTr="00283503"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1008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076DA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0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36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91" w:type="pct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437A71">
        <w:trPr>
          <w:trHeight w:val="896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076DA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40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36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462E89" w:rsidRPr="00523BAA" w:rsidRDefault="00462E89" w:rsidP="0054338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5433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437A71">
        <w:trPr>
          <w:trHeight w:val="51"/>
        </w:trPr>
        <w:tc>
          <w:tcPr>
            <w:tcW w:w="5000" w:type="pct"/>
            <w:gridSpan w:val="12"/>
          </w:tcPr>
          <w:p w:rsidR="00462E89" w:rsidRPr="00523BAA" w:rsidRDefault="00462E89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62E89" w:rsidRPr="00523BAA" w:rsidTr="00437A71"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1008" w:type="pct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991" w:type="pct"/>
            <w:gridSpan w:val="3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BB1C75" w:rsidRDefault="00462E89" w:rsidP="0032031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62E89" w:rsidRDefault="00462E89" w:rsidP="0032031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B32BF" w:rsidRDefault="00CB32BF" w:rsidP="0032031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B32BF" w:rsidRDefault="00CB32BF" w:rsidP="00CB32B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Default="00462E89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437A71">
        <w:trPr>
          <w:trHeight w:val="806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08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462E89" w:rsidRPr="00523BAA" w:rsidRDefault="00462E89" w:rsidP="00076DA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91" w:type="pct"/>
            <w:gridSpan w:val="3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02E98" w:rsidRDefault="00302E9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02E98" w:rsidRPr="00BB1C75" w:rsidRDefault="00302E98" w:rsidP="00302E9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02E98" w:rsidRDefault="00302E98" w:rsidP="00302E9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302E98" w:rsidRDefault="00302E98" w:rsidP="00302E9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02E98" w:rsidRDefault="00302E98" w:rsidP="00302E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62E89" w:rsidRPr="00523BAA" w:rsidTr="00437A71">
        <w:trPr>
          <w:trHeight w:val="51"/>
        </w:trPr>
        <w:tc>
          <w:tcPr>
            <w:tcW w:w="754" w:type="pct"/>
            <w:gridSpan w:val="2"/>
          </w:tcPr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462E89" w:rsidRPr="00523BAA" w:rsidRDefault="00462E89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1008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62E89" w:rsidRPr="00523BAA" w:rsidRDefault="00462E89" w:rsidP="0092659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462E89" w:rsidRPr="00523BAA" w:rsidRDefault="00462E89" w:rsidP="00076DA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462E89" w:rsidRPr="00523BAA" w:rsidRDefault="00462E89" w:rsidP="00E40B7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462E89" w:rsidRPr="00523BAA" w:rsidRDefault="00462E89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36" w:type="pct"/>
            <w:vAlign w:val="center"/>
          </w:tcPr>
          <w:p w:rsidR="00462E89" w:rsidRPr="00523BAA" w:rsidRDefault="00462E89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91" w:type="pct"/>
            <w:gridSpan w:val="3"/>
            <w:vAlign w:val="center"/>
          </w:tcPr>
          <w:p w:rsidR="00462E89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D28B5" w:rsidRDefault="00ED28B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D28B5" w:rsidRPr="00BB1C7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D28B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E598E" w:rsidRDefault="002E598E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E598E" w:rsidRDefault="002E598E" w:rsidP="002E598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462E89" w:rsidRPr="00523BAA" w:rsidRDefault="00462E89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62E89" w:rsidRPr="00523BAA" w:rsidRDefault="00462E89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62E89" w:rsidRPr="00523BAA" w:rsidRDefault="00462E89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</w:tbl>
    <w:p w:rsidR="00971D4E" w:rsidRPr="00523BAA" w:rsidRDefault="00971D4E" w:rsidP="00CC04FB">
      <w:bookmarkStart w:id="11" w:name="_Статья_24._Зона"/>
      <w:bookmarkStart w:id="12" w:name="_Toc498926361"/>
      <w:bookmarkEnd w:id="11"/>
    </w:p>
    <w:p w:rsidR="00971D4E" w:rsidRPr="00523BAA" w:rsidRDefault="00971D4E">
      <w:pPr>
        <w:spacing w:after="160" w:line="259" w:lineRule="auto"/>
        <w:rPr>
          <w:sz w:val="12"/>
          <w:szCs w:val="12"/>
        </w:rPr>
      </w:pPr>
      <w:r w:rsidRPr="00523BAA">
        <w:br w:type="page"/>
      </w:r>
    </w:p>
    <w:p w:rsidR="00971D4E" w:rsidRPr="00523BAA" w:rsidRDefault="00971D4E" w:rsidP="00DC07E5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Статья 24. Зона многофункциональная общественно-деловая ОДЗ-1</w:t>
      </w:r>
      <w:bookmarkEnd w:id="12"/>
    </w:p>
    <w:tbl>
      <w:tblPr>
        <w:tblW w:w="1510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1"/>
        <w:gridCol w:w="3036"/>
        <w:gridCol w:w="84"/>
        <w:gridCol w:w="2347"/>
        <w:gridCol w:w="83"/>
        <w:gridCol w:w="2342"/>
        <w:gridCol w:w="2343"/>
        <w:gridCol w:w="83"/>
        <w:gridCol w:w="2440"/>
      </w:tblGrid>
      <w:tr w:rsidR="00971D4E" w:rsidRPr="00523BAA" w:rsidTr="00A712B1">
        <w:tc>
          <w:tcPr>
            <w:tcW w:w="2351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8678D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758" w:type="dxa"/>
            <w:gridSpan w:val="8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A712B1">
        <w:trPr>
          <w:trHeight w:val="3211"/>
        </w:trPr>
        <w:tc>
          <w:tcPr>
            <w:tcW w:w="2351" w:type="dxa"/>
            <w:vMerge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31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25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2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71D4E" w:rsidRPr="00523BAA" w:rsidTr="00A712B1">
        <w:tc>
          <w:tcPr>
            <w:tcW w:w="15109" w:type="dxa"/>
            <w:gridSpan w:val="9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762272" w:rsidRPr="00523BAA" w:rsidRDefault="00762272" w:rsidP="0076227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762272" w:rsidRDefault="00762272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C404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3036" w:type="dxa"/>
          </w:tcPr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837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  <w:p w:rsidR="009D6FD4" w:rsidRPr="00523BAA" w:rsidRDefault="009D6FD4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25" w:type="dxa"/>
            <w:gridSpan w:val="2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9D6FD4" w:rsidRPr="00523BAA" w:rsidRDefault="009D6FD4" w:rsidP="0010206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3.3.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7C06D2" w:rsidRDefault="007C06D2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7C06D2" w:rsidRDefault="007C06D2" w:rsidP="007C06D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9D6FD4" w:rsidRPr="00523BAA" w:rsidRDefault="009D6FD4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E40B7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E40B7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E40B7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67DDE" w:rsidRDefault="00267DDE" w:rsidP="00267DD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267DDE" w:rsidRPr="00523BAA" w:rsidRDefault="00267DD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Образование и просвещение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3.5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6F00E5" w:rsidRDefault="006F00E5" w:rsidP="006F00E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6F00E5" w:rsidRDefault="006F00E5" w:rsidP="006F00E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Культурное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развитие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3.6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BD6246" w:rsidRDefault="00BD6246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D6246" w:rsidRDefault="00BD6246" w:rsidP="00BD624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3" w:name="_Hlk479561135"/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управление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3.8.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536990" w:rsidRDefault="00536990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536990" w:rsidRDefault="00536990" w:rsidP="0053699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Государственное управление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3.8.1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C27B0A" w:rsidRDefault="00C27B0A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27B0A" w:rsidRDefault="00C27B0A" w:rsidP="00C27B0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научной деятельности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3.9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площадь</w:t>
            </w:r>
            <w:r>
              <w:rPr>
                <w:rFonts w:ascii="Times New Roman" w:hAnsi="Times New Roman"/>
                <w:lang w:eastAsia="ru-RU"/>
              </w:rPr>
              <w:t xml:space="preserve"> земельного участка – 100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lastRenderedPageBreak/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13"/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Предпринимательство – КОД 4.0.</w:t>
            </w:r>
          </w:p>
        </w:tc>
        <w:tc>
          <w:tcPr>
            <w:tcW w:w="3036" w:type="dxa"/>
          </w:tcPr>
          <w:p w:rsidR="009D6FD4" w:rsidRPr="00523BAA" w:rsidRDefault="009D6FD4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D871D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125A1F">
              <w:rPr>
                <w:rFonts w:ascii="Times New Roman" w:hAnsi="Times New Roman"/>
                <w:lang w:eastAsia="ru-RU"/>
              </w:rPr>
              <w:t xml:space="preserve">земельного участка – 10000 </w:t>
            </w:r>
            <w:proofErr w:type="spellStart"/>
            <w:r w:rsidRPr="00125A1F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25A1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676989" w:rsidRDefault="00676989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676989" w:rsidRDefault="00676989" w:rsidP="0067698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4" w:name="_Hlk479561279"/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4.1.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B80528" w:rsidRDefault="00B80528" w:rsidP="00BB32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80528" w:rsidRDefault="00B80528" w:rsidP="00B8052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14"/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Объекты торговли (торговые центры, торгово-развлекательные центры (комплексы)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4.2.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D871D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</w:t>
            </w:r>
            <w:r w:rsidRPr="00125A1F">
              <w:rPr>
                <w:rFonts w:ascii="Times New Roman" w:hAnsi="Times New Roman"/>
                <w:lang w:eastAsia="ru-RU"/>
              </w:rPr>
              <w:t xml:space="preserve">участка – 10000 </w:t>
            </w:r>
            <w:proofErr w:type="spellStart"/>
            <w:r w:rsidRPr="00125A1F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25A1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925F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25F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lastRenderedPageBreak/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D80C1A" w:rsidRDefault="00D80C1A" w:rsidP="00925F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D80C1A" w:rsidRDefault="00D80C1A" w:rsidP="00D80C1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5" w:name="_Hlk479561449"/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Рынки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4.3.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0A26D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</w:t>
            </w:r>
            <w:r w:rsidRPr="00125A1F">
              <w:rPr>
                <w:rFonts w:ascii="Times New Roman" w:hAnsi="Times New Roman"/>
                <w:lang w:eastAsia="ru-RU"/>
              </w:rPr>
              <w:t xml:space="preserve">5000 </w:t>
            </w:r>
            <w:proofErr w:type="spellStart"/>
            <w:r w:rsidRPr="00125A1F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25A1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925F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925F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 xml:space="preserve">8.2 настоящих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20AE" w:rsidRDefault="000320AE" w:rsidP="00925F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20AE" w:rsidRDefault="000320AE" w:rsidP="000320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15"/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Магазины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B26E1" w:rsidRDefault="00FB26E1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B26E1" w:rsidRDefault="00FB26E1" w:rsidP="00FB26E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Банковская и страховая деятельность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4.5.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20AE" w:rsidRDefault="000320AE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20AE" w:rsidRDefault="000320AE" w:rsidP="000320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F0309" w:rsidRDefault="009F0309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F0309" w:rsidRDefault="009F0309" w:rsidP="009F030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Гостиничное обслуживание – КОД 4.7.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r w:rsidRPr="00125A1F">
              <w:rPr>
                <w:rFonts w:ascii="Times New Roman" w:hAnsi="Times New Roman"/>
                <w:lang w:eastAsia="ru-RU"/>
              </w:rPr>
              <w:t xml:space="preserve">500 </w:t>
            </w:r>
            <w:proofErr w:type="spellStart"/>
            <w:r w:rsidRPr="00125A1F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25A1F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</w:t>
            </w:r>
            <w:r>
              <w:rPr>
                <w:rFonts w:ascii="Times New Roman" w:hAnsi="Times New Roman"/>
                <w:lang w:eastAsia="ru-RU"/>
              </w:rPr>
              <w:t>я площадь земельного участка – 6</w:t>
            </w:r>
            <w:r w:rsidRPr="00523BAA">
              <w:rPr>
                <w:rFonts w:ascii="Times New Roman" w:hAnsi="Times New Roman"/>
                <w:lang w:eastAsia="ru-RU"/>
              </w:rPr>
              <w:t xml:space="preserve">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8239A" w:rsidRDefault="0008239A" w:rsidP="0008239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08239A" w:rsidRPr="00523BAA" w:rsidRDefault="0008239A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Развлекательные мероприятия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4.8.1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9D6FD4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8239A" w:rsidRDefault="0008239A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8239A" w:rsidRDefault="0008239A" w:rsidP="0008239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Выставочно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 xml:space="preserve">-ярмарочная деятельность - </w:t>
            </w:r>
          </w:p>
          <w:p w:rsidR="009D6FD4" w:rsidRPr="00523BAA" w:rsidRDefault="009D6FD4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4.10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51034" w:rsidRDefault="00A51034" w:rsidP="00A5103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A51034" w:rsidRPr="00523BAA" w:rsidRDefault="00A5103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120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и 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430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Обслуживание перевозок автомобилей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120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0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61C7B" w:rsidRDefault="00361C7B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61C7B" w:rsidRPr="00BB1C75" w:rsidRDefault="00361C7B" w:rsidP="00361C7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61C7B" w:rsidRPr="00523BAA" w:rsidRDefault="00361C7B" w:rsidP="00361C7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523BAA" w:rsidRDefault="009D6FD4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125A1F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 xml:space="preserve">Ритуальная деятельность – </w:t>
            </w:r>
          </w:p>
          <w:p w:rsidR="009D6FD4" w:rsidRPr="00125A1F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КОД 12.1</w:t>
            </w:r>
          </w:p>
        </w:tc>
        <w:tc>
          <w:tcPr>
            <w:tcW w:w="3036" w:type="dxa"/>
            <w:vAlign w:val="center"/>
          </w:tcPr>
          <w:p w:rsidR="009D6FD4" w:rsidRPr="00125A1F" w:rsidRDefault="009D6FD4" w:rsidP="005F0DE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125A1F" w:rsidRDefault="009D6FD4" w:rsidP="005F0DE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125A1F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25A1F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125A1F" w:rsidRDefault="009D6FD4" w:rsidP="00FD5A8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125A1F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2000 </w:t>
            </w:r>
            <w:proofErr w:type="spellStart"/>
            <w:r w:rsidRPr="00125A1F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25A1F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125A1F" w:rsidRDefault="009D6FD4" w:rsidP="005F0D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125A1F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125A1F" w:rsidRDefault="009D6FD4" w:rsidP="005F0D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9D6FD4" w:rsidRPr="00125A1F" w:rsidRDefault="009D6FD4" w:rsidP="005F0D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6300B5" w:rsidRDefault="006300B5" w:rsidP="006300B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6300B5" w:rsidRDefault="006300B5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9D6FD4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8E4E5D" w:rsidRDefault="008E4E5D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4E5D" w:rsidRDefault="008E4E5D" w:rsidP="008E4E5D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1F7C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125A1F" w:rsidRDefault="009D6FD4" w:rsidP="001F7C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125A1F" w:rsidRDefault="009D6FD4" w:rsidP="001F7C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9D6FD4" w:rsidRPr="00523BAA" w:rsidRDefault="009D6FD4" w:rsidP="00C744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431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9D6FD4" w:rsidRPr="00523BAA" w:rsidRDefault="009D6FD4" w:rsidP="00C7445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15109" w:type="dxa"/>
            <w:gridSpan w:val="9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43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23" w:type="dxa"/>
            <w:gridSpan w:val="2"/>
            <w:vAlign w:val="center"/>
          </w:tcPr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3120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0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42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15109" w:type="dxa"/>
            <w:gridSpan w:val="9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A712B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76307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43" w:type="dxa"/>
          </w:tcPr>
          <w:p w:rsidR="009D6FD4" w:rsidRPr="00523BAA" w:rsidRDefault="009D6FD4" w:rsidP="00926599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02E98" w:rsidRPr="00BB1C75" w:rsidRDefault="00302E98" w:rsidP="00302E9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02E98" w:rsidRDefault="00302E98" w:rsidP="00302E9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302E98" w:rsidRDefault="00302E98" w:rsidP="00302E9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02E98" w:rsidRDefault="00302E98" w:rsidP="00302E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ED28B5" w:rsidRPr="00523BAA" w:rsidRDefault="00ED28B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Здравоохранение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3.4 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7630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43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75E82" w:rsidRDefault="00B75E82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75E82" w:rsidRDefault="00B75E82" w:rsidP="00B75E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Религиозное использование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3.7.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Ветеринарное обслуживание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3.10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2 этажа </w:t>
            </w:r>
          </w:p>
        </w:tc>
        <w:tc>
          <w:tcPr>
            <w:tcW w:w="2343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111083" w:rsidRDefault="00111083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11083" w:rsidRPr="00BB1C75" w:rsidRDefault="00111083" w:rsidP="0011108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111083" w:rsidRPr="00523BAA" w:rsidRDefault="00111083" w:rsidP="0011108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11083" w:rsidRDefault="00111083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11083" w:rsidRDefault="00111083" w:rsidP="0011108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712B1">
        <w:tc>
          <w:tcPr>
            <w:tcW w:w="2351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Спорт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3036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C744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D6FD4" w:rsidRPr="00523BAA" w:rsidRDefault="009D6FD4" w:rsidP="0076307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12 м</w:t>
            </w:r>
          </w:p>
        </w:tc>
        <w:tc>
          <w:tcPr>
            <w:tcW w:w="2343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23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Отступ от красных линий не менее 25 м при (новом строительстве).</w:t>
            </w:r>
          </w:p>
          <w:p w:rsidR="009D6FD4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0B4005" w:rsidRDefault="000B4005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B4005" w:rsidRDefault="000B4005" w:rsidP="000B40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0B4005" w:rsidRPr="00523BAA" w:rsidRDefault="000B4005" w:rsidP="00287D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523BAA" w:rsidRDefault="00971D4E" w:rsidP="00DD59D7">
      <w:bookmarkStart w:id="16" w:name="_Статья_25._Зоны"/>
      <w:bookmarkEnd w:id="16"/>
    </w:p>
    <w:p w:rsidR="00971D4E" w:rsidRPr="00523BAA" w:rsidRDefault="00971D4E" w:rsidP="00657FCE">
      <w:pPr>
        <w:spacing w:after="0" w:line="259" w:lineRule="auto"/>
      </w:pPr>
      <w:r w:rsidRPr="00523BAA">
        <w:rPr>
          <w:b/>
          <w:bCs/>
        </w:rPr>
        <w:br w:type="page"/>
      </w:r>
    </w:p>
    <w:p w:rsidR="00971D4E" w:rsidRPr="00523BAA" w:rsidRDefault="00971D4E" w:rsidP="00C1104A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Статья 25. Зоны объектов здравоохранения и социального назначения ОДЗ-2</w:t>
      </w:r>
    </w:p>
    <w:tbl>
      <w:tblPr>
        <w:tblW w:w="1502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357"/>
        <w:gridCol w:w="2268"/>
        <w:gridCol w:w="2268"/>
        <w:gridCol w:w="2589"/>
        <w:gridCol w:w="2268"/>
        <w:gridCol w:w="10"/>
      </w:tblGrid>
      <w:tr w:rsidR="00971D4E" w:rsidRPr="00523BAA" w:rsidTr="00A831AB">
        <w:tc>
          <w:tcPr>
            <w:tcW w:w="2268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76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71D4E" w:rsidRPr="00523BAA" w:rsidTr="00A831AB">
        <w:trPr>
          <w:trHeight w:val="3211"/>
        </w:trPr>
        <w:tc>
          <w:tcPr>
            <w:tcW w:w="2268" w:type="dxa"/>
            <w:vMerge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5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89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78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A831AB">
        <w:tc>
          <w:tcPr>
            <w:tcW w:w="15028" w:type="dxa"/>
            <w:gridSpan w:val="7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A831AB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  <w:p w:rsidR="00971D4E" w:rsidRPr="00523BAA" w:rsidRDefault="00971D4E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57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требованиями.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7 м.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589" w:type="dxa"/>
          </w:tcPr>
          <w:p w:rsidR="00971D4E" w:rsidRPr="00523BAA" w:rsidRDefault="00971D4E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в ст.8.1 настоящих Правил.</w:t>
            </w:r>
          </w:p>
          <w:p w:rsidR="00C9268D" w:rsidRDefault="00C9268D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9268D" w:rsidRPr="00BB1C75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9268D" w:rsidRPr="00523BAA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357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89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971D4E" w:rsidRDefault="00971D4E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ст.8.1 настоящих Правил.</w:t>
            </w:r>
          </w:p>
          <w:p w:rsidR="00C9268D" w:rsidRDefault="00C9268D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9268D" w:rsidRPr="00BB1C75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9268D" w:rsidRPr="00523BAA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DF054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971D4E" w:rsidRPr="00523BAA" w:rsidTr="00A831AB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57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89" w:type="dxa"/>
          </w:tcPr>
          <w:p w:rsidR="00971D4E" w:rsidRPr="00523BAA" w:rsidRDefault="00971D4E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C9268D" w:rsidRDefault="00C9268D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9268D" w:rsidRPr="00BB1C75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9268D" w:rsidRPr="00523BAA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D28B5" w:rsidRDefault="00ED28B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D28B5" w:rsidRPr="00BB1C7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D28B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B28CE" w:rsidRDefault="005B28CE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5B28CE" w:rsidRDefault="005B28CE" w:rsidP="005B28C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Дома социального обслуживания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3.2.1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D28B5" w:rsidRDefault="00ED28B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D28B5" w:rsidRPr="00BB1C7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D28B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B4005" w:rsidRDefault="000B400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B4005" w:rsidRDefault="000B4005" w:rsidP="000B40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Оказание социальной помощи населению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3.2.2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ED28B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ED28B5" w:rsidRPr="00BB1C7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D28B5" w:rsidRDefault="00ED28B5" w:rsidP="00342CD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342CD5" w:rsidRDefault="00342CD5" w:rsidP="00342CD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42CD5" w:rsidRDefault="00342CD5" w:rsidP="00342CD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Оказание услуг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связи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3.2.3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42CD5" w:rsidRDefault="00342CD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42CD5" w:rsidRDefault="00342CD5" w:rsidP="00342CD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94B45" w:rsidRDefault="00994B45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94B45" w:rsidRPr="00BB1C75" w:rsidRDefault="00994B4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994B45" w:rsidRDefault="00994B4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66125" w:rsidRDefault="00266125" w:rsidP="00994B4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66125" w:rsidRDefault="00266125" w:rsidP="0026612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Общежития – 3.2.4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E7BD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ED4EBF" w:rsidRDefault="00ED4EBF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D4EBF" w:rsidRPr="00BB1C75" w:rsidRDefault="00ED4EBF" w:rsidP="00ED4EB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D4EBF" w:rsidRPr="00523BAA" w:rsidRDefault="00ED4EBF" w:rsidP="00ED4EB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ED4EBF" w:rsidRDefault="00ED4EBF" w:rsidP="00ED4EB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D4EBF" w:rsidRDefault="00ED4EBF" w:rsidP="00ED4EB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78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9268D" w:rsidRPr="00BB1C75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9268D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77A00" w:rsidRDefault="00F77A00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77A00" w:rsidRDefault="00F77A00" w:rsidP="00F77A0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9268D" w:rsidRDefault="00C9268D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Стационарное медицинское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3.4.2.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C9268D" w:rsidRDefault="00C9268D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9268D" w:rsidRPr="00BB1C75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9268D" w:rsidRDefault="00C9268D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342CD5" w:rsidRDefault="00342CD5" w:rsidP="00C9268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342CD5" w:rsidRDefault="00342CD5" w:rsidP="00342CD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5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Воздушный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7.4</w:t>
            </w:r>
          </w:p>
        </w:tc>
        <w:tc>
          <w:tcPr>
            <w:tcW w:w="335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и 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Курортная деятельность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9.2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E6488" w:rsidRDefault="00BE648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E6488" w:rsidRPr="00BB1C75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E6488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645CE" w:rsidRDefault="005645CE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5645CE" w:rsidRDefault="005645CE" w:rsidP="005645C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Санаторная деятельность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9.2.1.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E6488" w:rsidRDefault="00BE648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E6488" w:rsidRPr="00BB1C75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E6488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5645CE" w:rsidRDefault="005645CE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5645CE" w:rsidRDefault="005645CE" w:rsidP="005645C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096919">
        <w:trPr>
          <w:gridAfter w:val="1"/>
          <w:wAfter w:w="10" w:type="dxa"/>
        </w:trPr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09691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57" w:type="dxa"/>
          </w:tcPr>
          <w:p w:rsidR="00971D4E" w:rsidRPr="00523BAA" w:rsidRDefault="00971D4E" w:rsidP="000E7B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096919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57" w:type="dxa"/>
          </w:tcPr>
          <w:p w:rsidR="00971D4E" w:rsidRPr="00523BAA" w:rsidRDefault="00971D4E" w:rsidP="000E7B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15028" w:type="dxa"/>
            <w:gridSpan w:val="7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707A82">
        <w:trPr>
          <w:gridAfter w:val="1"/>
          <w:wAfter w:w="10" w:type="dxa"/>
        </w:trPr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335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E7BD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A831AB">
        <w:tc>
          <w:tcPr>
            <w:tcW w:w="15028" w:type="dxa"/>
            <w:gridSpan w:val="7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A831AB">
        <w:tc>
          <w:tcPr>
            <w:tcW w:w="15028" w:type="dxa"/>
            <w:gridSpan w:val="7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156F1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sz w:val="24"/>
          <w:szCs w:val="24"/>
          <w:lang w:val="ru-RU"/>
        </w:rPr>
        <w:br w:type="page"/>
      </w:r>
      <w:bookmarkStart w:id="17" w:name="_Статья_26._Зоны"/>
      <w:bookmarkStart w:id="18" w:name="_Toc498926363"/>
      <w:bookmarkEnd w:id="17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26. Зоны объектов, реализующих программы профессионального и высшего образования ОДЗ-3</w:t>
      </w:r>
      <w:bookmarkEnd w:id="18"/>
    </w:p>
    <w:tbl>
      <w:tblPr>
        <w:tblW w:w="1478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036"/>
        <w:gridCol w:w="2268"/>
        <w:gridCol w:w="2268"/>
        <w:gridCol w:w="2268"/>
        <w:gridCol w:w="2674"/>
      </w:tblGrid>
      <w:tr w:rsidR="00971D4E" w:rsidRPr="00523BAA" w:rsidTr="00FD110C">
        <w:tc>
          <w:tcPr>
            <w:tcW w:w="2268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514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71D4E" w:rsidRPr="00523BAA" w:rsidTr="00FD110C">
        <w:trPr>
          <w:trHeight w:val="3353"/>
        </w:trPr>
        <w:tc>
          <w:tcPr>
            <w:tcW w:w="2268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67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FD110C">
        <w:tc>
          <w:tcPr>
            <w:tcW w:w="1478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E6488" w:rsidRPr="00BB1C75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BE6488" w:rsidRPr="00523BAA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E6488" w:rsidRPr="00523BAA" w:rsidRDefault="00BE6488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BE6488" w:rsidRDefault="00971D4E" w:rsidP="00BE648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E6488" w:rsidRDefault="00BE6488" w:rsidP="00BE648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E6488" w:rsidRPr="00BB1C75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E6488" w:rsidRPr="00523BAA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lastRenderedPageBreak/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E6488" w:rsidRDefault="00BE6488" w:rsidP="00BE648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BE648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E6488" w:rsidRDefault="00BE648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E6488" w:rsidRPr="00BB1C75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E6488" w:rsidRPr="00523BAA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Среднее и высшее профессиональное образование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3.5.2.</w:t>
            </w:r>
          </w:p>
        </w:tc>
        <w:tc>
          <w:tcPr>
            <w:tcW w:w="3036" w:type="dxa"/>
          </w:tcPr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E6488" w:rsidRDefault="00BE648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E6488" w:rsidRPr="00BB1C75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E6488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645CE" w:rsidRDefault="005645CE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5645CE" w:rsidRDefault="005645CE" w:rsidP="005645C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971D4E" w:rsidRPr="00523BAA" w:rsidRDefault="00971D4E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971D4E" w:rsidRPr="00523BAA" w:rsidRDefault="00971D4E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1478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Служебные гаражи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1478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A146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BE6488" w:rsidRDefault="00BE648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E6488" w:rsidRPr="00BB1C75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E6488" w:rsidRDefault="00BE6488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B26E1" w:rsidRDefault="00FB26E1" w:rsidP="00BE648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B26E1" w:rsidRDefault="00FB26E1" w:rsidP="00FB26E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A146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F045A" w:rsidRDefault="009F045A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F045A" w:rsidRPr="00BB1C75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F045A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 xml:space="preserve">8.2 </w:t>
            </w:r>
            <w:r>
              <w:rPr>
                <w:rFonts w:ascii="Times New Roman" w:hAnsi="Times New Roman"/>
                <w:lang w:eastAsia="ru-RU"/>
              </w:rPr>
              <w:lastRenderedPageBreak/>
              <w:t>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F0309" w:rsidRDefault="009F0309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F0309" w:rsidRDefault="009F0309" w:rsidP="009F030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FD110C"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Развлечения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4.8.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674" w:type="dxa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F045A" w:rsidRDefault="009F045A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F045A" w:rsidRPr="00BB1C75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F045A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CC10C5" w:rsidRDefault="00CC10C5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C10C5" w:rsidRDefault="00CC10C5" w:rsidP="00CC10C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523BAA" w:rsidRDefault="00971D4E" w:rsidP="00A14697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19" w:name="_Toc498926364"/>
    </w:p>
    <w:p w:rsidR="00971D4E" w:rsidRPr="00523BAA" w:rsidRDefault="00971D4E" w:rsidP="00A14697">
      <w:pPr>
        <w:spacing w:after="0" w:line="259" w:lineRule="auto"/>
        <w:rPr>
          <w:rFonts w:ascii="Times New Roman" w:hAnsi="Times New Roman"/>
          <w:b/>
          <w:bCs/>
          <w:sz w:val="12"/>
          <w:szCs w:val="12"/>
        </w:rPr>
      </w:pPr>
      <w:r w:rsidRPr="00523BA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71D4E" w:rsidRPr="00523BAA" w:rsidRDefault="00971D4E" w:rsidP="00A14697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0" w:name="_Статья_27._Зоны"/>
      <w:bookmarkEnd w:id="20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Статья 27. Зоны объектов культуры и искусства, культовых зданий и сооруженийОДЗ-4</w:t>
      </w:r>
      <w:bookmarkEnd w:id="19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4"/>
        <w:gridCol w:w="3036"/>
        <w:gridCol w:w="122"/>
        <w:gridCol w:w="2265"/>
        <w:gridCol w:w="243"/>
        <w:gridCol w:w="2381"/>
        <w:gridCol w:w="2382"/>
        <w:gridCol w:w="2387"/>
        <w:gridCol w:w="24"/>
      </w:tblGrid>
      <w:tr w:rsidR="00971D4E" w:rsidRPr="00523BAA" w:rsidTr="00105D0E">
        <w:tc>
          <w:tcPr>
            <w:tcW w:w="2264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840" w:type="dxa"/>
            <w:gridSpan w:val="8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105D0E">
        <w:trPr>
          <w:trHeight w:val="3353"/>
        </w:trPr>
        <w:tc>
          <w:tcPr>
            <w:tcW w:w="2264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58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62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8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11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707A82">
        <w:tc>
          <w:tcPr>
            <w:tcW w:w="15104" w:type="dxa"/>
            <w:gridSpan w:val="9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58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265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971D4E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F045A" w:rsidRDefault="009F045A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F045A" w:rsidRPr="00BB1C75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F045A" w:rsidRPr="00523BAA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 xml:space="preserve">. 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подлежит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62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F045A" w:rsidRPr="00BB1C75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9F045A" w:rsidRPr="00523BAA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F045A" w:rsidRPr="00523BAA" w:rsidRDefault="009F045A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62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</w:tcPr>
          <w:p w:rsidR="00971D4E" w:rsidRPr="00523BAA" w:rsidRDefault="00971D4E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11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F045A" w:rsidRDefault="009F045A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F045A" w:rsidRPr="00BB1C75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F045A" w:rsidRPr="00523BAA" w:rsidRDefault="009F045A" w:rsidP="009F045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F18F0" w:rsidRPr="00BB1C75" w:rsidRDefault="009F18F0" w:rsidP="009F18F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F18F0" w:rsidRPr="00523BAA" w:rsidRDefault="009F18F0" w:rsidP="009F18F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F045A" w:rsidRDefault="009F045A" w:rsidP="009F045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BD6246" w:rsidRDefault="00BD6246" w:rsidP="00BD6246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BD6246" w:rsidRDefault="00BD6246" w:rsidP="009F045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9F045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5C02A1" w:rsidRDefault="005C02A1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C02A1" w:rsidRPr="00523BAA" w:rsidRDefault="005C02A1" w:rsidP="003345D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CD4D28" w:rsidRDefault="00CD4D2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D4D28" w:rsidRPr="00BB1C75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D4D28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C10C5" w:rsidRDefault="00CC10C5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C10C5" w:rsidRDefault="00CC10C5" w:rsidP="00CC10C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Парки культуры и отдыха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CD4D28" w:rsidRDefault="00CD4D2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D4D28" w:rsidRPr="00BB1C75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D4D28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C10C5" w:rsidRDefault="00CC10C5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C10C5" w:rsidRDefault="00CC10C5" w:rsidP="00CC10C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50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CC10C5" w:rsidRPr="00523BAA" w:rsidRDefault="00CC10C5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Религиозное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3.7.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до 70 м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CD4D28" w:rsidRDefault="00CD4D2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D4D28" w:rsidRPr="00BB1C75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D4D28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A4E2A" w:rsidRDefault="00BA4E2A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A4E2A" w:rsidRDefault="00BA4E2A" w:rsidP="00BA4E2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Осуществление религиозных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обрядов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3.7.1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CD4D28" w:rsidRDefault="00CD4D2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D4D28" w:rsidRPr="00BB1C75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D4D28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A4E2A" w:rsidRDefault="00BA4E2A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A4E2A" w:rsidRDefault="00BA4E2A" w:rsidP="00BA4E2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Религиозное управление и образование  -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3.7.2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0437B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CD4D28" w:rsidRDefault="00CD4D28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CD4D28" w:rsidRPr="00BB1C75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D4D28" w:rsidRPr="00523BAA" w:rsidRDefault="00CD4D28" w:rsidP="00CD4D2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A4E2A" w:rsidRDefault="00BA4E2A" w:rsidP="00BA4E2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BA4E2A" w:rsidRPr="00523BAA" w:rsidRDefault="00BA4E2A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971D4E" w:rsidRPr="00523BAA" w:rsidRDefault="00971D4E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05D0E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971D4E" w:rsidRPr="00523BAA" w:rsidRDefault="00971D4E" w:rsidP="000437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15104" w:type="dxa"/>
            <w:gridSpan w:val="9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105D0E">
        <w:trPr>
          <w:gridAfter w:val="1"/>
          <w:wAfter w:w="24" w:type="dxa"/>
        </w:trPr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15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87" w:type="dxa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971D4E" w:rsidRPr="00523BAA" w:rsidTr="00105D0E">
        <w:trPr>
          <w:gridAfter w:val="1"/>
          <w:wAfter w:w="24" w:type="dxa"/>
        </w:trPr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3158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0437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8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7" w:type="dxa"/>
            <w:vAlign w:val="center"/>
          </w:tcPr>
          <w:p w:rsidR="00971D4E" w:rsidRPr="00523BAA" w:rsidRDefault="00971D4E" w:rsidP="0048495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4849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15104" w:type="dxa"/>
            <w:gridSpan w:val="9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707A82">
        <w:tc>
          <w:tcPr>
            <w:tcW w:w="15104" w:type="dxa"/>
            <w:gridSpan w:val="9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106A56">
      <w:pPr>
        <w:spacing w:after="0"/>
        <w:rPr>
          <w:sz w:val="12"/>
          <w:szCs w:val="12"/>
        </w:rPr>
      </w:pPr>
      <w:bookmarkStart w:id="21" w:name="_Toc498926365"/>
      <w:r w:rsidRPr="00523BAA">
        <w:br w:type="page"/>
      </w:r>
    </w:p>
    <w:p w:rsidR="00971D4E" w:rsidRPr="00523BAA" w:rsidRDefault="00971D4E" w:rsidP="00930C4E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2" w:name="_Статья_28._Зоны"/>
      <w:bookmarkStart w:id="23" w:name="_Toc498926366"/>
      <w:bookmarkEnd w:id="21"/>
      <w:bookmarkEnd w:id="22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28. Зоны промышленных объектов </w:t>
      </w:r>
      <w:r w:rsidRPr="00523BAA">
        <w:rPr>
          <w:rFonts w:ascii="Times New Roman" w:hAnsi="Times New Roman"/>
          <w:color w:val="auto"/>
          <w:sz w:val="24"/>
          <w:szCs w:val="24"/>
        </w:rPr>
        <w:t>I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523BAA">
        <w:rPr>
          <w:rFonts w:ascii="Times New Roman" w:hAnsi="Times New Roman"/>
          <w:color w:val="auto"/>
          <w:sz w:val="24"/>
          <w:szCs w:val="24"/>
        </w:rPr>
        <w:t>II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523BAA">
        <w:rPr>
          <w:rFonts w:ascii="Times New Roman" w:hAnsi="Times New Roman"/>
          <w:color w:val="auto"/>
          <w:sz w:val="24"/>
          <w:szCs w:val="24"/>
        </w:rPr>
        <w:t>III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класса опасности ПЗ-1</w:t>
      </w:r>
      <w:bookmarkEnd w:id="23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2"/>
        <w:gridCol w:w="6"/>
        <w:gridCol w:w="2979"/>
        <w:gridCol w:w="9"/>
        <w:gridCol w:w="2647"/>
        <w:gridCol w:w="6"/>
        <w:gridCol w:w="2254"/>
        <w:gridCol w:w="6"/>
        <w:gridCol w:w="2650"/>
        <w:gridCol w:w="2260"/>
        <w:gridCol w:w="25"/>
      </w:tblGrid>
      <w:tr w:rsidR="00971D4E" w:rsidRPr="00523BAA" w:rsidTr="00707A82">
        <w:tc>
          <w:tcPr>
            <w:tcW w:w="2274" w:type="dxa"/>
            <w:gridSpan w:val="2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830" w:type="dxa"/>
            <w:gridSpan w:val="9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707A82">
        <w:trPr>
          <w:trHeight w:val="3353"/>
        </w:trPr>
        <w:tc>
          <w:tcPr>
            <w:tcW w:w="2274" w:type="dxa"/>
            <w:gridSpan w:val="2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661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6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87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707A82">
        <w:tc>
          <w:tcPr>
            <w:tcW w:w="15104" w:type="dxa"/>
            <w:gridSpan w:val="11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654D87" w:rsidRDefault="00654D87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Pr="00523BAA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rPr>
          <w:gridAfter w:val="1"/>
          <w:wAfter w:w="25" w:type="dxa"/>
        </w:trPr>
        <w:tc>
          <w:tcPr>
            <w:tcW w:w="2268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Служебные гаражи – 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950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664" w:type="dxa"/>
            <w:gridSpan w:val="2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667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2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зданий, приведенных в  ст.8.1 настоящих Правил.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Производственная деятельность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Pr="00523BAA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654D87" w:rsidRDefault="00654D87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Недропользование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6.1.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Легкая промышленность – КОД 6.3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F25005" w:rsidRDefault="00F25005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25005" w:rsidRDefault="00F25005" w:rsidP="00F250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Нефтехимическая промышленность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6.5.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подлежит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F25005" w:rsidRDefault="00F25005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25005" w:rsidRDefault="00F25005" w:rsidP="00F25005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654D87" w:rsidRDefault="00654D87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Строительная промышленность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Pr="00523BAA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654D87" w:rsidRDefault="00654D87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D72A64" w:rsidRDefault="00D72A64" w:rsidP="00D72A6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</w:t>
            </w: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D72A64" w:rsidRDefault="00D72A64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Энергетика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125A1F" w:rsidRDefault="00971D4E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lastRenderedPageBreak/>
              <w:t xml:space="preserve">Склад – </w:t>
            </w:r>
          </w:p>
          <w:p w:rsidR="00971D4E" w:rsidRPr="00523BAA" w:rsidRDefault="00971D4E" w:rsidP="00D32B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КОД 6.9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36C9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D32BC3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D32BC3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D32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7" w:type="dxa"/>
            <w:gridSpan w:val="2"/>
            <w:vAlign w:val="center"/>
          </w:tcPr>
          <w:p w:rsidR="00971D4E" w:rsidRDefault="00971D4E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654D87" w:rsidRDefault="00654D87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Pr="00523BAA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D32BC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71D4E" w:rsidRPr="00523BAA" w:rsidRDefault="00971D4E" w:rsidP="00D32B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Складские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7" w:type="dxa"/>
            <w:gridSpan w:val="2"/>
            <w:vAlign w:val="center"/>
          </w:tcPr>
          <w:p w:rsidR="00971D4E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654D87" w:rsidRDefault="00654D87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Pr="00523BAA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71D4E" w:rsidRPr="00523BAA" w:rsidRDefault="00971D4E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Целлюлозно-бумажная промышленность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6.11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654D87" w:rsidRPr="00BB1C75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654D87" w:rsidRDefault="00654D87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2097D" w:rsidRDefault="00F2097D" w:rsidP="00654D8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2097D" w:rsidRDefault="00F2097D" w:rsidP="00F2097D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654D87" w:rsidRDefault="00654D87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71D4E" w:rsidRPr="00523BAA" w:rsidRDefault="00971D4E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Транспорт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и максимальная площадь земельного участка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3" w:type="dxa"/>
            <w:gridSpan w:val="2"/>
            <w:vAlign w:val="center"/>
          </w:tcPr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Pr="00523BAA" w:rsidRDefault="00971D4E" w:rsidP="00707A8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07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F78E4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gridSpan w:val="2"/>
          </w:tcPr>
          <w:p w:rsidR="00971D4E" w:rsidRPr="00523BAA" w:rsidRDefault="00971D4E" w:rsidP="00336C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70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</w:tcPr>
          <w:p w:rsidR="00971D4E" w:rsidRPr="00523BAA" w:rsidRDefault="00971D4E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F78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971D4E" w:rsidRPr="00523BAA" w:rsidTr="007F78E4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50" w:type="dxa"/>
            <w:gridSpan w:val="2"/>
          </w:tcPr>
          <w:p w:rsidR="00971D4E" w:rsidRPr="00523BAA" w:rsidRDefault="00971D4E" w:rsidP="00336C9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70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1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</w:tcPr>
          <w:p w:rsidR="00971D4E" w:rsidRPr="00523BAA" w:rsidRDefault="00971D4E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F78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15104" w:type="dxa"/>
            <w:gridSpan w:val="11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707A82">
        <w:tc>
          <w:tcPr>
            <w:tcW w:w="2274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953" w:type="dxa"/>
            <w:gridSpan w:val="2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336C9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61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gridSpan w:val="2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6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7" w:type="dxa"/>
            <w:gridSpan w:val="2"/>
            <w:vAlign w:val="center"/>
          </w:tcPr>
          <w:p w:rsidR="00971D4E" w:rsidRPr="00523BAA" w:rsidRDefault="00971D4E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707A82">
        <w:tc>
          <w:tcPr>
            <w:tcW w:w="15104" w:type="dxa"/>
            <w:gridSpan w:val="11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707A82">
        <w:tc>
          <w:tcPr>
            <w:tcW w:w="15104" w:type="dxa"/>
            <w:gridSpan w:val="11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1B7441">
      <w:bookmarkStart w:id="24" w:name="_Toc498926367"/>
      <w:r w:rsidRPr="00523BAA">
        <w:br w:type="page"/>
      </w:r>
    </w:p>
    <w:p w:rsidR="00971D4E" w:rsidRPr="00523BAA" w:rsidRDefault="00971D4E" w:rsidP="00897286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5" w:name="_Статья_29_Зоны"/>
      <w:bookmarkStart w:id="26" w:name="_Toc498926368"/>
      <w:bookmarkEnd w:id="24"/>
      <w:bookmarkEnd w:id="25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Статья 29.</w:t>
      </w:r>
      <w:bookmarkEnd w:id="26"/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Зоны производственных и коммунально-складских объектов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III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</w:rPr>
        <w:t>IV</w:t>
      </w:r>
      <w:r w:rsidRPr="002A5F1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класса опасности П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З-2</w:t>
      </w:r>
    </w:p>
    <w:tbl>
      <w:tblPr>
        <w:tblW w:w="1510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7"/>
        <w:gridCol w:w="86"/>
        <w:gridCol w:w="3001"/>
        <w:gridCol w:w="172"/>
        <w:gridCol w:w="172"/>
        <w:gridCol w:w="2268"/>
        <w:gridCol w:w="2354"/>
        <w:gridCol w:w="2354"/>
        <w:gridCol w:w="2431"/>
      </w:tblGrid>
      <w:tr w:rsidR="00971D4E" w:rsidRPr="00523BAA" w:rsidTr="007F78E4">
        <w:tc>
          <w:tcPr>
            <w:tcW w:w="2353" w:type="dxa"/>
            <w:gridSpan w:val="2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752" w:type="dxa"/>
            <w:gridSpan w:val="7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7F78E4">
        <w:trPr>
          <w:trHeight w:val="3353"/>
        </w:trPr>
        <w:tc>
          <w:tcPr>
            <w:tcW w:w="2353" w:type="dxa"/>
            <w:gridSpan w:val="2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45" w:type="dxa"/>
            <w:gridSpan w:val="3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5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5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3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7F78E4">
        <w:tc>
          <w:tcPr>
            <w:tcW w:w="15105" w:type="dxa"/>
            <w:gridSpan w:val="9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7F78E4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3345" w:type="dxa"/>
            <w:gridSpan w:val="3"/>
          </w:tcPr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7844C6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7D674C">
              <w:rPr>
                <w:rFonts w:ascii="Times New Roman" w:hAnsi="Times New Roman"/>
                <w:color w:val="000000"/>
                <w:lang w:eastAsia="ru-RU"/>
              </w:rPr>
              <w:t xml:space="preserve"> этажа</w:t>
            </w:r>
          </w:p>
        </w:tc>
        <w:tc>
          <w:tcPr>
            <w:tcW w:w="2354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71D4E" w:rsidRPr="00523BAA" w:rsidRDefault="00971D4E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7F78E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837FA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837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844C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Default="009D6FD4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9D6FD4" w:rsidRPr="00523BAA" w:rsidRDefault="009D6FD4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87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844C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612" w:type="dxa"/>
            <w:gridSpan w:val="3"/>
            <w:vAlign w:val="center"/>
          </w:tcPr>
          <w:p w:rsidR="009D6FD4" w:rsidRPr="00523BAA" w:rsidRDefault="009D6FD4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9D6FD4" w:rsidRPr="00523BAA" w:rsidRDefault="009D6FD4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AA6F49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87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844C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612" w:type="dxa"/>
            <w:gridSpan w:val="3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AA6F49">
        <w:tc>
          <w:tcPr>
            <w:tcW w:w="2267" w:type="dxa"/>
          </w:tcPr>
          <w:p w:rsidR="009D6FD4" w:rsidRPr="00523BAA" w:rsidRDefault="009D6FD4" w:rsidP="00AA6F49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Ветеринарное обслуживание</w:t>
            </w:r>
          </w:p>
          <w:p w:rsidR="009D6FD4" w:rsidRPr="00523BAA" w:rsidRDefault="009D6FD4" w:rsidP="00AA6F49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3.10.</w:t>
            </w:r>
          </w:p>
        </w:tc>
        <w:tc>
          <w:tcPr>
            <w:tcW w:w="3087" w:type="dxa"/>
            <w:gridSpan w:val="2"/>
            <w:vAlign w:val="center"/>
          </w:tcPr>
          <w:p w:rsidR="009D6FD4" w:rsidRPr="00523BAA" w:rsidRDefault="009D6FD4" w:rsidP="00AA6F49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AA6F49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AA6F49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9D6FD4" w:rsidRPr="00523BAA" w:rsidRDefault="009D6FD4" w:rsidP="00AA6F49">
            <w:pPr>
              <w:spacing w:after="0" w:line="240" w:lineRule="auto"/>
              <w:ind w:left="34" w:right="2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AA6F49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AA6F49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9D6FD4" w:rsidRDefault="009D6FD4" w:rsidP="00AA6F49">
            <w:pPr>
              <w:ind w:right="2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Отступ от красных линий не менее 25 м (при новом строительстве). 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195502" w:rsidRPr="00BB1C75" w:rsidRDefault="00195502" w:rsidP="0019550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195502" w:rsidRPr="00523BAA" w:rsidRDefault="00195502" w:rsidP="0019550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 xml:space="preserve">8.2 настоящих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95502" w:rsidRDefault="00195502" w:rsidP="0019550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195502" w:rsidRDefault="00195502" w:rsidP="0019550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195502" w:rsidRDefault="00195502" w:rsidP="00AA6F49">
            <w:pPr>
              <w:spacing w:after="0" w:line="240" w:lineRule="auto"/>
              <w:ind w:left="28" w:right="2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AA6F49">
            <w:pPr>
              <w:spacing w:after="0" w:line="240" w:lineRule="auto"/>
              <w:ind w:left="28" w:right="2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AA6F49">
            <w:pPr>
              <w:ind w:right="2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AA6F49">
            <w:pPr>
              <w:ind w:right="21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AA6F49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D6FD4" w:rsidRPr="00523BAA" w:rsidTr="00AA6F49">
        <w:tc>
          <w:tcPr>
            <w:tcW w:w="2267" w:type="dxa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Приюты для животных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3.10.2</w:t>
            </w:r>
          </w:p>
        </w:tc>
        <w:tc>
          <w:tcPr>
            <w:tcW w:w="3087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7844C6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9D6FD4" w:rsidRDefault="009D6FD4" w:rsidP="00102061">
            <w:pPr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Отступ от красных линий не менее 25 м (при новом строительстве). Требуется соблюдение расстояний между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ED28B5" w:rsidRPr="00BB1C75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D28B5" w:rsidRPr="00523BAA" w:rsidRDefault="00ED28B5" w:rsidP="00ED28B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ED28B5" w:rsidRDefault="00ED28B5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6D30A3" w:rsidRDefault="006D30A3" w:rsidP="006D30A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6D30A3" w:rsidRDefault="006D30A3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  <w:p w:rsidR="009D6FD4" w:rsidRPr="00523BAA" w:rsidRDefault="009D6FD4" w:rsidP="00102061">
            <w:pPr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020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F144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B26E1" w:rsidRDefault="00FB26E1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B26E1" w:rsidRDefault="00FB26E1" w:rsidP="00FB26E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Служебные гаражи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3079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Объекты дорожного сервиса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105D0E" w:rsidRPr="00BB1C75" w:rsidRDefault="00105D0E" w:rsidP="00105D0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105D0E" w:rsidRPr="00523BAA" w:rsidRDefault="00105D0E" w:rsidP="00105D0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05D0E" w:rsidRDefault="00105D0E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Заправка транспортных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105D0E" w:rsidRDefault="00105D0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05D0E" w:rsidRPr="00BB1C75" w:rsidRDefault="00105D0E" w:rsidP="00105D0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105D0E" w:rsidRPr="00523BAA" w:rsidRDefault="00105D0E" w:rsidP="00105D0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Ремонт автомобилей – КОД 4.9.1.4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730794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E528B1" w:rsidRDefault="00E528B1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528B1" w:rsidRPr="00BB1C75" w:rsidRDefault="00E528B1" w:rsidP="00E528B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528B1" w:rsidRPr="00523BAA" w:rsidRDefault="00E528B1" w:rsidP="00E528B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C95F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Оборудованные площадки для занятий спортом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5.1.4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lastRenderedPageBreak/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A4113" w:rsidRDefault="005A4113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5A4113" w:rsidRDefault="005A4113" w:rsidP="005A4113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Производственная деятельность </w:t>
            </w:r>
          </w:p>
          <w:p w:rsidR="009D6FD4" w:rsidRPr="00523BAA" w:rsidRDefault="009D6FD4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E40B7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9D6FD4" w:rsidRPr="00523BAA" w:rsidRDefault="009D6FD4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E40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Пищевая промышленность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6.4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12C0A" w:rsidRDefault="00112C0A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112C0A" w:rsidRDefault="00112C0A" w:rsidP="00112C0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Строительная промышленность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12C0A" w:rsidRDefault="00112C0A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112C0A" w:rsidRDefault="00112C0A" w:rsidP="00112C0A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Энергетика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– КОД 6.7.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125A1F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D6FD4" w:rsidRPr="00125A1F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45" w:type="dxa"/>
            <w:gridSpan w:val="3"/>
          </w:tcPr>
          <w:p w:rsidR="009D6FD4" w:rsidRPr="00125A1F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125A1F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125A1F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Склад</w:t>
            </w:r>
          </w:p>
          <w:p w:rsidR="009D6FD4" w:rsidRPr="00125A1F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– КОД 6.9</w:t>
            </w:r>
          </w:p>
        </w:tc>
        <w:tc>
          <w:tcPr>
            <w:tcW w:w="3345" w:type="dxa"/>
            <w:gridSpan w:val="3"/>
          </w:tcPr>
          <w:p w:rsidR="009D6FD4" w:rsidRPr="00125A1F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125A1F" w:rsidRDefault="009D6FD4" w:rsidP="0073079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25A1F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125A1F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25A1F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AA6F4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Складские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73079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Pr="00BB1C75" w:rsidRDefault="009D6FD4" w:rsidP="00C95F3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C95F3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9D6FD4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Транспорт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и 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Размещение автомобильных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дорог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7.2.1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Pr="00523BAA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  <w:p w:rsidR="009D6FD4" w:rsidRPr="00523BAA" w:rsidRDefault="009D6FD4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Обслуживание перевозок автомобилей – 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02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45" w:type="dxa"/>
            <w:gridSpan w:val="3"/>
            <w:vAlign w:val="center"/>
          </w:tcPr>
          <w:p w:rsidR="009D6FD4" w:rsidRPr="00523BAA" w:rsidRDefault="009D6FD4" w:rsidP="007307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73" w:type="dxa"/>
            <w:gridSpan w:val="2"/>
          </w:tcPr>
          <w:p w:rsidR="009D6FD4" w:rsidRPr="00523BAA" w:rsidRDefault="009D6FD4" w:rsidP="007307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9D6FD4" w:rsidRPr="00523BAA" w:rsidRDefault="009D6FD4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173" w:type="dxa"/>
            <w:gridSpan w:val="2"/>
          </w:tcPr>
          <w:p w:rsidR="009D6FD4" w:rsidRPr="00523BAA" w:rsidRDefault="009D6FD4" w:rsidP="0073079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15105" w:type="dxa"/>
            <w:gridSpan w:val="9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7F78E4">
        <w:tc>
          <w:tcPr>
            <w:tcW w:w="15105" w:type="dxa"/>
            <w:gridSpan w:val="9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Питомники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1.17.</w:t>
            </w:r>
          </w:p>
        </w:tc>
        <w:tc>
          <w:tcPr>
            <w:tcW w:w="3345" w:type="dxa"/>
            <w:gridSpan w:val="3"/>
            <w:vAlign w:val="center"/>
          </w:tcPr>
          <w:p w:rsidR="009D6FD4" w:rsidRPr="00523BAA" w:rsidRDefault="009D6FD4" w:rsidP="007307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9D6FD4" w:rsidRPr="00523BAA" w:rsidTr="007F78E4">
        <w:tc>
          <w:tcPr>
            <w:tcW w:w="2353" w:type="dxa"/>
            <w:gridSpan w:val="2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Среднеэтажная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 xml:space="preserve"> жилая застройка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2.5.</w:t>
            </w:r>
          </w:p>
        </w:tc>
        <w:tc>
          <w:tcPr>
            <w:tcW w:w="3345" w:type="dxa"/>
            <w:gridSpan w:val="3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длина – 70 м;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ширина – 80 м.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354" w:type="dxa"/>
            <w:vAlign w:val="center"/>
          </w:tcPr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9D6FD4" w:rsidRPr="00523BAA" w:rsidRDefault="009D6FD4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Отступ от красной линии - не менее 5 м.</w:t>
            </w:r>
          </w:p>
          <w:p w:rsidR="009D6FD4" w:rsidRPr="00523BAA" w:rsidRDefault="009D6FD4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7F78E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7F7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523BAA" w:rsidRDefault="00971D4E" w:rsidP="006370C4">
      <w:pPr>
        <w:spacing w:after="0" w:line="259" w:lineRule="auto"/>
        <w:rPr>
          <w:rFonts w:ascii="Times New Roman" w:hAnsi="Times New Roman"/>
          <w:sz w:val="24"/>
          <w:szCs w:val="24"/>
        </w:rPr>
      </w:pPr>
      <w:bookmarkStart w:id="27" w:name="_Статья_30_Зоны"/>
      <w:bookmarkEnd w:id="27"/>
      <w:r w:rsidRPr="00523BAA">
        <w:rPr>
          <w:rFonts w:ascii="Times New Roman" w:hAnsi="Times New Roman"/>
          <w:sz w:val="24"/>
          <w:szCs w:val="24"/>
        </w:rPr>
        <w:br w:type="page"/>
      </w:r>
    </w:p>
    <w:p w:rsidR="00971D4E" w:rsidRPr="00523BAA" w:rsidRDefault="00971D4E" w:rsidP="006370C4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Статья 30. Зоны объектов инженерной инфраструктуры ПЗ-3</w:t>
      </w:r>
    </w:p>
    <w:tbl>
      <w:tblPr>
        <w:tblpPr w:leftFromText="180" w:rightFromText="180" w:vertAnchor="text" w:tblpX="52" w:tblpY="1"/>
        <w:tblOverlap w:val="never"/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81"/>
        <w:gridCol w:w="3008"/>
        <w:gridCol w:w="2287"/>
        <w:gridCol w:w="2265"/>
        <w:gridCol w:w="2271"/>
        <w:gridCol w:w="2971"/>
      </w:tblGrid>
      <w:tr w:rsidR="00971D4E" w:rsidRPr="00523BAA" w:rsidTr="00180979">
        <w:tc>
          <w:tcPr>
            <w:tcW w:w="756" w:type="pct"/>
            <w:vMerge w:val="restar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4244" w:type="pct"/>
            <w:gridSpan w:val="5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180979">
        <w:trPr>
          <w:trHeight w:val="3211"/>
        </w:trPr>
        <w:tc>
          <w:tcPr>
            <w:tcW w:w="756" w:type="pct"/>
            <w:vMerge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7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8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51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53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5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180979">
        <w:tc>
          <w:tcPr>
            <w:tcW w:w="5000" w:type="pct"/>
            <w:gridSpan w:val="6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180979">
        <w:tc>
          <w:tcPr>
            <w:tcW w:w="756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997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758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751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753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971D4E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180979" w:rsidRDefault="00180979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BB1C75" w:rsidRDefault="00180979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180979" w:rsidRPr="00523BAA" w:rsidRDefault="00180979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80979">
        <w:tc>
          <w:tcPr>
            <w:tcW w:w="756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997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80979">
        <w:tc>
          <w:tcPr>
            <w:tcW w:w="756" w:type="pct"/>
          </w:tcPr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Транспорт – 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7.0</w:t>
            </w:r>
          </w:p>
        </w:tc>
        <w:tc>
          <w:tcPr>
            <w:tcW w:w="997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751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80979">
        <w:tblPrEx>
          <w:tblCellMar>
            <w:left w:w="108" w:type="dxa"/>
            <w:right w:w="108" w:type="dxa"/>
          </w:tblCellMar>
        </w:tblPrEx>
        <w:tc>
          <w:tcPr>
            <w:tcW w:w="756" w:type="pct"/>
          </w:tcPr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Трубопроводный транспорт- 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7.5.</w:t>
            </w:r>
          </w:p>
        </w:tc>
        <w:tc>
          <w:tcPr>
            <w:tcW w:w="997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80979">
        <w:tc>
          <w:tcPr>
            <w:tcW w:w="756" w:type="pct"/>
          </w:tcPr>
          <w:p w:rsidR="00971D4E" w:rsidRPr="00523BAA" w:rsidRDefault="00971D4E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997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80979">
        <w:tc>
          <w:tcPr>
            <w:tcW w:w="756" w:type="pct"/>
          </w:tcPr>
          <w:p w:rsidR="00971D4E" w:rsidRPr="00523BAA" w:rsidRDefault="00971D4E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71D4E" w:rsidRPr="00523BAA" w:rsidRDefault="00971D4E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997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971D4E" w:rsidRPr="00523BAA" w:rsidTr="00180979">
        <w:tc>
          <w:tcPr>
            <w:tcW w:w="5000" w:type="pct"/>
            <w:gridSpan w:val="6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180979">
        <w:tc>
          <w:tcPr>
            <w:tcW w:w="756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997" w:type="pct"/>
            <w:vAlign w:val="center"/>
          </w:tcPr>
          <w:p w:rsidR="00971D4E" w:rsidRPr="00523BAA" w:rsidRDefault="00971D4E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8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51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180979">
        <w:tc>
          <w:tcPr>
            <w:tcW w:w="5000" w:type="pct"/>
            <w:gridSpan w:val="6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180979">
        <w:tc>
          <w:tcPr>
            <w:tcW w:w="5000" w:type="pct"/>
            <w:gridSpan w:val="6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E5D9D">
      <w:pPr>
        <w:spacing w:after="0" w:line="240" w:lineRule="auto"/>
      </w:pPr>
      <w:r>
        <w:br w:type="textWrapping" w:clear="all"/>
      </w:r>
    </w:p>
    <w:p w:rsidR="00971D4E" w:rsidRPr="00575826" w:rsidRDefault="00971D4E" w:rsidP="00FC6A93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28" w:name="_Toc498926370"/>
      <w:r w:rsidRPr="00FC6A93">
        <w:rPr>
          <w:rFonts w:ascii="Times New Roman" w:hAnsi="Times New Roman"/>
          <w:sz w:val="24"/>
          <w:szCs w:val="24"/>
          <w:lang w:val="ru-RU"/>
        </w:rPr>
        <w:br w:type="page"/>
      </w:r>
      <w:r w:rsidRPr="00125A1F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31. Зоны объектов городского транспорта ПЗ-4/1</w:t>
      </w:r>
    </w:p>
    <w:tbl>
      <w:tblPr>
        <w:tblpPr w:leftFromText="180" w:rightFromText="180" w:vertAnchor="text" w:horzAnchor="margin" w:tblpX="-3" w:tblpY="345"/>
        <w:tblOverlap w:val="never"/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036"/>
        <w:gridCol w:w="52"/>
        <w:gridCol w:w="2216"/>
        <w:gridCol w:w="2260"/>
        <w:gridCol w:w="52"/>
        <w:gridCol w:w="2209"/>
        <w:gridCol w:w="2974"/>
      </w:tblGrid>
      <w:tr w:rsidR="00180979" w:rsidRPr="00523BAA" w:rsidTr="00FC7D10">
        <w:tc>
          <w:tcPr>
            <w:tcW w:w="2268" w:type="dxa"/>
            <w:vMerge w:val="restart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799" w:type="dxa"/>
            <w:gridSpan w:val="7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180979" w:rsidRPr="00523BAA" w:rsidTr="00FC7D10">
        <w:trPr>
          <w:trHeight w:val="265"/>
        </w:trPr>
        <w:tc>
          <w:tcPr>
            <w:tcW w:w="2268" w:type="dxa"/>
            <w:vMerge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  <w:gridSpan w:val="2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0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1" w:type="dxa"/>
            <w:gridSpan w:val="2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974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180979" w:rsidRPr="00523BAA" w:rsidTr="00FC7D10">
        <w:tc>
          <w:tcPr>
            <w:tcW w:w="15067" w:type="dxa"/>
            <w:gridSpan w:val="8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3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 инсоляции, освещенности и противопожарным требованиям.</w:t>
            </w:r>
          </w:p>
        </w:tc>
        <w:tc>
          <w:tcPr>
            <w:tcW w:w="2260" w:type="dxa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7 м.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кровли – 12 м.</w:t>
            </w:r>
          </w:p>
        </w:tc>
        <w:tc>
          <w:tcPr>
            <w:tcW w:w="2261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974" w:type="dxa"/>
            <w:vAlign w:val="center"/>
          </w:tcPr>
          <w:p w:rsidR="00180979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180979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BB1C75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Объекты дорожного сервиса – </w:t>
            </w:r>
          </w:p>
          <w:p w:rsidR="00180979" w:rsidRPr="00523BAA" w:rsidRDefault="00180979" w:rsidP="00FC7D1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088" w:type="dxa"/>
            <w:gridSpan w:val="2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1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12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09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974" w:type="dxa"/>
            <w:vAlign w:val="center"/>
          </w:tcPr>
          <w:p w:rsidR="00FC7D10" w:rsidRPr="00BB1C75" w:rsidRDefault="00FC7D10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C7D10" w:rsidRPr="00523BAA" w:rsidRDefault="00FC7D10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C7D10" w:rsidRDefault="00FC7D10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Автомобильные мойки – </w:t>
            </w:r>
          </w:p>
          <w:p w:rsidR="00180979" w:rsidRPr="00523BAA" w:rsidRDefault="00180979" w:rsidP="00FC7D1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088" w:type="dxa"/>
            <w:gridSpan w:val="2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1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09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974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180979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170C7" w:rsidRPr="00BB1C75" w:rsidRDefault="008170C7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170C7" w:rsidRPr="00523BAA" w:rsidRDefault="008170C7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8170C7" w:rsidRPr="00523BAA" w:rsidRDefault="008170C7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Ремонт автомобилей </w:t>
            </w: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>– КОД 4.9.1.4</w:t>
            </w:r>
          </w:p>
        </w:tc>
        <w:tc>
          <w:tcPr>
            <w:tcW w:w="3088" w:type="dxa"/>
            <w:gridSpan w:val="2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1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09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974" w:type="dxa"/>
            <w:vAlign w:val="center"/>
          </w:tcPr>
          <w:p w:rsidR="00180979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E528B1" w:rsidRDefault="00E528B1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528B1" w:rsidRPr="00BB1C75" w:rsidRDefault="00E528B1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528B1" w:rsidRPr="00523BAA" w:rsidRDefault="00E528B1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180979" w:rsidRPr="00523BAA" w:rsidRDefault="00180979" w:rsidP="00FC7D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8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2" w:type="dxa"/>
            <w:gridSpan w:val="2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9" w:type="dxa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74" w:type="dxa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Автомобильный транспорт 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308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2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9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74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308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2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9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74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Обслуживание перевозок пассажиров – 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308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180979" w:rsidRPr="00523BAA" w:rsidRDefault="00180979" w:rsidP="00FC7D1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.;</w:t>
            </w:r>
          </w:p>
          <w:p w:rsidR="00180979" w:rsidRPr="00523BAA" w:rsidRDefault="00180979" w:rsidP="00FC7D1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1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12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09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2974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180979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7718E" w:rsidRPr="00BB1C75" w:rsidRDefault="00D7718E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D7718E" w:rsidRPr="00523BAA" w:rsidRDefault="00D7718E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 xml:space="preserve">8.2 </w:t>
            </w:r>
            <w:r>
              <w:rPr>
                <w:rFonts w:ascii="Times New Roman" w:hAnsi="Times New Roman"/>
                <w:lang w:eastAsia="ru-RU"/>
              </w:rPr>
              <w:lastRenderedPageBreak/>
              <w:t>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D7718E" w:rsidRPr="00523BAA" w:rsidRDefault="00D7718E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180979" w:rsidRPr="00523BAA" w:rsidRDefault="00180979" w:rsidP="00FC7D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Стоянки транспорта общего пользования – КОД 7.2.3</w:t>
            </w:r>
          </w:p>
        </w:tc>
        <w:tc>
          <w:tcPr>
            <w:tcW w:w="308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2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9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74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8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6" w:type="dxa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12" w:type="dxa"/>
            <w:gridSpan w:val="2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9" w:type="dxa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74" w:type="dxa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74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1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74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15067" w:type="dxa"/>
            <w:gridSpan w:val="8"/>
          </w:tcPr>
          <w:p w:rsidR="00180979" w:rsidRPr="00D96FCF" w:rsidRDefault="00180979" w:rsidP="00FC7D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96F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15067" w:type="dxa"/>
            <w:gridSpan w:val="8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center"/>
              <w:rPr>
                <w:rFonts w:ascii="Times New Roman" w:hAnsi="Times New Roman"/>
                <w:lang w:eastAsia="ru-RU"/>
              </w:rPr>
            </w:pPr>
            <w:r w:rsidRPr="00D96FCF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15067" w:type="dxa"/>
            <w:gridSpan w:val="8"/>
          </w:tcPr>
          <w:p w:rsidR="00180979" w:rsidRPr="00523BAA" w:rsidRDefault="00180979" w:rsidP="00FC7D10">
            <w:pPr>
              <w:spacing w:after="0" w:line="240" w:lineRule="auto"/>
              <w:ind w:left="28" w:right="51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180979" w:rsidRPr="00523BAA" w:rsidTr="00FC7D10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180979" w:rsidRPr="00523BAA" w:rsidRDefault="00180979" w:rsidP="00FC7D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3036" w:type="dxa"/>
            <w:vAlign w:val="center"/>
          </w:tcPr>
          <w:p w:rsidR="00180979" w:rsidRPr="00523BAA" w:rsidRDefault="00180979" w:rsidP="00FC7D1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180979" w:rsidRPr="00523BAA" w:rsidRDefault="00180979" w:rsidP="00FC7D1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180979" w:rsidRPr="00523BAA" w:rsidRDefault="00180979" w:rsidP="00FC7D1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260" w:type="dxa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1" w:type="dxa"/>
            <w:gridSpan w:val="2"/>
            <w:vAlign w:val="center"/>
          </w:tcPr>
          <w:p w:rsidR="00180979" w:rsidRPr="00523BAA" w:rsidRDefault="00180979" w:rsidP="00FC7D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74" w:type="dxa"/>
            <w:vAlign w:val="center"/>
          </w:tcPr>
          <w:p w:rsidR="00180979" w:rsidRPr="00BB1C75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180979" w:rsidRDefault="00180979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FB26E1" w:rsidRDefault="00FB26E1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B26E1" w:rsidRDefault="00FB26E1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180979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180979" w:rsidRPr="00523BAA" w:rsidRDefault="00180979" w:rsidP="00FC7D1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180979" w:rsidRPr="00523BAA" w:rsidRDefault="00180979" w:rsidP="00FC7D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125A1F" w:rsidRDefault="00971D4E" w:rsidP="006E5D9D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9" w:name="_Статья_32_Зоны"/>
      <w:bookmarkStart w:id="30" w:name="_Статья_31_Зоны"/>
      <w:bookmarkEnd w:id="29"/>
      <w:bookmarkEnd w:id="30"/>
      <w:r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32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 xml:space="preserve">. Зоны объектов городского транспорта </w:t>
      </w:r>
      <w:r w:rsidRPr="00125A1F">
        <w:rPr>
          <w:rFonts w:ascii="Times New Roman" w:hAnsi="Times New Roman"/>
          <w:color w:val="auto"/>
          <w:sz w:val="24"/>
          <w:szCs w:val="24"/>
          <w:lang w:val="ru-RU"/>
        </w:rPr>
        <w:t>ПЗ-</w:t>
      </w:r>
      <w:bookmarkEnd w:id="28"/>
      <w:r w:rsidRPr="00125A1F">
        <w:rPr>
          <w:rFonts w:ascii="Times New Roman" w:hAnsi="Times New Roman"/>
          <w:color w:val="auto"/>
          <w:sz w:val="24"/>
          <w:szCs w:val="24"/>
          <w:lang w:val="ru-RU"/>
        </w:rPr>
        <w:t>4/2</w:t>
      </w:r>
    </w:p>
    <w:tbl>
      <w:tblPr>
        <w:tblpPr w:leftFromText="180" w:rightFromText="180" w:vertAnchor="text" w:tblpX="-30" w:tblpY="1"/>
        <w:tblOverlap w:val="never"/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68"/>
        <w:gridCol w:w="217"/>
        <w:gridCol w:w="2893"/>
        <w:gridCol w:w="232"/>
        <w:gridCol w:w="2266"/>
        <w:gridCol w:w="2172"/>
        <w:gridCol w:w="97"/>
        <w:gridCol w:w="2272"/>
        <w:gridCol w:w="2969"/>
      </w:tblGrid>
      <w:tr w:rsidR="00971D4E" w:rsidRPr="00523BAA" w:rsidTr="00C639CE">
        <w:tc>
          <w:tcPr>
            <w:tcW w:w="724" w:type="pct"/>
            <w:gridSpan w:val="2"/>
            <w:vMerge w:val="restar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4276" w:type="pct"/>
            <w:gridSpan w:val="7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180979" w:rsidRPr="00523BAA" w:rsidTr="009D6FD4">
        <w:trPr>
          <w:trHeight w:val="265"/>
        </w:trPr>
        <w:tc>
          <w:tcPr>
            <w:tcW w:w="724" w:type="pct"/>
            <w:gridSpan w:val="2"/>
            <w:vMerge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6" w:type="pct"/>
            <w:gridSpan w:val="2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1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52" w:type="pct"/>
            <w:gridSpan w:val="2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53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4" w:type="pct"/>
          </w:tcPr>
          <w:p w:rsidR="00971D4E" w:rsidRPr="00523BAA" w:rsidRDefault="00971D4E" w:rsidP="0018097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C639CE">
        <w:tc>
          <w:tcPr>
            <w:tcW w:w="5000" w:type="pct"/>
            <w:gridSpan w:val="9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180979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1036" w:type="pct"/>
            <w:gridSpan w:val="2"/>
            <w:vAlign w:val="center"/>
          </w:tcPr>
          <w:p w:rsidR="00971D4E" w:rsidRPr="00523BAA" w:rsidRDefault="00971D4E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971D4E" w:rsidRPr="00523BAA" w:rsidRDefault="00971D4E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1036" w:type="pct"/>
            <w:gridSpan w:val="2"/>
          </w:tcPr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837FA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837F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837F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837FA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837FA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1036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земли до верха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плоской кровли – 7 м.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9D6FD4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9D6FD4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BB1C75" w:rsidRDefault="009D6FD4" w:rsidP="00C639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C639C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Служебные гаражи – </w:t>
            </w:r>
          </w:p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</w:t>
            </w:r>
          </w:p>
        </w:tc>
        <w:tc>
          <w:tcPr>
            <w:tcW w:w="1036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Объекты дорожного сервиса – </w:t>
            </w:r>
          </w:p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1036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013231" w:rsidRPr="00BB1C75" w:rsidRDefault="00013231" w:rsidP="0001323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13231" w:rsidRPr="00523BAA" w:rsidRDefault="00013231" w:rsidP="0001323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13231" w:rsidRDefault="00013231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Заправка </w:t>
            </w:r>
            <w:proofErr w:type="gramStart"/>
            <w:r w:rsidRPr="00523BAA">
              <w:rPr>
                <w:rFonts w:ascii="Times New Roman" w:hAnsi="Times New Roman"/>
                <w:szCs w:val="20"/>
                <w:lang w:eastAsia="ru-RU"/>
              </w:rPr>
              <w:t>транспортных</w:t>
            </w:r>
            <w:proofErr w:type="gramEnd"/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</w:p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1108" w:type="pct"/>
            <w:gridSpan w:val="3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  <w:p w:rsidR="009D6FD4" w:rsidRPr="00523BAA" w:rsidRDefault="009D6FD4" w:rsidP="001809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Автомобильные мойки – </w:t>
            </w:r>
          </w:p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1108" w:type="pct"/>
            <w:gridSpan w:val="3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741FC7" w:rsidRPr="00BB1C75" w:rsidRDefault="00741FC7" w:rsidP="00741FC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741FC7" w:rsidRPr="00523BAA" w:rsidRDefault="00741FC7" w:rsidP="00741FC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741FC7" w:rsidRPr="00523BAA" w:rsidRDefault="00741FC7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szCs w:val="20"/>
                <w:lang w:eastAsia="ru-RU"/>
              </w:rPr>
              <w:t>Ремонт автомобилей – КОД 4.9.1.4</w:t>
            </w:r>
          </w:p>
        </w:tc>
        <w:tc>
          <w:tcPr>
            <w:tcW w:w="1108" w:type="pct"/>
            <w:gridSpan w:val="3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9D6FD4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E528B1" w:rsidRDefault="00E528B1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528B1" w:rsidRPr="00BB1C75" w:rsidRDefault="00E528B1" w:rsidP="00E528B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528B1" w:rsidRPr="00523BAA" w:rsidRDefault="00E528B1" w:rsidP="00E528B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809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D96FCF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96FCF">
              <w:rPr>
                <w:rFonts w:ascii="Times New Roman" w:hAnsi="Times New Roman"/>
                <w:lang w:eastAsia="ru-RU"/>
              </w:rPr>
              <w:lastRenderedPageBreak/>
              <w:t xml:space="preserve">Склад –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96FCF">
              <w:rPr>
                <w:rFonts w:ascii="Times New Roman" w:hAnsi="Times New Roman"/>
                <w:lang w:eastAsia="ru-RU"/>
              </w:rPr>
              <w:t>КОД 6.9.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75 %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809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Складские площадки – КОД 6.9.1.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1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9D6FD4" w:rsidRPr="00BB1C75" w:rsidRDefault="009D6FD4" w:rsidP="00B0774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Pr="00523BAA" w:rsidRDefault="009D6FD4" w:rsidP="00B07747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Транспорт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Обслуживание перевозок пассажиров –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.;</w:t>
            </w:r>
          </w:p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984" w:type="pct"/>
            <w:vAlign w:val="center"/>
          </w:tcPr>
          <w:p w:rsidR="009D6FD4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61C7B" w:rsidRDefault="00361C7B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361C7B" w:rsidRPr="00BB1C75" w:rsidRDefault="00361C7B" w:rsidP="00361C7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61C7B" w:rsidRPr="00523BAA" w:rsidRDefault="00361C7B" w:rsidP="00361C7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D6FD4" w:rsidRPr="00523BAA" w:rsidRDefault="009D6FD4" w:rsidP="001809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Стоянки транспорта общего пользования – КОД 7.2.3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1108" w:type="pct"/>
            <w:gridSpan w:val="3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C639CE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1031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828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20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85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D6FD4" w:rsidRPr="00523BAA" w:rsidTr="00C639CE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D6FD4" w:rsidRPr="00523BAA" w:rsidTr="009D6FD4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9D6FD4" w:rsidRPr="00523BAA" w:rsidRDefault="009D6FD4" w:rsidP="001809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1031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D6FD4" w:rsidRPr="00523BAA" w:rsidRDefault="009D6FD4" w:rsidP="0018097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28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20" w:type="pct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85" w:type="pct"/>
            <w:gridSpan w:val="2"/>
            <w:vAlign w:val="center"/>
          </w:tcPr>
          <w:p w:rsidR="009D6FD4" w:rsidRPr="00523BAA" w:rsidRDefault="009D6FD4" w:rsidP="001809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9D6FD4" w:rsidRPr="00BB1C75" w:rsidRDefault="009D6FD4" w:rsidP="00B534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D6FD4" w:rsidRDefault="009D6FD4" w:rsidP="00B534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75678" w:rsidRDefault="00C75678" w:rsidP="00B534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75678" w:rsidRDefault="00C75678" w:rsidP="00C7567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D6FD4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D6FD4" w:rsidRPr="00523BAA" w:rsidRDefault="009D6FD4" w:rsidP="0018097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D6FD4" w:rsidRPr="00523BAA" w:rsidRDefault="009D6FD4" w:rsidP="001809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971D4E" w:rsidRPr="00523BAA" w:rsidRDefault="00971D4E" w:rsidP="006E5D9D">
      <w:pPr>
        <w:spacing w:after="0" w:line="240" w:lineRule="auto"/>
      </w:pPr>
    </w:p>
    <w:p w:rsidR="00971D4E" w:rsidRPr="00523BAA" w:rsidRDefault="00971D4E" w:rsidP="006E5D9D">
      <w:pPr>
        <w:spacing w:after="0" w:line="240" w:lineRule="auto"/>
      </w:pPr>
      <w:r w:rsidRPr="00523BAA">
        <w:br w:type="textWrapping" w:clear="all"/>
      </w:r>
    </w:p>
    <w:p w:rsidR="002049C6" w:rsidRDefault="00971D4E" w:rsidP="002049C6">
      <w:pPr>
        <w:pStyle w:val="4"/>
      </w:pPr>
      <w:r w:rsidRPr="00FC6A93">
        <w:br w:type="page"/>
      </w:r>
    </w:p>
    <w:p w:rsidR="00971D4E" w:rsidRPr="00FC6A93" w:rsidRDefault="00971D4E" w:rsidP="006E5D9D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31" w:name="_Toc498926371"/>
      <w:r w:rsidRPr="00D96FCF">
        <w:rPr>
          <w:rFonts w:ascii="Times New Roman" w:hAnsi="Times New Roman"/>
          <w:color w:val="auto"/>
          <w:sz w:val="24"/>
          <w:szCs w:val="24"/>
          <w:lang w:val="ru-RU"/>
        </w:rPr>
        <w:t>Статья 33. Зоны объектов внешнего транспорта ПЗ-</w:t>
      </w:r>
      <w:bookmarkEnd w:id="31"/>
      <w:r w:rsidRPr="00D96FCF">
        <w:rPr>
          <w:rFonts w:ascii="Times New Roman" w:hAnsi="Times New Roman"/>
          <w:color w:val="auto"/>
          <w:sz w:val="24"/>
          <w:szCs w:val="24"/>
          <w:lang w:val="ru-RU"/>
        </w:rPr>
        <w:t>5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0"/>
        <w:gridCol w:w="2934"/>
        <w:gridCol w:w="2253"/>
        <w:gridCol w:w="2234"/>
        <w:gridCol w:w="2240"/>
        <w:gridCol w:w="3257"/>
      </w:tblGrid>
      <w:tr w:rsidR="00971D4E" w:rsidRPr="00523BAA" w:rsidTr="00B53455">
        <w:tc>
          <w:tcPr>
            <w:tcW w:w="2250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  <w:proofErr w:type="gramEnd"/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918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B53455">
        <w:trPr>
          <w:trHeight w:val="3211"/>
        </w:trPr>
        <w:tc>
          <w:tcPr>
            <w:tcW w:w="2250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3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5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83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7 м.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- до конька скатной кровли – 12 м.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Default="00971D4E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53455" w:rsidRPr="00BB1C75" w:rsidRDefault="00B53455" w:rsidP="00B534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53455" w:rsidRPr="00523BAA" w:rsidRDefault="00B53455" w:rsidP="00B53455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B53455" w:rsidRPr="00523BAA" w:rsidRDefault="00B53455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Объекты дорожного сервиса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4.9.1</w:t>
            </w:r>
          </w:p>
        </w:tc>
        <w:tc>
          <w:tcPr>
            <w:tcW w:w="2934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83F8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4B0E1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 9 м.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57" w:type="dxa"/>
            <w:vAlign w:val="center"/>
          </w:tcPr>
          <w:p w:rsidR="00971D4E" w:rsidRDefault="00971D4E" w:rsidP="004B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C7D10" w:rsidRDefault="00FC7D10" w:rsidP="004B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C7D10" w:rsidRPr="00BB1C75" w:rsidRDefault="00FC7D10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C7D10" w:rsidRPr="00523BAA" w:rsidRDefault="00FC7D10" w:rsidP="00FC7D10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71D4E" w:rsidRPr="00523BAA" w:rsidRDefault="00971D4E" w:rsidP="004B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Железнодорожный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7.1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Автомобильный транспорт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34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83F84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E5D9D">
      <w:pPr>
        <w:spacing w:after="0" w:line="240" w:lineRule="auto"/>
      </w:pPr>
    </w:p>
    <w:p w:rsidR="00971D4E" w:rsidRPr="00523BAA" w:rsidRDefault="00971D4E" w:rsidP="006E5D9D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2" w:name="_Статья_33_Зоны"/>
      <w:bookmarkStart w:id="33" w:name="_Toc498926372"/>
      <w:bookmarkEnd w:id="32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4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. Зоны садоводческих, огороднических некоммерческих объединений граждан СХЗ-1</w:t>
      </w:r>
      <w:bookmarkEnd w:id="33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/1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4"/>
        <w:gridCol w:w="2950"/>
        <w:gridCol w:w="2248"/>
        <w:gridCol w:w="2230"/>
        <w:gridCol w:w="2236"/>
        <w:gridCol w:w="3260"/>
      </w:tblGrid>
      <w:tr w:rsidR="00971D4E" w:rsidRPr="00523BAA" w:rsidTr="00B53455">
        <w:tc>
          <w:tcPr>
            <w:tcW w:w="2244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924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B53455">
        <w:trPr>
          <w:trHeight w:val="3211"/>
        </w:trPr>
        <w:tc>
          <w:tcPr>
            <w:tcW w:w="2244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400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3000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садового дома или жилого - 3 м;</w:t>
            </w: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септика 2 м;</w:t>
            </w: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971D4E" w:rsidRPr="00523BAA" w:rsidRDefault="00971D4E" w:rsidP="0023289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от садового дома или жилого дома до душа, отдельно стоящей бани (сауны), надворной уборной – 8 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F04582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971D4E" w:rsidRPr="00523BAA" w:rsidRDefault="00971D4E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хозяйственных построек.</w:t>
            </w:r>
          </w:p>
          <w:p w:rsidR="00971D4E" w:rsidRPr="00523BAA" w:rsidRDefault="00971D4E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Допускается группировать и блокировать садовые или жилые дома на двух соседних участках.</w:t>
            </w:r>
          </w:p>
          <w:p w:rsidR="00971D4E" w:rsidRPr="00523BAA" w:rsidRDefault="00971D4E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 </w:t>
            </w:r>
            <w:hyperlink r:id="rId9" w:anchor="/document/70398302/entry/0" w:history="1">
              <w:r w:rsidRPr="00523BAA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F04582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Ведение садоводства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3000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границы соседнего участка до:</w:t>
            </w: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садового дома - 3 м;</w:t>
            </w: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септика 2 м;</w:t>
            </w: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- стволов высокорослых деревьев - 3 м, среднерослых - 2 м;</w:t>
            </w: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971D4E" w:rsidRPr="00523BAA" w:rsidRDefault="00971D4E" w:rsidP="00E72DC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от садового дома до душа, отдельно стоящей бани (сауны), надворной уборной – 8 м.</w:t>
            </w:r>
          </w:p>
        </w:tc>
        <w:tc>
          <w:tcPr>
            <w:tcW w:w="2230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Размещение индивидуальных гаражей и подсобных сооружений.</w:t>
            </w:r>
          </w:p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971D4E" w:rsidRPr="00523BAA" w:rsidRDefault="00971D4E" w:rsidP="00FB060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502E4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971D4E" w:rsidRPr="00523BAA" w:rsidRDefault="00971D4E" w:rsidP="00502E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950" w:type="dxa"/>
          </w:tcPr>
          <w:p w:rsidR="00971D4E" w:rsidRPr="00523BAA" w:rsidRDefault="00971D4E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502E4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971D4E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07747F" w:rsidRDefault="0007747F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7747F" w:rsidRPr="00BB1C75" w:rsidRDefault="0007747F" w:rsidP="0007747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07747F" w:rsidRDefault="0007747F" w:rsidP="0007747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7738B" w:rsidRDefault="0047738B" w:rsidP="0007747F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7738B" w:rsidRDefault="0047738B" w:rsidP="0047738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502E4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– </w:t>
            </w:r>
          </w:p>
          <w:p w:rsidR="00971D4E" w:rsidRPr="00523BAA" w:rsidRDefault="00971D4E" w:rsidP="00502E4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950" w:type="dxa"/>
          </w:tcPr>
          <w:p w:rsidR="00971D4E" w:rsidRPr="00523BAA" w:rsidRDefault="00971D4E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502E4D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502E4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502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971D4E" w:rsidRDefault="00971D4E" w:rsidP="00502E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257BA" w:rsidRDefault="009257BA" w:rsidP="00502E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57BA" w:rsidRPr="00BB1C75" w:rsidRDefault="009257BA" w:rsidP="009257B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257BA" w:rsidRDefault="009257BA" w:rsidP="009257B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B1DBC" w:rsidRDefault="00FB1DBC" w:rsidP="009257B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B1DBC" w:rsidRDefault="00FB1DBC" w:rsidP="00FB1DB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FB1DBC" w:rsidRPr="00523BAA" w:rsidRDefault="00FB1DBC" w:rsidP="009257B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blPrEx>
          <w:tblCellMar>
            <w:left w:w="108" w:type="dxa"/>
            <w:right w:w="108" w:type="dxa"/>
          </w:tblCellMar>
        </w:tblPrEx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097C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097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B84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B84639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B84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Запас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E40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E40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E40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1D4E" w:rsidRPr="00523BAA" w:rsidTr="00B53455">
        <w:trPr>
          <w:trHeight w:val="125"/>
        </w:trPr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rPr>
          <w:trHeight w:val="125"/>
        </w:trPr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971D4E" w:rsidRPr="00523BAA" w:rsidTr="00B53455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B53455">
        <w:tc>
          <w:tcPr>
            <w:tcW w:w="224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Для ведения личного подсобного хозяйства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2.2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8652F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3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м, до хозяйственных построек, строений, сооружений вспомогательного использования - не менее 1 м. </w:t>
            </w:r>
          </w:p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049C6" w:rsidRDefault="00971D4E" w:rsidP="002049C6">
      <w:pPr>
        <w:pStyle w:val="4"/>
      </w:pPr>
      <w:bookmarkStart w:id="34" w:name="_Toc498926373"/>
      <w:r w:rsidRPr="00523BAA">
        <w:lastRenderedPageBreak/>
        <w:br w:type="page"/>
      </w:r>
      <w:bookmarkStart w:id="35" w:name="_Статья_34_Зоны"/>
      <w:bookmarkEnd w:id="35"/>
    </w:p>
    <w:p w:rsidR="00971D4E" w:rsidRPr="00523BAA" w:rsidRDefault="00971D4E" w:rsidP="0001182C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Статья 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5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. Зоны садоводческих, огороднических некоммерческих объединений граждан СХЗ-1/2</w:t>
      </w:r>
    </w:p>
    <w:tbl>
      <w:tblPr>
        <w:tblW w:w="1531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4"/>
        <w:gridCol w:w="2950"/>
        <w:gridCol w:w="2248"/>
        <w:gridCol w:w="2230"/>
        <w:gridCol w:w="2236"/>
        <w:gridCol w:w="3402"/>
      </w:tblGrid>
      <w:tr w:rsidR="00971D4E" w:rsidRPr="00523BAA" w:rsidTr="009B67FD">
        <w:tc>
          <w:tcPr>
            <w:tcW w:w="2244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3066" w:type="dxa"/>
            <w:gridSpan w:val="5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9B67FD">
        <w:trPr>
          <w:trHeight w:val="3211"/>
        </w:trPr>
        <w:tc>
          <w:tcPr>
            <w:tcW w:w="2244" w:type="dxa"/>
            <w:vMerge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8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2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c>
          <w:tcPr>
            <w:tcW w:w="15310" w:type="dxa"/>
            <w:gridSpan w:val="6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F64F2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F64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950" w:type="dxa"/>
          </w:tcPr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4A5A96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971D4E" w:rsidRPr="00523BAA" w:rsidRDefault="00971D4E" w:rsidP="004A5A96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400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3000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971D4E" w:rsidRPr="00523BAA" w:rsidRDefault="00971D4E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садового дома - 3 м;</w:t>
            </w:r>
          </w:p>
          <w:p w:rsidR="00971D4E" w:rsidRPr="00523BAA" w:rsidRDefault="00971D4E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971D4E" w:rsidRPr="00523BAA" w:rsidRDefault="00971D4E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971D4E" w:rsidRPr="00523BAA" w:rsidRDefault="00971D4E" w:rsidP="00AA3714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971D4E" w:rsidRPr="00523BAA" w:rsidRDefault="00971D4E" w:rsidP="00E35A2A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971D4E" w:rsidRPr="00523BAA" w:rsidRDefault="00971D4E" w:rsidP="00E35A2A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от садового дома до душа, отдельно стоящей бани (сауны), надворной уборной – 8 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102061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хозяйственных построек.</w:t>
            </w:r>
          </w:p>
          <w:p w:rsidR="00971D4E" w:rsidRPr="00523BAA" w:rsidRDefault="00971D4E" w:rsidP="00CA42A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Допускается группировать и блокировать садовые дома на двух соседних участках.</w:t>
            </w:r>
          </w:p>
          <w:p w:rsidR="00971D4E" w:rsidRPr="00523BAA" w:rsidRDefault="00971D4E" w:rsidP="00CA42A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 </w:t>
            </w:r>
            <w:hyperlink r:id="rId10" w:anchor="/document/70398302/entry/0" w:history="1">
              <w:r w:rsidRPr="00523BAA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CA42A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Ведение садоводства 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2950" w:type="dxa"/>
          </w:tcPr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3000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сооружений вспомогательного использования - не менее 1 м. </w:t>
            </w:r>
          </w:p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230" w:type="dxa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B148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Расстояние от окон садового дома до стен соседнего дома 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подсобных сооружений, расположенных на смежных земельных участках, должно быть не менее 6 м.</w:t>
            </w:r>
          </w:p>
          <w:p w:rsidR="00971D4E" w:rsidRPr="00523BAA" w:rsidRDefault="00971D4E" w:rsidP="00B1488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950" w:type="dxa"/>
          </w:tcPr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971D4E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B67FD" w:rsidRDefault="009B67FD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67FD" w:rsidRPr="00BB1C75" w:rsidRDefault="009B67FD" w:rsidP="009B67F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B67FD" w:rsidRDefault="009B67FD" w:rsidP="009B67F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7738B" w:rsidRDefault="0047738B" w:rsidP="009B67F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7738B" w:rsidRDefault="0047738B" w:rsidP="0047738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– </w:t>
            </w:r>
          </w:p>
          <w:p w:rsidR="00971D4E" w:rsidRPr="00523BAA" w:rsidRDefault="00971D4E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950" w:type="dxa"/>
          </w:tcPr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0206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B1DBC" w:rsidRPr="00BB1C75" w:rsidRDefault="00FB1DBC" w:rsidP="00FB1DB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B1DBC" w:rsidRDefault="00FB1DBC" w:rsidP="00FB1DB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B1DBC" w:rsidRDefault="00FB1DBC" w:rsidP="00FB1DB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B1DBC" w:rsidRDefault="00FB1DBC" w:rsidP="00FB1DB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FB1DBC" w:rsidRPr="00523BAA" w:rsidRDefault="00FB1DBC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0" w:type="dxa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blPrEx>
          <w:tblCellMar>
            <w:left w:w="108" w:type="dxa"/>
            <w:right w:w="108" w:type="dxa"/>
          </w:tblCellMar>
        </w:tblPrEx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КОД 12.0.2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Запас – </w:t>
            </w:r>
          </w:p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4" w:type="dxa"/>
          </w:tcPr>
          <w:p w:rsidR="00971D4E" w:rsidRPr="00523BAA" w:rsidRDefault="00971D4E" w:rsidP="0010206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1D4E" w:rsidRPr="00523BAA" w:rsidTr="009B67FD">
        <w:tc>
          <w:tcPr>
            <w:tcW w:w="15310" w:type="dxa"/>
            <w:gridSpan w:val="6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c>
          <w:tcPr>
            <w:tcW w:w="15310" w:type="dxa"/>
            <w:gridSpan w:val="6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6FCF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971D4E" w:rsidRPr="00523BAA" w:rsidTr="009B67FD">
        <w:tc>
          <w:tcPr>
            <w:tcW w:w="15310" w:type="dxa"/>
            <w:gridSpan w:val="6"/>
          </w:tcPr>
          <w:p w:rsidR="00971D4E" w:rsidRPr="00523BAA" w:rsidRDefault="00971D4E" w:rsidP="001020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c>
          <w:tcPr>
            <w:tcW w:w="15310" w:type="dxa"/>
            <w:gridSpan w:val="6"/>
          </w:tcPr>
          <w:p w:rsidR="00971D4E" w:rsidRPr="00523BAA" w:rsidRDefault="00971D4E" w:rsidP="004D2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6FCF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E5D9D">
      <w:pPr>
        <w:jc w:val="center"/>
        <w:rPr>
          <w:rFonts w:ascii="Times New Roman" w:hAnsi="Times New Roman"/>
          <w:sz w:val="24"/>
          <w:szCs w:val="24"/>
        </w:rPr>
      </w:pPr>
    </w:p>
    <w:p w:rsidR="00971D4E" w:rsidRPr="004D2D7A" w:rsidRDefault="00971D4E" w:rsidP="006E5D9D"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23BAA">
        <w:rPr>
          <w:rFonts w:ascii="Times New Roman" w:hAnsi="Times New Roman"/>
          <w:sz w:val="24"/>
          <w:szCs w:val="24"/>
          <w:lang w:val="ru-RU"/>
        </w:rPr>
        <w:br w:type="page"/>
      </w:r>
      <w:r w:rsidRPr="004D2D7A">
        <w:rPr>
          <w:rFonts w:ascii="Times New Roman" w:hAnsi="Times New Roman"/>
          <w:sz w:val="24"/>
          <w:szCs w:val="24"/>
          <w:lang w:val="ru-RU"/>
        </w:rPr>
        <w:lastRenderedPageBreak/>
        <w:t>Статья 36. Зоны сельскохозяйственного использования СХЗ-2</w:t>
      </w:r>
    </w:p>
    <w:tbl>
      <w:tblPr>
        <w:tblW w:w="1545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7"/>
        <w:gridCol w:w="2848"/>
        <w:gridCol w:w="2264"/>
        <w:gridCol w:w="2257"/>
        <w:gridCol w:w="2260"/>
        <w:gridCol w:w="3556"/>
      </w:tblGrid>
      <w:tr w:rsidR="00971D4E" w:rsidRPr="00523BAA" w:rsidTr="006F5122">
        <w:tc>
          <w:tcPr>
            <w:tcW w:w="2267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3185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6F5122">
        <w:trPr>
          <w:trHeight w:val="3211"/>
        </w:trPr>
        <w:tc>
          <w:tcPr>
            <w:tcW w:w="2267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4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5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55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226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Растениеводство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1.1</w:t>
            </w:r>
          </w:p>
        </w:tc>
        <w:tc>
          <w:tcPr>
            <w:tcW w:w="2848" w:type="dxa"/>
          </w:tcPr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74C7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2C4FB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57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260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971D4E" w:rsidRPr="00523BAA" w:rsidRDefault="00971D4E" w:rsidP="002C4F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Pr="00523BAA" w:rsidRDefault="00971D4E" w:rsidP="002C4F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71D4E" w:rsidRPr="00523BAA" w:rsidRDefault="00971D4E" w:rsidP="00926599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71D4E" w:rsidRPr="00523BAA" w:rsidTr="006F5122">
        <w:tc>
          <w:tcPr>
            <w:tcW w:w="226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Овощеводство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1.3</w:t>
            </w:r>
          </w:p>
        </w:tc>
        <w:tc>
          <w:tcPr>
            <w:tcW w:w="2848" w:type="dxa"/>
          </w:tcPr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74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67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848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226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Хранение и переработка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сельскохозяйственной продукции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284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земельных участков и объектов капитального строительства</w:t>
            </w:r>
          </w:p>
        </w:tc>
        <w:tc>
          <w:tcPr>
            <w:tcW w:w="22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земельных участков и объектов капитального строительства</w:t>
            </w:r>
          </w:p>
        </w:tc>
        <w:tc>
          <w:tcPr>
            <w:tcW w:w="226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Определяются по основному виду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земельных участков и объектов капитального строительства</w:t>
            </w:r>
          </w:p>
        </w:tc>
        <w:tc>
          <w:tcPr>
            <w:tcW w:w="355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Строительство объектов осуществляется в составе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производственных комплексов, связанных с производством сельскохозяйственной продукции</w:t>
            </w:r>
            <w:r w:rsidR="005011E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011EA" w:rsidRPr="00BB1C75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011EA" w:rsidRPr="00523BAA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011EA" w:rsidRDefault="005011EA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6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848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57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6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Определяется по основному виду использования земельных участков и объектов</w:t>
            </w:r>
          </w:p>
        </w:tc>
        <w:tc>
          <w:tcPr>
            <w:tcW w:w="3556" w:type="dxa"/>
            <w:vAlign w:val="center"/>
          </w:tcPr>
          <w:p w:rsidR="009B67FD" w:rsidRPr="00BB1C75" w:rsidRDefault="009B67FD" w:rsidP="009B67F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B67FD" w:rsidRPr="00523BAA" w:rsidRDefault="009B67FD" w:rsidP="009B67F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B67FD" w:rsidRDefault="009B67FD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4D2D7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D2D7A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E5D9D"/>
    <w:p w:rsidR="00971D4E" w:rsidRPr="004D2D7A" w:rsidRDefault="00971D4E" w:rsidP="00D80F5A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rFonts w:ascii="Times New Roman" w:hAnsi="Times New Roman"/>
          <w:sz w:val="24"/>
          <w:szCs w:val="24"/>
          <w:lang w:val="ru-RU"/>
        </w:rPr>
        <w:br w:type="page"/>
      </w:r>
      <w:bookmarkStart w:id="36" w:name="_Статья_35_Производственная"/>
      <w:bookmarkEnd w:id="36"/>
      <w:r w:rsidRPr="00BC0360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</w:t>
      </w:r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t>татья 37. Производственная зона сельскохозяйственных предприятий СХЗ-3</w:t>
      </w:r>
    </w:p>
    <w:tbl>
      <w:tblPr>
        <w:tblW w:w="1545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02"/>
        <w:gridCol w:w="2950"/>
        <w:gridCol w:w="2213"/>
        <w:gridCol w:w="2213"/>
        <w:gridCol w:w="2221"/>
        <w:gridCol w:w="3553"/>
      </w:tblGrid>
      <w:tr w:rsidR="00971D4E" w:rsidRPr="00523BAA" w:rsidTr="006F5122">
        <w:tc>
          <w:tcPr>
            <w:tcW w:w="2302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3150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6F5122">
        <w:trPr>
          <w:trHeight w:val="3211"/>
        </w:trPr>
        <w:tc>
          <w:tcPr>
            <w:tcW w:w="2302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1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1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2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55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rPr>
          <w:trHeight w:val="1825"/>
        </w:trPr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Животноводство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1.7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74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площадь земельного участка – 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rPr>
          <w:trHeight w:val="1825"/>
        </w:trPr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Скотоводство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1.8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площадь земельного участка – 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Птицеводство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1.10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Пчеловодство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1.12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площадь земельного участка – 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jc w:val="center"/>
              <w:rPr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rPr>
          <w:trHeight w:val="1825"/>
        </w:trPr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Свиноводство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1.11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74C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jc w:val="center"/>
              <w:rPr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rPr>
          <w:trHeight w:val="1825"/>
        </w:trPr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Сенокошение-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1.19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jc w:val="center"/>
              <w:rPr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rPr>
          <w:trHeight w:val="4099"/>
        </w:trPr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Выпас сельскохозяйственных животных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1.20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jc w:val="center"/>
              <w:rPr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rPr>
          <w:trHeight w:val="567"/>
        </w:trPr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53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blPrEx>
          <w:tblCellMar>
            <w:left w:w="108" w:type="dxa"/>
            <w:right w:w="108" w:type="dxa"/>
          </w:tblCellMar>
        </w:tblPrEx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- КОД 7.5.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1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53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3553" w:type="dxa"/>
            <w:vAlign w:val="center"/>
          </w:tcPr>
          <w:p w:rsidR="00971D4E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5011EA" w:rsidRDefault="005011EA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011EA" w:rsidRPr="00BB1C75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011EA" w:rsidRPr="00523BAA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011EA" w:rsidRPr="00523BAA" w:rsidRDefault="005011EA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3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Обеспечение сельскохозяйственного производства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1.18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35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452" w:type="dxa"/>
            <w:gridSpan w:val="6"/>
          </w:tcPr>
          <w:p w:rsidR="00971D4E" w:rsidRPr="004D2D7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D2D7A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E5D9D"/>
    <w:p w:rsidR="00971D4E" w:rsidRPr="007402A1" w:rsidRDefault="00971D4E" w:rsidP="00333164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r w:rsidRPr="00523BAA">
        <w:rPr>
          <w:rFonts w:ascii="Times New Roman" w:hAnsi="Times New Roman"/>
          <w:sz w:val="24"/>
          <w:szCs w:val="24"/>
        </w:rPr>
        <w:br w:type="page"/>
      </w:r>
      <w:bookmarkStart w:id="37" w:name="_Статья_36_Зоны"/>
      <w:bookmarkEnd w:id="37"/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38.Зоны лесов РЗ-1</w:t>
      </w:r>
      <w:bookmarkEnd w:id="34"/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7"/>
        <w:gridCol w:w="2950"/>
        <w:gridCol w:w="2235"/>
        <w:gridCol w:w="2235"/>
        <w:gridCol w:w="2240"/>
        <w:gridCol w:w="3261"/>
      </w:tblGrid>
      <w:tr w:rsidR="00971D4E" w:rsidRPr="00523BAA" w:rsidTr="009B67FD">
        <w:tc>
          <w:tcPr>
            <w:tcW w:w="2247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921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9B67FD">
        <w:trPr>
          <w:trHeight w:val="3211"/>
        </w:trPr>
        <w:tc>
          <w:tcPr>
            <w:tcW w:w="2247" w:type="dxa"/>
            <w:vMerge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1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c>
          <w:tcPr>
            <w:tcW w:w="224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Резервные леса – КОД 10.4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9B67FD" w:rsidRPr="00BB1C75" w:rsidRDefault="009B67FD" w:rsidP="009B67F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B67FD" w:rsidRPr="00523BAA" w:rsidRDefault="009B67FD" w:rsidP="009B67F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B67FD" w:rsidRDefault="009B67FD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blPrEx>
          <w:tblCellMar>
            <w:left w:w="108" w:type="dxa"/>
            <w:right w:w="108" w:type="dxa"/>
          </w:tblCellMar>
        </w:tblPrEx>
        <w:tc>
          <w:tcPr>
            <w:tcW w:w="2247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- КОД 7.5.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7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c>
          <w:tcPr>
            <w:tcW w:w="2247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9B67FD">
        <w:trPr>
          <w:trHeight w:val="125"/>
        </w:trPr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rPr>
          <w:trHeight w:val="125"/>
        </w:trPr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  <w:tr w:rsidR="00971D4E" w:rsidRPr="00523BAA" w:rsidTr="009B67FD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9B67FD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7402A1" w:rsidRDefault="00971D4E" w:rsidP="00333164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38" w:name="_Toc498926374"/>
      <w:r w:rsidRPr="00523BAA">
        <w:rPr>
          <w:lang w:val="ru-RU"/>
        </w:rPr>
        <w:br w:type="page"/>
      </w:r>
      <w:bookmarkStart w:id="39" w:name="_Статья_37_Зоны"/>
      <w:bookmarkStart w:id="40" w:name="_Toc498926375"/>
      <w:bookmarkEnd w:id="38"/>
      <w:bookmarkEnd w:id="39"/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39. Зоны парков, скверов, бульваров РЗ-</w:t>
      </w:r>
      <w:bookmarkEnd w:id="40"/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t>2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2"/>
        <w:gridCol w:w="2950"/>
        <w:gridCol w:w="2253"/>
        <w:gridCol w:w="2229"/>
        <w:gridCol w:w="2234"/>
        <w:gridCol w:w="3260"/>
      </w:tblGrid>
      <w:tr w:rsidR="00971D4E" w:rsidRPr="00523BAA" w:rsidTr="00592748">
        <w:tc>
          <w:tcPr>
            <w:tcW w:w="2242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2926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592748">
        <w:trPr>
          <w:trHeight w:val="3211"/>
        </w:trPr>
        <w:tc>
          <w:tcPr>
            <w:tcW w:w="2242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29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592748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земельного участка –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7 м.</w:t>
            </w:r>
          </w:p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71D4E" w:rsidRDefault="00971D4E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92748" w:rsidRPr="00BB1C75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92748" w:rsidRPr="00523BAA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92748" w:rsidRPr="00523BAA" w:rsidRDefault="00592748" w:rsidP="001F14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133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10206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971D4E" w:rsidRDefault="00971D4E" w:rsidP="0010206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592748" w:rsidRPr="00BB1C75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92748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163EE2" w:rsidRDefault="00163EE2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163EE2" w:rsidRDefault="00163EE2" w:rsidP="00163EE2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592748" w:rsidRDefault="0059274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971D4E" w:rsidRPr="00523BAA" w:rsidRDefault="00971D4E" w:rsidP="0010206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133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592748" w:rsidRPr="00BB1C75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92748" w:rsidRPr="00523BAA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92748" w:rsidRDefault="0059274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537D7F" w:rsidRDefault="00537D7F" w:rsidP="00537D7F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537D7F" w:rsidRDefault="00537D7F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Парки культуры и отдыха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133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592748" w:rsidRPr="00BB1C75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92748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D5271" w:rsidRDefault="00CD5271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D5271" w:rsidRDefault="00CD5271" w:rsidP="00CD527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50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592748" w:rsidRDefault="0059274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blPrEx>
          <w:tblCellMar>
            <w:left w:w="108" w:type="dxa"/>
            <w:right w:w="108" w:type="dxa"/>
          </w:tblCellMar>
        </w:tblPrEx>
        <w:tc>
          <w:tcPr>
            <w:tcW w:w="224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Магазины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950" w:type="dxa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592748" w:rsidRPr="00BB1C75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592748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7738B" w:rsidRDefault="0047738B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7738B" w:rsidRDefault="0047738B" w:rsidP="0047738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592748" w:rsidRDefault="0059274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592748" w:rsidRDefault="0059274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FB1DBC" w:rsidRPr="00BB1C75" w:rsidRDefault="00FB1DBC" w:rsidP="00FB1DB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B1DBC" w:rsidRDefault="00FB1DBC" w:rsidP="00FB1DB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B1DBC" w:rsidRDefault="00FB1DBC" w:rsidP="00FB1DB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B1DBC" w:rsidRDefault="00FB1DBC" w:rsidP="00FB1DB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592748" w:rsidRDefault="0059274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blPrEx>
          <w:tblCellMar>
            <w:left w:w="108" w:type="dxa"/>
            <w:right w:w="108" w:type="dxa"/>
          </w:tblCellMar>
        </w:tblPrEx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Развлечения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4.8.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..</w:t>
            </w:r>
          </w:p>
          <w:p w:rsidR="00971D4E" w:rsidRPr="00523BAA" w:rsidRDefault="00971D4E" w:rsidP="00313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260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592748" w:rsidRPr="00BB1C75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92748" w:rsidRPr="00523BAA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92748" w:rsidRDefault="0059274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A153A7" w:rsidRDefault="00A153A7" w:rsidP="00A153A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A153A7" w:rsidRDefault="00A153A7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Отдых (рекреация) – КОД 5.0.</w:t>
            </w:r>
          </w:p>
        </w:tc>
        <w:tc>
          <w:tcPr>
            <w:tcW w:w="2950" w:type="dxa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592748" w:rsidRPr="00BB1C75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92748" w:rsidRPr="00523BAA" w:rsidRDefault="00592748" w:rsidP="00592748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92748" w:rsidRDefault="0059274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A153A7" w:rsidRDefault="00A153A7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A153A7">
              <w:rPr>
                <w:rFonts w:ascii="Times New Roman" w:hAnsi="Times New Roman"/>
                <w:lang w:eastAsia="ru-RU"/>
              </w:rPr>
              <w:t xml:space="preserve">Минимальный процент озеленения: для </w:t>
            </w:r>
            <w:r>
              <w:rPr>
                <w:rFonts w:ascii="Times New Roman" w:hAnsi="Times New Roman"/>
                <w:lang w:eastAsia="ru-RU"/>
              </w:rPr>
              <w:t>парка</w:t>
            </w:r>
            <w:r w:rsidRPr="00A153A7"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60%, для сквера - 3</w:t>
            </w:r>
            <w:r w:rsidRPr="00A153A7">
              <w:rPr>
                <w:rFonts w:ascii="Times New Roman" w:hAnsi="Times New Roman"/>
                <w:lang w:eastAsia="ru-RU"/>
              </w:rPr>
              <w:t>0%.</w:t>
            </w:r>
          </w:p>
          <w:p w:rsidR="00A153A7" w:rsidRDefault="00A153A7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696C6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Природно-познавательный туризм – КОД 5.</w:t>
            </w:r>
            <w:r w:rsidR="00696C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950" w:type="dxa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5011EA" w:rsidRPr="00BB1C75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011EA" w:rsidRPr="00523BAA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011EA" w:rsidRDefault="005011EA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Поля для гольфа или конных прогулок – КОД 5.5</w:t>
            </w:r>
          </w:p>
        </w:tc>
        <w:tc>
          <w:tcPr>
            <w:tcW w:w="2950" w:type="dxa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5011EA" w:rsidRPr="00BB1C75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5011EA" w:rsidRPr="00523BAA" w:rsidRDefault="005011EA" w:rsidP="005011E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5011EA" w:rsidRDefault="005011EA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blPrEx>
          <w:tblCellMar>
            <w:left w:w="108" w:type="dxa"/>
            <w:right w:w="108" w:type="dxa"/>
          </w:tblCellMar>
        </w:tblPrEx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592748">
        <w:tc>
          <w:tcPr>
            <w:tcW w:w="224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313396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2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592748">
        <w:trPr>
          <w:trHeight w:val="125"/>
        </w:trPr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592748">
        <w:trPr>
          <w:trHeight w:val="125"/>
        </w:trPr>
        <w:tc>
          <w:tcPr>
            <w:tcW w:w="15168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7402A1" w:rsidRDefault="00971D4E" w:rsidP="00333164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r w:rsidRPr="00523BAA">
        <w:rPr>
          <w:lang w:val="ru-RU"/>
        </w:rPr>
        <w:br w:type="page"/>
      </w:r>
      <w:bookmarkStart w:id="41" w:name="_Статья_38_Зоны"/>
      <w:bookmarkStart w:id="42" w:name="_Toc498926376"/>
      <w:bookmarkEnd w:id="41"/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40. Зоны объектов физической культуры и массового спорта РЗ-</w:t>
      </w:r>
      <w:bookmarkEnd w:id="42"/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t>3</w:t>
      </w: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3"/>
        <w:gridCol w:w="2950"/>
        <w:gridCol w:w="2250"/>
        <w:gridCol w:w="2230"/>
        <w:gridCol w:w="2235"/>
        <w:gridCol w:w="3402"/>
      </w:tblGrid>
      <w:tr w:rsidR="00971D4E" w:rsidRPr="00523BAA" w:rsidTr="006F5122">
        <w:tc>
          <w:tcPr>
            <w:tcW w:w="2243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3067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6F5122">
        <w:trPr>
          <w:trHeight w:val="3211"/>
        </w:trPr>
        <w:tc>
          <w:tcPr>
            <w:tcW w:w="2243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Отдых (рекреация) – КОД 5.0.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до 45 м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Pr="00523BAA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</w:t>
            </w: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A153A7">
              <w:rPr>
                <w:rFonts w:ascii="Times New Roman" w:hAnsi="Times New Roman"/>
                <w:lang w:eastAsia="ru-RU"/>
              </w:rPr>
              <w:t xml:space="preserve">Минимальный процент озеленения: для </w:t>
            </w:r>
            <w:r>
              <w:rPr>
                <w:rFonts w:ascii="Times New Roman" w:hAnsi="Times New Roman"/>
                <w:lang w:eastAsia="ru-RU"/>
              </w:rPr>
              <w:t>парка</w:t>
            </w:r>
            <w:r w:rsidRPr="00A153A7"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60%, для сквера - 3</w:t>
            </w:r>
            <w:r w:rsidRPr="00A153A7">
              <w:rPr>
                <w:rFonts w:ascii="Times New Roman" w:hAnsi="Times New Roman"/>
                <w:lang w:eastAsia="ru-RU"/>
              </w:rPr>
              <w:t>0%.</w:t>
            </w:r>
          </w:p>
          <w:p w:rsidR="00232398" w:rsidRPr="00523BAA" w:rsidRDefault="00232398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Спорт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D63E2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32398" w:rsidRDefault="00232398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2A6B66" w:rsidRDefault="002A6B66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спортивно-зрелищных мероприятий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5.1.1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32398" w:rsidRDefault="00232398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232398" w:rsidRDefault="00232398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35D3B" w:rsidRDefault="00035D3B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35D3B" w:rsidRDefault="00035D3B" w:rsidP="00035D3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2A6B66" w:rsidRDefault="002A6B66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Площадки для занятий спортом – КОД 5.1.3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9E6CC4" w:rsidRDefault="009E6CC4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E6CC4" w:rsidRDefault="009E6CC4" w:rsidP="009E6CC4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2A6B66" w:rsidRDefault="002A6B66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Оборудованные площадки для занятий спортом – КОД 5.1.4</w:t>
            </w: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D63E2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32398" w:rsidRDefault="00232398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2A6B66" w:rsidRDefault="002A6B66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Магазины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Pr="00523BAA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A6B66" w:rsidRDefault="002A6B66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650E00" w:rsidRDefault="00650E00" w:rsidP="00650E0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650E00" w:rsidRDefault="00650E00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402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A6B66" w:rsidRPr="00BB1C75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A6B66" w:rsidRDefault="002A6B66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025A6D" w:rsidRDefault="00025A6D" w:rsidP="002A6B66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025A6D" w:rsidRDefault="00025A6D" w:rsidP="00025A6D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lastRenderedPageBreak/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2A6B66" w:rsidRPr="00523BAA" w:rsidRDefault="002A6B66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blPrEx>
          <w:tblCellMar>
            <w:left w:w="108" w:type="dxa"/>
            <w:right w:w="108" w:type="dxa"/>
          </w:tblCellMar>
        </w:tblPrEx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224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9D4BBE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E5D9D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23BAA">
        <w:rPr>
          <w:lang w:val="ru-RU"/>
        </w:rPr>
        <w:br w:type="page"/>
      </w:r>
      <w:bookmarkStart w:id="43" w:name="_Статья_39._Зоны"/>
      <w:bookmarkStart w:id="44" w:name="_Статья_40._Зоны"/>
      <w:bookmarkStart w:id="45" w:name="_Toc498926378"/>
      <w:bookmarkEnd w:id="43"/>
      <w:bookmarkEnd w:id="44"/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4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523BAA">
        <w:rPr>
          <w:rFonts w:ascii="Times New Roman" w:hAnsi="Times New Roman"/>
          <w:color w:val="auto"/>
          <w:sz w:val="24"/>
          <w:szCs w:val="24"/>
          <w:lang w:val="ru-RU"/>
        </w:rPr>
        <w:t>. Зоны складирования и захоронения отходов СНЗ-1</w:t>
      </w:r>
      <w:bookmarkEnd w:id="45"/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23"/>
        <w:gridCol w:w="3036"/>
        <w:gridCol w:w="2246"/>
        <w:gridCol w:w="2203"/>
        <w:gridCol w:w="2210"/>
        <w:gridCol w:w="3392"/>
      </w:tblGrid>
      <w:tr w:rsidR="00971D4E" w:rsidRPr="00523BAA" w:rsidTr="00C636E2">
        <w:tc>
          <w:tcPr>
            <w:tcW w:w="2223" w:type="dxa"/>
            <w:vMerge w:val="restart"/>
          </w:tcPr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FA7ED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3087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C636E2">
        <w:trPr>
          <w:trHeight w:val="3211"/>
        </w:trPr>
        <w:tc>
          <w:tcPr>
            <w:tcW w:w="2223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0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1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39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c>
          <w:tcPr>
            <w:tcW w:w="222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Специальная деятельность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12.2.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971D4E" w:rsidRPr="00523BAA" w:rsidTr="00C636E2">
        <w:tblPrEx>
          <w:tblCellMar>
            <w:left w:w="108" w:type="dxa"/>
            <w:right w:w="108" w:type="dxa"/>
          </w:tblCellMar>
        </w:tblPrEx>
        <w:tc>
          <w:tcPr>
            <w:tcW w:w="222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  <w:p w:rsidR="00971D4E" w:rsidRPr="00523BAA" w:rsidRDefault="00971D4E" w:rsidP="00926599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562CDD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6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0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1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C636E2" w:rsidRPr="00BB1C75" w:rsidRDefault="00C636E2" w:rsidP="00C636E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636E2" w:rsidRPr="00523BAA" w:rsidRDefault="00C636E2" w:rsidP="00C636E2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C636E2" w:rsidRPr="00523BAA" w:rsidRDefault="00C636E2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c>
          <w:tcPr>
            <w:tcW w:w="222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blPrEx>
          <w:tblCellMar>
            <w:left w:w="108" w:type="dxa"/>
            <w:right w:w="108" w:type="dxa"/>
          </w:tblCellMar>
        </w:tblPrEx>
        <w:tc>
          <w:tcPr>
            <w:tcW w:w="2223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03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c>
          <w:tcPr>
            <w:tcW w:w="2223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0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c>
          <w:tcPr>
            <w:tcW w:w="2223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036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562CDD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6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03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Pr="00523BAA" w:rsidRDefault="00971D4E" w:rsidP="006E5D9D">
      <w:pPr>
        <w:spacing w:after="0" w:line="240" w:lineRule="auto"/>
      </w:pPr>
    </w:p>
    <w:p w:rsidR="00971D4E" w:rsidRPr="004D2D7A" w:rsidRDefault="00971D4E" w:rsidP="00E7465F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6" w:name="_Статья_41._Зоны"/>
      <w:bookmarkStart w:id="47" w:name="_Toc498926379"/>
      <w:bookmarkEnd w:id="46"/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t>Статья 4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2</w:t>
      </w:r>
      <w:r w:rsidRPr="004D2D7A">
        <w:rPr>
          <w:rFonts w:ascii="Times New Roman" w:hAnsi="Times New Roman"/>
          <w:color w:val="auto"/>
          <w:sz w:val="24"/>
          <w:szCs w:val="24"/>
          <w:lang w:val="ru-RU"/>
        </w:rPr>
        <w:t>. Зоны режимных территорий СНЗ-2</w:t>
      </w:r>
      <w:bookmarkEnd w:id="47"/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6"/>
        <w:gridCol w:w="2950"/>
        <w:gridCol w:w="2235"/>
        <w:gridCol w:w="2235"/>
        <w:gridCol w:w="2240"/>
        <w:gridCol w:w="3404"/>
      </w:tblGrid>
      <w:tr w:rsidR="00971D4E" w:rsidRPr="00523BAA" w:rsidTr="00C636E2">
        <w:tc>
          <w:tcPr>
            <w:tcW w:w="2246" w:type="dxa"/>
            <w:vMerge w:val="restart"/>
          </w:tcPr>
          <w:p w:rsidR="00971D4E" w:rsidRPr="00523BAA" w:rsidRDefault="00971D4E" w:rsidP="005D0F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5D0F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обозначения)</w:t>
            </w:r>
          </w:p>
          <w:p w:rsidR="00971D4E" w:rsidRPr="00523BAA" w:rsidRDefault="00971D4E" w:rsidP="005D0F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916AF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13064" w:type="dxa"/>
            <w:gridSpan w:val="5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971D4E" w:rsidRPr="00523BAA" w:rsidTr="00C636E2">
        <w:trPr>
          <w:trHeight w:val="3211"/>
        </w:trPr>
        <w:tc>
          <w:tcPr>
            <w:tcW w:w="2246" w:type="dxa"/>
            <w:vMerge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Обеспечение внутреннего правопорядка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8.3.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  <w:vAlign w:val="center"/>
          </w:tcPr>
          <w:p w:rsidR="00E8592E" w:rsidRPr="00BB1C75" w:rsidRDefault="00E8592E" w:rsidP="00E8592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8592E" w:rsidRPr="00523BAA" w:rsidRDefault="00E8592E" w:rsidP="00E8592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E8592E" w:rsidRDefault="00E8592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по исполнению наказаний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8.4.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  <w:vAlign w:val="center"/>
          </w:tcPr>
          <w:p w:rsidR="00E8592E" w:rsidRPr="00BB1C75" w:rsidRDefault="00E8592E" w:rsidP="00E8592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8592E" w:rsidRDefault="00E8592E" w:rsidP="00E8592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32398" w:rsidRDefault="00232398" w:rsidP="00E8592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E8592E" w:rsidRDefault="00E8592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971D4E" w:rsidRPr="00523BAA" w:rsidTr="00C636E2">
        <w:tblPrEx>
          <w:tblCellMar>
            <w:left w:w="108" w:type="dxa"/>
            <w:right w:w="108" w:type="dxa"/>
          </w:tblCellMar>
        </w:tblPrEx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971D4E" w:rsidRPr="00523BAA" w:rsidRDefault="00971D4E" w:rsidP="009265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c>
          <w:tcPr>
            <w:tcW w:w="2246" w:type="dxa"/>
          </w:tcPr>
          <w:p w:rsidR="00971D4E" w:rsidRPr="00523BAA" w:rsidRDefault="00971D4E" w:rsidP="009265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4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C636E2">
        <w:trPr>
          <w:trHeight w:val="125"/>
        </w:trPr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rPr>
          <w:trHeight w:val="125"/>
        </w:trPr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  <w:tr w:rsidR="00971D4E" w:rsidRPr="00523BAA" w:rsidTr="00C636E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C636E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971D4E" w:rsidRDefault="00971D4E" w:rsidP="006E5D9D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32398" w:rsidRDefault="00232398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971D4E" w:rsidRPr="00B97041" w:rsidRDefault="00971D4E" w:rsidP="00B97041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Статья 43</w:t>
      </w:r>
      <w:r w:rsidRPr="00B97041">
        <w:rPr>
          <w:rFonts w:ascii="Times New Roman" w:hAnsi="Times New Roman"/>
          <w:b/>
          <w:sz w:val="24"/>
          <w:szCs w:val="24"/>
        </w:rPr>
        <w:t>. Зоны объектов, обеспечивающих деятельность в области гидрометеорологии и смежных с ней СНЗ-3</w:t>
      </w:r>
    </w:p>
    <w:p w:rsidR="00971D4E" w:rsidRPr="00B97041" w:rsidRDefault="00971D4E" w:rsidP="006E5D9D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5"/>
        <w:gridCol w:w="2848"/>
        <w:gridCol w:w="2264"/>
        <w:gridCol w:w="2259"/>
        <w:gridCol w:w="2262"/>
        <w:gridCol w:w="3412"/>
      </w:tblGrid>
      <w:tr w:rsidR="00971D4E" w:rsidRPr="00523BAA" w:rsidTr="006F5122">
        <w:trPr>
          <w:trHeight w:val="416"/>
        </w:trPr>
        <w:tc>
          <w:tcPr>
            <w:tcW w:w="2265" w:type="dxa"/>
          </w:tcPr>
          <w:p w:rsidR="00971D4E" w:rsidRPr="00523BAA" w:rsidRDefault="00971D4E" w:rsidP="005D0F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sz w:val="24"/>
                <w:szCs w:val="24"/>
              </w:rPr>
              <w:br w:type="page"/>
            </w:r>
            <w:bookmarkStart w:id="48" w:name="_Статья_42._Зоны"/>
            <w:bookmarkEnd w:id="48"/>
            <w:r w:rsidRPr="00523BA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Наименования, к</w:t>
            </w:r>
            <w:r w:rsidRPr="00523BAA">
              <w:rPr>
                <w:rFonts w:ascii="Times New Roman" w:hAnsi="Times New Roman"/>
                <w:b/>
                <w:lang w:eastAsia="ru-RU"/>
              </w:rPr>
              <w:t>оды (числовые</w:t>
            </w:r>
          </w:p>
          <w:p w:rsidR="00971D4E" w:rsidRPr="00523BAA" w:rsidRDefault="00971D4E" w:rsidP="005D0F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971D4E" w:rsidRPr="00523BAA" w:rsidRDefault="00971D4E" w:rsidP="005D0F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971D4E" w:rsidRPr="00523BAA" w:rsidRDefault="00971D4E" w:rsidP="005D0FA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Приказ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ом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Федеральной службы государственной регистрации, кадастра и картографии от 10 ноября 2020 г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. №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/0412 «Об </w:t>
            </w:r>
            <w:r w:rsidRPr="00C616BB">
              <w:rPr>
                <w:rFonts w:ascii="Times New Roman" w:hAnsi="Times New Roman"/>
                <w:b/>
                <w:color w:val="000000"/>
                <w:lang w:eastAsia="ru-RU"/>
              </w:rPr>
              <w:t>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»)</w:t>
            </w:r>
          </w:p>
        </w:tc>
        <w:tc>
          <w:tcPr>
            <w:tcW w:w="284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4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59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12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226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848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413C9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5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971D4E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317AEC" w:rsidRPr="00BB1C75" w:rsidRDefault="00317AEC" w:rsidP="00317AE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7AEC" w:rsidRPr="00523BAA" w:rsidRDefault="00317AEC" w:rsidP="00317AE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317AEC" w:rsidRPr="00523BAA" w:rsidRDefault="00317AEC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1F144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6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научной деятельности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3.9.</w:t>
            </w:r>
          </w:p>
        </w:tc>
        <w:tc>
          <w:tcPr>
            <w:tcW w:w="2848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317AEC" w:rsidRPr="00BB1C75" w:rsidRDefault="00317AEC" w:rsidP="00317AE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317AEC" w:rsidRDefault="00317AEC" w:rsidP="00317AE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32398" w:rsidRDefault="00232398" w:rsidP="00317AE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317AEC" w:rsidRDefault="00317AEC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523BAA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226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в области гидрометеорологии и смежных с ней областях – </w:t>
            </w:r>
          </w:p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КОД 3.9.1</w:t>
            </w:r>
          </w:p>
        </w:tc>
        <w:tc>
          <w:tcPr>
            <w:tcW w:w="2848" w:type="dxa"/>
            <w:vAlign w:val="center"/>
          </w:tcPr>
          <w:p w:rsidR="00971D4E" w:rsidRPr="00523BAA" w:rsidRDefault="00971D4E" w:rsidP="001F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7E3BBB" w:rsidRPr="00BB1C75" w:rsidRDefault="007E3BBB" w:rsidP="007E3BB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7E3BBB" w:rsidRDefault="007E3BBB" w:rsidP="007E3BB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BB1C75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</w:t>
            </w:r>
            <w:r>
              <w:rPr>
                <w:rFonts w:ascii="Times New Roman" w:hAnsi="Times New Roman"/>
                <w:lang w:eastAsia="ru-RU"/>
              </w:rPr>
              <w:t>8.2 настоящих Правил</w:t>
            </w:r>
            <w:r w:rsidRPr="00BB1C75">
              <w:rPr>
                <w:rFonts w:ascii="Times New Roman" w:hAnsi="Times New Roman"/>
                <w:lang w:eastAsia="ru-RU"/>
              </w:rPr>
              <w:t xml:space="preserve">. Габариты </w:t>
            </w:r>
            <w:proofErr w:type="spellStart"/>
            <w:r w:rsidRPr="00BB1C75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B1C75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32398" w:rsidRDefault="00232398" w:rsidP="007E3BB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32398" w:rsidRDefault="00232398" w:rsidP="00232398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825D37">
              <w:rPr>
                <w:rFonts w:ascii="Times New Roman" w:hAnsi="Times New Roman"/>
                <w:lang w:eastAsia="ru-RU"/>
              </w:rPr>
              <w:t xml:space="preserve">Минимальный процент озеленения -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825D37">
              <w:rPr>
                <w:rFonts w:ascii="Times New Roman" w:hAnsi="Times New Roman"/>
                <w:lang w:eastAsia="ru-RU"/>
              </w:rPr>
              <w:t>%.</w:t>
            </w:r>
          </w:p>
          <w:p w:rsidR="007E3BBB" w:rsidRDefault="007E3BBB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2265" w:type="dxa"/>
          </w:tcPr>
          <w:p w:rsidR="00971D4E" w:rsidRPr="00523BAA" w:rsidRDefault="00971D4E" w:rsidP="009265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848" w:type="dxa"/>
            <w:vAlign w:val="center"/>
          </w:tcPr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71D4E" w:rsidRPr="00523BAA" w:rsidRDefault="00971D4E" w:rsidP="00926599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523B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23BAA">
              <w:rPr>
                <w:rFonts w:ascii="Times New Roman" w:hAnsi="Times New Roman"/>
                <w:lang w:eastAsia="ru-RU"/>
              </w:rPr>
              <w:t>.</w:t>
            </w:r>
          </w:p>
          <w:p w:rsidR="00971D4E" w:rsidRPr="00523BAA" w:rsidRDefault="00971D4E" w:rsidP="00413C9E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4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9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2" w:type="dxa"/>
            <w:vAlign w:val="center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971D4E" w:rsidRPr="00523BAA" w:rsidRDefault="00971D4E" w:rsidP="00E62A60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71D4E" w:rsidRPr="00523BAA" w:rsidRDefault="00971D4E" w:rsidP="00E62A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3BAA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971D4E" w:rsidRPr="00523BAA" w:rsidTr="006F5122">
        <w:tc>
          <w:tcPr>
            <w:tcW w:w="15310" w:type="dxa"/>
            <w:gridSpan w:val="6"/>
          </w:tcPr>
          <w:p w:rsidR="00971D4E" w:rsidRPr="00523BAA" w:rsidRDefault="00971D4E" w:rsidP="009265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3BAA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049C6" w:rsidRDefault="00755ED9" w:rsidP="002049C6">
      <w:pPr>
        <w:spacing w:after="0" w:line="240" w:lineRule="auto"/>
        <w:ind w:right="-172" w:firstLine="851"/>
        <w:jc w:val="both"/>
      </w:pPr>
      <w:r>
        <w:rPr>
          <w:noProof/>
          <w:lang w:eastAsia="ru-RU"/>
        </w:rPr>
        <w:pict>
          <v:shape id="Поле 1" o:spid="_x0000_s1026" type="#_x0000_t202" style="position:absolute;left:0;text-align:left;margin-left:-10.5pt;margin-top:418.95pt;width:525.75pt;height:58.4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" stroked="f" strokeweight=".5pt">
            <v:path arrowok="t"/>
            <v:textbox>
              <w:txbxContent>
                <w:p w:rsidR="0040752A" w:rsidRDefault="0040752A" w:rsidP="006E5D9D"/>
              </w:txbxContent>
            </v:textbox>
          </v:shape>
        </w:pict>
      </w:r>
      <w:r>
        <w:rPr>
          <w:noProof/>
          <w:lang w:eastAsia="ru-RU"/>
        </w:rPr>
        <w:pict>
          <v:shape id="Поле 6" o:spid="_x0000_s1027" type="#_x0000_t202" style="position:absolute;left:0;text-align:left;margin-left:-10.5pt;margin-top:418.95pt;width:525.75pt;height:58.4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" stroked="f" strokeweight=".5pt">
            <v:textbox>
              <w:txbxContent>
                <w:p w:rsidR="0040752A" w:rsidRDefault="0040752A"/>
              </w:txbxContent>
            </v:textbox>
          </v:shape>
        </w:pict>
      </w:r>
    </w:p>
    <w:sectPr w:rsidR="002049C6" w:rsidSect="00283503">
      <w:pgSz w:w="16838" w:h="11906" w:orient="landscape"/>
      <w:pgMar w:top="1701" w:right="1103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D9" w:rsidRDefault="00755ED9" w:rsidP="002B4D39">
      <w:pPr>
        <w:spacing w:after="0" w:line="240" w:lineRule="auto"/>
      </w:pPr>
      <w:r>
        <w:separator/>
      </w:r>
    </w:p>
  </w:endnote>
  <w:endnote w:type="continuationSeparator" w:id="0">
    <w:p w:rsidR="00755ED9" w:rsidRDefault="00755ED9" w:rsidP="002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D9" w:rsidRDefault="00755ED9" w:rsidP="002B4D39">
      <w:pPr>
        <w:spacing w:after="0" w:line="240" w:lineRule="auto"/>
      </w:pPr>
      <w:r>
        <w:separator/>
      </w:r>
    </w:p>
  </w:footnote>
  <w:footnote w:type="continuationSeparator" w:id="0">
    <w:p w:rsidR="00755ED9" w:rsidRDefault="00755ED9" w:rsidP="002B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15B96"/>
    <w:multiLevelType w:val="multilevel"/>
    <w:tmpl w:val="596260EC"/>
    <w:name w:val="WW8Num18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4BD65A5"/>
    <w:multiLevelType w:val="singleLevel"/>
    <w:tmpl w:val="90F8004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04E90A27"/>
    <w:multiLevelType w:val="singleLevel"/>
    <w:tmpl w:val="6A1A023A"/>
    <w:lvl w:ilvl="0">
      <w:start w:val="6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">
    <w:nsid w:val="0E480E1D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101B00A2"/>
    <w:multiLevelType w:val="singleLevel"/>
    <w:tmpl w:val="EA9C22D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11285961"/>
    <w:multiLevelType w:val="singleLevel"/>
    <w:tmpl w:val="615426E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130F5454"/>
    <w:multiLevelType w:val="multilevel"/>
    <w:tmpl w:val="FC143946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76E1455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19EB7B1F"/>
    <w:multiLevelType w:val="singleLevel"/>
    <w:tmpl w:val="703C0BA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1A10114F"/>
    <w:multiLevelType w:val="singleLevel"/>
    <w:tmpl w:val="69A8C85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1DFA457D"/>
    <w:multiLevelType w:val="singleLevel"/>
    <w:tmpl w:val="26E0E42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2">
    <w:nsid w:val="1FD85C4A"/>
    <w:multiLevelType w:val="singleLevel"/>
    <w:tmpl w:val="7A8A743A"/>
    <w:lvl w:ilvl="0">
      <w:start w:val="2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27C730DA"/>
    <w:multiLevelType w:val="singleLevel"/>
    <w:tmpl w:val="CC1CC2F6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282C5CEA"/>
    <w:multiLevelType w:val="singleLevel"/>
    <w:tmpl w:val="6C625BB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A5B16ED"/>
    <w:multiLevelType w:val="hybridMultilevel"/>
    <w:tmpl w:val="D2CC8C80"/>
    <w:lvl w:ilvl="0" w:tplc="3A60D2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EC50AF0"/>
    <w:multiLevelType w:val="singleLevel"/>
    <w:tmpl w:val="717869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2F0333B2"/>
    <w:multiLevelType w:val="singleLevel"/>
    <w:tmpl w:val="FA647146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42172591"/>
    <w:multiLevelType w:val="singleLevel"/>
    <w:tmpl w:val="A914D090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9">
    <w:nsid w:val="47751A54"/>
    <w:multiLevelType w:val="singleLevel"/>
    <w:tmpl w:val="8BF476F0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4C2D2DC3"/>
    <w:multiLevelType w:val="multilevel"/>
    <w:tmpl w:val="596260EC"/>
    <w:name w:val="WW8Num1822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504D5ACC"/>
    <w:multiLevelType w:val="singleLevel"/>
    <w:tmpl w:val="FD44A20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>
    <w:nsid w:val="594C0464"/>
    <w:multiLevelType w:val="multilevel"/>
    <w:tmpl w:val="428AFA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A25AD8"/>
    <w:multiLevelType w:val="singleLevel"/>
    <w:tmpl w:val="A2C4E3D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4">
    <w:nsid w:val="638C3B7D"/>
    <w:multiLevelType w:val="multilevel"/>
    <w:tmpl w:val="596260EC"/>
    <w:name w:val="WW8Num1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671B3FCF"/>
    <w:multiLevelType w:val="singleLevel"/>
    <w:tmpl w:val="6ACED1E0"/>
    <w:lvl w:ilvl="0">
      <w:start w:val="9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6">
    <w:nsid w:val="67AB649E"/>
    <w:multiLevelType w:val="singleLevel"/>
    <w:tmpl w:val="B060C58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>
    <w:nsid w:val="763B7626"/>
    <w:multiLevelType w:val="hybridMultilevel"/>
    <w:tmpl w:val="C69E4656"/>
    <w:lvl w:ilvl="0" w:tplc="A95E061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B873BDB"/>
    <w:multiLevelType w:val="singleLevel"/>
    <w:tmpl w:val="730639D4"/>
    <w:lvl w:ilvl="0">
      <w:start w:val="9"/>
      <w:numFmt w:val="decimal"/>
      <w:lvlText w:val="%1."/>
      <w:legacy w:legacy="1" w:legacySpace="0" w:legacyIndent="369"/>
      <w:lvlJc w:val="left"/>
      <w:pPr>
        <w:ind w:left="426"/>
      </w:pPr>
      <w:rPr>
        <w:rFonts w:ascii="Times New Roman" w:hAnsi="Times New Roman" w:cs="Times New Roman" w:hint="default"/>
      </w:rPr>
    </w:lvl>
  </w:abstractNum>
  <w:abstractNum w:abstractNumId="29">
    <w:nsid w:val="7FF23700"/>
    <w:multiLevelType w:val="singleLevel"/>
    <w:tmpl w:val="61568C3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1"/>
    <w:lvlOverride w:ilvl="0">
      <w:startOverride w:val="2"/>
    </w:lvlOverride>
  </w:num>
  <w:num w:numId="3">
    <w:abstractNumId w:val="12"/>
    <w:lvlOverride w:ilvl="0">
      <w:startOverride w:val="2"/>
    </w:lvlOverride>
  </w:num>
  <w:num w:numId="4">
    <w:abstractNumId w:val="12"/>
    <w:lvlOverride w:ilvl="0">
      <w:lvl w:ilvl="0">
        <w:start w:val="2"/>
        <w:numFmt w:val="decimal"/>
        <w:lvlText w:val="%1)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startOverride w:val="1"/>
    </w:lvlOverride>
  </w:num>
  <w:num w:numId="6">
    <w:abstractNumId w:val="28"/>
    <w:lvlOverride w:ilvl="0">
      <w:startOverride w:val="9"/>
    </w:lvlOverride>
  </w:num>
  <w:num w:numId="7">
    <w:abstractNumId w:val="17"/>
    <w:lvlOverride w:ilvl="0">
      <w:startOverride w:val="13"/>
    </w:lvlOverride>
  </w:num>
  <w:num w:numId="8">
    <w:abstractNumId w:val="23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</w:num>
  <w:num w:numId="14">
    <w:abstractNumId w:val="3"/>
    <w:lvlOverride w:ilvl="0">
      <w:startOverride w:val="6"/>
    </w:lvlOverride>
  </w:num>
  <w:num w:numId="15">
    <w:abstractNumId w:val="25"/>
    <w:lvlOverride w:ilvl="0">
      <w:startOverride w:val="9"/>
    </w:lvlOverride>
  </w:num>
  <w:num w:numId="16">
    <w:abstractNumId w:val="29"/>
    <w:lvlOverride w:ilvl="0">
      <w:startOverride w:val="2"/>
    </w:lvlOverride>
  </w:num>
  <w:num w:numId="17">
    <w:abstractNumId w:val="9"/>
    <w:lvlOverride w:ilvl="0">
      <w:startOverride w:val="4"/>
    </w:lvlOverride>
  </w:num>
  <w:num w:numId="18">
    <w:abstractNumId w:val="19"/>
    <w:lvlOverride w:ilvl="0">
      <w:startOverride w:val="2"/>
    </w:lvlOverride>
  </w:num>
  <w:num w:numId="19">
    <w:abstractNumId w:val="2"/>
    <w:lvlOverride w:ilvl="0">
      <w:startOverride w:val="2"/>
    </w:lvlOverride>
  </w:num>
  <w:num w:numId="20">
    <w:abstractNumId w:val="14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8"/>
    <w:lvlOverride w:ilvl="0">
      <w:startOverride w:val="4"/>
    </w:lvlOverride>
  </w:num>
  <w:num w:numId="23">
    <w:abstractNumId w:val="27"/>
  </w:num>
  <w:num w:numId="24">
    <w:abstractNumId w:val="26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15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87A"/>
    <w:rsid w:val="00001305"/>
    <w:rsid w:val="00001430"/>
    <w:rsid w:val="00001D96"/>
    <w:rsid w:val="00001EA6"/>
    <w:rsid w:val="00002B16"/>
    <w:rsid w:val="00002E06"/>
    <w:rsid w:val="00002FF1"/>
    <w:rsid w:val="000037B8"/>
    <w:rsid w:val="00003A80"/>
    <w:rsid w:val="00003C7C"/>
    <w:rsid w:val="00004365"/>
    <w:rsid w:val="00004A51"/>
    <w:rsid w:val="000059F0"/>
    <w:rsid w:val="0001182C"/>
    <w:rsid w:val="00013231"/>
    <w:rsid w:val="00014F86"/>
    <w:rsid w:val="00017AE0"/>
    <w:rsid w:val="0002017A"/>
    <w:rsid w:val="00021389"/>
    <w:rsid w:val="000220AA"/>
    <w:rsid w:val="0002288A"/>
    <w:rsid w:val="0002521B"/>
    <w:rsid w:val="00025A6D"/>
    <w:rsid w:val="00027127"/>
    <w:rsid w:val="00030C19"/>
    <w:rsid w:val="00031E82"/>
    <w:rsid w:val="000320AE"/>
    <w:rsid w:val="00033C4B"/>
    <w:rsid w:val="0003546E"/>
    <w:rsid w:val="000354B7"/>
    <w:rsid w:val="00035D3B"/>
    <w:rsid w:val="00037110"/>
    <w:rsid w:val="00037A95"/>
    <w:rsid w:val="000401E4"/>
    <w:rsid w:val="0004070F"/>
    <w:rsid w:val="000411B4"/>
    <w:rsid w:val="00041218"/>
    <w:rsid w:val="000437B9"/>
    <w:rsid w:val="00043839"/>
    <w:rsid w:val="00044BAE"/>
    <w:rsid w:val="0004705E"/>
    <w:rsid w:val="000470B6"/>
    <w:rsid w:val="00047F9F"/>
    <w:rsid w:val="00050055"/>
    <w:rsid w:val="0005450D"/>
    <w:rsid w:val="000545A3"/>
    <w:rsid w:val="00054D05"/>
    <w:rsid w:val="00054DCD"/>
    <w:rsid w:val="00054F32"/>
    <w:rsid w:val="000551EE"/>
    <w:rsid w:val="000557DB"/>
    <w:rsid w:val="00057019"/>
    <w:rsid w:val="000571A4"/>
    <w:rsid w:val="00061378"/>
    <w:rsid w:val="00062324"/>
    <w:rsid w:val="00062C5A"/>
    <w:rsid w:val="00064331"/>
    <w:rsid w:val="000666AB"/>
    <w:rsid w:val="0007142E"/>
    <w:rsid w:val="00071EEB"/>
    <w:rsid w:val="0007476E"/>
    <w:rsid w:val="00074AFB"/>
    <w:rsid w:val="00074B0E"/>
    <w:rsid w:val="00075176"/>
    <w:rsid w:val="00076DA1"/>
    <w:rsid w:val="0007747F"/>
    <w:rsid w:val="00077576"/>
    <w:rsid w:val="00080301"/>
    <w:rsid w:val="000806F9"/>
    <w:rsid w:val="0008177F"/>
    <w:rsid w:val="0008239A"/>
    <w:rsid w:val="00082877"/>
    <w:rsid w:val="00082D81"/>
    <w:rsid w:val="00082E50"/>
    <w:rsid w:val="00082E8F"/>
    <w:rsid w:val="00084C6C"/>
    <w:rsid w:val="00085195"/>
    <w:rsid w:val="00087A64"/>
    <w:rsid w:val="00090C5C"/>
    <w:rsid w:val="000933B4"/>
    <w:rsid w:val="00093790"/>
    <w:rsid w:val="00095024"/>
    <w:rsid w:val="00096433"/>
    <w:rsid w:val="00096919"/>
    <w:rsid w:val="00097C4B"/>
    <w:rsid w:val="000A04D1"/>
    <w:rsid w:val="000A10B7"/>
    <w:rsid w:val="000A14B3"/>
    <w:rsid w:val="000A22B7"/>
    <w:rsid w:val="000A26DE"/>
    <w:rsid w:val="000A2948"/>
    <w:rsid w:val="000A294B"/>
    <w:rsid w:val="000A2CF2"/>
    <w:rsid w:val="000A3E75"/>
    <w:rsid w:val="000A4674"/>
    <w:rsid w:val="000A5FC5"/>
    <w:rsid w:val="000A62DE"/>
    <w:rsid w:val="000B1582"/>
    <w:rsid w:val="000B1F04"/>
    <w:rsid w:val="000B2490"/>
    <w:rsid w:val="000B2969"/>
    <w:rsid w:val="000B4005"/>
    <w:rsid w:val="000B439B"/>
    <w:rsid w:val="000B4587"/>
    <w:rsid w:val="000B4838"/>
    <w:rsid w:val="000B4CA1"/>
    <w:rsid w:val="000B4DA8"/>
    <w:rsid w:val="000B6FC8"/>
    <w:rsid w:val="000C0932"/>
    <w:rsid w:val="000C190D"/>
    <w:rsid w:val="000C2BA4"/>
    <w:rsid w:val="000C3B48"/>
    <w:rsid w:val="000C5D7C"/>
    <w:rsid w:val="000D0FA2"/>
    <w:rsid w:val="000D198B"/>
    <w:rsid w:val="000D4258"/>
    <w:rsid w:val="000D584C"/>
    <w:rsid w:val="000D5C3F"/>
    <w:rsid w:val="000D6E6C"/>
    <w:rsid w:val="000D731B"/>
    <w:rsid w:val="000E2228"/>
    <w:rsid w:val="000E2327"/>
    <w:rsid w:val="000E3046"/>
    <w:rsid w:val="000E35B2"/>
    <w:rsid w:val="000E3C0E"/>
    <w:rsid w:val="000E43D6"/>
    <w:rsid w:val="000E4A0F"/>
    <w:rsid w:val="000E5F70"/>
    <w:rsid w:val="000E7BD0"/>
    <w:rsid w:val="000F01B5"/>
    <w:rsid w:val="000F116A"/>
    <w:rsid w:val="000F3565"/>
    <w:rsid w:val="000F3910"/>
    <w:rsid w:val="000F3E11"/>
    <w:rsid w:val="000F5A68"/>
    <w:rsid w:val="000F5E10"/>
    <w:rsid w:val="000F6C70"/>
    <w:rsid w:val="000F7ED8"/>
    <w:rsid w:val="00101E03"/>
    <w:rsid w:val="00102061"/>
    <w:rsid w:val="00105195"/>
    <w:rsid w:val="001053A3"/>
    <w:rsid w:val="00105A87"/>
    <w:rsid w:val="00105D0E"/>
    <w:rsid w:val="001065DA"/>
    <w:rsid w:val="00106A56"/>
    <w:rsid w:val="00106BA2"/>
    <w:rsid w:val="00111083"/>
    <w:rsid w:val="00111CF4"/>
    <w:rsid w:val="00112C0A"/>
    <w:rsid w:val="001219E3"/>
    <w:rsid w:val="00122C6E"/>
    <w:rsid w:val="00123B48"/>
    <w:rsid w:val="00125A1F"/>
    <w:rsid w:val="00125E2B"/>
    <w:rsid w:val="00130CAF"/>
    <w:rsid w:val="00132BC8"/>
    <w:rsid w:val="00133D35"/>
    <w:rsid w:val="001342EF"/>
    <w:rsid w:val="00137F57"/>
    <w:rsid w:val="001409C7"/>
    <w:rsid w:val="00141912"/>
    <w:rsid w:val="00143485"/>
    <w:rsid w:val="001439B9"/>
    <w:rsid w:val="00145124"/>
    <w:rsid w:val="001454E6"/>
    <w:rsid w:val="00145709"/>
    <w:rsid w:val="0014788B"/>
    <w:rsid w:val="0014793F"/>
    <w:rsid w:val="00147DF9"/>
    <w:rsid w:val="00150334"/>
    <w:rsid w:val="00151A3D"/>
    <w:rsid w:val="00151D57"/>
    <w:rsid w:val="001539B2"/>
    <w:rsid w:val="0015535E"/>
    <w:rsid w:val="00156129"/>
    <w:rsid w:val="00156BCF"/>
    <w:rsid w:val="00156CDB"/>
    <w:rsid w:val="00157E71"/>
    <w:rsid w:val="00160B0C"/>
    <w:rsid w:val="00161062"/>
    <w:rsid w:val="00162BB5"/>
    <w:rsid w:val="00163930"/>
    <w:rsid w:val="00163EE2"/>
    <w:rsid w:val="0016535B"/>
    <w:rsid w:val="001669DC"/>
    <w:rsid w:val="0016784F"/>
    <w:rsid w:val="00167BFD"/>
    <w:rsid w:val="00170931"/>
    <w:rsid w:val="001716F1"/>
    <w:rsid w:val="001744CA"/>
    <w:rsid w:val="001750D8"/>
    <w:rsid w:val="00175F72"/>
    <w:rsid w:val="00176DBA"/>
    <w:rsid w:val="00176FD4"/>
    <w:rsid w:val="00177A5C"/>
    <w:rsid w:val="00180979"/>
    <w:rsid w:val="00181ECF"/>
    <w:rsid w:val="00182EBE"/>
    <w:rsid w:val="00183DC6"/>
    <w:rsid w:val="001850A2"/>
    <w:rsid w:val="001862C9"/>
    <w:rsid w:val="00186DEC"/>
    <w:rsid w:val="0018754B"/>
    <w:rsid w:val="00191714"/>
    <w:rsid w:val="001921CB"/>
    <w:rsid w:val="00193AE3"/>
    <w:rsid w:val="00194847"/>
    <w:rsid w:val="00194E24"/>
    <w:rsid w:val="00194E46"/>
    <w:rsid w:val="00195502"/>
    <w:rsid w:val="001958C7"/>
    <w:rsid w:val="001A1748"/>
    <w:rsid w:val="001A3E2C"/>
    <w:rsid w:val="001B071A"/>
    <w:rsid w:val="001B09DD"/>
    <w:rsid w:val="001B237F"/>
    <w:rsid w:val="001B416D"/>
    <w:rsid w:val="001B5A6E"/>
    <w:rsid w:val="001B68C9"/>
    <w:rsid w:val="001B7441"/>
    <w:rsid w:val="001B7AEA"/>
    <w:rsid w:val="001C2140"/>
    <w:rsid w:val="001C313E"/>
    <w:rsid w:val="001D0297"/>
    <w:rsid w:val="001D7DA6"/>
    <w:rsid w:val="001E2465"/>
    <w:rsid w:val="001E3325"/>
    <w:rsid w:val="001E3786"/>
    <w:rsid w:val="001E3D34"/>
    <w:rsid w:val="001E3E35"/>
    <w:rsid w:val="001E50F1"/>
    <w:rsid w:val="001F144A"/>
    <w:rsid w:val="001F1C0C"/>
    <w:rsid w:val="001F461B"/>
    <w:rsid w:val="001F5066"/>
    <w:rsid w:val="001F6B1E"/>
    <w:rsid w:val="001F7C05"/>
    <w:rsid w:val="00201800"/>
    <w:rsid w:val="00201A68"/>
    <w:rsid w:val="00202E8F"/>
    <w:rsid w:val="002049C6"/>
    <w:rsid w:val="00205539"/>
    <w:rsid w:val="00205E0E"/>
    <w:rsid w:val="002072A4"/>
    <w:rsid w:val="00207D5A"/>
    <w:rsid w:val="002105B1"/>
    <w:rsid w:val="00211836"/>
    <w:rsid w:val="00211974"/>
    <w:rsid w:val="002125A2"/>
    <w:rsid w:val="00212863"/>
    <w:rsid w:val="0021380F"/>
    <w:rsid w:val="002139EE"/>
    <w:rsid w:val="00214B8D"/>
    <w:rsid w:val="002160F4"/>
    <w:rsid w:val="00216784"/>
    <w:rsid w:val="00216B6D"/>
    <w:rsid w:val="00217723"/>
    <w:rsid w:val="00221E18"/>
    <w:rsid w:val="00222C27"/>
    <w:rsid w:val="0022434B"/>
    <w:rsid w:val="002250D9"/>
    <w:rsid w:val="0023037A"/>
    <w:rsid w:val="0023044C"/>
    <w:rsid w:val="00230778"/>
    <w:rsid w:val="00230EAE"/>
    <w:rsid w:val="00232398"/>
    <w:rsid w:val="0023289B"/>
    <w:rsid w:val="00232E93"/>
    <w:rsid w:val="0023426E"/>
    <w:rsid w:val="00236BB8"/>
    <w:rsid w:val="00240184"/>
    <w:rsid w:val="0024109F"/>
    <w:rsid w:val="00242579"/>
    <w:rsid w:val="00242E22"/>
    <w:rsid w:val="002456C8"/>
    <w:rsid w:val="00245796"/>
    <w:rsid w:val="00245C3E"/>
    <w:rsid w:val="0025185A"/>
    <w:rsid w:val="002528D1"/>
    <w:rsid w:val="00252D22"/>
    <w:rsid w:val="002534FA"/>
    <w:rsid w:val="00253B1E"/>
    <w:rsid w:val="002549D3"/>
    <w:rsid w:val="002558C9"/>
    <w:rsid w:val="0025600B"/>
    <w:rsid w:val="002600FC"/>
    <w:rsid w:val="002609AA"/>
    <w:rsid w:val="00260C3D"/>
    <w:rsid w:val="00261C3B"/>
    <w:rsid w:val="002649FB"/>
    <w:rsid w:val="00265E0D"/>
    <w:rsid w:val="00266125"/>
    <w:rsid w:val="00267919"/>
    <w:rsid w:val="00267DDE"/>
    <w:rsid w:val="0027035C"/>
    <w:rsid w:val="00271921"/>
    <w:rsid w:val="00272D3B"/>
    <w:rsid w:val="0027387D"/>
    <w:rsid w:val="0027558A"/>
    <w:rsid w:val="0027614A"/>
    <w:rsid w:val="002774A8"/>
    <w:rsid w:val="00277945"/>
    <w:rsid w:val="00281007"/>
    <w:rsid w:val="00283503"/>
    <w:rsid w:val="00283625"/>
    <w:rsid w:val="00283A36"/>
    <w:rsid w:val="00286C39"/>
    <w:rsid w:val="00287D55"/>
    <w:rsid w:val="0029033F"/>
    <w:rsid w:val="00292559"/>
    <w:rsid w:val="00293CB6"/>
    <w:rsid w:val="002941EF"/>
    <w:rsid w:val="00294CA7"/>
    <w:rsid w:val="00295B3D"/>
    <w:rsid w:val="0029636A"/>
    <w:rsid w:val="002A045E"/>
    <w:rsid w:val="002A1F9A"/>
    <w:rsid w:val="002A4349"/>
    <w:rsid w:val="002A59FA"/>
    <w:rsid w:val="002A5F16"/>
    <w:rsid w:val="002A6B66"/>
    <w:rsid w:val="002A753F"/>
    <w:rsid w:val="002B1143"/>
    <w:rsid w:val="002B283A"/>
    <w:rsid w:val="002B46E8"/>
    <w:rsid w:val="002B4C71"/>
    <w:rsid w:val="002B4D39"/>
    <w:rsid w:val="002B6D89"/>
    <w:rsid w:val="002B7073"/>
    <w:rsid w:val="002B7CE7"/>
    <w:rsid w:val="002C11D5"/>
    <w:rsid w:val="002C2189"/>
    <w:rsid w:val="002C3C0F"/>
    <w:rsid w:val="002C4649"/>
    <w:rsid w:val="002C4FBE"/>
    <w:rsid w:val="002C645B"/>
    <w:rsid w:val="002D03B3"/>
    <w:rsid w:val="002D1932"/>
    <w:rsid w:val="002D1E34"/>
    <w:rsid w:val="002D2628"/>
    <w:rsid w:val="002D3508"/>
    <w:rsid w:val="002D41B9"/>
    <w:rsid w:val="002D5269"/>
    <w:rsid w:val="002D6C24"/>
    <w:rsid w:val="002D7593"/>
    <w:rsid w:val="002D78EC"/>
    <w:rsid w:val="002E1C86"/>
    <w:rsid w:val="002E4A6D"/>
    <w:rsid w:val="002E4E02"/>
    <w:rsid w:val="002E598E"/>
    <w:rsid w:val="002E70C3"/>
    <w:rsid w:val="002F1FA2"/>
    <w:rsid w:val="002F20C4"/>
    <w:rsid w:val="002F3754"/>
    <w:rsid w:val="002F3848"/>
    <w:rsid w:val="002F3969"/>
    <w:rsid w:val="002F3CBD"/>
    <w:rsid w:val="002F5CA0"/>
    <w:rsid w:val="002F715A"/>
    <w:rsid w:val="002F7E28"/>
    <w:rsid w:val="003018A6"/>
    <w:rsid w:val="00302E98"/>
    <w:rsid w:val="00302EBE"/>
    <w:rsid w:val="00306B44"/>
    <w:rsid w:val="00307328"/>
    <w:rsid w:val="00310455"/>
    <w:rsid w:val="00310561"/>
    <w:rsid w:val="00310A34"/>
    <w:rsid w:val="00310CFD"/>
    <w:rsid w:val="0031182E"/>
    <w:rsid w:val="00312190"/>
    <w:rsid w:val="00313396"/>
    <w:rsid w:val="00314DA7"/>
    <w:rsid w:val="00314E43"/>
    <w:rsid w:val="00317AEC"/>
    <w:rsid w:val="0032015E"/>
    <w:rsid w:val="00320315"/>
    <w:rsid w:val="003205A3"/>
    <w:rsid w:val="00320B21"/>
    <w:rsid w:val="00321AB3"/>
    <w:rsid w:val="00321B68"/>
    <w:rsid w:val="00321DDE"/>
    <w:rsid w:val="00323819"/>
    <w:rsid w:val="003243BF"/>
    <w:rsid w:val="0032503D"/>
    <w:rsid w:val="003272AE"/>
    <w:rsid w:val="0032795B"/>
    <w:rsid w:val="003301DD"/>
    <w:rsid w:val="003318D1"/>
    <w:rsid w:val="00331993"/>
    <w:rsid w:val="003320D5"/>
    <w:rsid w:val="00333164"/>
    <w:rsid w:val="0033367B"/>
    <w:rsid w:val="003345DF"/>
    <w:rsid w:val="0033651F"/>
    <w:rsid w:val="00336C97"/>
    <w:rsid w:val="00336F93"/>
    <w:rsid w:val="003376FA"/>
    <w:rsid w:val="00337702"/>
    <w:rsid w:val="00340029"/>
    <w:rsid w:val="0034259E"/>
    <w:rsid w:val="00342CD5"/>
    <w:rsid w:val="003436E4"/>
    <w:rsid w:val="00343EA6"/>
    <w:rsid w:val="00344836"/>
    <w:rsid w:val="00344999"/>
    <w:rsid w:val="00344F70"/>
    <w:rsid w:val="003458ED"/>
    <w:rsid w:val="00345C35"/>
    <w:rsid w:val="00345F9D"/>
    <w:rsid w:val="00347A00"/>
    <w:rsid w:val="00347E88"/>
    <w:rsid w:val="00351918"/>
    <w:rsid w:val="0035264D"/>
    <w:rsid w:val="003538A5"/>
    <w:rsid w:val="003544E3"/>
    <w:rsid w:val="00360407"/>
    <w:rsid w:val="00360A7A"/>
    <w:rsid w:val="0036164C"/>
    <w:rsid w:val="00361C7B"/>
    <w:rsid w:val="00363101"/>
    <w:rsid w:val="0036322F"/>
    <w:rsid w:val="00365D3C"/>
    <w:rsid w:val="0036607E"/>
    <w:rsid w:val="00366645"/>
    <w:rsid w:val="00366744"/>
    <w:rsid w:val="003675C8"/>
    <w:rsid w:val="00370297"/>
    <w:rsid w:val="0037199E"/>
    <w:rsid w:val="0037239A"/>
    <w:rsid w:val="00372B3D"/>
    <w:rsid w:val="003749F9"/>
    <w:rsid w:val="00374C69"/>
    <w:rsid w:val="00375502"/>
    <w:rsid w:val="00380362"/>
    <w:rsid w:val="00380FE1"/>
    <w:rsid w:val="003817EF"/>
    <w:rsid w:val="00383F84"/>
    <w:rsid w:val="003852BE"/>
    <w:rsid w:val="00386707"/>
    <w:rsid w:val="003900FE"/>
    <w:rsid w:val="003933DA"/>
    <w:rsid w:val="00393532"/>
    <w:rsid w:val="003939EA"/>
    <w:rsid w:val="0039485A"/>
    <w:rsid w:val="003A09B0"/>
    <w:rsid w:val="003A0A3E"/>
    <w:rsid w:val="003A0FF2"/>
    <w:rsid w:val="003A4189"/>
    <w:rsid w:val="003A4DDA"/>
    <w:rsid w:val="003A5687"/>
    <w:rsid w:val="003A5BA3"/>
    <w:rsid w:val="003A64E2"/>
    <w:rsid w:val="003B2751"/>
    <w:rsid w:val="003B549B"/>
    <w:rsid w:val="003B64A4"/>
    <w:rsid w:val="003C0049"/>
    <w:rsid w:val="003C0ABF"/>
    <w:rsid w:val="003C0FEF"/>
    <w:rsid w:val="003C2053"/>
    <w:rsid w:val="003C3040"/>
    <w:rsid w:val="003C3A28"/>
    <w:rsid w:val="003C489F"/>
    <w:rsid w:val="003C4D5F"/>
    <w:rsid w:val="003C7523"/>
    <w:rsid w:val="003C7BDB"/>
    <w:rsid w:val="003D0C5F"/>
    <w:rsid w:val="003D2153"/>
    <w:rsid w:val="003D3F79"/>
    <w:rsid w:val="003D538B"/>
    <w:rsid w:val="003D7E62"/>
    <w:rsid w:val="003D7EE1"/>
    <w:rsid w:val="003E060D"/>
    <w:rsid w:val="003E11D7"/>
    <w:rsid w:val="003E4EA3"/>
    <w:rsid w:val="003E7281"/>
    <w:rsid w:val="003F064C"/>
    <w:rsid w:val="003F1A9B"/>
    <w:rsid w:val="003F4527"/>
    <w:rsid w:val="003F6782"/>
    <w:rsid w:val="003F7748"/>
    <w:rsid w:val="004002B6"/>
    <w:rsid w:val="00404AEE"/>
    <w:rsid w:val="00404E27"/>
    <w:rsid w:val="004050DC"/>
    <w:rsid w:val="004068B4"/>
    <w:rsid w:val="0040752A"/>
    <w:rsid w:val="00410C7F"/>
    <w:rsid w:val="00410F90"/>
    <w:rsid w:val="0041192D"/>
    <w:rsid w:val="00413C9E"/>
    <w:rsid w:val="00414EB9"/>
    <w:rsid w:val="004158EF"/>
    <w:rsid w:val="004164EE"/>
    <w:rsid w:val="0042040B"/>
    <w:rsid w:val="00420ECF"/>
    <w:rsid w:val="00421E6D"/>
    <w:rsid w:val="004300B9"/>
    <w:rsid w:val="004305C6"/>
    <w:rsid w:val="00430D4B"/>
    <w:rsid w:val="00431F53"/>
    <w:rsid w:val="00432F6D"/>
    <w:rsid w:val="004349BC"/>
    <w:rsid w:val="00436529"/>
    <w:rsid w:val="00436808"/>
    <w:rsid w:val="00436F36"/>
    <w:rsid w:val="00437190"/>
    <w:rsid w:val="00437A71"/>
    <w:rsid w:val="00441089"/>
    <w:rsid w:val="004414DB"/>
    <w:rsid w:val="004434AF"/>
    <w:rsid w:val="00443CAD"/>
    <w:rsid w:val="004451B2"/>
    <w:rsid w:val="00446DC9"/>
    <w:rsid w:val="004507D8"/>
    <w:rsid w:val="00450BBD"/>
    <w:rsid w:val="00451C21"/>
    <w:rsid w:val="0045434B"/>
    <w:rsid w:val="00454496"/>
    <w:rsid w:val="004600C8"/>
    <w:rsid w:val="00460799"/>
    <w:rsid w:val="00462E89"/>
    <w:rsid w:val="0046452F"/>
    <w:rsid w:val="0046538F"/>
    <w:rsid w:val="00467488"/>
    <w:rsid w:val="00467719"/>
    <w:rsid w:val="00467ABB"/>
    <w:rsid w:val="004706F0"/>
    <w:rsid w:val="00470FB7"/>
    <w:rsid w:val="0047170F"/>
    <w:rsid w:val="0047557B"/>
    <w:rsid w:val="0047738B"/>
    <w:rsid w:val="00477502"/>
    <w:rsid w:val="00481217"/>
    <w:rsid w:val="004814C4"/>
    <w:rsid w:val="0048495F"/>
    <w:rsid w:val="00485047"/>
    <w:rsid w:val="00486401"/>
    <w:rsid w:val="00491711"/>
    <w:rsid w:val="004921F1"/>
    <w:rsid w:val="0049291C"/>
    <w:rsid w:val="00492E47"/>
    <w:rsid w:val="004931CB"/>
    <w:rsid w:val="00493708"/>
    <w:rsid w:val="0049487B"/>
    <w:rsid w:val="00494CAF"/>
    <w:rsid w:val="00495972"/>
    <w:rsid w:val="00496261"/>
    <w:rsid w:val="00496775"/>
    <w:rsid w:val="00496906"/>
    <w:rsid w:val="00497B15"/>
    <w:rsid w:val="00497B8A"/>
    <w:rsid w:val="00497F25"/>
    <w:rsid w:val="004A0793"/>
    <w:rsid w:val="004A34B5"/>
    <w:rsid w:val="004A5A96"/>
    <w:rsid w:val="004A68C0"/>
    <w:rsid w:val="004B0479"/>
    <w:rsid w:val="004B0807"/>
    <w:rsid w:val="004B0E16"/>
    <w:rsid w:val="004B3EC5"/>
    <w:rsid w:val="004B4E70"/>
    <w:rsid w:val="004B508F"/>
    <w:rsid w:val="004B7E3F"/>
    <w:rsid w:val="004C0403"/>
    <w:rsid w:val="004C3ED3"/>
    <w:rsid w:val="004C58D9"/>
    <w:rsid w:val="004C794E"/>
    <w:rsid w:val="004D0722"/>
    <w:rsid w:val="004D2337"/>
    <w:rsid w:val="004D29D0"/>
    <w:rsid w:val="004D2D7A"/>
    <w:rsid w:val="004D2E63"/>
    <w:rsid w:val="004D3306"/>
    <w:rsid w:val="004D537F"/>
    <w:rsid w:val="004D53DA"/>
    <w:rsid w:val="004D563D"/>
    <w:rsid w:val="004D5A23"/>
    <w:rsid w:val="004D5DCD"/>
    <w:rsid w:val="004E09C3"/>
    <w:rsid w:val="004E1ADE"/>
    <w:rsid w:val="004E1C56"/>
    <w:rsid w:val="004E227C"/>
    <w:rsid w:val="004E320A"/>
    <w:rsid w:val="004E351C"/>
    <w:rsid w:val="004E4C5A"/>
    <w:rsid w:val="004E4CB4"/>
    <w:rsid w:val="004E6703"/>
    <w:rsid w:val="004E77F3"/>
    <w:rsid w:val="004F0448"/>
    <w:rsid w:val="004F0BA2"/>
    <w:rsid w:val="004F0E1D"/>
    <w:rsid w:val="004F59DB"/>
    <w:rsid w:val="005011EA"/>
    <w:rsid w:val="005019DC"/>
    <w:rsid w:val="005025BA"/>
    <w:rsid w:val="00502E4D"/>
    <w:rsid w:val="00503D53"/>
    <w:rsid w:val="00504FA6"/>
    <w:rsid w:val="00505371"/>
    <w:rsid w:val="00506EAA"/>
    <w:rsid w:val="00512AA1"/>
    <w:rsid w:val="00521294"/>
    <w:rsid w:val="00523324"/>
    <w:rsid w:val="00523BAA"/>
    <w:rsid w:val="00525CC1"/>
    <w:rsid w:val="0053244E"/>
    <w:rsid w:val="00534AA7"/>
    <w:rsid w:val="00534D8E"/>
    <w:rsid w:val="00535207"/>
    <w:rsid w:val="00535FF4"/>
    <w:rsid w:val="00536990"/>
    <w:rsid w:val="00536F50"/>
    <w:rsid w:val="00537D7F"/>
    <w:rsid w:val="00537F08"/>
    <w:rsid w:val="005404BF"/>
    <w:rsid w:val="0054167E"/>
    <w:rsid w:val="0054189F"/>
    <w:rsid w:val="005419EB"/>
    <w:rsid w:val="005423FE"/>
    <w:rsid w:val="00542B91"/>
    <w:rsid w:val="00542D7F"/>
    <w:rsid w:val="00543381"/>
    <w:rsid w:val="005442FA"/>
    <w:rsid w:val="005465CA"/>
    <w:rsid w:val="005511DC"/>
    <w:rsid w:val="0055143B"/>
    <w:rsid w:val="005515FB"/>
    <w:rsid w:val="00553C7A"/>
    <w:rsid w:val="00555411"/>
    <w:rsid w:val="005562AB"/>
    <w:rsid w:val="005575AC"/>
    <w:rsid w:val="005605CC"/>
    <w:rsid w:val="00560ADD"/>
    <w:rsid w:val="005615EC"/>
    <w:rsid w:val="00562213"/>
    <w:rsid w:val="00562B1C"/>
    <w:rsid w:val="00562CDD"/>
    <w:rsid w:val="005634E0"/>
    <w:rsid w:val="005640EF"/>
    <w:rsid w:val="005645CE"/>
    <w:rsid w:val="005664AA"/>
    <w:rsid w:val="005668CF"/>
    <w:rsid w:val="0056782B"/>
    <w:rsid w:val="005701EB"/>
    <w:rsid w:val="00570EC0"/>
    <w:rsid w:val="00572D42"/>
    <w:rsid w:val="005752CA"/>
    <w:rsid w:val="005755E4"/>
    <w:rsid w:val="00575826"/>
    <w:rsid w:val="005763F2"/>
    <w:rsid w:val="00577736"/>
    <w:rsid w:val="00580E51"/>
    <w:rsid w:val="0058193A"/>
    <w:rsid w:val="0058282C"/>
    <w:rsid w:val="005839D2"/>
    <w:rsid w:val="00585938"/>
    <w:rsid w:val="00585B12"/>
    <w:rsid w:val="00585B93"/>
    <w:rsid w:val="005868C4"/>
    <w:rsid w:val="00586A9A"/>
    <w:rsid w:val="00587613"/>
    <w:rsid w:val="00592748"/>
    <w:rsid w:val="00592E92"/>
    <w:rsid w:val="00595DC5"/>
    <w:rsid w:val="00595EEB"/>
    <w:rsid w:val="005A1653"/>
    <w:rsid w:val="005A2CB3"/>
    <w:rsid w:val="005A4113"/>
    <w:rsid w:val="005A498C"/>
    <w:rsid w:val="005A5524"/>
    <w:rsid w:val="005A6556"/>
    <w:rsid w:val="005B1B94"/>
    <w:rsid w:val="005B28CE"/>
    <w:rsid w:val="005B2FFC"/>
    <w:rsid w:val="005B495A"/>
    <w:rsid w:val="005B4CFF"/>
    <w:rsid w:val="005B4FB2"/>
    <w:rsid w:val="005C02A1"/>
    <w:rsid w:val="005C0709"/>
    <w:rsid w:val="005C0C13"/>
    <w:rsid w:val="005C3414"/>
    <w:rsid w:val="005C41DF"/>
    <w:rsid w:val="005C44AC"/>
    <w:rsid w:val="005C487E"/>
    <w:rsid w:val="005C551E"/>
    <w:rsid w:val="005C6DCC"/>
    <w:rsid w:val="005C72BD"/>
    <w:rsid w:val="005C74E5"/>
    <w:rsid w:val="005C7A17"/>
    <w:rsid w:val="005C7AF0"/>
    <w:rsid w:val="005C7DAB"/>
    <w:rsid w:val="005D0294"/>
    <w:rsid w:val="005D0EA4"/>
    <w:rsid w:val="005D0FAB"/>
    <w:rsid w:val="005D1A2E"/>
    <w:rsid w:val="005D3403"/>
    <w:rsid w:val="005D3BDE"/>
    <w:rsid w:val="005D4F2B"/>
    <w:rsid w:val="005D707F"/>
    <w:rsid w:val="005D72F5"/>
    <w:rsid w:val="005D746A"/>
    <w:rsid w:val="005E0697"/>
    <w:rsid w:val="005E10CA"/>
    <w:rsid w:val="005E1CBE"/>
    <w:rsid w:val="005E1F7D"/>
    <w:rsid w:val="005E41EE"/>
    <w:rsid w:val="005E4B05"/>
    <w:rsid w:val="005E5BBC"/>
    <w:rsid w:val="005F0DEA"/>
    <w:rsid w:val="005F0F16"/>
    <w:rsid w:val="005F10C3"/>
    <w:rsid w:val="005F2147"/>
    <w:rsid w:val="005F4B6D"/>
    <w:rsid w:val="005F5BE7"/>
    <w:rsid w:val="005F7691"/>
    <w:rsid w:val="00601569"/>
    <w:rsid w:val="00602CAC"/>
    <w:rsid w:val="006045BC"/>
    <w:rsid w:val="006056D4"/>
    <w:rsid w:val="00605ED6"/>
    <w:rsid w:val="00606FC7"/>
    <w:rsid w:val="0061104D"/>
    <w:rsid w:val="0061157E"/>
    <w:rsid w:val="00611F1E"/>
    <w:rsid w:val="0061315B"/>
    <w:rsid w:val="0061354F"/>
    <w:rsid w:val="006152B4"/>
    <w:rsid w:val="006156F1"/>
    <w:rsid w:val="006157DA"/>
    <w:rsid w:val="00616270"/>
    <w:rsid w:val="00616313"/>
    <w:rsid w:val="00616523"/>
    <w:rsid w:val="0061680A"/>
    <w:rsid w:val="006171D0"/>
    <w:rsid w:val="006179B9"/>
    <w:rsid w:val="00617C11"/>
    <w:rsid w:val="00617DA7"/>
    <w:rsid w:val="00620343"/>
    <w:rsid w:val="006217C3"/>
    <w:rsid w:val="00623758"/>
    <w:rsid w:val="00627785"/>
    <w:rsid w:val="0062797D"/>
    <w:rsid w:val="006300B5"/>
    <w:rsid w:val="0063167D"/>
    <w:rsid w:val="006316C5"/>
    <w:rsid w:val="006318A1"/>
    <w:rsid w:val="00632F2A"/>
    <w:rsid w:val="00633414"/>
    <w:rsid w:val="00634658"/>
    <w:rsid w:val="00636D06"/>
    <w:rsid w:val="006370C4"/>
    <w:rsid w:val="00637100"/>
    <w:rsid w:val="006412AF"/>
    <w:rsid w:val="00643FF2"/>
    <w:rsid w:val="006462A5"/>
    <w:rsid w:val="00650E00"/>
    <w:rsid w:val="006524F9"/>
    <w:rsid w:val="00652760"/>
    <w:rsid w:val="00653340"/>
    <w:rsid w:val="00654C3D"/>
    <w:rsid w:val="00654D87"/>
    <w:rsid w:val="006553A5"/>
    <w:rsid w:val="006556C2"/>
    <w:rsid w:val="00656164"/>
    <w:rsid w:val="006563FD"/>
    <w:rsid w:val="006565FC"/>
    <w:rsid w:val="00657A97"/>
    <w:rsid w:val="00657FCE"/>
    <w:rsid w:val="006619F5"/>
    <w:rsid w:val="00662034"/>
    <w:rsid w:val="00662078"/>
    <w:rsid w:val="0066325F"/>
    <w:rsid w:val="00663A31"/>
    <w:rsid w:val="006648E7"/>
    <w:rsid w:val="00664C07"/>
    <w:rsid w:val="006668A7"/>
    <w:rsid w:val="006708CD"/>
    <w:rsid w:val="00670E15"/>
    <w:rsid w:val="006747C0"/>
    <w:rsid w:val="00675FE2"/>
    <w:rsid w:val="00676989"/>
    <w:rsid w:val="00682829"/>
    <w:rsid w:val="006829B8"/>
    <w:rsid w:val="006831A2"/>
    <w:rsid w:val="00685947"/>
    <w:rsid w:val="0068646F"/>
    <w:rsid w:val="00687827"/>
    <w:rsid w:val="00691B2C"/>
    <w:rsid w:val="006923F6"/>
    <w:rsid w:val="00692409"/>
    <w:rsid w:val="00692B16"/>
    <w:rsid w:val="00693382"/>
    <w:rsid w:val="006933D3"/>
    <w:rsid w:val="0069386F"/>
    <w:rsid w:val="00696227"/>
    <w:rsid w:val="00696C60"/>
    <w:rsid w:val="006A28FF"/>
    <w:rsid w:val="006A2B7C"/>
    <w:rsid w:val="006A3CE2"/>
    <w:rsid w:val="006A41DB"/>
    <w:rsid w:val="006A4BAB"/>
    <w:rsid w:val="006A4C94"/>
    <w:rsid w:val="006A56A6"/>
    <w:rsid w:val="006A625C"/>
    <w:rsid w:val="006A6A32"/>
    <w:rsid w:val="006B082D"/>
    <w:rsid w:val="006B0F32"/>
    <w:rsid w:val="006B1284"/>
    <w:rsid w:val="006B14C8"/>
    <w:rsid w:val="006B22EF"/>
    <w:rsid w:val="006B47CA"/>
    <w:rsid w:val="006B62C3"/>
    <w:rsid w:val="006B7493"/>
    <w:rsid w:val="006B754F"/>
    <w:rsid w:val="006C02AE"/>
    <w:rsid w:val="006C15D4"/>
    <w:rsid w:val="006C3E4B"/>
    <w:rsid w:val="006C66D8"/>
    <w:rsid w:val="006C794F"/>
    <w:rsid w:val="006D0370"/>
    <w:rsid w:val="006D30A3"/>
    <w:rsid w:val="006D411D"/>
    <w:rsid w:val="006D472B"/>
    <w:rsid w:val="006D7089"/>
    <w:rsid w:val="006E19AB"/>
    <w:rsid w:val="006E1F7B"/>
    <w:rsid w:val="006E408C"/>
    <w:rsid w:val="006E5D9D"/>
    <w:rsid w:val="006E60F1"/>
    <w:rsid w:val="006E652B"/>
    <w:rsid w:val="006E77F5"/>
    <w:rsid w:val="006F00E5"/>
    <w:rsid w:val="006F1D4B"/>
    <w:rsid w:val="006F23FB"/>
    <w:rsid w:val="006F337E"/>
    <w:rsid w:val="006F45C8"/>
    <w:rsid w:val="006F5122"/>
    <w:rsid w:val="0070022D"/>
    <w:rsid w:val="0070082D"/>
    <w:rsid w:val="00700BAE"/>
    <w:rsid w:val="00701266"/>
    <w:rsid w:val="007016C7"/>
    <w:rsid w:val="007019A4"/>
    <w:rsid w:val="0070321A"/>
    <w:rsid w:val="00705A20"/>
    <w:rsid w:val="00705BEF"/>
    <w:rsid w:val="007061CD"/>
    <w:rsid w:val="00707A82"/>
    <w:rsid w:val="0071000C"/>
    <w:rsid w:val="00710FC2"/>
    <w:rsid w:val="00711195"/>
    <w:rsid w:val="007136DB"/>
    <w:rsid w:val="00714176"/>
    <w:rsid w:val="00720D87"/>
    <w:rsid w:val="00721DCC"/>
    <w:rsid w:val="00724F30"/>
    <w:rsid w:val="0073039B"/>
    <w:rsid w:val="00730794"/>
    <w:rsid w:val="00730FDE"/>
    <w:rsid w:val="00731DD7"/>
    <w:rsid w:val="00735115"/>
    <w:rsid w:val="00735733"/>
    <w:rsid w:val="0073680F"/>
    <w:rsid w:val="00737E17"/>
    <w:rsid w:val="007402A1"/>
    <w:rsid w:val="00740400"/>
    <w:rsid w:val="0074064A"/>
    <w:rsid w:val="00741FC7"/>
    <w:rsid w:val="007428B7"/>
    <w:rsid w:val="00743674"/>
    <w:rsid w:val="00744552"/>
    <w:rsid w:val="007454C7"/>
    <w:rsid w:val="00750731"/>
    <w:rsid w:val="00750A2C"/>
    <w:rsid w:val="00750AB1"/>
    <w:rsid w:val="00751BAC"/>
    <w:rsid w:val="007546DF"/>
    <w:rsid w:val="00755ED9"/>
    <w:rsid w:val="00757147"/>
    <w:rsid w:val="0076193E"/>
    <w:rsid w:val="00762272"/>
    <w:rsid w:val="00763074"/>
    <w:rsid w:val="0076343A"/>
    <w:rsid w:val="0077178A"/>
    <w:rsid w:val="00771C0A"/>
    <w:rsid w:val="00772C2E"/>
    <w:rsid w:val="007737EE"/>
    <w:rsid w:val="00774945"/>
    <w:rsid w:val="00775E8A"/>
    <w:rsid w:val="00776841"/>
    <w:rsid w:val="00776A0F"/>
    <w:rsid w:val="00776DF8"/>
    <w:rsid w:val="0078081F"/>
    <w:rsid w:val="00781AE3"/>
    <w:rsid w:val="00783468"/>
    <w:rsid w:val="007844C6"/>
    <w:rsid w:val="00787227"/>
    <w:rsid w:val="00787242"/>
    <w:rsid w:val="00787659"/>
    <w:rsid w:val="00790A54"/>
    <w:rsid w:val="00792D8C"/>
    <w:rsid w:val="00793D47"/>
    <w:rsid w:val="0079424C"/>
    <w:rsid w:val="00794DA7"/>
    <w:rsid w:val="0079566C"/>
    <w:rsid w:val="007A24B5"/>
    <w:rsid w:val="007A30DA"/>
    <w:rsid w:val="007A333D"/>
    <w:rsid w:val="007A5E57"/>
    <w:rsid w:val="007A6A21"/>
    <w:rsid w:val="007B05C6"/>
    <w:rsid w:val="007B32C7"/>
    <w:rsid w:val="007B571B"/>
    <w:rsid w:val="007B5E34"/>
    <w:rsid w:val="007B5E99"/>
    <w:rsid w:val="007B6A88"/>
    <w:rsid w:val="007B6D02"/>
    <w:rsid w:val="007B7122"/>
    <w:rsid w:val="007B712A"/>
    <w:rsid w:val="007B71AD"/>
    <w:rsid w:val="007B7888"/>
    <w:rsid w:val="007C06D2"/>
    <w:rsid w:val="007C0A98"/>
    <w:rsid w:val="007C1DFC"/>
    <w:rsid w:val="007C3269"/>
    <w:rsid w:val="007C3A48"/>
    <w:rsid w:val="007C64E4"/>
    <w:rsid w:val="007C6A9A"/>
    <w:rsid w:val="007C7146"/>
    <w:rsid w:val="007C7964"/>
    <w:rsid w:val="007D273D"/>
    <w:rsid w:val="007D428B"/>
    <w:rsid w:val="007D4512"/>
    <w:rsid w:val="007D4F88"/>
    <w:rsid w:val="007D4F89"/>
    <w:rsid w:val="007D5514"/>
    <w:rsid w:val="007D674C"/>
    <w:rsid w:val="007D68DA"/>
    <w:rsid w:val="007E13F2"/>
    <w:rsid w:val="007E1D83"/>
    <w:rsid w:val="007E28E2"/>
    <w:rsid w:val="007E2BE3"/>
    <w:rsid w:val="007E2C36"/>
    <w:rsid w:val="007E3553"/>
    <w:rsid w:val="007E3BBB"/>
    <w:rsid w:val="007E403F"/>
    <w:rsid w:val="007E5AD1"/>
    <w:rsid w:val="007E6683"/>
    <w:rsid w:val="007F0808"/>
    <w:rsid w:val="007F1B64"/>
    <w:rsid w:val="007F501F"/>
    <w:rsid w:val="007F5BC4"/>
    <w:rsid w:val="007F63B5"/>
    <w:rsid w:val="007F7192"/>
    <w:rsid w:val="007F7503"/>
    <w:rsid w:val="007F78E4"/>
    <w:rsid w:val="00801A79"/>
    <w:rsid w:val="008062AC"/>
    <w:rsid w:val="0080791B"/>
    <w:rsid w:val="00811C56"/>
    <w:rsid w:val="008129E3"/>
    <w:rsid w:val="00812D9F"/>
    <w:rsid w:val="008170C7"/>
    <w:rsid w:val="008173C4"/>
    <w:rsid w:val="00817D8A"/>
    <w:rsid w:val="00817E1D"/>
    <w:rsid w:val="0082053D"/>
    <w:rsid w:val="008228BB"/>
    <w:rsid w:val="00825798"/>
    <w:rsid w:val="00825AC6"/>
    <w:rsid w:val="00825D37"/>
    <w:rsid w:val="00826137"/>
    <w:rsid w:val="00827047"/>
    <w:rsid w:val="008275AF"/>
    <w:rsid w:val="00830735"/>
    <w:rsid w:val="0083676A"/>
    <w:rsid w:val="008367D1"/>
    <w:rsid w:val="00836C83"/>
    <w:rsid w:val="008373FD"/>
    <w:rsid w:val="0083788D"/>
    <w:rsid w:val="008413D4"/>
    <w:rsid w:val="00841583"/>
    <w:rsid w:val="0084204A"/>
    <w:rsid w:val="00842B21"/>
    <w:rsid w:val="00843496"/>
    <w:rsid w:val="008453AE"/>
    <w:rsid w:val="008466DD"/>
    <w:rsid w:val="00846A58"/>
    <w:rsid w:val="0085060E"/>
    <w:rsid w:val="00851589"/>
    <w:rsid w:val="00851BA4"/>
    <w:rsid w:val="00851CE1"/>
    <w:rsid w:val="008528A8"/>
    <w:rsid w:val="00853E78"/>
    <w:rsid w:val="00855580"/>
    <w:rsid w:val="00862647"/>
    <w:rsid w:val="00863F18"/>
    <w:rsid w:val="008652F2"/>
    <w:rsid w:val="008678DD"/>
    <w:rsid w:val="00870225"/>
    <w:rsid w:val="00872620"/>
    <w:rsid w:val="0087308F"/>
    <w:rsid w:val="00874851"/>
    <w:rsid w:val="0087497D"/>
    <w:rsid w:val="00877803"/>
    <w:rsid w:val="00877984"/>
    <w:rsid w:val="008813C2"/>
    <w:rsid w:val="008815EA"/>
    <w:rsid w:val="008837CF"/>
    <w:rsid w:val="0088468D"/>
    <w:rsid w:val="00884BD8"/>
    <w:rsid w:val="00884F94"/>
    <w:rsid w:val="0088501D"/>
    <w:rsid w:val="008865D8"/>
    <w:rsid w:val="00887010"/>
    <w:rsid w:val="00890B23"/>
    <w:rsid w:val="00892694"/>
    <w:rsid w:val="00892A42"/>
    <w:rsid w:val="008931FF"/>
    <w:rsid w:val="00894C04"/>
    <w:rsid w:val="00895A2A"/>
    <w:rsid w:val="00895F4C"/>
    <w:rsid w:val="0089668F"/>
    <w:rsid w:val="00897286"/>
    <w:rsid w:val="00897ED2"/>
    <w:rsid w:val="00897FA5"/>
    <w:rsid w:val="008A0302"/>
    <w:rsid w:val="008A21E8"/>
    <w:rsid w:val="008A3209"/>
    <w:rsid w:val="008A3ED4"/>
    <w:rsid w:val="008A4282"/>
    <w:rsid w:val="008A48AA"/>
    <w:rsid w:val="008A4C4F"/>
    <w:rsid w:val="008A51D2"/>
    <w:rsid w:val="008A60EC"/>
    <w:rsid w:val="008B08D8"/>
    <w:rsid w:val="008B17DF"/>
    <w:rsid w:val="008B1FB4"/>
    <w:rsid w:val="008B2D8E"/>
    <w:rsid w:val="008B2FF0"/>
    <w:rsid w:val="008B5037"/>
    <w:rsid w:val="008B5480"/>
    <w:rsid w:val="008B6368"/>
    <w:rsid w:val="008B6784"/>
    <w:rsid w:val="008B758B"/>
    <w:rsid w:val="008B7E3E"/>
    <w:rsid w:val="008B7E61"/>
    <w:rsid w:val="008C193B"/>
    <w:rsid w:val="008C2BAE"/>
    <w:rsid w:val="008C440B"/>
    <w:rsid w:val="008C511C"/>
    <w:rsid w:val="008C5543"/>
    <w:rsid w:val="008D07F8"/>
    <w:rsid w:val="008D0D93"/>
    <w:rsid w:val="008D18B5"/>
    <w:rsid w:val="008D31CE"/>
    <w:rsid w:val="008D3547"/>
    <w:rsid w:val="008D4678"/>
    <w:rsid w:val="008D54AA"/>
    <w:rsid w:val="008D63CE"/>
    <w:rsid w:val="008D6A59"/>
    <w:rsid w:val="008D70B9"/>
    <w:rsid w:val="008D7107"/>
    <w:rsid w:val="008D7248"/>
    <w:rsid w:val="008E2F81"/>
    <w:rsid w:val="008E38EB"/>
    <w:rsid w:val="008E3F1E"/>
    <w:rsid w:val="008E4A54"/>
    <w:rsid w:val="008E4E5D"/>
    <w:rsid w:val="008E642B"/>
    <w:rsid w:val="008E72FF"/>
    <w:rsid w:val="008F0A27"/>
    <w:rsid w:val="008F0E6C"/>
    <w:rsid w:val="008F11A2"/>
    <w:rsid w:val="008F1632"/>
    <w:rsid w:val="008F3056"/>
    <w:rsid w:val="008F5BEC"/>
    <w:rsid w:val="008F67B3"/>
    <w:rsid w:val="008F7007"/>
    <w:rsid w:val="008F75D8"/>
    <w:rsid w:val="0090507A"/>
    <w:rsid w:val="00906715"/>
    <w:rsid w:val="00906CA4"/>
    <w:rsid w:val="00907BA4"/>
    <w:rsid w:val="00913694"/>
    <w:rsid w:val="00916191"/>
    <w:rsid w:val="0091655C"/>
    <w:rsid w:val="00916AF8"/>
    <w:rsid w:val="00921868"/>
    <w:rsid w:val="009257BA"/>
    <w:rsid w:val="00925D9A"/>
    <w:rsid w:val="00925F16"/>
    <w:rsid w:val="00926599"/>
    <w:rsid w:val="00927484"/>
    <w:rsid w:val="00930988"/>
    <w:rsid w:val="00930C4E"/>
    <w:rsid w:val="009322DF"/>
    <w:rsid w:val="009359E4"/>
    <w:rsid w:val="00935C11"/>
    <w:rsid w:val="00937806"/>
    <w:rsid w:val="009414C5"/>
    <w:rsid w:val="00941624"/>
    <w:rsid w:val="00942E50"/>
    <w:rsid w:val="00942EF1"/>
    <w:rsid w:val="00943876"/>
    <w:rsid w:val="0094594E"/>
    <w:rsid w:val="00945D1A"/>
    <w:rsid w:val="00946A67"/>
    <w:rsid w:val="00950B76"/>
    <w:rsid w:val="00950F94"/>
    <w:rsid w:val="00952074"/>
    <w:rsid w:val="00952921"/>
    <w:rsid w:val="00953066"/>
    <w:rsid w:val="00953801"/>
    <w:rsid w:val="0095534E"/>
    <w:rsid w:val="009553E7"/>
    <w:rsid w:val="00955E83"/>
    <w:rsid w:val="00956E07"/>
    <w:rsid w:val="0095752A"/>
    <w:rsid w:val="009575EF"/>
    <w:rsid w:val="00957D8B"/>
    <w:rsid w:val="009637D3"/>
    <w:rsid w:val="00964327"/>
    <w:rsid w:val="009657EC"/>
    <w:rsid w:val="009669E2"/>
    <w:rsid w:val="009677AD"/>
    <w:rsid w:val="00967C6E"/>
    <w:rsid w:val="00971B99"/>
    <w:rsid w:val="00971D19"/>
    <w:rsid w:val="00971D4E"/>
    <w:rsid w:val="00974C79"/>
    <w:rsid w:val="00975CAA"/>
    <w:rsid w:val="009767F9"/>
    <w:rsid w:val="009776C9"/>
    <w:rsid w:val="00977783"/>
    <w:rsid w:val="00980BAB"/>
    <w:rsid w:val="00980C9A"/>
    <w:rsid w:val="00983212"/>
    <w:rsid w:val="00984246"/>
    <w:rsid w:val="00991063"/>
    <w:rsid w:val="009922A9"/>
    <w:rsid w:val="00993591"/>
    <w:rsid w:val="00993784"/>
    <w:rsid w:val="0099378D"/>
    <w:rsid w:val="009947AD"/>
    <w:rsid w:val="00994B45"/>
    <w:rsid w:val="009952A0"/>
    <w:rsid w:val="00995422"/>
    <w:rsid w:val="009959F2"/>
    <w:rsid w:val="00995D05"/>
    <w:rsid w:val="00996006"/>
    <w:rsid w:val="009A0171"/>
    <w:rsid w:val="009A41C2"/>
    <w:rsid w:val="009A43E7"/>
    <w:rsid w:val="009A4C7D"/>
    <w:rsid w:val="009A6D36"/>
    <w:rsid w:val="009A6DD7"/>
    <w:rsid w:val="009B243F"/>
    <w:rsid w:val="009B52EE"/>
    <w:rsid w:val="009B631B"/>
    <w:rsid w:val="009B66F7"/>
    <w:rsid w:val="009B66FF"/>
    <w:rsid w:val="009B67FD"/>
    <w:rsid w:val="009B6C1E"/>
    <w:rsid w:val="009C0878"/>
    <w:rsid w:val="009C0F04"/>
    <w:rsid w:val="009C3707"/>
    <w:rsid w:val="009C4F9D"/>
    <w:rsid w:val="009C50BA"/>
    <w:rsid w:val="009C5164"/>
    <w:rsid w:val="009C51D3"/>
    <w:rsid w:val="009C6E2F"/>
    <w:rsid w:val="009D45E8"/>
    <w:rsid w:val="009D4BBE"/>
    <w:rsid w:val="009D6FD4"/>
    <w:rsid w:val="009D7C1E"/>
    <w:rsid w:val="009E03A8"/>
    <w:rsid w:val="009E20A9"/>
    <w:rsid w:val="009E23FB"/>
    <w:rsid w:val="009E25B8"/>
    <w:rsid w:val="009E2A38"/>
    <w:rsid w:val="009E3865"/>
    <w:rsid w:val="009E6CC4"/>
    <w:rsid w:val="009E7955"/>
    <w:rsid w:val="009E796D"/>
    <w:rsid w:val="009F0309"/>
    <w:rsid w:val="009F045A"/>
    <w:rsid w:val="009F052F"/>
    <w:rsid w:val="009F18F0"/>
    <w:rsid w:val="009F1FAD"/>
    <w:rsid w:val="009F2015"/>
    <w:rsid w:val="009F4EBF"/>
    <w:rsid w:val="009F536F"/>
    <w:rsid w:val="009F6E56"/>
    <w:rsid w:val="00A01C3F"/>
    <w:rsid w:val="00A02A93"/>
    <w:rsid w:val="00A02D2A"/>
    <w:rsid w:val="00A03D5C"/>
    <w:rsid w:val="00A061EC"/>
    <w:rsid w:val="00A11319"/>
    <w:rsid w:val="00A12948"/>
    <w:rsid w:val="00A13C38"/>
    <w:rsid w:val="00A13C44"/>
    <w:rsid w:val="00A14697"/>
    <w:rsid w:val="00A153A7"/>
    <w:rsid w:val="00A16896"/>
    <w:rsid w:val="00A20562"/>
    <w:rsid w:val="00A20FD8"/>
    <w:rsid w:val="00A218BB"/>
    <w:rsid w:val="00A22B81"/>
    <w:rsid w:val="00A24B7D"/>
    <w:rsid w:val="00A253E8"/>
    <w:rsid w:val="00A25968"/>
    <w:rsid w:val="00A2614B"/>
    <w:rsid w:val="00A26AE7"/>
    <w:rsid w:val="00A26BC7"/>
    <w:rsid w:val="00A27672"/>
    <w:rsid w:val="00A30FD4"/>
    <w:rsid w:val="00A3153E"/>
    <w:rsid w:val="00A31CA6"/>
    <w:rsid w:val="00A33814"/>
    <w:rsid w:val="00A34106"/>
    <w:rsid w:val="00A34EDA"/>
    <w:rsid w:val="00A35C8C"/>
    <w:rsid w:val="00A36334"/>
    <w:rsid w:val="00A37603"/>
    <w:rsid w:val="00A40CF0"/>
    <w:rsid w:val="00A41251"/>
    <w:rsid w:val="00A41B18"/>
    <w:rsid w:val="00A43EE1"/>
    <w:rsid w:val="00A45453"/>
    <w:rsid w:val="00A46A19"/>
    <w:rsid w:val="00A51034"/>
    <w:rsid w:val="00A525F9"/>
    <w:rsid w:val="00A532B2"/>
    <w:rsid w:val="00A53AC6"/>
    <w:rsid w:val="00A53D70"/>
    <w:rsid w:val="00A55576"/>
    <w:rsid w:val="00A55FB0"/>
    <w:rsid w:val="00A56751"/>
    <w:rsid w:val="00A56C61"/>
    <w:rsid w:val="00A56C73"/>
    <w:rsid w:val="00A606CA"/>
    <w:rsid w:val="00A6164E"/>
    <w:rsid w:val="00A61E6F"/>
    <w:rsid w:val="00A62573"/>
    <w:rsid w:val="00A62E8C"/>
    <w:rsid w:val="00A639D7"/>
    <w:rsid w:val="00A63C3E"/>
    <w:rsid w:val="00A64496"/>
    <w:rsid w:val="00A65377"/>
    <w:rsid w:val="00A66DE4"/>
    <w:rsid w:val="00A7028C"/>
    <w:rsid w:val="00A712B1"/>
    <w:rsid w:val="00A71616"/>
    <w:rsid w:val="00A7187A"/>
    <w:rsid w:val="00A72325"/>
    <w:rsid w:val="00A72822"/>
    <w:rsid w:val="00A73A78"/>
    <w:rsid w:val="00A74E09"/>
    <w:rsid w:val="00A756ED"/>
    <w:rsid w:val="00A75AF2"/>
    <w:rsid w:val="00A75E51"/>
    <w:rsid w:val="00A761F5"/>
    <w:rsid w:val="00A8195F"/>
    <w:rsid w:val="00A825F1"/>
    <w:rsid w:val="00A828D3"/>
    <w:rsid w:val="00A829EE"/>
    <w:rsid w:val="00A831AB"/>
    <w:rsid w:val="00A83DAF"/>
    <w:rsid w:val="00A859DA"/>
    <w:rsid w:val="00A869E6"/>
    <w:rsid w:val="00A86C2E"/>
    <w:rsid w:val="00A86CE1"/>
    <w:rsid w:val="00A875C3"/>
    <w:rsid w:val="00A902B7"/>
    <w:rsid w:val="00A90642"/>
    <w:rsid w:val="00A9263A"/>
    <w:rsid w:val="00A94DFE"/>
    <w:rsid w:val="00A95B63"/>
    <w:rsid w:val="00AA2E5A"/>
    <w:rsid w:val="00AA3714"/>
    <w:rsid w:val="00AA38EE"/>
    <w:rsid w:val="00AA6192"/>
    <w:rsid w:val="00AA6EB5"/>
    <w:rsid w:val="00AA6F49"/>
    <w:rsid w:val="00AA7A79"/>
    <w:rsid w:val="00AA7FA7"/>
    <w:rsid w:val="00AB1149"/>
    <w:rsid w:val="00AB29CC"/>
    <w:rsid w:val="00AB3049"/>
    <w:rsid w:val="00AB38D0"/>
    <w:rsid w:val="00AB3C91"/>
    <w:rsid w:val="00AB3D7E"/>
    <w:rsid w:val="00AB5931"/>
    <w:rsid w:val="00AB63FA"/>
    <w:rsid w:val="00AC1AD8"/>
    <w:rsid w:val="00AC2013"/>
    <w:rsid w:val="00AC2116"/>
    <w:rsid w:val="00AC2170"/>
    <w:rsid w:val="00AC543E"/>
    <w:rsid w:val="00AC5CB6"/>
    <w:rsid w:val="00AC68C8"/>
    <w:rsid w:val="00AC69DF"/>
    <w:rsid w:val="00AC6C2B"/>
    <w:rsid w:val="00AC6F0F"/>
    <w:rsid w:val="00AD0567"/>
    <w:rsid w:val="00AD0591"/>
    <w:rsid w:val="00AD690C"/>
    <w:rsid w:val="00AD6CA6"/>
    <w:rsid w:val="00AD7C11"/>
    <w:rsid w:val="00AE18F7"/>
    <w:rsid w:val="00AE1D34"/>
    <w:rsid w:val="00AE2621"/>
    <w:rsid w:val="00AE2C5E"/>
    <w:rsid w:val="00AE2D62"/>
    <w:rsid w:val="00AE386C"/>
    <w:rsid w:val="00AE457C"/>
    <w:rsid w:val="00AE515E"/>
    <w:rsid w:val="00AE5961"/>
    <w:rsid w:val="00AF044C"/>
    <w:rsid w:val="00AF12C6"/>
    <w:rsid w:val="00AF12ED"/>
    <w:rsid w:val="00AF5860"/>
    <w:rsid w:val="00AF588B"/>
    <w:rsid w:val="00AF5DB1"/>
    <w:rsid w:val="00AF6B66"/>
    <w:rsid w:val="00AF6F41"/>
    <w:rsid w:val="00B01752"/>
    <w:rsid w:val="00B024B1"/>
    <w:rsid w:val="00B037D3"/>
    <w:rsid w:val="00B03B52"/>
    <w:rsid w:val="00B04395"/>
    <w:rsid w:val="00B0509A"/>
    <w:rsid w:val="00B0598F"/>
    <w:rsid w:val="00B0728F"/>
    <w:rsid w:val="00B073C3"/>
    <w:rsid w:val="00B07747"/>
    <w:rsid w:val="00B101C8"/>
    <w:rsid w:val="00B1084B"/>
    <w:rsid w:val="00B10E6F"/>
    <w:rsid w:val="00B1488E"/>
    <w:rsid w:val="00B16FE0"/>
    <w:rsid w:val="00B178E6"/>
    <w:rsid w:val="00B20704"/>
    <w:rsid w:val="00B2225D"/>
    <w:rsid w:val="00B2279B"/>
    <w:rsid w:val="00B23024"/>
    <w:rsid w:val="00B24B7B"/>
    <w:rsid w:val="00B25E30"/>
    <w:rsid w:val="00B26D34"/>
    <w:rsid w:val="00B270A1"/>
    <w:rsid w:val="00B3007B"/>
    <w:rsid w:val="00B30B60"/>
    <w:rsid w:val="00B316CC"/>
    <w:rsid w:val="00B32B6E"/>
    <w:rsid w:val="00B3323C"/>
    <w:rsid w:val="00B34875"/>
    <w:rsid w:val="00B36190"/>
    <w:rsid w:val="00B43F57"/>
    <w:rsid w:val="00B464F4"/>
    <w:rsid w:val="00B47742"/>
    <w:rsid w:val="00B5114A"/>
    <w:rsid w:val="00B53455"/>
    <w:rsid w:val="00B536EC"/>
    <w:rsid w:val="00B537D7"/>
    <w:rsid w:val="00B53808"/>
    <w:rsid w:val="00B54B47"/>
    <w:rsid w:val="00B57623"/>
    <w:rsid w:val="00B601FD"/>
    <w:rsid w:val="00B60E6E"/>
    <w:rsid w:val="00B611CF"/>
    <w:rsid w:val="00B62336"/>
    <w:rsid w:val="00B6238A"/>
    <w:rsid w:val="00B64FAC"/>
    <w:rsid w:val="00B658ED"/>
    <w:rsid w:val="00B65A28"/>
    <w:rsid w:val="00B66195"/>
    <w:rsid w:val="00B66452"/>
    <w:rsid w:val="00B715E6"/>
    <w:rsid w:val="00B7299B"/>
    <w:rsid w:val="00B732A0"/>
    <w:rsid w:val="00B74B76"/>
    <w:rsid w:val="00B75A5E"/>
    <w:rsid w:val="00B75E82"/>
    <w:rsid w:val="00B76A68"/>
    <w:rsid w:val="00B80528"/>
    <w:rsid w:val="00B813CF"/>
    <w:rsid w:val="00B81717"/>
    <w:rsid w:val="00B81E7C"/>
    <w:rsid w:val="00B84639"/>
    <w:rsid w:val="00B85982"/>
    <w:rsid w:val="00B85DE8"/>
    <w:rsid w:val="00B9369E"/>
    <w:rsid w:val="00B93AE6"/>
    <w:rsid w:val="00B94158"/>
    <w:rsid w:val="00B95589"/>
    <w:rsid w:val="00B96176"/>
    <w:rsid w:val="00B97041"/>
    <w:rsid w:val="00B97877"/>
    <w:rsid w:val="00B97B81"/>
    <w:rsid w:val="00BA0B74"/>
    <w:rsid w:val="00BA0BA8"/>
    <w:rsid w:val="00BA17DB"/>
    <w:rsid w:val="00BA2239"/>
    <w:rsid w:val="00BA3985"/>
    <w:rsid w:val="00BA3AC1"/>
    <w:rsid w:val="00BA4E2A"/>
    <w:rsid w:val="00BB1C75"/>
    <w:rsid w:val="00BB329B"/>
    <w:rsid w:val="00BB4EA7"/>
    <w:rsid w:val="00BB6D87"/>
    <w:rsid w:val="00BB7D89"/>
    <w:rsid w:val="00BC0360"/>
    <w:rsid w:val="00BC0526"/>
    <w:rsid w:val="00BC08C4"/>
    <w:rsid w:val="00BC0DEF"/>
    <w:rsid w:val="00BC0FFD"/>
    <w:rsid w:val="00BC19F5"/>
    <w:rsid w:val="00BC29B9"/>
    <w:rsid w:val="00BC4B38"/>
    <w:rsid w:val="00BC6232"/>
    <w:rsid w:val="00BC63F5"/>
    <w:rsid w:val="00BC7F06"/>
    <w:rsid w:val="00BD06A7"/>
    <w:rsid w:val="00BD1BFA"/>
    <w:rsid w:val="00BD36FD"/>
    <w:rsid w:val="00BD3C60"/>
    <w:rsid w:val="00BD531D"/>
    <w:rsid w:val="00BD6246"/>
    <w:rsid w:val="00BD7924"/>
    <w:rsid w:val="00BE0F51"/>
    <w:rsid w:val="00BE23DE"/>
    <w:rsid w:val="00BE26EE"/>
    <w:rsid w:val="00BE44B2"/>
    <w:rsid w:val="00BE450F"/>
    <w:rsid w:val="00BE6488"/>
    <w:rsid w:val="00BE6B59"/>
    <w:rsid w:val="00BF0E0E"/>
    <w:rsid w:val="00BF22DC"/>
    <w:rsid w:val="00BF3548"/>
    <w:rsid w:val="00BF52E1"/>
    <w:rsid w:val="00C02241"/>
    <w:rsid w:val="00C025A1"/>
    <w:rsid w:val="00C04CAD"/>
    <w:rsid w:val="00C0528A"/>
    <w:rsid w:val="00C056CA"/>
    <w:rsid w:val="00C061F5"/>
    <w:rsid w:val="00C06C85"/>
    <w:rsid w:val="00C07D8C"/>
    <w:rsid w:val="00C1067E"/>
    <w:rsid w:val="00C1104A"/>
    <w:rsid w:val="00C11E8B"/>
    <w:rsid w:val="00C1515D"/>
    <w:rsid w:val="00C1564E"/>
    <w:rsid w:val="00C15B58"/>
    <w:rsid w:val="00C1654F"/>
    <w:rsid w:val="00C16A10"/>
    <w:rsid w:val="00C178C2"/>
    <w:rsid w:val="00C179CD"/>
    <w:rsid w:val="00C2053B"/>
    <w:rsid w:val="00C2065D"/>
    <w:rsid w:val="00C20FB2"/>
    <w:rsid w:val="00C211D7"/>
    <w:rsid w:val="00C21614"/>
    <w:rsid w:val="00C223DC"/>
    <w:rsid w:val="00C23427"/>
    <w:rsid w:val="00C23AE6"/>
    <w:rsid w:val="00C241FB"/>
    <w:rsid w:val="00C2534F"/>
    <w:rsid w:val="00C2541D"/>
    <w:rsid w:val="00C258D5"/>
    <w:rsid w:val="00C25F8D"/>
    <w:rsid w:val="00C268BB"/>
    <w:rsid w:val="00C26AA0"/>
    <w:rsid w:val="00C26AD0"/>
    <w:rsid w:val="00C26DFB"/>
    <w:rsid w:val="00C2702F"/>
    <w:rsid w:val="00C27B0A"/>
    <w:rsid w:val="00C34A4E"/>
    <w:rsid w:val="00C34F8A"/>
    <w:rsid w:val="00C404E3"/>
    <w:rsid w:val="00C443AD"/>
    <w:rsid w:val="00C45D5F"/>
    <w:rsid w:val="00C46083"/>
    <w:rsid w:val="00C47076"/>
    <w:rsid w:val="00C47191"/>
    <w:rsid w:val="00C47C5F"/>
    <w:rsid w:val="00C47D7B"/>
    <w:rsid w:val="00C50CD5"/>
    <w:rsid w:val="00C52C41"/>
    <w:rsid w:val="00C559FF"/>
    <w:rsid w:val="00C57404"/>
    <w:rsid w:val="00C600C6"/>
    <w:rsid w:val="00C614C9"/>
    <w:rsid w:val="00C616BB"/>
    <w:rsid w:val="00C63379"/>
    <w:rsid w:val="00C636E2"/>
    <w:rsid w:val="00C639CE"/>
    <w:rsid w:val="00C63A59"/>
    <w:rsid w:val="00C65736"/>
    <w:rsid w:val="00C70C6F"/>
    <w:rsid w:val="00C70FB8"/>
    <w:rsid w:val="00C71E8A"/>
    <w:rsid w:val="00C7403C"/>
    <w:rsid w:val="00C74453"/>
    <w:rsid w:val="00C75678"/>
    <w:rsid w:val="00C77539"/>
    <w:rsid w:val="00C77E08"/>
    <w:rsid w:val="00C82B93"/>
    <w:rsid w:val="00C8348E"/>
    <w:rsid w:val="00C834B0"/>
    <w:rsid w:val="00C834EF"/>
    <w:rsid w:val="00C86392"/>
    <w:rsid w:val="00C86B12"/>
    <w:rsid w:val="00C9268D"/>
    <w:rsid w:val="00C92C46"/>
    <w:rsid w:val="00C9443C"/>
    <w:rsid w:val="00C94B64"/>
    <w:rsid w:val="00C9576D"/>
    <w:rsid w:val="00C95812"/>
    <w:rsid w:val="00C95F36"/>
    <w:rsid w:val="00C9634B"/>
    <w:rsid w:val="00C9656C"/>
    <w:rsid w:val="00C96694"/>
    <w:rsid w:val="00C9713B"/>
    <w:rsid w:val="00CA033A"/>
    <w:rsid w:val="00CA09C9"/>
    <w:rsid w:val="00CA0A91"/>
    <w:rsid w:val="00CA1029"/>
    <w:rsid w:val="00CA15B3"/>
    <w:rsid w:val="00CA2442"/>
    <w:rsid w:val="00CA42A0"/>
    <w:rsid w:val="00CA5BFD"/>
    <w:rsid w:val="00CA5D5D"/>
    <w:rsid w:val="00CA7273"/>
    <w:rsid w:val="00CB32BF"/>
    <w:rsid w:val="00CB38E9"/>
    <w:rsid w:val="00CB4381"/>
    <w:rsid w:val="00CB5AA8"/>
    <w:rsid w:val="00CB7888"/>
    <w:rsid w:val="00CB78DD"/>
    <w:rsid w:val="00CC04FB"/>
    <w:rsid w:val="00CC10C5"/>
    <w:rsid w:val="00CC119B"/>
    <w:rsid w:val="00CC3F6A"/>
    <w:rsid w:val="00CC5278"/>
    <w:rsid w:val="00CC5B3C"/>
    <w:rsid w:val="00CC62E3"/>
    <w:rsid w:val="00CD1CA4"/>
    <w:rsid w:val="00CD4036"/>
    <w:rsid w:val="00CD464A"/>
    <w:rsid w:val="00CD4D28"/>
    <w:rsid w:val="00CD5271"/>
    <w:rsid w:val="00CD5D16"/>
    <w:rsid w:val="00CD5E28"/>
    <w:rsid w:val="00CD6D20"/>
    <w:rsid w:val="00CD7AA5"/>
    <w:rsid w:val="00CD7BC6"/>
    <w:rsid w:val="00CE123E"/>
    <w:rsid w:val="00CE1242"/>
    <w:rsid w:val="00CE12A2"/>
    <w:rsid w:val="00CE1550"/>
    <w:rsid w:val="00CE241B"/>
    <w:rsid w:val="00CE29FD"/>
    <w:rsid w:val="00CE60E4"/>
    <w:rsid w:val="00CE63EA"/>
    <w:rsid w:val="00CE68C9"/>
    <w:rsid w:val="00CF154C"/>
    <w:rsid w:val="00CF1C82"/>
    <w:rsid w:val="00CF2064"/>
    <w:rsid w:val="00CF2959"/>
    <w:rsid w:val="00CF3508"/>
    <w:rsid w:val="00CF387A"/>
    <w:rsid w:val="00CF64E1"/>
    <w:rsid w:val="00CF6948"/>
    <w:rsid w:val="00CF6AA6"/>
    <w:rsid w:val="00CF7882"/>
    <w:rsid w:val="00D011C6"/>
    <w:rsid w:val="00D01997"/>
    <w:rsid w:val="00D02795"/>
    <w:rsid w:val="00D04648"/>
    <w:rsid w:val="00D05CEA"/>
    <w:rsid w:val="00D078FC"/>
    <w:rsid w:val="00D1069B"/>
    <w:rsid w:val="00D1082B"/>
    <w:rsid w:val="00D10A97"/>
    <w:rsid w:val="00D1121A"/>
    <w:rsid w:val="00D12FAB"/>
    <w:rsid w:val="00D14626"/>
    <w:rsid w:val="00D14AAC"/>
    <w:rsid w:val="00D152D2"/>
    <w:rsid w:val="00D15BF5"/>
    <w:rsid w:val="00D16007"/>
    <w:rsid w:val="00D16764"/>
    <w:rsid w:val="00D16A68"/>
    <w:rsid w:val="00D16FA9"/>
    <w:rsid w:val="00D20B62"/>
    <w:rsid w:val="00D2182B"/>
    <w:rsid w:val="00D21E90"/>
    <w:rsid w:val="00D22A5B"/>
    <w:rsid w:val="00D22D84"/>
    <w:rsid w:val="00D23C1F"/>
    <w:rsid w:val="00D26FE8"/>
    <w:rsid w:val="00D27B5B"/>
    <w:rsid w:val="00D30BCA"/>
    <w:rsid w:val="00D314A0"/>
    <w:rsid w:val="00D32887"/>
    <w:rsid w:val="00D328AE"/>
    <w:rsid w:val="00D32BC3"/>
    <w:rsid w:val="00D33AA8"/>
    <w:rsid w:val="00D348AD"/>
    <w:rsid w:val="00D353D9"/>
    <w:rsid w:val="00D355EF"/>
    <w:rsid w:val="00D3590C"/>
    <w:rsid w:val="00D35CA6"/>
    <w:rsid w:val="00D37127"/>
    <w:rsid w:val="00D40835"/>
    <w:rsid w:val="00D4201E"/>
    <w:rsid w:val="00D42577"/>
    <w:rsid w:val="00D42ECA"/>
    <w:rsid w:val="00D438BF"/>
    <w:rsid w:val="00D44515"/>
    <w:rsid w:val="00D4620F"/>
    <w:rsid w:val="00D462BA"/>
    <w:rsid w:val="00D5007E"/>
    <w:rsid w:val="00D532BA"/>
    <w:rsid w:val="00D53313"/>
    <w:rsid w:val="00D53969"/>
    <w:rsid w:val="00D53B33"/>
    <w:rsid w:val="00D54F9B"/>
    <w:rsid w:val="00D55E93"/>
    <w:rsid w:val="00D56DEC"/>
    <w:rsid w:val="00D5724A"/>
    <w:rsid w:val="00D61CFE"/>
    <w:rsid w:val="00D63E20"/>
    <w:rsid w:val="00D64F83"/>
    <w:rsid w:val="00D662CB"/>
    <w:rsid w:val="00D663FE"/>
    <w:rsid w:val="00D679EC"/>
    <w:rsid w:val="00D72A64"/>
    <w:rsid w:val="00D72B76"/>
    <w:rsid w:val="00D73A2E"/>
    <w:rsid w:val="00D7718E"/>
    <w:rsid w:val="00D77988"/>
    <w:rsid w:val="00D80534"/>
    <w:rsid w:val="00D80C1A"/>
    <w:rsid w:val="00D80F5A"/>
    <w:rsid w:val="00D84056"/>
    <w:rsid w:val="00D84C3D"/>
    <w:rsid w:val="00D85294"/>
    <w:rsid w:val="00D871D2"/>
    <w:rsid w:val="00D87771"/>
    <w:rsid w:val="00D90D83"/>
    <w:rsid w:val="00D910A2"/>
    <w:rsid w:val="00D93454"/>
    <w:rsid w:val="00D93756"/>
    <w:rsid w:val="00D96085"/>
    <w:rsid w:val="00D96F74"/>
    <w:rsid w:val="00D96FCF"/>
    <w:rsid w:val="00DA3FF5"/>
    <w:rsid w:val="00DA450D"/>
    <w:rsid w:val="00DA6B40"/>
    <w:rsid w:val="00DA71AF"/>
    <w:rsid w:val="00DA7E29"/>
    <w:rsid w:val="00DB0161"/>
    <w:rsid w:val="00DB0D4D"/>
    <w:rsid w:val="00DB1F32"/>
    <w:rsid w:val="00DB32DC"/>
    <w:rsid w:val="00DB369F"/>
    <w:rsid w:val="00DB37F1"/>
    <w:rsid w:val="00DB4A5D"/>
    <w:rsid w:val="00DB5C2F"/>
    <w:rsid w:val="00DB5F09"/>
    <w:rsid w:val="00DC07E5"/>
    <w:rsid w:val="00DC264E"/>
    <w:rsid w:val="00DC3190"/>
    <w:rsid w:val="00DC4541"/>
    <w:rsid w:val="00DC4A31"/>
    <w:rsid w:val="00DC72AB"/>
    <w:rsid w:val="00DC73BC"/>
    <w:rsid w:val="00DC7E51"/>
    <w:rsid w:val="00DD0AD1"/>
    <w:rsid w:val="00DD1851"/>
    <w:rsid w:val="00DD39FD"/>
    <w:rsid w:val="00DD4994"/>
    <w:rsid w:val="00DD50FF"/>
    <w:rsid w:val="00DD5248"/>
    <w:rsid w:val="00DD59D7"/>
    <w:rsid w:val="00DD7BE8"/>
    <w:rsid w:val="00DE0738"/>
    <w:rsid w:val="00DE11C1"/>
    <w:rsid w:val="00DE25EA"/>
    <w:rsid w:val="00DE36E1"/>
    <w:rsid w:val="00DE3DDD"/>
    <w:rsid w:val="00DE7565"/>
    <w:rsid w:val="00DE77A4"/>
    <w:rsid w:val="00DF0545"/>
    <w:rsid w:val="00DF0AE7"/>
    <w:rsid w:val="00DF2101"/>
    <w:rsid w:val="00DF5884"/>
    <w:rsid w:val="00DF6008"/>
    <w:rsid w:val="00DF79B7"/>
    <w:rsid w:val="00E01418"/>
    <w:rsid w:val="00E024C3"/>
    <w:rsid w:val="00E02845"/>
    <w:rsid w:val="00E03295"/>
    <w:rsid w:val="00E03B89"/>
    <w:rsid w:val="00E05AF6"/>
    <w:rsid w:val="00E06DB7"/>
    <w:rsid w:val="00E11A35"/>
    <w:rsid w:val="00E15D8F"/>
    <w:rsid w:val="00E24C56"/>
    <w:rsid w:val="00E25C9D"/>
    <w:rsid w:val="00E26C25"/>
    <w:rsid w:val="00E307C6"/>
    <w:rsid w:val="00E31B9C"/>
    <w:rsid w:val="00E3287A"/>
    <w:rsid w:val="00E32B89"/>
    <w:rsid w:val="00E3314D"/>
    <w:rsid w:val="00E33BD1"/>
    <w:rsid w:val="00E34194"/>
    <w:rsid w:val="00E342CF"/>
    <w:rsid w:val="00E345B5"/>
    <w:rsid w:val="00E35A2A"/>
    <w:rsid w:val="00E36FA7"/>
    <w:rsid w:val="00E37091"/>
    <w:rsid w:val="00E402A9"/>
    <w:rsid w:val="00E40B7C"/>
    <w:rsid w:val="00E40C57"/>
    <w:rsid w:val="00E417E8"/>
    <w:rsid w:val="00E41BAC"/>
    <w:rsid w:val="00E43B9D"/>
    <w:rsid w:val="00E44695"/>
    <w:rsid w:val="00E44A0C"/>
    <w:rsid w:val="00E46B85"/>
    <w:rsid w:val="00E47862"/>
    <w:rsid w:val="00E478A6"/>
    <w:rsid w:val="00E5095E"/>
    <w:rsid w:val="00E51A19"/>
    <w:rsid w:val="00E525B0"/>
    <w:rsid w:val="00E528B1"/>
    <w:rsid w:val="00E558F9"/>
    <w:rsid w:val="00E56089"/>
    <w:rsid w:val="00E56D78"/>
    <w:rsid w:val="00E60202"/>
    <w:rsid w:val="00E60BEF"/>
    <w:rsid w:val="00E61130"/>
    <w:rsid w:val="00E61132"/>
    <w:rsid w:val="00E62A60"/>
    <w:rsid w:val="00E63CDB"/>
    <w:rsid w:val="00E647C0"/>
    <w:rsid w:val="00E64917"/>
    <w:rsid w:val="00E67605"/>
    <w:rsid w:val="00E70C94"/>
    <w:rsid w:val="00E70F51"/>
    <w:rsid w:val="00E7173D"/>
    <w:rsid w:val="00E7250E"/>
    <w:rsid w:val="00E72DCA"/>
    <w:rsid w:val="00E7316B"/>
    <w:rsid w:val="00E73674"/>
    <w:rsid w:val="00E74043"/>
    <w:rsid w:val="00E7465F"/>
    <w:rsid w:val="00E7515D"/>
    <w:rsid w:val="00E7550D"/>
    <w:rsid w:val="00E76C64"/>
    <w:rsid w:val="00E76D3D"/>
    <w:rsid w:val="00E7759D"/>
    <w:rsid w:val="00E80E0D"/>
    <w:rsid w:val="00E81791"/>
    <w:rsid w:val="00E84C38"/>
    <w:rsid w:val="00E853FC"/>
    <w:rsid w:val="00E8592E"/>
    <w:rsid w:val="00E86CD7"/>
    <w:rsid w:val="00E8741F"/>
    <w:rsid w:val="00E875A6"/>
    <w:rsid w:val="00E91B54"/>
    <w:rsid w:val="00E9361B"/>
    <w:rsid w:val="00E95905"/>
    <w:rsid w:val="00E95E49"/>
    <w:rsid w:val="00E95E5B"/>
    <w:rsid w:val="00E96C5A"/>
    <w:rsid w:val="00EA10EF"/>
    <w:rsid w:val="00EA1700"/>
    <w:rsid w:val="00EA1CEE"/>
    <w:rsid w:val="00EA56B5"/>
    <w:rsid w:val="00EA61D9"/>
    <w:rsid w:val="00EA755A"/>
    <w:rsid w:val="00EA7906"/>
    <w:rsid w:val="00EB442A"/>
    <w:rsid w:val="00EB6A5A"/>
    <w:rsid w:val="00EB72E9"/>
    <w:rsid w:val="00EC0C01"/>
    <w:rsid w:val="00EC2779"/>
    <w:rsid w:val="00EC2DF5"/>
    <w:rsid w:val="00EC5112"/>
    <w:rsid w:val="00EC519F"/>
    <w:rsid w:val="00EC6C7C"/>
    <w:rsid w:val="00EC720D"/>
    <w:rsid w:val="00ED025F"/>
    <w:rsid w:val="00ED0428"/>
    <w:rsid w:val="00ED25AA"/>
    <w:rsid w:val="00ED28B5"/>
    <w:rsid w:val="00ED28CE"/>
    <w:rsid w:val="00ED4049"/>
    <w:rsid w:val="00ED4EBF"/>
    <w:rsid w:val="00ED50F0"/>
    <w:rsid w:val="00ED5AD9"/>
    <w:rsid w:val="00ED6DAD"/>
    <w:rsid w:val="00ED77C4"/>
    <w:rsid w:val="00ED7E4E"/>
    <w:rsid w:val="00EE0270"/>
    <w:rsid w:val="00EE0C0C"/>
    <w:rsid w:val="00EE0ED0"/>
    <w:rsid w:val="00EE4812"/>
    <w:rsid w:val="00EE4891"/>
    <w:rsid w:val="00EE4AB6"/>
    <w:rsid w:val="00EE4C69"/>
    <w:rsid w:val="00EE6518"/>
    <w:rsid w:val="00EF352F"/>
    <w:rsid w:val="00EF559F"/>
    <w:rsid w:val="00EF68D6"/>
    <w:rsid w:val="00EF6E7B"/>
    <w:rsid w:val="00F00044"/>
    <w:rsid w:val="00F01D71"/>
    <w:rsid w:val="00F01EF6"/>
    <w:rsid w:val="00F04582"/>
    <w:rsid w:val="00F04904"/>
    <w:rsid w:val="00F06948"/>
    <w:rsid w:val="00F106C1"/>
    <w:rsid w:val="00F11371"/>
    <w:rsid w:val="00F1255B"/>
    <w:rsid w:val="00F1263F"/>
    <w:rsid w:val="00F1418E"/>
    <w:rsid w:val="00F14D01"/>
    <w:rsid w:val="00F159CB"/>
    <w:rsid w:val="00F162A9"/>
    <w:rsid w:val="00F2097D"/>
    <w:rsid w:val="00F2403E"/>
    <w:rsid w:val="00F25005"/>
    <w:rsid w:val="00F26142"/>
    <w:rsid w:val="00F26860"/>
    <w:rsid w:val="00F26DE3"/>
    <w:rsid w:val="00F27289"/>
    <w:rsid w:val="00F274EC"/>
    <w:rsid w:val="00F316CE"/>
    <w:rsid w:val="00F377E1"/>
    <w:rsid w:val="00F40C6B"/>
    <w:rsid w:val="00F40E32"/>
    <w:rsid w:val="00F410A6"/>
    <w:rsid w:val="00F41529"/>
    <w:rsid w:val="00F419A0"/>
    <w:rsid w:val="00F41C91"/>
    <w:rsid w:val="00F42585"/>
    <w:rsid w:val="00F47366"/>
    <w:rsid w:val="00F47F0D"/>
    <w:rsid w:val="00F50A9F"/>
    <w:rsid w:val="00F51831"/>
    <w:rsid w:val="00F5315C"/>
    <w:rsid w:val="00F555B3"/>
    <w:rsid w:val="00F57868"/>
    <w:rsid w:val="00F62B3C"/>
    <w:rsid w:val="00F64F27"/>
    <w:rsid w:val="00F658E4"/>
    <w:rsid w:val="00F67227"/>
    <w:rsid w:val="00F717F4"/>
    <w:rsid w:val="00F72AFE"/>
    <w:rsid w:val="00F74F46"/>
    <w:rsid w:val="00F76AF1"/>
    <w:rsid w:val="00F77057"/>
    <w:rsid w:val="00F77831"/>
    <w:rsid w:val="00F77A00"/>
    <w:rsid w:val="00F80F52"/>
    <w:rsid w:val="00F80FAB"/>
    <w:rsid w:val="00F82690"/>
    <w:rsid w:val="00F85367"/>
    <w:rsid w:val="00F85579"/>
    <w:rsid w:val="00F85771"/>
    <w:rsid w:val="00F91C89"/>
    <w:rsid w:val="00F947D8"/>
    <w:rsid w:val="00F947E1"/>
    <w:rsid w:val="00FA1E0A"/>
    <w:rsid w:val="00FA2389"/>
    <w:rsid w:val="00FA2622"/>
    <w:rsid w:val="00FA424D"/>
    <w:rsid w:val="00FA4D11"/>
    <w:rsid w:val="00FA5DD7"/>
    <w:rsid w:val="00FA69D9"/>
    <w:rsid w:val="00FA6CB6"/>
    <w:rsid w:val="00FA7E76"/>
    <w:rsid w:val="00FA7ED0"/>
    <w:rsid w:val="00FB060D"/>
    <w:rsid w:val="00FB07EF"/>
    <w:rsid w:val="00FB1DBC"/>
    <w:rsid w:val="00FB26E1"/>
    <w:rsid w:val="00FB2B3F"/>
    <w:rsid w:val="00FB4A9C"/>
    <w:rsid w:val="00FB50E6"/>
    <w:rsid w:val="00FC02C4"/>
    <w:rsid w:val="00FC1E77"/>
    <w:rsid w:val="00FC2539"/>
    <w:rsid w:val="00FC2CA4"/>
    <w:rsid w:val="00FC3243"/>
    <w:rsid w:val="00FC432F"/>
    <w:rsid w:val="00FC4C95"/>
    <w:rsid w:val="00FC6A93"/>
    <w:rsid w:val="00FC6DEF"/>
    <w:rsid w:val="00FC757B"/>
    <w:rsid w:val="00FC7D10"/>
    <w:rsid w:val="00FD110C"/>
    <w:rsid w:val="00FD1EBC"/>
    <w:rsid w:val="00FD5A89"/>
    <w:rsid w:val="00FE0F97"/>
    <w:rsid w:val="00FE111B"/>
    <w:rsid w:val="00FE5863"/>
    <w:rsid w:val="00FE6FC2"/>
    <w:rsid w:val="00FE7884"/>
    <w:rsid w:val="00FF06AA"/>
    <w:rsid w:val="00FF07B2"/>
    <w:rsid w:val="00FF1A1C"/>
    <w:rsid w:val="00FF4414"/>
    <w:rsid w:val="00FF4F5D"/>
    <w:rsid w:val="00FF64B1"/>
    <w:rsid w:val="00FF68E3"/>
    <w:rsid w:val="00FF69A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B1F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5D3C"/>
    <w:pPr>
      <w:numPr>
        <w:numId w:val="30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hAnsi="Arial"/>
      <w:b/>
      <w:bCs/>
      <w:color w:val="000000"/>
      <w:kern w:val="1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365D3C"/>
    <w:pPr>
      <w:keepNext/>
      <w:widowControl w:val="0"/>
      <w:numPr>
        <w:ilvl w:val="1"/>
        <w:numId w:val="30"/>
      </w:numPr>
      <w:suppressAutoHyphens/>
      <w:spacing w:before="360" w:after="60" w:line="240" w:lineRule="auto"/>
      <w:jc w:val="center"/>
      <w:outlineLvl w:val="1"/>
    </w:pPr>
    <w:rPr>
      <w:rFonts w:ascii="Arial" w:hAnsi="Arial"/>
      <w:b/>
      <w:bCs/>
      <w:color w:val="000000"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365D3C"/>
    <w:pPr>
      <w:keepNext/>
      <w:widowControl w:val="0"/>
      <w:numPr>
        <w:ilvl w:val="2"/>
        <w:numId w:val="30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365D3C"/>
    <w:pPr>
      <w:keepNext/>
      <w:suppressAutoHyphens/>
      <w:snapToGrid w:val="0"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65D3C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65D3C"/>
    <w:pPr>
      <w:suppressAutoHyphens/>
      <w:snapToGrid w:val="0"/>
      <w:spacing w:before="240" w:after="60" w:line="240" w:lineRule="auto"/>
      <w:outlineLvl w:val="5"/>
    </w:pPr>
    <w:rPr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5D3C"/>
    <w:rPr>
      <w:rFonts w:ascii="Arial" w:hAnsi="Arial" w:cs="Times New Roman"/>
      <w:b/>
      <w:color w:val="000000"/>
      <w:kern w:val="1"/>
      <w:sz w:val="28"/>
      <w:lang w:val="en-US"/>
    </w:rPr>
  </w:style>
  <w:style w:type="character" w:customStyle="1" w:styleId="20">
    <w:name w:val="Заголовок 2 Знак"/>
    <w:link w:val="2"/>
    <w:uiPriority w:val="99"/>
    <w:locked/>
    <w:rsid w:val="00365D3C"/>
    <w:rPr>
      <w:rFonts w:ascii="Arial" w:hAnsi="Arial" w:cs="Times New Roman"/>
      <w:b/>
      <w:color w:val="000000"/>
      <w:sz w:val="28"/>
      <w:lang w:val="en-US"/>
    </w:rPr>
  </w:style>
  <w:style w:type="character" w:customStyle="1" w:styleId="30">
    <w:name w:val="Заголовок 3 Знак"/>
    <w:link w:val="3"/>
    <w:uiPriority w:val="99"/>
    <w:locked/>
    <w:rsid w:val="00365D3C"/>
    <w:rPr>
      <w:rFonts w:ascii="Arial" w:hAnsi="Arial" w:cs="Times New Roman"/>
      <w:b/>
      <w:color w:val="000000"/>
      <w:sz w:val="28"/>
      <w:lang w:val="en-US" w:eastAsia="en-US"/>
    </w:rPr>
  </w:style>
  <w:style w:type="character" w:customStyle="1" w:styleId="40">
    <w:name w:val="Заголовок 4 Знак"/>
    <w:link w:val="4"/>
    <w:uiPriority w:val="99"/>
    <w:locked/>
    <w:rsid w:val="00365D3C"/>
    <w:rPr>
      <w:rFonts w:ascii="Calibri" w:hAnsi="Calibri" w:cs="Times New Roman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365D3C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365D3C"/>
    <w:rPr>
      <w:rFonts w:ascii="Calibri" w:hAnsi="Calibri" w:cs="Times New Roman"/>
      <w:b/>
      <w:lang w:eastAsia="ar-SA" w:bidi="ar-SA"/>
    </w:rPr>
  </w:style>
  <w:style w:type="paragraph" w:styleId="a3">
    <w:name w:val="Body Text Indent"/>
    <w:basedOn w:val="a"/>
    <w:link w:val="a4"/>
    <w:uiPriority w:val="99"/>
    <w:semiHidden/>
    <w:rsid w:val="00E3287A"/>
    <w:pPr>
      <w:suppressAutoHyphens/>
      <w:spacing w:after="0" w:line="240" w:lineRule="auto"/>
      <w:ind w:left="-540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3287A"/>
    <w:rPr>
      <w:rFonts w:ascii="Times New Roman" w:hAnsi="Times New Roman" w:cs="Times New Roman"/>
      <w:sz w:val="24"/>
    </w:rPr>
  </w:style>
  <w:style w:type="paragraph" w:styleId="a5">
    <w:name w:val="List Paragraph"/>
    <w:basedOn w:val="a"/>
    <w:uiPriority w:val="99"/>
    <w:qFormat/>
    <w:rsid w:val="00365D3C"/>
    <w:pPr>
      <w:suppressAutoHyphens/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uiPriority w:val="99"/>
    <w:rsid w:val="00E3287A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6">
    <w:name w:val="TOC Heading"/>
    <w:basedOn w:val="1"/>
    <w:next w:val="a"/>
    <w:uiPriority w:val="99"/>
    <w:qFormat/>
    <w:rsid w:val="00365D3C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ru-RU"/>
    </w:rPr>
  </w:style>
  <w:style w:type="paragraph" w:styleId="21">
    <w:name w:val="toc 2"/>
    <w:basedOn w:val="a"/>
    <w:next w:val="a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ind w:left="220"/>
      <w:jc w:val="both"/>
    </w:pPr>
    <w:rPr>
      <w:rFonts w:ascii="Times New Roman" w:eastAsia="Times New Roman" w:hAnsi="Times New Roman"/>
      <w:lang w:eastAsia="ar-SA"/>
    </w:rPr>
  </w:style>
  <w:style w:type="paragraph" w:styleId="11">
    <w:name w:val="toc 1"/>
    <w:basedOn w:val="a"/>
    <w:next w:val="a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31">
    <w:name w:val="toc 3"/>
    <w:basedOn w:val="a"/>
    <w:next w:val="a"/>
    <w:autoRedefine/>
    <w:uiPriority w:val="99"/>
    <w:rsid w:val="00A75AF2"/>
    <w:pPr>
      <w:tabs>
        <w:tab w:val="right" w:leader="dot" w:pos="9770"/>
      </w:tabs>
      <w:suppressAutoHyphens/>
      <w:snapToGrid w:val="0"/>
      <w:spacing w:after="100" w:line="240" w:lineRule="auto"/>
      <w:ind w:left="440"/>
      <w:jc w:val="both"/>
    </w:pPr>
    <w:rPr>
      <w:rFonts w:ascii="Times New Roman" w:eastAsia="Times New Roman" w:hAnsi="Times New Roman"/>
      <w:noProof/>
      <w:lang w:eastAsia="ar-SA"/>
    </w:rPr>
  </w:style>
  <w:style w:type="character" w:styleId="a7">
    <w:name w:val="Hyperlink"/>
    <w:uiPriority w:val="99"/>
    <w:rsid w:val="00E3287A"/>
    <w:rPr>
      <w:rFonts w:cs="Times New Roman"/>
      <w:color w:val="0563C1"/>
      <w:u w:val="single"/>
    </w:rPr>
  </w:style>
  <w:style w:type="paragraph" w:styleId="a8">
    <w:name w:val="footer"/>
    <w:basedOn w:val="a"/>
    <w:link w:val="a9"/>
    <w:uiPriority w:val="99"/>
    <w:rsid w:val="00E3287A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E3287A"/>
    <w:rPr>
      <w:rFonts w:ascii="Times New Roman" w:hAnsi="Times New Roman" w:cs="Times New Roman"/>
      <w:sz w:val="28"/>
    </w:rPr>
  </w:style>
  <w:style w:type="character" w:styleId="aa">
    <w:name w:val="page number"/>
    <w:uiPriority w:val="99"/>
    <w:rsid w:val="00E3287A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E3287A"/>
    <w:rPr>
      <w:rFonts w:ascii="Tahoma" w:hAnsi="Tahoma"/>
      <w:sz w:val="20"/>
      <w:shd w:val="clear" w:color="auto" w:fill="000080"/>
      <w:lang w:eastAsia="ru-RU"/>
    </w:rPr>
  </w:style>
  <w:style w:type="paragraph" w:styleId="ab">
    <w:name w:val="Document Map"/>
    <w:basedOn w:val="a"/>
    <w:link w:val="ac"/>
    <w:uiPriority w:val="99"/>
    <w:semiHidden/>
    <w:rsid w:val="00E3287A"/>
    <w:pPr>
      <w:shd w:val="clear" w:color="auto" w:fill="000080"/>
      <w:spacing w:after="0" w:line="240" w:lineRule="auto"/>
    </w:pPr>
    <w:rPr>
      <w:rFonts w:ascii="Times New Roman" w:hAnsi="Times New Roman"/>
      <w:sz w:val="2"/>
      <w:szCs w:val="20"/>
      <w:lang w:eastAsia="ar-SA"/>
    </w:rPr>
  </w:style>
  <w:style w:type="character" w:customStyle="1" w:styleId="ac">
    <w:name w:val="Схема документа Знак"/>
    <w:link w:val="ab"/>
    <w:uiPriority w:val="99"/>
    <w:semiHidden/>
    <w:locked/>
    <w:rsid w:val="00E3287A"/>
    <w:rPr>
      <w:rFonts w:ascii="Times New Roman" w:hAnsi="Times New Roman" w:cs="Times New Roman"/>
      <w:sz w:val="2"/>
      <w:lang w:eastAsia="ar-SA" w:bidi="ar-SA"/>
    </w:rPr>
  </w:style>
  <w:style w:type="character" w:customStyle="1" w:styleId="12">
    <w:name w:val="Схема документа Знак1"/>
    <w:uiPriority w:val="99"/>
    <w:semiHidden/>
    <w:rsid w:val="00E3287A"/>
    <w:rPr>
      <w:rFonts w:ascii="Segoe UI" w:hAnsi="Segoe UI"/>
      <w:sz w:val="16"/>
    </w:rPr>
  </w:style>
  <w:style w:type="paragraph" w:styleId="HTML">
    <w:name w:val="HTML Preformatted"/>
    <w:basedOn w:val="a"/>
    <w:link w:val="HTML0"/>
    <w:uiPriority w:val="99"/>
    <w:rsid w:val="00E32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3287A"/>
    <w:rPr>
      <w:rFonts w:ascii="Courier New" w:hAnsi="Courier New" w:cs="Times New Roman"/>
      <w:sz w:val="20"/>
      <w:lang w:eastAsia="ru-RU"/>
    </w:rPr>
  </w:style>
  <w:style w:type="character" w:customStyle="1" w:styleId="num">
    <w:name w:val="num"/>
    <w:uiPriority w:val="99"/>
    <w:rsid w:val="00E3287A"/>
  </w:style>
  <w:style w:type="paragraph" w:styleId="ad">
    <w:name w:val="Normal (Web)"/>
    <w:basedOn w:val="a"/>
    <w:uiPriority w:val="99"/>
    <w:rsid w:val="00E3287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lang w:eastAsia="zh-CN" w:bidi="hi-IN"/>
    </w:rPr>
  </w:style>
  <w:style w:type="paragraph" w:customStyle="1" w:styleId="ConsPlusCell">
    <w:name w:val="ConsPlusCell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lang w:eastAsia="zh-CN" w:bidi="hi-IN"/>
    </w:rPr>
  </w:style>
  <w:style w:type="paragraph" w:customStyle="1" w:styleId="ConsPlusDocList1">
    <w:name w:val="ConsPlusDocList1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paragraph" w:customStyle="1" w:styleId="ConsPlusCell1">
    <w:name w:val="ConsPlusCell1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paragraph" w:styleId="ae">
    <w:name w:val="Balloon Text"/>
    <w:basedOn w:val="a"/>
    <w:link w:val="af"/>
    <w:uiPriority w:val="99"/>
    <w:semiHidden/>
    <w:rsid w:val="00E3287A"/>
    <w:pPr>
      <w:suppressAutoHyphens/>
      <w:snapToGrid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link w:val="ae"/>
    <w:uiPriority w:val="99"/>
    <w:semiHidden/>
    <w:locked/>
    <w:rsid w:val="00E3287A"/>
    <w:rPr>
      <w:rFonts w:ascii="Segoe UI" w:hAnsi="Segoe UI" w:cs="Times New Roman"/>
      <w:sz w:val="18"/>
      <w:lang w:eastAsia="ar-SA" w:bidi="ar-SA"/>
    </w:rPr>
  </w:style>
  <w:style w:type="paragraph" w:customStyle="1" w:styleId="S">
    <w:name w:val="S_Обычный"/>
    <w:basedOn w:val="a"/>
    <w:link w:val="S0"/>
    <w:uiPriority w:val="99"/>
    <w:rsid w:val="00E3287A"/>
    <w:pPr>
      <w:suppressAutoHyphens/>
      <w:spacing w:before="120" w:after="0" w:line="360" w:lineRule="auto"/>
      <w:ind w:firstLine="709"/>
      <w:jc w:val="both"/>
    </w:pPr>
    <w:rPr>
      <w:rFonts w:ascii="Times New Roman" w:hAnsi="Times New Roman"/>
      <w:color w:val="000000"/>
      <w:sz w:val="2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E3287A"/>
    <w:rPr>
      <w:rFonts w:ascii="Times New Roman" w:hAnsi="Times New Roman"/>
      <w:color w:val="000000"/>
      <w:sz w:val="20"/>
      <w:lang w:eastAsia="ar-SA" w:bidi="ar-SA"/>
    </w:rPr>
  </w:style>
  <w:style w:type="paragraph" w:styleId="af0">
    <w:name w:val="header"/>
    <w:aliases w:val="ВерхКолонтитул"/>
    <w:basedOn w:val="a"/>
    <w:link w:val="af1"/>
    <w:uiPriority w:val="99"/>
    <w:rsid w:val="00E3287A"/>
    <w:pPr>
      <w:tabs>
        <w:tab w:val="center" w:pos="4677"/>
        <w:tab w:val="right" w:pos="9355"/>
      </w:tabs>
      <w:suppressAutoHyphens/>
      <w:snapToGrid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Верхний колонтитул Знак"/>
    <w:aliases w:val="ВерхКолонтитул Знак"/>
    <w:link w:val="af0"/>
    <w:uiPriority w:val="99"/>
    <w:locked/>
    <w:rsid w:val="00E3287A"/>
    <w:rPr>
      <w:rFonts w:ascii="Times New Roman" w:hAnsi="Times New Roman" w:cs="Times New Roman"/>
      <w:sz w:val="20"/>
      <w:lang w:eastAsia="ar-SA" w:bidi="ar-SA"/>
    </w:rPr>
  </w:style>
  <w:style w:type="paragraph" w:customStyle="1" w:styleId="13">
    <w:name w:val="Без интервала1"/>
    <w:uiPriority w:val="99"/>
    <w:rsid w:val="00E3287A"/>
    <w:rPr>
      <w:rFonts w:ascii="Times New Roman" w:hAnsi="Times New Roman"/>
      <w:sz w:val="24"/>
      <w:szCs w:val="24"/>
      <w:lang w:eastAsia="en-US"/>
    </w:rPr>
  </w:style>
  <w:style w:type="character" w:customStyle="1" w:styleId="grame">
    <w:name w:val="grame"/>
    <w:uiPriority w:val="99"/>
    <w:rsid w:val="00E3287A"/>
  </w:style>
  <w:style w:type="character" w:customStyle="1" w:styleId="spelle">
    <w:name w:val="spelle"/>
    <w:uiPriority w:val="99"/>
    <w:rsid w:val="00E3287A"/>
  </w:style>
  <w:style w:type="table" w:styleId="af2">
    <w:name w:val="Table Grid"/>
    <w:basedOn w:val="a1"/>
    <w:uiPriority w:val="99"/>
    <w:rsid w:val="00E32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3287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3">
    <w:name w:val="Body Text"/>
    <w:basedOn w:val="a"/>
    <w:link w:val="af4"/>
    <w:uiPriority w:val="99"/>
    <w:rsid w:val="00E3287A"/>
    <w:pPr>
      <w:suppressAutoHyphens/>
      <w:snapToGrid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4">
    <w:name w:val="Основной текст Знак"/>
    <w:link w:val="af3"/>
    <w:uiPriority w:val="99"/>
    <w:locked/>
    <w:rsid w:val="00E3287A"/>
    <w:rPr>
      <w:rFonts w:ascii="Times New Roman" w:hAnsi="Times New Roman" w:cs="Times New Roman"/>
      <w:sz w:val="20"/>
      <w:lang w:eastAsia="ar-SA" w:bidi="ar-SA"/>
    </w:rPr>
  </w:style>
  <w:style w:type="paragraph" w:customStyle="1" w:styleId="100">
    <w:name w:val="Табличный_слева_10"/>
    <w:basedOn w:val="a"/>
    <w:uiPriority w:val="99"/>
    <w:rsid w:val="00365D3C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ormattext">
    <w:name w:val="formattext"/>
    <w:basedOn w:val="a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Табличный_заголовки_10"/>
    <w:basedOn w:val="a"/>
    <w:uiPriority w:val="99"/>
    <w:rsid w:val="00365D3C"/>
    <w:pPr>
      <w:spacing w:before="120" w:after="60" w:line="240" w:lineRule="auto"/>
      <w:ind w:firstLine="567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41">
    <w:name w:val="toc 4"/>
    <w:basedOn w:val="a"/>
    <w:next w:val="a"/>
    <w:autoRedefine/>
    <w:uiPriority w:val="99"/>
    <w:rsid w:val="00E3287A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rsid w:val="00E3287A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rsid w:val="00E3287A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99"/>
    <w:rsid w:val="00E3287A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99"/>
    <w:rsid w:val="00E3287A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99"/>
    <w:rsid w:val="00E3287A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22">
    <w:name w:val="Сетка таблицы2"/>
    <w:uiPriority w:val="99"/>
    <w:rsid w:val="00E32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99"/>
    <w:qFormat/>
    <w:rsid w:val="00365D3C"/>
    <w:pPr>
      <w:spacing w:after="160" w:line="259" w:lineRule="auto"/>
    </w:pPr>
    <w:rPr>
      <w:sz w:val="22"/>
      <w:szCs w:val="22"/>
    </w:rPr>
  </w:style>
  <w:style w:type="paragraph" w:customStyle="1" w:styleId="Default">
    <w:name w:val="Default"/>
    <w:uiPriority w:val="99"/>
    <w:rsid w:val="00E3287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sid w:val="00365D3C"/>
    <w:rPr>
      <w:sz w:val="22"/>
      <w:lang w:eastAsia="ru-RU"/>
    </w:rPr>
  </w:style>
  <w:style w:type="paragraph" w:customStyle="1" w:styleId="Aeiiai">
    <w:name w:val="Aei?iai?"/>
    <w:basedOn w:val="a"/>
    <w:uiPriority w:val="99"/>
    <w:rsid w:val="00E3287A"/>
    <w:pPr>
      <w:spacing w:after="0" w:line="240" w:lineRule="auto"/>
      <w:jc w:val="center"/>
    </w:pPr>
    <w:rPr>
      <w:rFonts w:ascii="AGGal" w:eastAsia="Times New Roman" w:hAnsi="AGGal" w:cs="AGGal"/>
      <w:lang w:eastAsia="ru-RU"/>
    </w:rPr>
  </w:style>
  <w:style w:type="character" w:customStyle="1" w:styleId="apple-converted-space">
    <w:name w:val="apple-converted-space"/>
    <w:uiPriority w:val="99"/>
    <w:rsid w:val="00E3287A"/>
  </w:style>
  <w:style w:type="character" w:customStyle="1" w:styleId="23">
    <w:name w:val="Основной текст (2)_"/>
    <w:link w:val="24"/>
    <w:uiPriority w:val="99"/>
    <w:locked/>
    <w:rsid w:val="00E3287A"/>
    <w:rPr>
      <w:rFonts w:ascii="Sylfaen" w:hAnsi="Sylfae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3287A"/>
    <w:pPr>
      <w:widowControl w:val="0"/>
      <w:shd w:val="clear" w:color="auto" w:fill="FFFFFF"/>
      <w:spacing w:before="720" w:after="420" w:line="240" w:lineRule="atLeast"/>
      <w:jc w:val="both"/>
    </w:pPr>
    <w:rPr>
      <w:rFonts w:ascii="Sylfaen" w:hAnsi="Sylfaen"/>
      <w:sz w:val="26"/>
      <w:szCs w:val="20"/>
      <w:lang w:eastAsia="ru-RU"/>
    </w:rPr>
  </w:style>
  <w:style w:type="paragraph" w:customStyle="1" w:styleId="formattexttopleveltext">
    <w:name w:val="formattexttopleveltext"/>
    <w:basedOn w:val="a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E3287A"/>
    <w:rPr>
      <w:color w:val="106BBE"/>
    </w:rPr>
  </w:style>
  <w:style w:type="paragraph" w:customStyle="1" w:styleId="af8">
    <w:name w:val="Информация об изменениях"/>
    <w:basedOn w:val="a"/>
    <w:next w:val="a"/>
    <w:uiPriority w:val="99"/>
    <w:rsid w:val="00E3287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E32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3287A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styleId="afa">
    <w:name w:val="Subtitle"/>
    <w:basedOn w:val="a"/>
    <w:next w:val="a"/>
    <w:link w:val="afb"/>
    <w:uiPriority w:val="99"/>
    <w:qFormat/>
    <w:rsid w:val="00365D3C"/>
    <w:pPr>
      <w:suppressAutoHyphens/>
      <w:snapToGrid w:val="0"/>
      <w:spacing w:after="60" w:line="240" w:lineRule="auto"/>
      <w:jc w:val="center"/>
      <w:outlineLvl w:val="1"/>
    </w:pPr>
    <w:rPr>
      <w:rFonts w:ascii="Calibri Light" w:hAnsi="Calibri Light"/>
      <w:sz w:val="24"/>
      <w:szCs w:val="24"/>
      <w:lang w:eastAsia="ar-SA"/>
    </w:rPr>
  </w:style>
  <w:style w:type="character" w:customStyle="1" w:styleId="afb">
    <w:name w:val="Подзаголовок Знак"/>
    <w:link w:val="afa"/>
    <w:uiPriority w:val="99"/>
    <w:locked/>
    <w:rsid w:val="00365D3C"/>
    <w:rPr>
      <w:rFonts w:ascii="Calibri Light" w:hAnsi="Calibri Light" w:cs="Times New Roman"/>
      <w:sz w:val="24"/>
      <w:lang w:eastAsia="ar-SA" w:bidi="ar-SA"/>
    </w:rPr>
  </w:style>
  <w:style w:type="paragraph" w:styleId="afc">
    <w:name w:val="Title"/>
    <w:basedOn w:val="a"/>
    <w:next w:val="a"/>
    <w:link w:val="afd"/>
    <w:uiPriority w:val="99"/>
    <w:qFormat/>
    <w:rsid w:val="00365D3C"/>
    <w:pPr>
      <w:spacing w:after="0" w:line="360" w:lineRule="auto"/>
      <w:ind w:left="284" w:right="284" w:firstLine="454"/>
      <w:contextualSpacing/>
      <w:outlineLvl w:val="0"/>
    </w:pPr>
    <w:rPr>
      <w:b/>
      <w:bCs/>
      <w:i/>
      <w:kern w:val="28"/>
      <w:sz w:val="32"/>
      <w:szCs w:val="32"/>
      <w:lang w:eastAsia="ru-RU"/>
    </w:rPr>
  </w:style>
  <w:style w:type="character" w:customStyle="1" w:styleId="afd">
    <w:name w:val="Название Знак"/>
    <w:link w:val="afc"/>
    <w:uiPriority w:val="99"/>
    <w:locked/>
    <w:rsid w:val="00365D3C"/>
    <w:rPr>
      <w:rFonts w:ascii="Calibri" w:hAnsi="Calibri" w:cs="Times New Roman"/>
      <w:b/>
      <w:i/>
      <w:kern w:val="28"/>
      <w:sz w:val="32"/>
    </w:rPr>
  </w:style>
  <w:style w:type="character" w:styleId="afe">
    <w:name w:val="FollowedHyperlink"/>
    <w:uiPriority w:val="99"/>
    <w:semiHidden/>
    <w:rsid w:val="00E024C3"/>
    <w:rPr>
      <w:rFonts w:cs="Times New Roman"/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CC10-AE58-493F-B90B-6493BD24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296</Pages>
  <Words>53504</Words>
  <Characters>304974</Characters>
  <Application>Microsoft Office Word</Application>
  <DocSecurity>0</DocSecurity>
  <Lines>2541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177</cp:revision>
  <cp:lastPrinted>2021-09-10T07:00:00Z</cp:lastPrinted>
  <dcterms:created xsi:type="dcterms:W3CDTF">2021-07-21T07:11:00Z</dcterms:created>
  <dcterms:modified xsi:type="dcterms:W3CDTF">2021-09-10T07:03:00Z</dcterms:modified>
</cp:coreProperties>
</file>