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F3" w:rsidRPr="00325AE5" w:rsidRDefault="00FF06F3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РЕШЕНИЕ   № 1-2019</w:t>
      </w:r>
    </w:p>
    <w:p w:rsidR="00FF06F3" w:rsidRPr="00325AE5" w:rsidRDefault="00FF06F3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FF06F3" w:rsidRPr="00325AE5" w:rsidRDefault="00FF06F3" w:rsidP="007C4469">
      <w:pPr>
        <w:pStyle w:val="ListParagraph"/>
        <w:ind w:left="0"/>
        <w:jc w:val="both"/>
        <w:rPr>
          <w:sz w:val="28"/>
          <w:szCs w:val="28"/>
        </w:rPr>
      </w:pPr>
    </w:p>
    <w:p w:rsidR="00FF06F3" w:rsidRPr="00325AE5" w:rsidRDefault="00FF06F3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ст. 38, 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 xml:space="preserve"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результатам публичных слушаний №1-2019 от 31.01.2019. </w:t>
      </w:r>
    </w:p>
    <w:p w:rsidR="00FF06F3" w:rsidRPr="00325AE5" w:rsidRDefault="00FF06F3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FF06F3" w:rsidRPr="00325AE5" w:rsidRDefault="00FF06F3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FF06F3" w:rsidRPr="00325AE5" w:rsidRDefault="00FF06F3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 xml:space="preserve">Иркутская область, г. Саянск, микрорайон Олимпийский, №30, зал заседаний с 16 часов 00 минут до 16 часов 30 минут 13.02.2019г. Присутствовали </w:t>
      </w:r>
      <w:r>
        <w:rPr>
          <w:sz w:val="28"/>
          <w:szCs w:val="28"/>
        </w:rPr>
        <w:t>7</w:t>
      </w:r>
      <w:r w:rsidRPr="00325AE5">
        <w:rPr>
          <w:sz w:val="28"/>
          <w:szCs w:val="28"/>
        </w:rPr>
        <w:t xml:space="preserve"> членов комиссии.</w:t>
      </w:r>
    </w:p>
    <w:p w:rsidR="00FF06F3" w:rsidRPr="00325AE5" w:rsidRDefault="00FF06F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FF06F3" w:rsidRPr="00325AE5" w:rsidRDefault="00FF06F3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 w:rsidRPr="00325AE5">
        <w:rPr>
          <w:sz w:val="28"/>
          <w:szCs w:val="28"/>
          <w:lang w:eastAsia="en-US"/>
        </w:rPr>
        <w:t>Председателя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FF06F3" w:rsidRPr="00325AE5" w:rsidRDefault="00FF06F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FF06F3" w:rsidRPr="00325AE5" w:rsidRDefault="00FF06F3" w:rsidP="00AC399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</w:p>
    <w:p w:rsidR="00FF06F3" w:rsidRPr="00325AE5" w:rsidRDefault="00FF06F3" w:rsidP="0090479B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25AE5">
        <w:rPr>
          <w:b/>
          <w:sz w:val="28"/>
          <w:szCs w:val="28"/>
        </w:rPr>
        <w:t>рекомендовать мэру городского округа муниципального образования «город Саянск»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Иркутская область,  город Саянск, микрорайон Лесной, квартал 6, №49а, в части изменения предельной минимальной площади земельного участка</w:t>
      </w:r>
    </w:p>
    <w:p w:rsidR="00FF06F3" w:rsidRPr="00325AE5" w:rsidRDefault="00FF06F3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FF06F3" w:rsidRDefault="00FF06F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FF06F3" w:rsidRPr="00325AE5" w:rsidRDefault="00FF06F3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FF06F3" w:rsidRPr="00325AE5" w:rsidRDefault="00FF06F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FF06F3" w:rsidRDefault="00FF06F3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FF06F3" w:rsidRPr="00325AE5" w:rsidRDefault="00FF06F3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sectPr w:rsidR="00FF06F3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F3" w:rsidRDefault="00FF06F3" w:rsidP="00174923">
      <w:r>
        <w:separator/>
      </w:r>
    </w:p>
  </w:endnote>
  <w:endnote w:type="continuationSeparator" w:id="0">
    <w:p w:rsidR="00FF06F3" w:rsidRDefault="00FF06F3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F3" w:rsidRDefault="00FF06F3" w:rsidP="00174923">
      <w:r>
        <w:separator/>
      </w:r>
    </w:p>
  </w:footnote>
  <w:footnote w:type="continuationSeparator" w:id="0">
    <w:p w:rsidR="00FF06F3" w:rsidRDefault="00FF06F3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39E8"/>
    <w:rsid w:val="00DF6AE1"/>
    <w:rsid w:val="00DF7840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1</Pages>
  <Words>229</Words>
  <Characters>1308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67</cp:revision>
  <cp:lastPrinted>2019-02-13T08:39:00Z</cp:lastPrinted>
  <dcterms:created xsi:type="dcterms:W3CDTF">2017-02-16T03:47:00Z</dcterms:created>
  <dcterms:modified xsi:type="dcterms:W3CDTF">2019-02-13T08:48:00Z</dcterms:modified>
</cp:coreProperties>
</file>