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ED0" w:rsidRPr="00DA4ED4" w:rsidRDefault="00126ED0" w:rsidP="00126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52"/>
          <w:szCs w:val="52"/>
          <w:lang w:eastAsia="ru-RU"/>
        </w:rPr>
      </w:pPr>
      <w:r w:rsidRPr="00DA4ED4">
        <w:rPr>
          <w:rFonts w:ascii="Times New Roman" w:hAnsi="Times New Roman" w:cs="Times New Roman"/>
          <w:b/>
          <w:color w:val="0000FF"/>
          <w:sz w:val="52"/>
          <w:szCs w:val="52"/>
        </w:rPr>
        <w:t>В каких случаях проводится независимая экспертиза (оценка) повреждённого автомобиля?</w:t>
      </w:r>
    </w:p>
    <w:p w:rsidR="00126ED0" w:rsidRDefault="00126ED0" w:rsidP="00126ED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6ED0" w:rsidRDefault="00126ED0" w:rsidP="00126ED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8315F84" wp14:editId="392A0E64">
            <wp:simplePos x="0" y="0"/>
            <wp:positionH relativeFrom="column">
              <wp:posOffset>3825875</wp:posOffset>
            </wp:positionH>
            <wp:positionV relativeFrom="paragraph">
              <wp:posOffset>80645</wp:posOffset>
            </wp:positionV>
            <wp:extent cx="3014345" cy="2908935"/>
            <wp:effectExtent l="0" t="0" r="0" b="0"/>
            <wp:wrapTight wrapText="bothSides">
              <wp:wrapPolygon edited="0">
                <wp:start x="0" y="0"/>
                <wp:lineTo x="0" y="21501"/>
                <wp:lineTo x="21432" y="21501"/>
                <wp:lineTo x="21432" y="0"/>
                <wp:lineTo x="0" y="0"/>
              </wp:wrapPolygon>
            </wp:wrapTight>
            <wp:docPr id="2" name="Рисунок 2" descr="Z:\Консультационный центр\2023\статьи, памятки, стенды\60db873b-66d0-4d0c-adcb-f288a227f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60db873b-66d0-4d0c-adcb-f288a227fc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434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случае</w:t>
      </w:r>
      <w:proofErr w:type="gramStart"/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proofErr w:type="gramEnd"/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если по результатам проведенного страховщиком осмотра поврежденного транспортного средства вы договорились со страховщиком о размере страхового возмещения, и никто не настаивает на организации независимой экспертизы (оценки), то такая экспертиза не проводится. </w:t>
      </w:r>
    </w:p>
    <w:p w:rsidR="00126ED0" w:rsidRDefault="00126ED0" w:rsidP="00126ED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6ED0" w:rsidRPr="00D12719" w:rsidRDefault="00126ED0" w:rsidP="00126ED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Если согласие не достигнуто,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страховщик обязан организовать независимую экспертизу.</w:t>
      </w:r>
    </w:p>
    <w:p w:rsidR="00126ED0" w:rsidRPr="00D12719" w:rsidRDefault="00126ED0" w:rsidP="00126ED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проведения экспертизы страховщик обязан ознакомить вас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результатами осмотра и/или с результатами независимой технической экспертизы (оценки) таким способом, который вы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указали 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заявлении 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возмещении.</w:t>
      </w:r>
    </w:p>
    <w:p w:rsidR="00126ED0" w:rsidRPr="00D12719" w:rsidRDefault="00126ED0" w:rsidP="00126ED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стоятельно назначить экспертизу владелец транспортного средства может только при условии, если специали</w:t>
      </w:r>
      <w:proofErr w:type="gramStart"/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ст стр</w:t>
      </w:r>
      <w:proofErr w:type="gramEnd"/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аховой компании в установленный срок так и не осмотрел предостав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ленную на оценку машину. </w:t>
      </w:r>
    </w:p>
    <w:p w:rsidR="00126ED0" w:rsidRPr="00D12719" w:rsidRDefault="00126ED0" w:rsidP="00126ED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Результаты экспертизы, организованной потерпевшим, принимаются страховщиком для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определения размера страхового возмещения, а стоимость экспертизы должна быть включена в сумму понесённых убытков.</w:t>
      </w:r>
    </w:p>
    <w:p w:rsidR="00126ED0" w:rsidRDefault="00126ED0" w:rsidP="00126ED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126ED0" w:rsidRDefault="00126ED0" w:rsidP="00126E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76D817" wp14:editId="734CA1F3">
            <wp:simplePos x="0" y="0"/>
            <wp:positionH relativeFrom="column">
              <wp:posOffset>-69215</wp:posOffset>
            </wp:positionH>
            <wp:positionV relativeFrom="paragraph">
              <wp:posOffset>50165</wp:posOffset>
            </wp:positionV>
            <wp:extent cx="2762250" cy="2371725"/>
            <wp:effectExtent l="19050" t="0" r="0" b="0"/>
            <wp:wrapTight wrapText="bothSides">
              <wp:wrapPolygon edited="0">
                <wp:start x="-149" y="0"/>
                <wp:lineTo x="-149" y="21513"/>
                <wp:lineTo x="21600" y="21513"/>
                <wp:lineTo x="21600" y="0"/>
                <wp:lineTo x="-14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157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ПОМНИТЕ!</w:t>
      </w:r>
    </w:p>
    <w:p w:rsidR="00126ED0" w:rsidRDefault="00126ED0" w:rsidP="00126E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случае самостоятельной организации экспертизы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поврежденного транспортного средства по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правилам ОСАГО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26ED0" w:rsidRPr="00D12719" w:rsidRDefault="00126ED0" w:rsidP="00126E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потерпевший обязан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позднее,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дня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проинформировать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месте, дате 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времени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роведения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страховщика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того, чтобы он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мог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присутствовать при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проведении экспертизы.</w:t>
      </w:r>
    </w:p>
    <w:p w:rsidR="00126ED0" w:rsidRDefault="00126ED0" w:rsidP="00126ED0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847DDD" w:rsidRDefault="00847DDD"/>
    <w:sectPr w:rsidR="00847DDD" w:rsidSect="00126ED0">
      <w:pgSz w:w="11906" w:h="16838"/>
      <w:pgMar w:top="851" w:right="737" w:bottom="90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ED0"/>
    <w:rsid w:val="00126ED0"/>
    <w:rsid w:val="0084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ED0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ED0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</dc:creator>
  <cp:lastModifiedBy>Федорович</cp:lastModifiedBy>
  <cp:revision>1</cp:revision>
  <dcterms:created xsi:type="dcterms:W3CDTF">2023-01-27T05:58:00Z</dcterms:created>
  <dcterms:modified xsi:type="dcterms:W3CDTF">2023-01-27T06:01:00Z</dcterms:modified>
</cp:coreProperties>
</file>