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83" w:rsidRPr="00F0383F" w:rsidRDefault="00864B83" w:rsidP="00864B83">
      <w:pPr>
        <w:jc w:val="center"/>
        <w:rPr>
          <w:b/>
          <w:spacing w:val="50"/>
          <w:sz w:val="28"/>
          <w:szCs w:val="28"/>
        </w:rPr>
      </w:pPr>
      <w:r w:rsidRPr="00F0383F">
        <w:rPr>
          <w:b/>
          <w:spacing w:val="50"/>
          <w:sz w:val="28"/>
          <w:szCs w:val="28"/>
        </w:rPr>
        <w:t xml:space="preserve">Администрация городского округа </w:t>
      </w:r>
    </w:p>
    <w:p w:rsidR="00864B83" w:rsidRPr="00F0383F" w:rsidRDefault="00864B83" w:rsidP="00864B83">
      <w:pPr>
        <w:jc w:val="center"/>
        <w:rPr>
          <w:b/>
          <w:spacing w:val="50"/>
          <w:sz w:val="28"/>
          <w:szCs w:val="28"/>
        </w:rPr>
      </w:pPr>
      <w:r w:rsidRPr="00F0383F">
        <w:rPr>
          <w:b/>
          <w:spacing w:val="50"/>
          <w:sz w:val="28"/>
          <w:szCs w:val="28"/>
        </w:rPr>
        <w:t xml:space="preserve">муниципального образования </w:t>
      </w:r>
    </w:p>
    <w:p w:rsidR="00864B83" w:rsidRPr="00F0383F" w:rsidRDefault="00864B83" w:rsidP="00864B83">
      <w:pPr>
        <w:jc w:val="center"/>
        <w:rPr>
          <w:b/>
          <w:spacing w:val="50"/>
          <w:sz w:val="28"/>
          <w:szCs w:val="28"/>
        </w:rPr>
      </w:pPr>
      <w:r w:rsidRPr="00F0383F">
        <w:rPr>
          <w:b/>
          <w:spacing w:val="50"/>
          <w:sz w:val="28"/>
          <w:szCs w:val="28"/>
        </w:rPr>
        <w:t>«город Саянск»</w:t>
      </w:r>
    </w:p>
    <w:p w:rsidR="00864B83" w:rsidRPr="00F0383F" w:rsidRDefault="00864B83" w:rsidP="00864B83">
      <w:pPr>
        <w:ind w:right="1700"/>
        <w:jc w:val="center"/>
        <w:rPr>
          <w:sz w:val="28"/>
          <w:szCs w:val="28"/>
        </w:rPr>
      </w:pPr>
    </w:p>
    <w:p w:rsidR="00864B83" w:rsidRPr="00F0383F" w:rsidRDefault="00864B83" w:rsidP="00864B83">
      <w:pPr>
        <w:pStyle w:val="1"/>
        <w:rPr>
          <w:b/>
          <w:bCs w:val="0"/>
          <w:spacing w:val="40"/>
          <w:sz w:val="28"/>
          <w:szCs w:val="28"/>
        </w:rPr>
      </w:pPr>
      <w:r w:rsidRPr="00F0383F">
        <w:rPr>
          <w:b/>
          <w:bCs w:val="0"/>
          <w:spacing w:val="40"/>
          <w:sz w:val="28"/>
          <w:szCs w:val="28"/>
        </w:rPr>
        <w:t>ПОСТАНОВЛЕНИЕ</w:t>
      </w:r>
    </w:p>
    <w:p w:rsidR="00864B83" w:rsidRPr="00F0383F" w:rsidRDefault="00864B83" w:rsidP="00864B83">
      <w:pPr>
        <w:jc w:val="center"/>
        <w:rPr>
          <w:sz w:val="28"/>
          <w:szCs w:val="28"/>
        </w:rPr>
      </w:pPr>
    </w:p>
    <w:tbl>
      <w:tblPr>
        <w:tblW w:w="6454" w:type="dxa"/>
        <w:tblInd w:w="-1815" w:type="dxa"/>
        <w:tblLayout w:type="fixed"/>
        <w:tblCellMar>
          <w:left w:w="28" w:type="dxa"/>
          <w:right w:w="28" w:type="dxa"/>
        </w:tblCellMar>
        <w:tblLook w:val="04A0" w:firstRow="1" w:lastRow="0" w:firstColumn="1" w:lastColumn="0" w:noHBand="0" w:noVBand="1"/>
      </w:tblPr>
      <w:tblGrid>
        <w:gridCol w:w="131"/>
        <w:gridCol w:w="1422"/>
        <w:gridCol w:w="132"/>
        <w:gridCol w:w="487"/>
        <w:gridCol w:w="1400"/>
        <w:gridCol w:w="409"/>
        <w:gridCol w:w="1406"/>
        <w:gridCol w:w="237"/>
        <w:gridCol w:w="104"/>
        <w:gridCol w:w="726"/>
      </w:tblGrid>
      <w:tr w:rsidR="00864B83" w:rsidRPr="00ED180B" w:rsidTr="00864B83">
        <w:trPr>
          <w:gridBefore w:val="3"/>
          <w:wBefore w:w="1685" w:type="dxa"/>
          <w:cantSplit/>
          <w:trHeight w:val="230"/>
        </w:trPr>
        <w:tc>
          <w:tcPr>
            <w:tcW w:w="487" w:type="dxa"/>
            <w:hideMark/>
          </w:tcPr>
          <w:p w:rsidR="00864B83" w:rsidRPr="00ED180B" w:rsidRDefault="00864B83">
            <w:pPr>
              <w:rPr>
                <w:sz w:val="24"/>
                <w:szCs w:val="24"/>
              </w:rPr>
            </w:pPr>
            <w:r w:rsidRPr="00ED180B">
              <w:rPr>
                <w:sz w:val="24"/>
                <w:szCs w:val="24"/>
              </w:rPr>
              <w:t>От</w:t>
            </w:r>
          </w:p>
        </w:tc>
        <w:tc>
          <w:tcPr>
            <w:tcW w:w="1400" w:type="dxa"/>
            <w:tcBorders>
              <w:top w:val="nil"/>
              <w:left w:val="nil"/>
              <w:bottom w:val="single" w:sz="4" w:space="0" w:color="auto"/>
              <w:right w:val="nil"/>
            </w:tcBorders>
          </w:tcPr>
          <w:p w:rsidR="00864B83" w:rsidRPr="00ED180B" w:rsidRDefault="00ED180B">
            <w:pPr>
              <w:rPr>
                <w:sz w:val="24"/>
                <w:szCs w:val="24"/>
              </w:rPr>
            </w:pPr>
            <w:r w:rsidRPr="00ED180B">
              <w:rPr>
                <w:sz w:val="24"/>
                <w:szCs w:val="24"/>
              </w:rPr>
              <w:t>10.03.2017</w:t>
            </w:r>
          </w:p>
        </w:tc>
        <w:tc>
          <w:tcPr>
            <w:tcW w:w="409" w:type="dxa"/>
            <w:hideMark/>
          </w:tcPr>
          <w:p w:rsidR="00864B83" w:rsidRPr="00ED180B" w:rsidRDefault="00864B83">
            <w:pPr>
              <w:jc w:val="center"/>
              <w:rPr>
                <w:sz w:val="24"/>
                <w:szCs w:val="24"/>
              </w:rPr>
            </w:pPr>
            <w:r w:rsidRPr="00ED180B">
              <w:rPr>
                <w:sz w:val="24"/>
                <w:szCs w:val="24"/>
              </w:rPr>
              <w:t>№</w:t>
            </w:r>
          </w:p>
        </w:tc>
        <w:tc>
          <w:tcPr>
            <w:tcW w:w="1747" w:type="dxa"/>
            <w:gridSpan w:val="3"/>
            <w:tcBorders>
              <w:top w:val="nil"/>
              <w:left w:val="nil"/>
              <w:bottom w:val="single" w:sz="4" w:space="0" w:color="auto"/>
              <w:right w:val="nil"/>
            </w:tcBorders>
          </w:tcPr>
          <w:p w:rsidR="00864B83" w:rsidRPr="00ED180B" w:rsidRDefault="00ED180B">
            <w:pPr>
              <w:rPr>
                <w:sz w:val="24"/>
                <w:szCs w:val="24"/>
              </w:rPr>
            </w:pPr>
            <w:r w:rsidRPr="00ED180B">
              <w:rPr>
                <w:sz w:val="24"/>
                <w:szCs w:val="24"/>
              </w:rPr>
              <w:t>110-37-196-17</w:t>
            </w:r>
          </w:p>
        </w:tc>
        <w:tc>
          <w:tcPr>
            <w:tcW w:w="726" w:type="dxa"/>
            <w:vMerge w:val="restart"/>
          </w:tcPr>
          <w:p w:rsidR="00864B83" w:rsidRPr="00ED180B" w:rsidRDefault="00864B83">
            <w:pPr>
              <w:rPr>
                <w:sz w:val="24"/>
                <w:szCs w:val="24"/>
              </w:rPr>
            </w:pPr>
          </w:p>
          <w:p w:rsidR="00864B83" w:rsidRPr="00ED180B" w:rsidRDefault="00864B83">
            <w:pPr>
              <w:rPr>
                <w:sz w:val="24"/>
                <w:szCs w:val="24"/>
              </w:rPr>
            </w:pPr>
          </w:p>
          <w:p w:rsidR="00864B83" w:rsidRPr="00ED180B" w:rsidRDefault="00864B83">
            <w:pPr>
              <w:rPr>
                <w:sz w:val="24"/>
                <w:szCs w:val="24"/>
              </w:rPr>
            </w:pPr>
          </w:p>
          <w:p w:rsidR="00864B83" w:rsidRPr="00ED180B" w:rsidRDefault="00864B83">
            <w:pPr>
              <w:rPr>
                <w:sz w:val="24"/>
                <w:szCs w:val="24"/>
              </w:rPr>
            </w:pPr>
          </w:p>
        </w:tc>
      </w:tr>
      <w:tr w:rsidR="00864B83" w:rsidRPr="00F0383F" w:rsidTr="00864B83">
        <w:trPr>
          <w:gridBefore w:val="3"/>
          <w:wBefore w:w="1685" w:type="dxa"/>
          <w:cantSplit/>
          <w:trHeight w:val="230"/>
        </w:trPr>
        <w:tc>
          <w:tcPr>
            <w:tcW w:w="4043" w:type="dxa"/>
            <w:gridSpan w:val="6"/>
            <w:hideMark/>
          </w:tcPr>
          <w:p w:rsidR="00864B83" w:rsidRPr="00F0383F" w:rsidRDefault="00864B83">
            <w:pPr>
              <w:jc w:val="center"/>
              <w:rPr>
                <w:sz w:val="28"/>
                <w:szCs w:val="28"/>
              </w:rPr>
            </w:pPr>
            <w:r w:rsidRPr="00F0383F">
              <w:rPr>
                <w:sz w:val="28"/>
                <w:szCs w:val="28"/>
              </w:rPr>
              <w:t>г.Саянск</w:t>
            </w:r>
          </w:p>
        </w:tc>
        <w:tc>
          <w:tcPr>
            <w:tcW w:w="726" w:type="dxa"/>
            <w:vMerge/>
            <w:vAlign w:val="center"/>
            <w:hideMark/>
          </w:tcPr>
          <w:p w:rsidR="00864B83" w:rsidRPr="00F0383F" w:rsidRDefault="00864B83">
            <w:pPr>
              <w:rPr>
                <w:sz w:val="28"/>
                <w:szCs w:val="28"/>
              </w:rPr>
            </w:pPr>
          </w:p>
        </w:tc>
      </w:tr>
      <w:tr w:rsidR="00864B83" w:rsidRPr="00F0383F" w:rsidTr="00864B83">
        <w:trPr>
          <w:gridAfter w:val="2"/>
          <w:wAfter w:w="830" w:type="dxa"/>
          <w:cantSplit/>
          <w:trHeight w:val="1098"/>
        </w:trPr>
        <w:tc>
          <w:tcPr>
            <w:tcW w:w="131" w:type="dxa"/>
          </w:tcPr>
          <w:p w:rsidR="00864B83" w:rsidRPr="00F0383F" w:rsidRDefault="00864B83">
            <w:pPr>
              <w:rPr>
                <w:noProof/>
                <w:sz w:val="28"/>
                <w:szCs w:val="28"/>
              </w:rPr>
            </w:pPr>
          </w:p>
        </w:tc>
        <w:tc>
          <w:tcPr>
            <w:tcW w:w="1422" w:type="dxa"/>
          </w:tcPr>
          <w:p w:rsidR="00864B83" w:rsidRPr="00F0383F" w:rsidRDefault="00864B83">
            <w:pPr>
              <w:jc w:val="right"/>
              <w:rPr>
                <w:noProof/>
                <w:sz w:val="28"/>
                <w:szCs w:val="28"/>
              </w:rPr>
            </w:pPr>
          </w:p>
        </w:tc>
        <w:tc>
          <w:tcPr>
            <w:tcW w:w="132" w:type="dxa"/>
            <w:hideMark/>
          </w:tcPr>
          <w:p w:rsidR="00864B83" w:rsidRPr="00F0383F" w:rsidRDefault="00864B83">
            <w:pPr>
              <w:rPr>
                <w:sz w:val="28"/>
                <w:szCs w:val="28"/>
                <w:lang w:val="en-US"/>
              </w:rPr>
            </w:pPr>
            <w:r w:rsidRPr="00F0383F">
              <w:rPr>
                <w:sz w:val="28"/>
                <w:szCs w:val="28"/>
                <w:lang w:val="en-US"/>
              </w:rPr>
              <w:sym w:font="Symbol" w:char="00E9"/>
            </w:r>
          </w:p>
        </w:tc>
        <w:tc>
          <w:tcPr>
            <w:tcW w:w="3702" w:type="dxa"/>
            <w:gridSpan w:val="4"/>
            <w:hideMark/>
          </w:tcPr>
          <w:p w:rsidR="00864B83" w:rsidRPr="00F0383F" w:rsidRDefault="00864B83" w:rsidP="00F0383F">
            <w:pPr>
              <w:jc w:val="both"/>
            </w:pPr>
            <w:r w:rsidRPr="00F0383F">
              <w:t>Отчет о реализации муниципальной программы «Физическая культура, спорт и молодежная политика в муниципальном образовании «город Саянск»  на 2016 -2020 годы» в 2016 году</w:t>
            </w:r>
          </w:p>
        </w:tc>
        <w:tc>
          <w:tcPr>
            <w:tcW w:w="237" w:type="dxa"/>
            <w:hideMark/>
          </w:tcPr>
          <w:p w:rsidR="00864B83" w:rsidRPr="00F0383F" w:rsidRDefault="00864B83">
            <w:pPr>
              <w:rPr>
                <w:sz w:val="28"/>
                <w:szCs w:val="28"/>
              </w:rPr>
            </w:pPr>
            <w:r w:rsidRPr="00F0383F">
              <w:rPr>
                <w:sz w:val="28"/>
                <w:szCs w:val="28"/>
                <w:lang w:val="en-US"/>
              </w:rPr>
              <w:sym w:font="Symbol" w:char="00F9"/>
            </w:r>
          </w:p>
        </w:tc>
      </w:tr>
    </w:tbl>
    <w:p w:rsidR="00864B83" w:rsidRPr="00F0383F" w:rsidRDefault="00864B83" w:rsidP="00864B83">
      <w:pPr>
        <w:rPr>
          <w:sz w:val="28"/>
          <w:szCs w:val="28"/>
        </w:rPr>
      </w:pPr>
    </w:p>
    <w:p w:rsidR="00864B83" w:rsidRPr="00F0383F" w:rsidRDefault="00864B83" w:rsidP="00864B83">
      <w:pPr>
        <w:pStyle w:val="ConsPlusTitle"/>
        <w:ind w:firstLine="567"/>
        <w:jc w:val="both"/>
        <w:rPr>
          <w:rFonts w:ascii="Times New Roman" w:hAnsi="Times New Roman" w:cs="Times New Roman"/>
          <w:b w:val="0"/>
          <w:sz w:val="28"/>
          <w:szCs w:val="28"/>
        </w:rPr>
      </w:pPr>
      <w:r w:rsidRPr="00F0383F">
        <w:rPr>
          <w:rFonts w:ascii="Times New Roman" w:hAnsi="Times New Roman" w:cs="Times New Roman"/>
          <w:b w:val="0"/>
          <w:sz w:val="28"/>
          <w:szCs w:val="28"/>
        </w:rPr>
        <w:t>Руководствуясь статьей 16 Федерального закона от 06.10. 2003 № 131 - ФЗ «Об общих принципах организации местного самоуправления в Российской Федерации», Порядком разработки, утверждения, реализации и оценки эффективности реализации муниципальных программ муниципального образования «город Саянск», утвержденным постановлением администрации городского округа муниципального образования «город Саянск» от 07.10.2013 № 110-37-1179-13, статьей 38 Устава муниципального образования «город Саянск» администрация городского округа муниципального образования «город Саянск»</w:t>
      </w:r>
    </w:p>
    <w:p w:rsidR="00864B83" w:rsidRPr="00F0383F" w:rsidRDefault="00864B83" w:rsidP="00864B83">
      <w:pPr>
        <w:ind w:firstLine="540"/>
        <w:jc w:val="both"/>
        <w:rPr>
          <w:sz w:val="28"/>
          <w:szCs w:val="28"/>
        </w:rPr>
      </w:pPr>
    </w:p>
    <w:p w:rsidR="00864B83" w:rsidRPr="00F0383F" w:rsidRDefault="00864B83" w:rsidP="00864B83">
      <w:pPr>
        <w:jc w:val="both"/>
        <w:rPr>
          <w:sz w:val="28"/>
          <w:szCs w:val="28"/>
        </w:rPr>
      </w:pPr>
      <w:r w:rsidRPr="00F0383F">
        <w:rPr>
          <w:sz w:val="28"/>
          <w:szCs w:val="28"/>
        </w:rPr>
        <w:t>ПОСТАНОВЛЯЕТ:</w:t>
      </w:r>
    </w:p>
    <w:p w:rsidR="00864B83" w:rsidRPr="00F0383F" w:rsidRDefault="00864B83" w:rsidP="00864B83">
      <w:pPr>
        <w:autoSpaceDE w:val="0"/>
        <w:autoSpaceDN w:val="0"/>
        <w:adjustRightInd w:val="0"/>
        <w:ind w:firstLine="567"/>
        <w:jc w:val="both"/>
        <w:rPr>
          <w:sz w:val="28"/>
          <w:szCs w:val="28"/>
        </w:rPr>
      </w:pPr>
      <w:r w:rsidRPr="00F0383F">
        <w:rPr>
          <w:sz w:val="28"/>
          <w:szCs w:val="28"/>
        </w:rPr>
        <w:t xml:space="preserve">1. </w:t>
      </w:r>
      <w:proofErr w:type="gramStart"/>
      <w:r w:rsidRPr="00F0383F">
        <w:rPr>
          <w:sz w:val="28"/>
          <w:szCs w:val="28"/>
        </w:rPr>
        <w:t>Принять к сведению отчет о реализации муниципальной программы «Физическая культура, спорт и молодежная политика в муниципальном образовании «город Саянск»  на 2016 -2020 годы» в 2016 году, утвержденной постановлением администрации городского округа муниципального образования «город Саянск» от 27.10.2015 № 110-37-1063-15 (в редакции от 27.12.2016 № 110-37-1646-16), опубликованное в газете «Саянские зори» от 05.11.2015 № 43, вкладыш «Официальная информация», страница 2, от 31.12.2015 № 51 вкладыш</w:t>
      </w:r>
      <w:proofErr w:type="gramEnd"/>
      <w:r w:rsidRPr="00F0383F">
        <w:rPr>
          <w:sz w:val="28"/>
          <w:szCs w:val="28"/>
        </w:rPr>
        <w:t xml:space="preserve"> «Официальная информация», страница 4, от 25.08.2016 № 33 вкладыш «Официальная информация», страница 3, от 12.01.2017 №1 вкладыш «Официальная информация», страница 11 (Приложение).</w:t>
      </w:r>
    </w:p>
    <w:p w:rsidR="00864B83" w:rsidRPr="00F0383F" w:rsidRDefault="00864B83" w:rsidP="00864B83">
      <w:pPr>
        <w:ind w:firstLine="567"/>
        <w:jc w:val="both"/>
        <w:rPr>
          <w:sz w:val="28"/>
          <w:szCs w:val="28"/>
        </w:rPr>
      </w:pPr>
      <w:r w:rsidRPr="00F0383F">
        <w:rPr>
          <w:sz w:val="28"/>
          <w:szCs w:val="28"/>
        </w:rPr>
        <w:t>2. Опубликовать настоящее постановление в газете «Саянские зори» и разместить вместе с приложением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64B83" w:rsidRPr="00F0383F" w:rsidRDefault="00864B83" w:rsidP="00864B83">
      <w:pPr>
        <w:ind w:firstLine="567"/>
        <w:jc w:val="both"/>
        <w:rPr>
          <w:sz w:val="28"/>
          <w:szCs w:val="28"/>
        </w:rPr>
      </w:pPr>
      <w:r w:rsidRPr="00F0383F">
        <w:rPr>
          <w:sz w:val="28"/>
          <w:szCs w:val="28"/>
        </w:rPr>
        <w:t xml:space="preserve">3. Настоящее постановление вступает в силу </w:t>
      </w:r>
      <w:proofErr w:type="gramStart"/>
      <w:r w:rsidRPr="00F0383F">
        <w:rPr>
          <w:sz w:val="28"/>
          <w:szCs w:val="28"/>
        </w:rPr>
        <w:t>с даты</w:t>
      </w:r>
      <w:proofErr w:type="gramEnd"/>
      <w:r w:rsidRPr="00F0383F">
        <w:rPr>
          <w:sz w:val="28"/>
          <w:szCs w:val="28"/>
        </w:rPr>
        <w:t xml:space="preserve"> его подписания.</w:t>
      </w:r>
    </w:p>
    <w:p w:rsidR="00864B83" w:rsidRPr="00F0383F" w:rsidRDefault="00864B83" w:rsidP="00864B83">
      <w:pPr>
        <w:jc w:val="both"/>
        <w:rPr>
          <w:sz w:val="28"/>
          <w:szCs w:val="28"/>
        </w:rPr>
      </w:pPr>
    </w:p>
    <w:p w:rsidR="00864B83" w:rsidRPr="00F0383F" w:rsidRDefault="00864B83" w:rsidP="00864B83">
      <w:pPr>
        <w:rPr>
          <w:sz w:val="28"/>
          <w:szCs w:val="28"/>
        </w:rPr>
      </w:pPr>
      <w:r w:rsidRPr="00F0383F">
        <w:rPr>
          <w:sz w:val="28"/>
          <w:szCs w:val="28"/>
        </w:rPr>
        <w:t xml:space="preserve">Мэр городского округа </w:t>
      </w:r>
    </w:p>
    <w:p w:rsidR="00864B83" w:rsidRPr="00F0383F" w:rsidRDefault="00864B83" w:rsidP="00864B83">
      <w:pPr>
        <w:rPr>
          <w:sz w:val="28"/>
          <w:szCs w:val="28"/>
        </w:rPr>
      </w:pPr>
      <w:r w:rsidRPr="00F0383F">
        <w:rPr>
          <w:sz w:val="28"/>
          <w:szCs w:val="28"/>
        </w:rPr>
        <w:t>муниципального образования</w:t>
      </w:r>
    </w:p>
    <w:p w:rsidR="00864B83" w:rsidRPr="00F0383F" w:rsidRDefault="00864B83" w:rsidP="00864B83">
      <w:pPr>
        <w:rPr>
          <w:sz w:val="28"/>
          <w:szCs w:val="28"/>
        </w:rPr>
      </w:pPr>
      <w:r w:rsidRPr="00F0383F">
        <w:rPr>
          <w:sz w:val="28"/>
          <w:szCs w:val="28"/>
        </w:rPr>
        <w:t>«город Саянск»</w:t>
      </w:r>
      <w:r w:rsidRPr="00F0383F">
        <w:rPr>
          <w:sz w:val="28"/>
          <w:szCs w:val="28"/>
        </w:rPr>
        <w:tab/>
      </w:r>
      <w:r w:rsidRPr="00F0383F">
        <w:rPr>
          <w:sz w:val="28"/>
          <w:szCs w:val="28"/>
        </w:rPr>
        <w:tab/>
      </w:r>
      <w:r w:rsidRPr="00F0383F">
        <w:rPr>
          <w:sz w:val="28"/>
          <w:szCs w:val="28"/>
        </w:rPr>
        <w:tab/>
      </w:r>
      <w:r w:rsidRPr="00F0383F">
        <w:rPr>
          <w:sz w:val="28"/>
          <w:szCs w:val="28"/>
        </w:rPr>
        <w:tab/>
      </w:r>
      <w:r w:rsidRPr="00F0383F">
        <w:rPr>
          <w:sz w:val="28"/>
          <w:szCs w:val="28"/>
        </w:rPr>
        <w:tab/>
      </w:r>
      <w:r w:rsidRPr="00F0383F">
        <w:rPr>
          <w:sz w:val="28"/>
          <w:szCs w:val="28"/>
        </w:rPr>
        <w:tab/>
      </w:r>
      <w:r w:rsidRPr="00F0383F">
        <w:rPr>
          <w:sz w:val="28"/>
          <w:szCs w:val="28"/>
        </w:rPr>
        <w:tab/>
        <w:t>О.В.Боровский</w:t>
      </w:r>
    </w:p>
    <w:p w:rsidR="00864B83" w:rsidRPr="00F0383F" w:rsidRDefault="00864B83" w:rsidP="00864B83">
      <w:pPr>
        <w:jc w:val="both"/>
        <w:rPr>
          <w:sz w:val="28"/>
          <w:szCs w:val="28"/>
        </w:rPr>
      </w:pPr>
    </w:p>
    <w:p w:rsidR="00864B83" w:rsidRPr="00F0383F" w:rsidRDefault="00864B83" w:rsidP="00864B83">
      <w:pPr>
        <w:jc w:val="both"/>
      </w:pPr>
      <w:r w:rsidRPr="00F0383F">
        <w:t>Исп. Кузнецова М.П.</w:t>
      </w:r>
    </w:p>
    <w:p w:rsidR="00864B83" w:rsidRPr="00F0383F" w:rsidRDefault="00864B83" w:rsidP="00F0383F">
      <w:pPr>
        <w:jc w:val="both"/>
        <w:rPr>
          <w:sz w:val="28"/>
          <w:szCs w:val="28"/>
        </w:rPr>
      </w:pPr>
      <w:r w:rsidRPr="00F0383F">
        <w:t>5-67-22</w:t>
      </w:r>
      <w:r w:rsidRPr="00F0383F">
        <w:rPr>
          <w:sz w:val="28"/>
          <w:szCs w:val="28"/>
        </w:rPr>
        <w:br w:type="page"/>
      </w:r>
    </w:p>
    <w:p w:rsidR="00864B83" w:rsidRPr="00F0383F" w:rsidRDefault="00864B83" w:rsidP="00864B83">
      <w:pPr>
        <w:ind w:left="5103"/>
        <w:rPr>
          <w:sz w:val="28"/>
          <w:szCs w:val="28"/>
        </w:rPr>
      </w:pPr>
      <w:r w:rsidRPr="00F0383F">
        <w:rPr>
          <w:sz w:val="28"/>
          <w:szCs w:val="28"/>
        </w:rPr>
        <w:lastRenderedPageBreak/>
        <w:t xml:space="preserve">Приложение </w:t>
      </w:r>
    </w:p>
    <w:p w:rsidR="00864B83" w:rsidRPr="00F0383F" w:rsidRDefault="00864B83" w:rsidP="00864B83">
      <w:pPr>
        <w:ind w:left="5103"/>
        <w:rPr>
          <w:sz w:val="28"/>
          <w:szCs w:val="28"/>
        </w:rPr>
      </w:pPr>
      <w:r w:rsidRPr="00F0383F">
        <w:rPr>
          <w:sz w:val="28"/>
          <w:szCs w:val="28"/>
        </w:rPr>
        <w:t>к постановлению администрации</w:t>
      </w:r>
    </w:p>
    <w:p w:rsidR="00864B83" w:rsidRPr="00F0383F" w:rsidRDefault="00864B83" w:rsidP="00864B83">
      <w:pPr>
        <w:ind w:left="5103"/>
        <w:rPr>
          <w:sz w:val="28"/>
          <w:szCs w:val="28"/>
        </w:rPr>
      </w:pPr>
      <w:r w:rsidRPr="00F0383F">
        <w:rPr>
          <w:sz w:val="28"/>
          <w:szCs w:val="28"/>
        </w:rPr>
        <w:t>городского округа муниципального</w:t>
      </w:r>
    </w:p>
    <w:p w:rsidR="00864B83" w:rsidRPr="00F0383F" w:rsidRDefault="00864B83" w:rsidP="00864B83">
      <w:pPr>
        <w:ind w:left="5103"/>
        <w:rPr>
          <w:sz w:val="28"/>
          <w:szCs w:val="28"/>
        </w:rPr>
      </w:pPr>
      <w:r w:rsidRPr="00F0383F">
        <w:rPr>
          <w:sz w:val="28"/>
          <w:szCs w:val="28"/>
        </w:rPr>
        <w:t>образования «город Саянск»</w:t>
      </w:r>
    </w:p>
    <w:p w:rsidR="00864B83" w:rsidRPr="00F0383F" w:rsidRDefault="00864B83" w:rsidP="00864B83">
      <w:pPr>
        <w:ind w:left="5103"/>
        <w:rPr>
          <w:b/>
          <w:bCs/>
          <w:sz w:val="28"/>
          <w:szCs w:val="28"/>
        </w:rPr>
      </w:pPr>
      <w:r w:rsidRPr="00F0383F">
        <w:rPr>
          <w:sz w:val="28"/>
          <w:szCs w:val="28"/>
        </w:rPr>
        <w:t xml:space="preserve">от </w:t>
      </w:r>
      <w:r w:rsidR="00ED180B">
        <w:rPr>
          <w:sz w:val="28"/>
          <w:szCs w:val="28"/>
        </w:rPr>
        <w:t>10.03.</w:t>
      </w:r>
      <w:r w:rsidRPr="00F0383F">
        <w:rPr>
          <w:sz w:val="28"/>
          <w:szCs w:val="28"/>
        </w:rPr>
        <w:t>2017г</w:t>
      </w:r>
      <w:r w:rsidR="0088381F" w:rsidRPr="00F0383F">
        <w:rPr>
          <w:sz w:val="28"/>
          <w:szCs w:val="28"/>
        </w:rPr>
        <w:t>.</w:t>
      </w:r>
      <w:r w:rsidR="00ED180B">
        <w:rPr>
          <w:sz w:val="28"/>
          <w:szCs w:val="28"/>
        </w:rPr>
        <w:t xml:space="preserve"> </w:t>
      </w:r>
      <w:r w:rsidRPr="00F0383F">
        <w:rPr>
          <w:sz w:val="28"/>
          <w:szCs w:val="28"/>
        </w:rPr>
        <w:t xml:space="preserve">№ </w:t>
      </w:r>
      <w:r w:rsidR="00ED180B">
        <w:rPr>
          <w:sz w:val="28"/>
          <w:szCs w:val="28"/>
        </w:rPr>
        <w:t>110-37-196-17</w:t>
      </w:r>
    </w:p>
    <w:p w:rsidR="00864B83" w:rsidRPr="00F0383F" w:rsidRDefault="00864B83" w:rsidP="00864B83">
      <w:pPr>
        <w:ind w:left="284"/>
        <w:jc w:val="center"/>
        <w:rPr>
          <w:b/>
          <w:sz w:val="28"/>
          <w:szCs w:val="28"/>
        </w:rPr>
      </w:pPr>
    </w:p>
    <w:p w:rsidR="00864B83" w:rsidRPr="00F0383F" w:rsidRDefault="00864B83" w:rsidP="00864B83">
      <w:pPr>
        <w:ind w:left="284"/>
        <w:jc w:val="center"/>
        <w:rPr>
          <w:sz w:val="28"/>
          <w:szCs w:val="28"/>
        </w:rPr>
      </w:pPr>
    </w:p>
    <w:p w:rsidR="00864B83" w:rsidRPr="00F0383F" w:rsidRDefault="00864B83" w:rsidP="00864B83">
      <w:pPr>
        <w:ind w:left="284"/>
        <w:jc w:val="center"/>
        <w:rPr>
          <w:sz w:val="28"/>
          <w:szCs w:val="28"/>
        </w:rPr>
      </w:pPr>
      <w:r w:rsidRPr="00F0383F">
        <w:rPr>
          <w:sz w:val="28"/>
          <w:szCs w:val="28"/>
        </w:rPr>
        <w:t>ОТЧЕТ</w:t>
      </w:r>
    </w:p>
    <w:p w:rsidR="00864B83" w:rsidRPr="00F0383F" w:rsidRDefault="00864B83" w:rsidP="00864B83">
      <w:pPr>
        <w:ind w:left="284"/>
        <w:jc w:val="center"/>
        <w:rPr>
          <w:sz w:val="28"/>
          <w:szCs w:val="28"/>
        </w:rPr>
      </w:pPr>
      <w:r w:rsidRPr="00F0383F">
        <w:rPr>
          <w:sz w:val="28"/>
          <w:szCs w:val="28"/>
        </w:rPr>
        <w:t xml:space="preserve"> о реализации муниципальной программы «Физическая культура, спорт и молодежная политика в муниципальном образовании город Саянск  на 2016 -2020 годы» в 2016 году</w:t>
      </w:r>
      <w:r w:rsidR="0088381F" w:rsidRPr="00F0383F">
        <w:rPr>
          <w:sz w:val="28"/>
          <w:szCs w:val="28"/>
        </w:rPr>
        <w:t>.</w:t>
      </w:r>
    </w:p>
    <w:p w:rsidR="00864B83" w:rsidRPr="00F0383F" w:rsidRDefault="00864B83" w:rsidP="00864B83">
      <w:pPr>
        <w:ind w:left="284"/>
        <w:jc w:val="center"/>
        <w:rPr>
          <w:sz w:val="28"/>
          <w:szCs w:val="28"/>
          <w:highlight w:val="green"/>
        </w:rPr>
      </w:pPr>
    </w:p>
    <w:p w:rsidR="00864B83" w:rsidRPr="00F0383F" w:rsidRDefault="0088381F" w:rsidP="0088381F">
      <w:pPr>
        <w:widowControl w:val="0"/>
        <w:autoSpaceDE w:val="0"/>
        <w:autoSpaceDN w:val="0"/>
        <w:adjustRightInd w:val="0"/>
        <w:ind w:firstLine="540"/>
        <w:jc w:val="both"/>
        <w:rPr>
          <w:color w:val="000000"/>
          <w:sz w:val="28"/>
          <w:szCs w:val="28"/>
        </w:rPr>
      </w:pPr>
      <w:proofErr w:type="gramStart"/>
      <w:r w:rsidRPr="00F0383F">
        <w:rPr>
          <w:sz w:val="28"/>
          <w:szCs w:val="28"/>
        </w:rPr>
        <w:t>В целях реализации государственной политики в области физической культуры, спорта и молодежной политики, а также создания на территории муниципального образования «город Саянск» условий, обеспечивающих возможность для населения города вести здоровый образ жизни, систематически заниматься физической культурой и спортом,</w:t>
      </w:r>
      <w:r w:rsidRPr="00F0383F">
        <w:rPr>
          <w:color w:val="000000"/>
          <w:sz w:val="28"/>
          <w:szCs w:val="28"/>
        </w:rPr>
        <w:t xml:space="preserve"> для гражданского становления и социальной самореализации молодежи, повышения активности молодых людей</w:t>
      </w:r>
      <w:r w:rsidRPr="00F0383F">
        <w:rPr>
          <w:sz w:val="28"/>
          <w:szCs w:val="28"/>
        </w:rPr>
        <w:t xml:space="preserve"> была разработана м</w:t>
      </w:r>
      <w:r w:rsidR="00864B83" w:rsidRPr="00F0383F">
        <w:rPr>
          <w:sz w:val="28"/>
          <w:szCs w:val="28"/>
        </w:rPr>
        <w:t>униципальная программа «Физическая культура, спорт и молодежная политика в</w:t>
      </w:r>
      <w:proofErr w:type="gramEnd"/>
      <w:r w:rsidR="00864B83" w:rsidRPr="00F0383F">
        <w:rPr>
          <w:sz w:val="28"/>
          <w:szCs w:val="28"/>
        </w:rPr>
        <w:t xml:space="preserve"> муниципальном </w:t>
      </w:r>
      <w:proofErr w:type="gramStart"/>
      <w:r w:rsidR="00864B83" w:rsidRPr="00F0383F">
        <w:rPr>
          <w:sz w:val="28"/>
          <w:szCs w:val="28"/>
        </w:rPr>
        <w:t>образовании</w:t>
      </w:r>
      <w:proofErr w:type="gramEnd"/>
      <w:r w:rsidR="00864B83" w:rsidRPr="00F0383F">
        <w:rPr>
          <w:sz w:val="28"/>
          <w:szCs w:val="28"/>
        </w:rPr>
        <w:t xml:space="preserve"> </w:t>
      </w:r>
      <w:r w:rsidRPr="00F0383F">
        <w:rPr>
          <w:sz w:val="28"/>
          <w:szCs w:val="28"/>
        </w:rPr>
        <w:t>«</w:t>
      </w:r>
      <w:r w:rsidR="00864B83" w:rsidRPr="00F0383F">
        <w:rPr>
          <w:sz w:val="28"/>
          <w:szCs w:val="28"/>
        </w:rPr>
        <w:t>город Саянск</w:t>
      </w:r>
      <w:r w:rsidRPr="00F0383F">
        <w:rPr>
          <w:sz w:val="28"/>
          <w:szCs w:val="28"/>
        </w:rPr>
        <w:t>»</w:t>
      </w:r>
      <w:r w:rsidR="00864B83" w:rsidRPr="00F0383F">
        <w:rPr>
          <w:sz w:val="28"/>
          <w:szCs w:val="28"/>
        </w:rPr>
        <w:t xml:space="preserve"> на 2016 -2020 годы» (далее - Программа)</w:t>
      </w:r>
      <w:r w:rsidRPr="00F0383F">
        <w:rPr>
          <w:sz w:val="28"/>
          <w:szCs w:val="28"/>
        </w:rPr>
        <w:t>.</w:t>
      </w:r>
    </w:p>
    <w:p w:rsidR="00864B83" w:rsidRPr="00F0383F" w:rsidRDefault="00864B83" w:rsidP="0088381F">
      <w:pPr>
        <w:ind w:firstLine="567"/>
        <w:jc w:val="both"/>
        <w:rPr>
          <w:sz w:val="28"/>
          <w:szCs w:val="28"/>
        </w:rPr>
      </w:pPr>
      <w:r w:rsidRPr="00F0383F">
        <w:rPr>
          <w:sz w:val="28"/>
          <w:szCs w:val="28"/>
        </w:rPr>
        <w:t>Программа реализовывалась по трем подпрограммам: подпрограмма 1 «Развитие массовой физической культуры и спорта»; подпрограмма 2 «Развитие системы дополнительного образования детей в учреждении физкультурно-спортивной направленности»; п</w:t>
      </w:r>
      <w:r w:rsidRPr="00F0383F">
        <w:rPr>
          <w:bCs/>
          <w:sz w:val="28"/>
          <w:szCs w:val="28"/>
        </w:rPr>
        <w:t xml:space="preserve">одпрограмма 3 </w:t>
      </w:r>
      <w:r w:rsidRPr="00F0383F">
        <w:rPr>
          <w:sz w:val="28"/>
          <w:szCs w:val="28"/>
        </w:rPr>
        <w:t>«Молодежь города Саянска».</w:t>
      </w:r>
    </w:p>
    <w:p w:rsidR="00864B83" w:rsidRPr="00F0383F" w:rsidRDefault="00864B83" w:rsidP="00864B83">
      <w:pPr>
        <w:rPr>
          <w:sz w:val="28"/>
          <w:szCs w:val="28"/>
          <w:highlight w:val="green"/>
        </w:rPr>
      </w:pPr>
    </w:p>
    <w:p w:rsidR="00864B83" w:rsidRPr="00F0383F" w:rsidRDefault="00864B83" w:rsidP="00864B83">
      <w:pPr>
        <w:jc w:val="center"/>
        <w:rPr>
          <w:sz w:val="28"/>
          <w:szCs w:val="28"/>
        </w:rPr>
      </w:pPr>
      <w:r w:rsidRPr="00F0383F">
        <w:rPr>
          <w:sz w:val="28"/>
          <w:szCs w:val="28"/>
        </w:rPr>
        <w:t>Подпрограмма 1 «Развитие массовой физической культуры и спорта».</w:t>
      </w:r>
    </w:p>
    <w:p w:rsidR="00864B83" w:rsidRPr="00F0383F" w:rsidRDefault="00864B83" w:rsidP="00864B83">
      <w:pPr>
        <w:jc w:val="center"/>
        <w:rPr>
          <w:sz w:val="28"/>
          <w:szCs w:val="28"/>
        </w:rPr>
      </w:pPr>
    </w:p>
    <w:p w:rsidR="00E81757" w:rsidRPr="00F0383F" w:rsidRDefault="0088381F" w:rsidP="00E81757">
      <w:pPr>
        <w:ind w:firstLine="540"/>
        <w:jc w:val="both"/>
        <w:rPr>
          <w:noProof/>
          <w:sz w:val="28"/>
          <w:szCs w:val="28"/>
        </w:rPr>
      </w:pPr>
      <w:r w:rsidRPr="00F0383F">
        <w:rPr>
          <w:color w:val="000000"/>
          <w:sz w:val="28"/>
          <w:szCs w:val="28"/>
        </w:rPr>
        <w:t xml:space="preserve">Целью </w:t>
      </w:r>
      <w:r w:rsidR="00E81757" w:rsidRPr="00F0383F">
        <w:rPr>
          <w:sz w:val="28"/>
          <w:szCs w:val="28"/>
        </w:rPr>
        <w:t>Подпрограмм</w:t>
      </w:r>
      <w:r w:rsidR="00481306">
        <w:rPr>
          <w:sz w:val="28"/>
          <w:szCs w:val="28"/>
        </w:rPr>
        <w:t>ы</w:t>
      </w:r>
      <w:r w:rsidR="00E81757" w:rsidRPr="00F0383F">
        <w:rPr>
          <w:sz w:val="28"/>
          <w:szCs w:val="28"/>
        </w:rPr>
        <w:t xml:space="preserve"> 1 «Развитие массовой физической культуры и спорта» </w:t>
      </w:r>
      <w:r w:rsidRPr="00F0383F">
        <w:rPr>
          <w:sz w:val="28"/>
          <w:szCs w:val="28"/>
        </w:rPr>
        <w:t xml:space="preserve">определено </w:t>
      </w:r>
      <w:r w:rsidR="00481306">
        <w:rPr>
          <w:noProof/>
          <w:sz w:val="28"/>
          <w:szCs w:val="28"/>
        </w:rPr>
        <w:t>с</w:t>
      </w:r>
      <w:r w:rsidR="00E81757" w:rsidRPr="00F0383F">
        <w:rPr>
          <w:noProof/>
          <w:sz w:val="28"/>
          <w:szCs w:val="28"/>
        </w:rPr>
        <w:t xml:space="preserve">оздание условий, обеспечивающих для жителей городского округа возможности вести здоровый образ </w:t>
      </w:r>
      <w:r w:rsidR="00E81757" w:rsidRPr="00F0383F">
        <w:rPr>
          <w:sz w:val="28"/>
          <w:szCs w:val="28"/>
        </w:rPr>
        <w:t>жизни, систематически заниматься физической культурой</w:t>
      </w:r>
      <w:r w:rsidR="00E81757" w:rsidRPr="00F0383F">
        <w:rPr>
          <w:noProof/>
          <w:sz w:val="28"/>
          <w:szCs w:val="28"/>
        </w:rPr>
        <w:t xml:space="preserve"> и спортом, получить доступ к развитой спортивной инфраструктуре.</w:t>
      </w:r>
    </w:p>
    <w:p w:rsidR="0088381F" w:rsidRPr="00F0383F" w:rsidRDefault="0088381F" w:rsidP="0088381F">
      <w:pPr>
        <w:widowControl w:val="0"/>
        <w:autoSpaceDE w:val="0"/>
        <w:autoSpaceDN w:val="0"/>
        <w:adjustRightInd w:val="0"/>
        <w:ind w:firstLine="540"/>
        <w:jc w:val="both"/>
        <w:rPr>
          <w:sz w:val="28"/>
          <w:szCs w:val="28"/>
        </w:rPr>
      </w:pPr>
      <w:r w:rsidRPr="00F0383F">
        <w:rPr>
          <w:sz w:val="28"/>
          <w:szCs w:val="28"/>
        </w:rPr>
        <w:t xml:space="preserve">Основные </w:t>
      </w:r>
      <w:r w:rsidR="00E81757" w:rsidRPr="00F0383F">
        <w:rPr>
          <w:sz w:val="28"/>
          <w:szCs w:val="28"/>
        </w:rPr>
        <w:t>под</w:t>
      </w:r>
      <w:r w:rsidRPr="00F0383F">
        <w:rPr>
          <w:sz w:val="28"/>
          <w:szCs w:val="28"/>
        </w:rPr>
        <w:t>программные мероприятия связаны с развитием физической культуры и спорта, включают:</w:t>
      </w:r>
    </w:p>
    <w:p w:rsidR="0088381F" w:rsidRPr="00F0383F" w:rsidRDefault="0088381F" w:rsidP="0088381F">
      <w:pPr>
        <w:widowControl w:val="0"/>
        <w:autoSpaceDE w:val="0"/>
        <w:autoSpaceDN w:val="0"/>
        <w:adjustRightInd w:val="0"/>
        <w:ind w:firstLine="540"/>
        <w:jc w:val="both"/>
        <w:rPr>
          <w:sz w:val="28"/>
          <w:szCs w:val="28"/>
        </w:rPr>
      </w:pPr>
      <w:r w:rsidRPr="00F0383F">
        <w:rPr>
          <w:sz w:val="28"/>
          <w:szCs w:val="28"/>
        </w:rPr>
        <w:t>1.Развитие физической культуры и спорта в образовательных учреждениях и в учреждениях начального профессионального образования.</w:t>
      </w:r>
    </w:p>
    <w:p w:rsidR="0088381F" w:rsidRPr="00F0383F" w:rsidRDefault="0088381F" w:rsidP="0088381F">
      <w:pPr>
        <w:widowControl w:val="0"/>
        <w:autoSpaceDE w:val="0"/>
        <w:autoSpaceDN w:val="0"/>
        <w:adjustRightInd w:val="0"/>
        <w:ind w:firstLine="540"/>
        <w:jc w:val="both"/>
        <w:rPr>
          <w:sz w:val="28"/>
          <w:szCs w:val="28"/>
        </w:rPr>
      </w:pPr>
      <w:r w:rsidRPr="00F0383F">
        <w:rPr>
          <w:sz w:val="28"/>
          <w:szCs w:val="28"/>
        </w:rPr>
        <w:t>2. Развитие физической культуры и спорта по месту жительства граждан.</w:t>
      </w:r>
    </w:p>
    <w:p w:rsidR="0088381F" w:rsidRPr="00F0383F" w:rsidRDefault="0088381F" w:rsidP="0088381F">
      <w:pPr>
        <w:widowControl w:val="0"/>
        <w:autoSpaceDE w:val="0"/>
        <w:autoSpaceDN w:val="0"/>
        <w:adjustRightInd w:val="0"/>
        <w:ind w:firstLine="540"/>
        <w:jc w:val="both"/>
        <w:rPr>
          <w:sz w:val="28"/>
          <w:szCs w:val="28"/>
        </w:rPr>
      </w:pPr>
      <w:r w:rsidRPr="00F0383F">
        <w:rPr>
          <w:sz w:val="28"/>
          <w:szCs w:val="28"/>
        </w:rPr>
        <w:t>3</w:t>
      </w:r>
      <w:r w:rsidR="00E81757" w:rsidRPr="00F0383F">
        <w:rPr>
          <w:sz w:val="28"/>
          <w:szCs w:val="28"/>
        </w:rPr>
        <w:t xml:space="preserve">. </w:t>
      </w:r>
      <w:r w:rsidRPr="00F0383F">
        <w:rPr>
          <w:sz w:val="28"/>
          <w:szCs w:val="28"/>
        </w:rPr>
        <w:t>Развитие физической культуры и спорта среди лиц с ограниченными возможностями и инвалидов.</w:t>
      </w:r>
    </w:p>
    <w:p w:rsidR="0088381F" w:rsidRPr="00F0383F" w:rsidRDefault="00E81757" w:rsidP="0088381F">
      <w:pPr>
        <w:widowControl w:val="0"/>
        <w:autoSpaceDE w:val="0"/>
        <w:autoSpaceDN w:val="0"/>
        <w:adjustRightInd w:val="0"/>
        <w:ind w:firstLine="540"/>
        <w:jc w:val="both"/>
        <w:rPr>
          <w:sz w:val="28"/>
          <w:szCs w:val="28"/>
        </w:rPr>
      </w:pPr>
      <w:r w:rsidRPr="00F0383F">
        <w:rPr>
          <w:sz w:val="28"/>
          <w:szCs w:val="28"/>
        </w:rPr>
        <w:t>4</w:t>
      </w:r>
      <w:r w:rsidR="0088381F" w:rsidRPr="00F0383F">
        <w:rPr>
          <w:sz w:val="28"/>
          <w:szCs w:val="28"/>
        </w:rPr>
        <w:t>. Развитие физической культуры и спорта среди взрослого населения города.</w:t>
      </w:r>
    </w:p>
    <w:p w:rsidR="00C92152" w:rsidRDefault="00E81757" w:rsidP="0088381F">
      <w:pPr>
        <w:widowControl w:val="0"/>
        <w:autoSpaceDE w:val="0"/>
        <w:autoSpaceDN w:val="0"/>
        <w:adjustRightInd w:val="0"/>
        <w:ind w:firstLine="540"/>
        <w:jc w:val="both"/>
        <w:rPr>
          <w:sz w:val="28"/>
          <w:szCs w:val="28"/>
        </w:rPr>
      </w:pPr>
      <w:r w:rsidRPr="00F0383F">
        <w:rPr>
          <w:sz w:val="28"/>
          <w:szCs w:val="28"/>
        </w:rPr>
        <w:t>5</w:t>
      </w:r>
      <w:r w:rsidR="0088381F" w:rsidRPr="00F0383F">
        <w:rPr>
          <w:sz w:val="28"/>
          <w:szCs w:val="28"/>
        </w:rPr>
        <w:t>. Организацию пропаганды физической культуры и спорта.</w:t>
      </w:r>
    </w:p>
    <w:p w:rsidR="00C92152" w:rsidRDefault="00C92152">
      <w:pPr>
        <w:rPr>
          <w:sz w:val="28"/>
          <w:szCs w:val="28"/>
        </w:rPr>
      </w:pPr>
      <w:r>
        <w:rPr>
          <w:sz w:val="28"/>
          <w:szCs w:val="28"/>
        </w:rPr>
        <w:br w:type="page"/>
      </w:r>
    </w:p>
    <w:p w:rsidR="0088381F" w:rsidRPr="00F0383F" w:rsidRDefault="0088381F" w:rsidP="0088381F">
      <w:pPr>
        <w:widowControl w:val="0"/>
        <w:autoSpaceDE w:val="0"/>
        <w:autoSpaceDN w:val="0"/>
        <w:adjustRightInd w:val="0"/>
        <w:ind w:firstLine="540"/>
        <w:jc w:val="both"/>
        <w:rPr>
          <w:sz w:val="28"/>
          <w:szCs w:val="28"/>
        </w:rPr>
      </w:pPr>
      <w:r w:rsidRPr="00F0383F">
        <w:rPr>
          <w:sz w:val="28"/>
          <w:szCs w:val="28"/>
        </w:rPr>
        <w:lastRenderedPageBreak/>
        <w:t>Календарный план физкультурно-массовых и спортивных мероприятий на 201</w:t>
      </w:r>
      <w:r w:rsidR="00E81757" w:rsidRPr="00F0383F">
        <w:rPr>
          <w:sz w:val="28"/>
          <w:szCs w:val="28"/>
        </w:rPr>
        <w:t>6</w:t>
      </w:r>
      <w:r w:rsidRPr="00F0383F">
        <w:rPr>
          <w:sz w:val="28"/>
          <w:szCs w:val="28"/>
        </w:rPr>
        <w:t>г., утвержденный отделом по физической культуре, спорту и молодежной политике, выполнен. Количество запланированных и фактически проведенных мероприятий указано в таблице №1.</w:t>
      </w:r>
    </w:p>
    <w:p w:rsidR="0088381F" w:rsidRPr="00F0383F" w:rsidRDefault="0088381F" w:rsidP="0088381F">
      <w:pPr>
        <w:widowControl w:val="0"/>
        <w:autoSpaceDE w:val="0"/>
        <w:autoSpaceDN w:val="0"/>
        <w:adjustRightInd w:val="0"/>
        <w:jc w:val="right"/>
        <w:rPr>
          <w:sz w:val="28"/>
          <w:szCs w:val="28"/>
        </w:rPr>
      </w:pPr>
      <w:r w:rsidRPr="00F0383F">
        <w:rPr>
          <w:sz w:val="28"/>
          <w:szCs w:val="28"/>
        </w:rPr>
        <w:t>Таблица№1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843"/>
        <w:gridCol w:w="1559"/>
        <w:gridCol w:w="1701"/>
        <w:gridCol w:w="1843"/>
      </w:tblGrid>
      <w:tr w:rsidR="0088381F" w:rsidRPr="00F0383F" w:rsidTr="00981AFF">
        <w:tc>
          <w:tcPr>
            <w:tcW w:w="2518" w:type="dxa"/>
            <w:vMerge w:val="restart"/>
          </w:tcPr>
          <w:p w:rsidR="0088381F" w:rsidRPr="00F0383F" w:rsidRDefault="0088381F" w:rsidP="00981AFF">
            <w:pPr>
              <w:jc w:val="both"/>
              <w:rPr>
                <w:b/>
                <w:sz w:val="28"/>
                <w:szCs w:val="28"/>
              </w:rPr>
            </w:pPr>
            <w:r w:rsidRPr="00F0383F">
              <w:rPr>
                <w:sz w:val="28"/>
                <w:szCs w:val="28"/>
              </w:rPr>
              <w:t>Кол-во запланированных/кол-во фактически проведенных мероприятий</w:t>
            </w:r>
          </w:p>
        </w:tc>
        <w:tc>
          <w:tcPr>
            <w:tcW w:w="3402" w:type="dxa"/>
            <w:gridSpan w:val="2"/>
          </w:tcPr>
          <w:p w:rsidR="0088381F" w:rsidRPr="00F0383F" w:rsidRDefault="0088381F" w:rsidP="00981AFF">
            <w:pPr>
              <w:jc w:val="both"/>
              <w:rPr>
                <w:b/>
                <w:sz w:val="28"/>
                <w:szCs w:val="28"/>
              </w:rPr>
            </w:pPr>
            <w:r w:rsidRPr="00F0383F">
              <w:rPr>
                <w:sz w:val="28"/>
                <w:szCs w:val="28"/>
              </w:rPr>
              <w:t>Из общего количества:</w:t>
            </w:r>
          </w:p>
        </w:tc>
        <w:tc>
          <w:tcPr>
            <w:tcW w:w="3544" w:type="dxa"/>
            <w:gridSpan w:val="2"/>
          </w:tcPr>
          <w:p w:rsidR="0088381F" w:rsidRPr="00F0383F" w:rsidRDefault="0088381F" w:rsidP="00981AFF">
            <w:pPr>
              <w:jc w:val="both"/>
              <w:rPr>
                <w:b/>
                <w:sz w:val="28"/>
                <w:szCs w:val="28"/>
              </w:rPr>
            </w:pPr>
            <w:r w:rsidRPr="00F0383F">
              <w:rPr>
                <w:sz w:val="28"/>
                <w:szCs w:val="28"/>
              </w:rPr>
              <w:t>Из общего количества:</w:t>
            </w:r>
          </w:p>
        </w:tc>
      </w:tr>
      <w:tr w:rsidR="0088381F" w:rsidRPr="00F0383F" w:rsidTr="00981AFF">
        <w:trPr>
          <w:trHeight w:val="1079"/>
        </w:trPr>
        <w:tc>
          <w:tcPr>
            <w:tcW w:w="2518" w:type="dxa"/>
            <w:vMerge/>
          </w:tcPr>
          <w:p w:rsidR="0088381F" w:rsidRPr="00F0383F" w:rsidRDefault="0088381F" w:rsidP="00981AFF">
            <w:pPr>
              <w:jc w:val="both"/>
              <w:rPr>
                <w:b/>
                <w:sz w:val="28"/>
                <w:szCs w:val="28"/>
              </w:rPr>
            </w:pPr>
          </w:p>
        </w:tc>
        <w:tc>
          <w:tcPr>
            <w:tcW w:w="1843" w:type="dxa"/>
          </w:tcPr>
          <w:p w:rsidR="0088381F" w:rsidRPr="00F0383F" w:rsidRDefault="0088381F" w:rsidP="00981AFF">
            <w:pPr>
              <w:jc w:val="both"/>
              <w:rPr>
                <w:b/>
                <w:sz w:val="28"/>
                <w:szCs w:val="28"/>
              </w:rPr>
            </w:pPr>
            <w:r w:rsidRPr="00F0383F">
              <w:rPr>
                <w:sz w:val="28"/>
                <w:szCs w:val="28"/>
              </w:rPr>
              <w:t>физкультурные мероприятия</w:t>
            </w:r>
          </w:p>
        </w:tc>
        <w:tc>
          <w:tcPr>
            <w:tcW w:w="1559" w:type="dxa"/>
          </w:tcPr>
          <w:p w:rsidR="0088381F" w:rsidRPr="00F0383F" w:rsidRDefault="0088381F" w:rsidP="00981AFF">
            <w:pPr>
              <w:jc w:val="both"/>
              <w:rPr>
                <w:b/>
                <w:sz w:val="28"/>
                <w:szCs w:val="28"/>
              </w:rPr>
            </w:pPr>
            <w:r w:rsidRPr="00F0383F">
              <w:rPr>
                <w:sz w:val="28"/>
                <w:szCs w:val="28"/>
              </w:rPr>
              <w:t>спортивные мероприятия</w:t>
            </w:r>
          </w:p>
        </w:tc>
        <w:tc>
          <w:tcPr>
            <w:tcW w:w="1701" w:type="dxa"/>
          </w:tcPr>
          <w:p w:rsidR="0088381F" w:rsidRPr="00F0383F" w:rsidRDefault="0088381F" w:rsidP="00981AFF">
            <w:pPr>
              <w:jc w:val="both"/>
              <w:rPr>
                <w:b/>
                <w:sz w:val="28"/>
                <w:szCs w:val="28"/>
              </w:rPr>
            </w:pPr>
            <w:r w:rsidRPr="00F0383F">
              <w:rPr>
                <w:sz w:val="28"/>
                <w:szCs w:val="28"/>
              </w:rPr>
              <w:t>для детей и подростков</w:t>
            </w:r>
          </w:p>
        </w:tc>
        <w:tc>
          <w:tcPr>
            <w:tcW w:w="1843" w:type="dxa"/>
          </w:tcPr>
          <w:p w:rsidR="0088381F" w:rsidRPr="00F0383F" w:rsidRDefault="0088381F" w:rsidP="00981AFF">
            <w:pPr>
              <w:jc w:val="both"/>
              <w:rPr>
                <w:sz w:val="28"/>
                <w:szCs w:val="28"/>
              </w:rPr>
            </w:pPr>
            <w:r w:rsidRPr="00F0383F">
              <w:rPr>
                <w:sz w:val="28"/>
                <w:szCs w:val="28"/>
              </w:rPr>
              <w:t>для коллективов физической культуры</w:t>
            </w:r>
          </w:p>
        </w:tc>
      </w:tr>
      <w:tr w:rsidR="0088381F" w:rsidRPr="00F0383F" w:rsidTr="00981AFF">
        <w:trPr>
          <w:trHeight w:val="412"/>
        </w:trPr>
        <w:tc>
          <w:tcPr>
            <w:tcW w:w="2518" w:type="dxa"/>
          </w:tcPr>
          <w:p w:rsidR="0088381F" w:rsidRPr="00F0383F" w:rsidRDefault="0088381F" w:rsidP="00981AFF">
            <w:pPr>
              <w:spacing w:line="216" w:lineRule="auto"/>
              <w:jc w:val="center"/>
              <w:rPr>
                <w:b/>
                <w:sz w:val="28"/>
                <w:szCs w:val="28"/>
              </w:rPr>
            </w:pPr>
            <w:r w:rsidRPr="00F0383F">
              <w:rPr>
                <w:b/>
                <w:sz w:val="28"/>
                <w:szCs w:val="28"/>
              </w:rPr>
              <w:t>168/168</w:t>
            </w:r>
          </w:p>
        </w:tc>
        <w:tc>
          <w:tcPr>
            <w:tcW w:w="1843" w:type="dxa"/>
          </w:tcPr>
          <w:p w:rsidR="0088381F" w:rsidRPr="00F0383F" w:rsidRDefault="0088381F" w:rsidP="00981AFF">
            <w:pPr>
              <w:spacing w:line="216" w:lineRule="auto"/>
              <w:jc w:val="center"/>
              <w:rPr>
                <w:b/>
                <w:sz w:val="28"/>
                <w:szCs w:val="28"/>
              </w:rPr>
            </w:pPr>
            <w:r w:rsidRPr="00F0383F">
              <w:rPr>
                <w:b/>
                <w:sz w:val="28"/>
                <w:szCs w:val="28"/>
              </w:rPr>
              <w:t>33</w:t>
            </w:r>
          </w:p>
        </w:tc>
        <w:tc>
          <w:tcPr>
            <w:tcW w:w="1559" w:type="dxa"/>
          </w:tcPr>
          <w:p w:rsidR="0088381F" w:rsidRPr="00F0383F" w:rsidRDefault="0088381F" w:rsidP="00981AFF">
            <w:pPr>
              <w:spacing w:line="216" w:lineRule="auto"/>
              <w:jc w:val="center"/>
              <w:rPr>
                <w:b/>
                <w:sz w:val="28"/>
                <w:szCs w:val="28"/>
              </w:rPr>
            </w:pPr>
            <w:r w:rsidRPr="00F0383F">
              <w:rPr>
                <w:b/>
                <w:sz w:val="28"/>
                <w:szCs w:val="28"/>
              </w:rPr>
              <w:t>139</w:t>
            </w:r>
          </w:p>
        </w:tc>
        <w:tc>
          <w:tcPr>
            <w:tcW w:w="1701" w:type="dxa"/>
          </w:tcPr>
          <w:p w:rsidR="0088381F" w:rsidRPr="00F0383F" w:rsidRDefault="0088381F" w:rsidP="00981AFF">
            <w:pPr>
              <w:spacing w:line="216" w:lineRule="auto"/>
              <w:jc w:val="center"/>
              <w:rPr>
                <w:b/>
                <w:sz w:val="28"/>
                <w:szCs w:val="28"/>
              </w:rPr>
            </w:pPr>
            <w:r w:rsidRPr="00F0383F">
              <w:rPr>
                <w:b/>
                <w:sz w:val="28"/>
                <w:szCs w:val="28"/>
              </w:rPr>
              <w:t>139</w:t>
            </w:r>
          </w:p>
        </w:tc>
        <w:tc>
          <w:tcPr>
            <w:tcW w:w="1843" w:type="dxa"/>
          </w:tcPr>
          <w:p w:rsidR="0088381F" w:rsidRPr="00F0383F" w:rsidRDefault="0088381F" w:rsidP="00981AFF">
            <w:pPr>
              <w:spacing w:line="216" w:lineRule="auto"/>
              <w:jc w:val="center"/>
              <w:rPr>
                <w:b/>
                <w:sz w:val="28"/>
                <w:szCs w:val="28"/>
              </w:rPr>
            </w:pPr>
            <w:r w:rsidRPr="00F0383F">
              <w:rPr>
                <w:b/>
                <w:sz w:val="28"/>
                <w:szCs w:val="28"/>
              </w:rPr>
              <w:t>27</w:t>
            </w:r>
          </w:p>
        </w:tc>
      </w:tr>
    </w:tbl>
    <w:p w:rsidR="0088381F" w:rsidRPr="00F0383F" w:rsidRDefault="0088381F" w:rsidP="0088381F">
      <w:pPr>
        <w:widowControl w:val="0"/>
        <w:autoSpaceDE w:val="0"/>
        <w:autoSpaceDN w:val="0"/>
        <w:adjustRightInd w:val="0"/>
        <w:ind w:firstLine="540"/>
        <w:jc w:val="both"/>
        <w:rPr>
          <w:sz w:val="28"/>
          <w:szCs w:val="28"/>
        </w:rPr>
      </w:pPr>
      <w:r w:rsidRPr="00F0383F">
        <w:rPr>
          <w:sz w:val="28"/>
          <w:szCs w:val="28"/>
        </w:rPr>
        <w:t xml:space="preserve">Финансирование мероприятий </w:t>
      </w:r>
      <w:r w:rsidR="00610A63">
        <w:rPr>
          <w:sz w:val="28"/>
          <w:szCs w:val="28"/>
        </w:rPr>
        <w:t>под</w:t>
      </w:r>
      <w:r w:rsidRPr="00F0383F">
        <w:rPr>
          <w:sz w:val="28"/>
          <w:szCs w:val="28"/>
        </w:rPr>
        <w:t>программы в 201</w:t>
      </w:r>
      <w:r w:rsidR="00E81757" w:rsidRPr="00F0383F">
        <w:rPr>
          <w:sz w:val="28"/>
          <w:szCs w:val="28"/>
        </w:rPr>
        <w:t>6</w:t>
      </w:r>
      <w:r w:rsidRPr="00F0383F">
        <w:rPr>
          <w:sz w:val="28"/>
          <w:szCs w:val="28"/>
        </w:rPr>
        <w:t xml:space="preserve"> году приведено в таблице №2.</w:t>
      </w:r>
    </w:p>
    <w:p w:rsidR="0088381F" w:rsidRPr="00F0383F" w:rsidRDefault="0088381F" w:rsidP="0088381F">
      <w:pPr>
        <w:widowControl w:val="0"/>
        <w:autoSpaceDE w:val="0"/>
        <w:autoSpaceDN w:val="0"/>
        <w:adjustRightInd w:val="0"/>
        <w:jc w:val="right"/>
        <w:rPr>
          <w:sz w:val="28"/>
          <w:szCs w:val="28"/>
        </w:rPr>
      </w:pPr>
      <w:r w:rsidRPr="00F0383F">
        <w:rPr>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596"/>
        <w:gridCol w:w="2249"/>
        <w:gridCol w:w="2232"/>
      </w:tblGrid>
      <w:tr w:rsidR="0088381F" w:rsidRPr="00F0383F" w:rsidTr="00E81757">
        <w:tc>
          <w:tcPr>
            <w:tcW w:w="2493" w:type="dxa"/>
          </w:tcPr>
          <w:p w:rsidR="0088381F" w:rsidRPr="00F0383F" w:rsidRDefault="0088381F" w:rsidP="00981AFF">
            <w:pPr>
              <w:widowControl w:val="0"/>
              <w:autoSpaceDE w:val="0"/>
              <w:autoSpaceDN w:val="0"/>
              <w:adjustRightInd w:val="0"/>
              <w:jc w:val="both"/>
              <w:rPr>
                <w:sz w:val="28"/>
                <w:szCs w:val="28"/>
              </w:rPr>
            </w:pPr>
            <w:r w:rsidRPr="00F0383F">
              <w:rPr>
                <w:sz w:val="28"/>
                <w:szCs w:val="28"/>
              </w:rPr>
              <w:t>Источник финансирования</w:t>
            </w:r>
          </w:p>
        </w:tc>
        <w:tc>
          <w:tcPr>
            <w:tcW w:w="2596" w:type="dxa"/>
          </w:tcPr>
          <w:p w:rsidR="0088381F" w:rsidRPr="00F0383F" w:rsidRDefault="0088381F" w:rsidP="00E81757">
            <w:pPr>
              <w:widowControl w:val="0"/>
              <w:autoSpaceDE w:val="0"/>
              <w:autoSpaceDN w:val="0"/>
              <w:adjustRightInd w:val="0"/>
              <w:jc w:val="center"/>
              <w:rPr>
                <w:sz w:val="28"/>
                <w:szCs w:val="28"/>
              </w:rPr>
            </w:pPr>
            <w:r w:rsidRPr="00F0383F">
              <w:rPr>
                <w:sz w:val="28"/>
                <w:szCs w:val="28"/>
              </w:rPr>
              <w:t>Сумма в программе на 201</w:t>
            </w:r>
            <w:r w:rsidR="00E81757" w:rsidRPr="00F0383F">
              <w:rPr>
                <w:sz w:val="28"/>
                <w:szCs w:val="28"/>
              </w:rPr>
              <w:t>6</w:t>
            </w:r>
            <w:r w:rsidRPr="00F0383F">
              <w:rPr>
                <w:sz w:val="28"/>
                <w:szCs w:val="28"/>
              </w:rPr>
              <w:t xml:space="preserve"> год (тыс. руб.)</w:t>
            </w:r>
          </w:p>
        </w:tc>
        <w:tc>
          <w:tcPr>
            <w:tcW w:w="2249" w:type="dxa"/>
          </w:tcPr>
          <w:p w:rsidR="0088381F" w:rsidRPr="00F0383F" w:rsidRDefault="0088381F" w:rsidP="00981AFF">
            <w:pPr>
              <w:widowControl w:val="0"/>
              <w:autoSpaceDE w:val="0"/>
              <w:autoSpaceDN w:val="0"/>
              <w:adjustRightInd w:val="0"/>
              <w:jc w:val="center"/>
              <w:rPr>
                <w:sz w:val="28"/>
                <w:szCs w:val="28"/>
              </w:rPr>
            </w:pPr>
            <w:r w:rsidRPr="00F0383F">
              <w:rPr>
                <w:sz w:val="28"/>
                <w:szCs w:val="28"/>
              </w:rPr>
              <w:t>По факту (тыс. руб.)</w:t>
            </w:r>
          </w:p>
        </w:tc>
        <w:tc>
          <w:tcPr>
            <w:tcW w:w="2232" w:type="dxa"/>
          </w:tcPr>
          <w:p w:rsidR="0088381F" w:rsidRPr="00F0383F" w:rsidRDefault="0088381F" w:rsidP="00981AFF">
            <w:pPr>
              <w:widowControl w:val="0"/>
              <w:autoSpaceDE w:val="0"/>
              <w:autoSpaceDN w:val="0"/>
              <w:adjustRightInd w:val="0"/>
              <w:jc w:val="center"/>
              <w:rPr>
                <w:sz w:val="28"/>
                <w:szCs w:val="28"/>
              </w:rPr>
            </w:pPr>
            <w:r w:rsidRPr="00F0383F">
              <w:rPr>
                <w:sz w:val="28"/>
                <w:szCs w:val="28"/>
              </w:rPr>
              <w:t>Отклонение</w:t>
            </w:r>
          </w:p>
        </w:tc>
      </w:tr>
      <w:tr w:rsidR="00EE556A" w:rsidRPr="00F0383F" w:rsidTr="00873E6C">
        <w:tc>
          <w:tcPr>
            <w:tcW w:w="2493" w:type="dxa"/>
          </w:tcPr>
          <w:p w:rsidR="00EE556A" w:rsidRPr="00F0383F" w:rsidRDefault="00EE556A" w:rsidP="00981AFF">
            <w:pPr>
              <w:widowControl w:val="0"/>
              <w:autoSpaceDE w:val="0"/>
              <w:autoSpaceDN w:val="0"/>
              <w:adjustRightInd w:val="0"/>
              <w:jc w:val="both"/>
              <w:rPr>
                <w:sz w:val="28"/>
                <w:szCs w:val="28"/>
              </w:rPr>
            </w:pPr>
            <w:r w:rsidRPr="00F0383F">
              <w:rPr>
                <w:sz w:val="28"/>
                <w:szCs w:val="28"/>
              </w:rPr>
              <w:t>Местный бюджет</w:t>
            </w:r>
          </w:p>
        </w:tc>
        <w:tc>
          <w:tcPr>
            <w:tcW w:w="2596" w:type="dxa"/>
            <w:vAlign w:val="bottom"/>
          </w:tcPr>
          <w:p w:rsidR="00EE556A" w:rsidRPr="00EE556A" w:rsidRDefault="00EE556A" w:rsidP="00873E6C">
            <w:pPr>
              <w:jc w:val="center"/>
              <w:rPr>
                <w:color w:val="000000"/>
                <w:sz w:val="28"/>
                <w:szCs w:val="28"/>
              </w:rPr>
            </w:pPr>
            <w:r w:rsidRPr="00EE556A">
              <w:rPr>
                <w:color w:val="000000"/>
                <w:sz w:val="28"/>
                <w:szCs w:val="28"/>
              </w:rPr>
              <w:t>26 442,00</w:t>
            </w:r>
          </w:p>
        </w:tc>
        <w:tc>
          <w:tcPr>
            <w:tcW w:w="2249" w:type="dxa"/>
          </w:tcPr>
          <w:p w:rsidR="00EE556A" w:rsidRPr="00EE556A" w:rsidRDefault="00EE556A" w:rsidP="00873E6C">
            <w:pPr>
              <w:jc w:val="center"/>
              <w:rPr>
                <w:color w:val="000000"/>
                <w:sz w:val="28"/>
                <w:szCs w:val="28"/>
              </w:rPr>
            </w:pPr>
            <w:r w:rsidRPr="00EE556A">
              <w:rPr>
                <w:color w:val="000000"/>
                <w:sz w:val="28"/>
                <w:szCs w:val="28"/>
              </w:rPr>
              <w:t>26 296,10</w:t>
            </w:r>
          </w:p>
        </w:tc>
        <w:tc>
          <w:tcPr>
            <w:tcW w:w="2232" w:type="dxa"/>
            <w:vAlign w:val="bottom"/>
          </w:tcPr>
          <w:p w:rsidR="00EE556A" w:rsidRPr="00EE556A" w:rsidRDefault="00EE556A" w:rsidP="00873E6C">
            <w:pPr>
              <w:jc w:val="center"/>
              <w:rPr>
                <w:color w:val="000000"/>
                <w:sz w:val="28"/>
                <w:szCs w:val="28"/>
              </w:rPr>
            </w:pPr>
            <w:r w:rsidRPr="00EE556A">
              <w:rPr>
                <w:color w:val="000000"/>
                <w:sz w:val="28"/>
                <w:szCs w:val="28"/>
              </w:rPr>
              <w:t>-145,90</w:t>
            </w:r>
          </w:p>
        </w:tc>
      </w:tr>
      <w:tr w:rsidR="00EE556A" w:rsidRPr="00F0383F" w:rsidTr="00873E6C">
        <w:tc>
          <w:tcPr>
            <w:tcW w:w="2493" w:type="dxa"/>
          </w:tcPr>
          <w:p w:rsidR="00EE556A" w:rsidRPr="00F0383F" w:rsidRDefault="00EE556A" w:rsidP="00981AFF">
            <w:pPr>
              <w:widowControl w:val="0"/>
              <w:autoSpaceDE w:val="0"/>
              <w:autoSpaceDN w:val="0"/>
              <w:adjustRightInd w:val="0"/>
              <w:jc w:val="both"/>
              <w:rPr>
                <w:sz w:val="28"/>
                <w:szCs w:val="28"/>
              </w:rPr>
            </w:pPr>
            <w:r w:rsidRPr="00F0383F">
              <w:rPr>
                <w:sz w:val="28"/>
                <w:szCs w:val="28"/>
              </w:rPr>
              <w:t>Внебюджетные средства</w:t>
            </w:r>
          </w:p>
        </w:tc>
        <w:tc>
          <w:tcPr>
            <w:tcW w:w="2596" w:type="dxa"/>
            <w:vAlign w:val="bottom"/>
          </w:tcPr>
          <w:p w:rsidR="00EE556A" w:rsidRPr="00EE556A" w:rsidRDefault="00EE556A" w:rsidP="00873E6C">
            <w:pPr>
              <w:jc w:val="center"/>
              <w:rPr>
                <w:color w:val="000000"/>
                <w:sz w:val="28"/>
                <w:szCs w:val="28"/>
              </w:rPr>
            </w:pPr>
            <w:r w:rsidRPr="00EE556A">
              <w:rPr>
                <w:color w:val="000000"/>
                <w:sz w:val="28"/>
                <w:szCs w:val="28"/>
              </w:rPr>
              <w:t>4 872,00</w:t>
            </w:r>
          </w:p>
        </w:tc>
        <w:tc>
          <w:tcPr>
            <w:tcW w:w="2249" w:type="dxa"/>
          </w:tcPr>
          <w:p w:rsidR="00EE556A" w:rsidRDefault="00EE556A" w:rsidP="00873E6C">
            <w:pPr>
              <w:jc w:val="center"/>
              <w:rPr>
                <w:color w:val="000000"/>
                <w:sz w:val="28"/>
                <w:szCs w:val="28"/>
              </w:rPr>
            </w:pPr>
          </w:p>
          <w:p w:rsidR="00EE556A" w:rsidRPr="00EE556A" w:rsidRDefault="00EE556A" w:rsidP="00873E6C">
            <w:pPr>
              <w:jc w:val="center"/>
              <w:rPr>
                <w:color w:val="000000"/>
                <w:sz w:val="28"/>
                <w:szCs w:val="28"/>
              </w:rPr>
            </w:pPr>
            <w:r w:rsidRPr="00EE556A">
              <w:rPr>
                <w:color w:val="000000"/>
                <w:sz w:val="28"/>
                <w:szCs w:val="28"/>
              </w:rPr>
              <w:t>4 782,90</w:t>
            </w:r>
          </w:p>
        </w:tc>
        <w:tc>
          <w:tcPr>
            <w:tcW w:w="2232" w:type="dxa"/>
            <w:vAlign w:val="bottom"/>
          </w:tcPr>
          <w:p w:rsidR="00EE556A" w:rsidRPr="00EE556A" w:rsidRDefault="00EE556A" w:rsidP="00873E6C">
            <w:pPr>
              <w:jc w:val="center"/>
              <w:rPr>
                <w:color w:val="000000"/>
                <w:sz w:val="28"/>
                <w:szCs w:val="28"/>
              </w:rPr>
            </w:pPr>
            <w:r w:rsidRPr="00EE556A">
              <w:rPr>
                <w:color w:val="000000"/>
                <w:sz w:val="28"/>
                <w:szCs w:val="28"/>
              </w:rPr>
              <w:t>-89,10</w:t>
            </w:r>
          </w:p>
        </w:tc>
      </w:tr>
      <w:tr w:rsidR="00EE556A" w:rsidRPr="00F0383F" w:rsidTr="00873E6C">
        <w:trPr>
          <w:trHeight w:val="105"/>
        </w:trPr>
        <w:tc>
          <w:tcPr>
            <w:tcW w:w="2493" w:type="dxa"/>
            <w:tcBorders>
              <w:bottom w:val="single" w:sz="4" w:space="0" w:color="auto"/>
            </w:tcBorders>
          </w:tcPr>
          <w:p w:rsidR="00EE556A" w:rsidRPr="00F0383F" w:rsidRDefault="00EE556A" w:rsidP="00981AFF">
            <w:pPr>
              <w:widowControl w:val="0"/>
              <w:autoSpaceDE w:val="0"/>
              <w:autoSpaceDN w:val="0"/>
              <w:adjustRightInd w:val="0"/>
              <w:jc w:val="both"/>
              <w:rPr>
                <w:b/>
                <w:sz w:val="28"/>
                <w:szCs w:val="28"/>
              </w:rPr>
            </w:pPr>
            <w:r w:rsidRPr="00F0383F">
              <w:rPr>
                <w:b/>
                <w:sz w:val="28"/>
                <w:szCs w:val="28"/>
              </w:rPr>
              <w:t>Итого:</w:t>
            </w:r>
          </w:p>
        </w:tc>
        <w:tc>
          <w:tcPr>
            <w:tcW w:w="2596" w:type="dxa"/>
            <w:vAlign w:val="bottom"/>
          </w:tcPr>
          <w:p w:rsidR="00EE556A" w:rsidRPr="00EE556A" w:rsidRDefault="00EE556A" w:rsidP="00873E6C">
            <w:pPr>
              <w:jc w:val="center"/>
              <w:rPr>
                <w:b/>
                <w:color w:val="000000"/>
                <w:sz w:val="28"/>
                <w:szCs w:val="28"/>
              </w:rPr>
            </w:pPr>
            <w:r w:rsidRPr="00EE556A">
              <w:rPr>
                <w:b/>
                <w:color w:val="000000"/>
                <w:sz w:val="28"/>
                <w:szCs w:val="28"/>
              </w:rPr>
              <w:t>31 314,00</w:t>
            </w:r>
          </w:p>
        </w:tc>
        <w:tc>
          <w:tcPr>
            <w:tcW w:w="2249" w:type="dxa"/>
            <w:vAlign w:val="bottom"/>
          </w:tcPr>
          <w:p w:rsidR="00EE556A" w:rsidRPr="00EE556A" w:rsidRDefault="00EE556A" w:rsidP="00873E6C">
            <w:pPr>
              <w:jc w:val="center"/>
              <w:rPr>
                <w:b/>
                <w:color w:val="000000"/>
                <w:sz w:val="28"/>
                <w:szCs w:val="28"/>
              </w:rPr>
            </w:pPr>
            <w:r w:rsidRPr="00EE556A">
              <w:rPr>
                <w:b/>
                <w:color w:val="000000"/>
                <w:sz w:val="28"/>
                <w:szCs w:val="28"/>
              </w:rPr>
              <w:t>31 079,00</w:t>
            </w:r>
          </w:p>
        </w:tc>
        <w:tc>
          <w:tcPr>
            <w:tcW w:w="2232" w:type="dxa"/>
            <w:vAlign w:val="bottom"/>
          </w:tcPr>
          <w:p w:rsidR="00EE556A" w:rsidRPr="00EE556A" w:rsidRDefault="00EE556A" w:rsidP="00873E6C">
            <w:pPr>
              <w:jc w:val="center"/>
              <w:rPr>
                <w:b/>
                <w:color w:val="000000"/>
                <w:sz w:val="28"/>
                <w:szCs w:val="28"/>
              </w:rPr>
            </w:pPr>
            <w:r w:rsidRPr="00EE556A">
              <w:rPr>
                <w:b/>
                <w:color w:val="000000"/>
                <w:sz w:val="28"/>
                <w:szCs w:val="28"/>
              </w:rPr>
              <w:t>-235,00</w:t>
            </w:r>
          </w:p>
        </w:tc>
      </w:tr>
    </w:tbl>
    <w:p w:rsidR="00667F80" w:rsidRPr="00F0383F" w:rsidRDefault="00667F80" w:rsidP="0088381F">
      <w:pPr>
        <w:widowControl w:val="0"/>
        <w:autoSpaceDE w:val="0"/>
        <w:autoSpaceDN w:val="0"/>
        <w:adjustRightInd w:val="0"/>
        <w:ind w:firstLine="540"/>
        <w:jc w:val="both"/>
        <w:rPr>
          <w:sz w:val="28"/>
          <w:szCs w:val="28"/>
          <w:highlight w:val="yellow"/>
        </w:rPr>
      </w:pPr>
      <w:r w:rsidRPr="00F0383F">
        <w:rPr>
          <w:sz w:val="28"/>
          <w:szCs w:val="28"/>
        </w:rPr>
        <w:t>Ассигнования были направлены:</w:t>
      </w:r>
    </w:p>
    <w:tbl>
      <w:tblPr>
        <w:tblpPr w:leftFromText="180" w:rightFromText="180" w:vertAnchor="text" w:horzAnchor="margin" w:tblpXSpec="center" w:tblpY="118"/>
        <w:tblW w:w="8310" w:type="dxa"/>
        <w:tblLook w:val="04A0" w:firstRow="1" w:lastRow="0" w:firstColumn="1" w:lastColumn="0" w:noHBand="0" w:noVBand="1"/>
      </w:tblPr>
      <w:tblGrid>
        <w:gridCol w:w="3170"/>
        <w:gridCol w:w="2560"/>
        <w:gridCol w:w="2580"/>
      </w:tblGrid>
      <w:tr w:rsidR="00667F80" w:rsidRPr="00667F80" w:rsidTr="00667F80">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местный бюджет</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платные</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 xml:space="preserve">Всего </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26</w:t>
            </w:r>
            <w:r w:rsidRPr="00F0383F">
              <w:rPr>
                <w:color w:val="000000"/>
                <w:sz w:val="28"/>
                <w:szCs w:val="28"/>
              </w:rPr>
              <w:t> </w:t>
            </w:r>
            <w:r w:rsidRPr="00667F80">
              <w:rPr>
                <w:color w:val="000000"/>
                <w:sz w:val="28"/>
                <w:szCs w:val="28"/>
              </w:rPr>
              <w:t>296</w:t>
            </w:r>
            <w:r w:rsidRPr="00F0383F">
              <w:rPr>
                <w:color w:val="000000"/>
                <w:sz w:val="28"/>
                <w:szCs w:val="28"/>
              </w:rPr>
              <w:t>,0</w:t>
            </w: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4</w:t>
            </w:r>
            <w:r w:rsidRPr="00F0383F">
              <w:rPr>
                <w:color w:val="000000"/>
                <w:sz w:val="28"/>
                <w:szCs w:val="28"/>
              </w:rPr>
              <w:t xml:space="preserve"> </w:t>
            </w:r>
            <w:r w:rsidRPr="00667F80">
              <w:rPr>
                <w:color w:val="000000"/>
                <w:sz w:val="28"/>
                <w:szCs w:val="28"/>
              </w:rPr>
              <w:t>782,8</w:t>
            </w:r>
          </w:p>
        </w:tc>
      </w:tr>
      <w:tr w:rsidR="00667F80" w:rsidRPr="00F0383F" w:rsidTr="00667F80">
        <w:trPr>
          <w:trHeight w:val="300"/>
        </w:trPr>
        <w:tc>
          <w:tcPr>
            <w:tcW w:w="8310" w:type="dxa"/>
            <w:gridSpan w:val="3"/>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из них</w:t>
            </w:r>
            <w:r w:rsidRPr="00F0383F">
              <w:rPr>
                <w:color w:val="000000"/>
                <w:sz w:val="28"/>
                <w:szCs w:val="28"/>
              </w:rPr>
              <w:t>:</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заработная плата</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16</w:t>
            </w:r>
            <w:r w:rsidRPr="00F0383F">
              <w:rPr>
                <w:color w:val="000000"/>
                <w:sz w:val="28"/>
                <w:szCs w:val="28"/>
              </w:rPr>
              <w:t xml:space="preserve"> </w:t>
            </w:r>
            <w:r w:rsidRPr="00667F80">
              <w:rPr>
                <w:color w:val="000000"/>
                <w:sz w:val="28"/>
                <w:szCs w:val="28"/>
              </w:rPr>
              <w:t>694,5</w:t>
            </w: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388,4</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налоги</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4</w:t>
            </w:r>
            <w:r w:rsidRPr="00F0383F">
              <w:rPr>
                <w:color w:val="000000"/>
                <w:sz w:val="28"/>
                <w:szCs w:val="28"/>
              </w:rPr>
              <w:t xml:space="preserve"> </w:t>
            </w:r>
            <w:r w:rsidRPr="00667F80">
              <w:rPr>
                <w:color w:val="000000"/>
                <w:sz w:val="28"/>
                <w:szCs w:val="28"/>
              </w:rPr>
              <w:t>716,5</w:t>
            </w: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117,3</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коммуналка</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4</w:t>
            </w:r>
            <w:r w:rsidRPr="00F0383F">
              <w:rPr>
                <w:color w:val="000000"/>
                <w:sz w:val="28"/>
                <w:szCs w:val="28"/>
              </w:rPr>
              <w:t xml:space="preserve"> </w:t>
            </w:r>
            <w:r w:rsidRPr="00667F80">
              <w:rPr>
                <w:color w:val="000000"/>
                <w:sz w:val="28"/>
                <w:szCs w:val="28"/>
              </w:rPr>
              <w:t>367,7</w:t>
            </w: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1</w:t>
            </w:r>
            <w:r w:rsidRPr="00F0383F">
              <w:rPr>
                <w:color w:val="000000"/>
                <w:sz w:val="28"/>
                <w:szCs w:val="28"/>
              </w:rPr>
              <w:t xml:space="preserve"> </w:t>
            </w:r>
            <w:r w:rsidRPr="00667F80">
              <w:rPr>
                <w:color w:val="000000"/>
                <w:sz w:val="28"/>
                <w:szCs w:val="28"/>
              </w:rPr>
              <w:t>670,5</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спортинвентарь</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72</w:t>
            </w: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68,3</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соревнования</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239,1</w:t>
            </w:r>
          </w:p>
        </w:tc>
      </w:tr>
      <w:tr w:rsidR="00667F80" w:rsidRPr="00667F80" w:rsidTr="00667F80">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667F80" w:rsidRPr="00667F80" w:rsidRDefault="00667F80" w:rsidP="00667F80">
            <w:pPr>
              <w:rPr>
                <w:color w:val="000000"/>
                <w:sz w:val="28"/>
                <w:szCs w:val="28"/>
              </w:rPr>
            </w:pPr>
            <w:r w:rsidRPr="00667F80">
              <w:rPr>
                <w:color w:val="000000"/>
                <w:sz w:val="28"/>
                <w:szCs w:val="28"/>
              </w:rPr>
              <w:t>Про</w:t>
            </w:r>
            <w:r w:rsidRPr="00F0383F">
              <w:rPr>
                <w:color w:val="000000"/>
                <w:sz w:val="28"/>
                <w:szCs w:val="28"/>
              </w:rPr>
              <w:t>ч</w:t>
            </w:r>
            <w:r w:rsidRPr="00667F80">
              <w:rPr>
                <w:color w:val="000000"/>
                <w:sz w:val="28"/>
                <w:szCs w:val="28"/>
              </w:rPr>
              <w:t>ие расходы</w:t>
            </w:r>
          </w:p>
        </w:tc>
        <w:tc>
          <w:tcPr>
            <w:tcW w:w="256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445,3</w:t>
            </w:r>
          </w:p>
        </w:tc>
        <w:tc>
          <w:tcPr>
            <w:tcW w:w="2580" w:type="dxa"/>
            <w:tcBorders>
              <w:top w:val="nil"/>
              <w:left w:val="nil"/>
              <w:bottom w:val="single" w:sz="4" w:space="0" w:color="auto"/>
              <w:right w:val="single" w:sz="4" w:space="0" w:color="auto"/>
            </w:tcBorders>
            <w:shd w:val="clear" w:color="auto" w:fill="auto"/>
            <w:noWrap/>
            <w:vAlign w:val="bottom"/>
            <w:hideMark/>
          </w:tcPr>
          <w:p w:rsidR="00667F80" w:rsidRPr="00667F80" w:rsidRDefault="00667F80" w:rsidP="00667F80">
            <w:pPr>
              <w:jc w:val="center"/>
              <w:rPr>
                <w:color w:val="000000"/>
                <w:sz w:val="28"/>
                <w:szCs w:val="28"/>
              </w:rPr>
            </w:pPr>
            <w:r w:rsidRPr="00667F80">
              <w:rPr>
                <w:color w:val="000000"/>
                <w:sz w:val="28"/>
                <w:szCs w:val="28"/>
              </w:rPr>
              <w:t>2</w:t>
            </w:r>
            <w:r w:rsidRPr="00F0383F">
              <w:rPr>
                <w:color w:val="000000"/>
                <w:sz w:val="28"/>
                <w:szCs w:val="28"/>
              </w:rPr>
              <w:t xml:space="preserve"> </w:t>
            </w:r>
            <w:r w:rsidRPr="00667F80">
              <w:rPr>
                <w:color w:val="000000"/>
                <w:sz w:val="28"/>
                <w:szCs w:val="28"/>
              </w:rPr>
              <w:t>299,2</w:t>
            </w:r>
          </w:p>
        </w:tc>
      </w:tr>
    </w:tbl>
    <w:p w:rsidR="00F0383F" w:rsidRPr="00F0383F" w:rsidRDefault="00F0383F" w:rsidP="00C92152">
      <w:pPr>
        <w:widowControl w:val="0"/>
        <w:autoSpaceDE w:val="0"/>
        <w:autoSpaceDN w:val="0"/>
        <w:adjustRightInd w:val="0"/>
        <w:ind w:firstLine="709"/>
        <w:jc w:val="both"/>
        <w:rPr>
          <w:sz w:val="28"/>
          <w:szCs w:val="28"/>
        </w:rPr>
      </w:pPr>
    </w:p>
    <w:p w:rsidR="00E52573" w:rsidRPr="00F0383F" w:rsidRDefault="00E52573" w:rsidP="00C92152">
      <w:pPr>
        <w:widowControl w:val="0"/>
        <w:autoSpaceDE w:val="0"/>
        <w:autoSpaceDN w:val="0"/>
        <w:adjustRightInd w:val="0"/>
        <w:ind w:firstLine="709"/>
        <w:jc w:val="both"/>
        <w:rPr>
          <w:b/>
          <w:sz w:val="28"/>
          <w:szCs w:val="28"/>
        </w:rPr>
      </w:pPr>
      <w:r w:rsidRPr="00F0383F">
        <w:rPr>
          <w:sz w:val="28"/>
          <w:szCs w:val="28"/>
        </w:rPr>
        <w:t xml:space="preserve">Дополнительно, на проведение соревнований на территории муниципального образования и участие сборных города на соревнованиях различного уровня Саянским благотворительным фондом выделено </w:t>
      </w:r>
      <w:r w:rsidR="00F0383F" w:rsidRPr="00F0383F">
        <w:rPr>
          <w:b/>
          <w:sz w:val="28"/>
          <w:szCs w:val="28"/>
        </w:rPr>
        <w:t>937,6</w:t>
      </w:r>
      <w:r w:rsidRPr="00F0383F">
        <w:rPr>
          <w:b/>
          <w:sz w:val="28"/>
          <w:szCs w:val="28"/>
        </w:rPr>
        <w:t xml:space="preserve"> тыс. руб.</w:t>
      </w:r>
    </w:p>
    <w:p w:rsidR="0088381F" w:rsidRPr="00F0383F" w:rsidRDefault="0088381F" w:rsidP="00C92152">
      <w:pPr>
        <w:widowControl w:val="0"/>
        <w:autoSpaceDE w:val="0"/>
        <w:autoSpaceDN w:val="0"/>
        <w:adjustRightInd w:val="0"/>
        <w:jc w:val="center"/>
        <w:rPr>
          <w:b/>
          <w:sz w:val="28"/>
          <w:szCs w:val="28"/>
        </w:rPr>
      </w:pPr>
      <w:r w:rsidRPr="00F0383F">
        <w:rPr>
          <w:b/>
          <w:sz w:val="28"/>
          <w:szCs w:val="28"/>
        </w:rPr>
        <w:t>1. Развитие физической культуры и спорта в образовательных учреждениях и в учреждениях начального профессионального образования.</w:t>
      </w:r>
    </w:p>
    <w:p w:rsidR="000B5B18" w:rsidRPr="00F0383F" w:rsidRDefault="000B5B18" w:rsidP="00C92152">
      <w:pPr>
        <w:ind w:firstLine="851"/>
        <w:jc w:val="both"/>
        <w:rPr>
          <w:b/>
          <w:sz w:val="28"/>
          <w:szCs w:val="28"/>
        </w:rPr>
      </w:pPr>
      <w:r w:rsidRPr="00F0383F">
        <w:rPr>
          <w:b/>
          <w:sz w:val="28"/>
          <w:szCs w:val="28"/>
        </w:rPr>
        <w:t>Муниципальная система образования в 2016 году включает:</w:t>
      </w:r>
      <w:r w:rsidRPr="00F0383F">
        <w:rPr>
          <w:sz w:val="28"/>
          <w:szCs w:val="28"/>
        </w:rPr>
        <w:t xml:space="preserve"> 18 бюджетных образовательных учреждений, в том числе:</w:t>
      </w:r>
    </w:p>
    <w:p w:rsidR="000B5B18" w:rsidRPr="00F0383F" w:rsidRDefault="000B5B18" w:rsidP="00C92152">
      <w:pPr>
        <w:numPr>
          <w:ilvl w:val="0"/>
          <w:numId w:val="33"/>
        </w:numPr>
        <w:ind w:left="0" w:firstLine="851"/>
        <w:jc w:val="both"/>
        <w:rPr>
          <w:color w:val="000000"/>
          <w:sz w:val="28"/>
          <w:szCs w:val="28"/>
        </w:rPr>
      </w:pPr>
      <w:r w:rsidRPr="00F0383F">
        <w:rPr>
          <w:color w:val="000000"/>
          <w:sz w:val="28"/>
          <w:szCs w:val="28"/>
        </w:rPr>
        <w:t xml:space="preserve">10 дошкольных образовательных учреждений, которые посещают 2437 детей; В </w:t>
      </w:r>
      <w:proofErr w:type="spellStart"/>
      <w:r w:rsidRPr="00F0383F">
        <w:rPr>
          <w:color w:val="000000"/>
          <w:sz w:val="28"/>
          <w:szCs w:val="28"/>
        </w:rPr>
        <w:t>ду</w:t>
      </w:r>
      <w:proofErr w:type="spellEnd"/>
      <w:r w:rsidRPr="00F0383F">
        <w:rPr>
          <w:color w:val="000000"/>
          <w:sz w:val="28"/>
          <w:szCs w:val="28"/>
        </w:rPr>
        <w:t xml:space="preserve"> № 10 в течение 2016 года проведен капитальный ремонт, 9 декабря сад введен в эксплуатацию</w:t>
      </w:r>
    </w:p>
    <w:p w:rsidR="000B5B18" w:rsidRPr="00F0383F" w:rsidRDefault="000B5B18" w:rsidP="00C92152">
      <w:pPr>
        <w:numPr>
          <w:ilvl w:val="0"/>
          <w:numId w:val="33"/>
        </w:numPr>
        <w:ind w:left="0" w:firstLine="851"/>
        <w:jc w:val="both"/>
        <w:rPr>
          <w:color w:val="000000"/>
          <w:sz w:val="28"/>
          <w:szCs w:val="28"/>
        </w:rPr>
      </w:pPr>
      <w:r w:rsidRPr="00F0383F">
        <w:rPr>
          <w:color w:val="000000"/>
          <w:sz w:val="28"/>
          <w:szCs w:val="28"/>
        </w:rPr>
        <w:t>7 общеобразовательных учреждений, в том числе гимназия, в которых обучается на 1.12.2016г. 4887 обучающихся.</w:t>
      </w:r>
    </w:p>
    <w:p w:rsidR="000B5B18" w:rsidRPr="00F0383F" w:rsidRDefault="000B5B18" w:rsidP="00C92152">
      <w:pPr>
        <w:numPr>
          <w:ilvl w:val="0"/>
          <w:numId w:val="33"/>
        </w:numPr>
        <w:ind w:left="0" w:firstLine="851"/>
        <w:jc w:val="both"/>
        <w:rPr>
          <w:color w:val="000000"/>
          <w:sz w:val="28"/>
          <w:szCs w:val="28"/>
        </w:rPr>
      </w:pPr>
      <w:r w:rsidRPr="00F0383F">
        <w:rPr>
          <w:color w:val="000000"/>
          <w:sz w:val="28"/>
          <w:szCs w:val="28"/>
        </w:rPr>
        <w:lastRenderedPageBreak/>
        <w:t>1 учреждение дополнительного образования - Дом детского творчества «Созвездие», в котором физической культурой и спортом занимается 300 воспитанника.</w:t>
      </w:r>
    </w:p>
    <w:p w:rsidR="000B5B18" w:rsidRPr="00F0383F" w:rsidRDefault="000B5B18" w:rsidP="00C92152">
      <w:pPr>
        <w:ind w:firstLine="851"/>
        <w:jc w:val="both"/>
        <w:rPr>
          <w:sz w:val="28"/>
          <w:szCs w:val="28"/>
        </w:rPr>
      </w:pPr>
      <w:r w:rsidRPr="00F0383F">
        <w:rPr>
          <w:sz w:val="28"/>
          <w:szCs w:val="28"/>
        </w:rPr>
        <w:t>По итогам медицинского осмотра в 2016 году из 2437 воспитанников дошкольных учреждений имеют:</w:t>
      </w:r>
    </w:p>
    <w:p w:rsidR="000B5B18" w:rsidRPr="00F0383F" w:rsidRDefault="000B5B18" w:rsidP="00C92152">
      <w:pPr>
        <w:ind w:firstLine="851"/>
        <w:jc w:val="both"/>
        <w:rPr>
          <w:sz w:val="28"/>
          <w:szCs w:val="28"/>
        </w:rPr>
      </w:pPr>
      <w:r w:rsidRPr="00F0383F">
        <w:rPr>
          <w:sz w:val="28"/>
          <w:szCs w:val="28"/>
        </w:rPr>
        <w:t xml:space="preserve">- 1 группу здоровья – 16,1%(15,5) воспитанников, </w:t>
      </w:r>
    </w:p>
    <w:p w:rsidR="000B5B18" w:rsidRPr="00F0383F" w:rsidRDefault="000B5B18" w:rsidP="00C92152">
      <w:pPr>
        <w:ind w:firstLine="851"/>
        <w:jc w:val="both"/>
        <w:rPr>
          <w:sz w:val="28"/>
          <w:szCs w:val="28"/>
        </w:rPr>
      </w:pPr>
      <w:r w:rsidRPr="00F0383F">
        <w:rPr>
          <w:sz w:val="28"/>
          <w:szCs w:val="28"/>
        </w:rPr>
        <w:t>- 2 группу здоровья – 77,8%(77,2) воспитанников,</w:t>
      </w:r>
    </w:p>
    <w:p w:rsidR="000B5B18" w:rsidRPr="00F0383F" w:rsidRDefault="000B5B18" w:rsidP="00C92152">
      <w:pPr>
        <w:ind w:firstLine="851"/>
        <w:jc w:val="both"/>
        <w:rPr>
          <w:sz w:val="28"/>
          <w:szCs w:val="28"/>
        </w:rPr>
      </w:pPr>
      <w:r w:rsidRPr="00F0383F">
        <w:rPr>
          <w:sz w:val="28"/>
          <w:szCs w:val="28"/>
        </w:rPr>
        <w:t>- 3 группу здоровья – 5,6%(6,3) воспитанников,</w:t>
      </w:r>
    </w:p>
    <w:p w:rsidR="000B5B18" w:rsidRPr="00F0383F" w:rsidRDefault="000B5B18" w:rsidP="00C92152">
      <w:pPr>
        <w:ind w:firstLine="851"/>
        <w:rPr>
          <w:sz w:val="28"/>
          <w:szCs w:val="28"/>
        </w:rPr>
      </w:pPr>
      <w:r w:rsidRPr="00F0383F">
        <w:rPr>
          <w:sz w:val="28"/>
          <w:szCs w:val="28"/>
        </w:rPr>
        <w:t xml:space="preserve">-  4 группу здоровья –0,6%(0.9) воспитанников. </w:t>
      </w:r>
    </w:p>
    <w:p w:rsidR="000B5B18" w:rsidRPr="00F0383F" w:rsidRDefault="000B5B18" w:rsidP="00C92152">
      <w:pPr>
        <w:ind w:firstLine="851"/>
        <w:rPr>
          <w:sz w:val="28"/>
          <w:szCs w:val="28"/>
        </w:rPr>
      </w:pPr>
      <w:r w:rsidRPr="00F0383F">
        <w:rPr>
          <w:sz w:val="28"/>
          <w:szCs w:val="28"/>
        </w:rPr>
        <w:t>В скобках данные за 2015 год.</w:t>
      </w:r>
    </w:p>
    <w:p w:rsidR="000B5B18" w:rsidRPr="00F0383F" w:rsidRDefault="000B5B18" w:rsidP="00C92152">
      <w:pPr>
        <w:ind w:firstLine="851"/>
        <w:rPr>
          <w:sz w:val="28"/>
          <w:szCs w:val="28"/>
        </w:rPr>
      </w:pPr>
      <w:r w:rsidRPr="00F0383F">
        <w:rPr>
          <w:sz w:val="28"/>
          <w:szCs w:val="28"/>
        </w:rPr>
        <w:t>Анализ показывает, что увеличилось количество детей в 1 и 2 группах, а во 3 и 4 уменьшилось.</w:t>
      </w:r>
    </w:p>
    <w:p w:rsidR="000B5B18" w:rsidRPr="00F0383F" w:rsidRDefault="000B5B18" w:rsidP="00C92152">
      <w:pPr>
        <w:tabs>
          <w:tab w:val="left" w:pos="13860"/>
        </w:tabs>
        <w:ind w:firstLine="851"/>
        <w:jc w:val="both"/>
        <w:rPr>
          <w:sz w:val="28"/>
          <w:szCs w:val="28"/>
        </w:rPr>
      </w:pPr>
      <w:r w:rsidRPr="00F0383F">
        <w:rPr>
          <w:sz w:val="28"/>
          <w:szCs w:val="28"/>
        </w:rPr>
        <w:t>Оценка физического развития (рост, окружность головы, вес, окружность грудной клетки и  головы), а также оценка физической подготовленности воспитанников в основном соответствуют  возрастным показателям.</w:t>
      </w:r>
    </w:p>
    <w:p w:rsidR="000B5B18" w:rsidRPr="00F0383F" w:rsidRDefault="000B5B18" w:rsidP="00C92152">
      <w:pPr>
        <w:tabs>
          <w:tab w:val="left" w:pos="4275"/>
          <w:tab w:val="left" w:pos="5445"/>
        </w:tabs>
        <w:ind w:right="135" w:firstLine="851"/>
        <w:jc w:val="both"/>
        <w:rPr>
          <w:sz w:val="28"/>
          <w:szCs w:val="28"/>
        </w:rPr>
      </w:pPr>
      <w:r w:rsidRPr="00F0383F">
        <w:rPr>
          <w:sz w:val="28"/>
          <w:szCs w:val="28"/>
        </w:rPr>
        <w:t>В  муниципальных дошкольных образовательных учреждениях стало традицией  ежегодно проводить осенний марафон, спартакиады  с детьми  и сотрудниками, игры: «Зарница», «Зимние забавы», праздники посвященные Дню защиты детей, проведение дней здоровья, совместные праздники родителей и детей «Папа, мама я - спортивная семья».</w:t>
      </w:r>
    </w:p>
    <w:p w:rsidR="000B5B18" w:rsidRPr="00F0383F" w:rsidRDefault="000B5B18" w:rsidP="00C92152">
      <w:pPr>
        <w:ind w:firstLine="851"/>
        <w:jc w:val="both"/>
        <w:rPr>
          <w:sz w:val="28"/>
          <w:szCs w:val="28"/>
        </w:rPr>
      </w:pPr>
      <w:r w:rsidRPr="00F0383F">
        <w:rPr>
          <w:sz w:val="28"/>
          <w:szCs w:val="28"/>
        </w:rPr>
        <w:t xml:space="preserve">С целью определения уровня физического развития и приобщения к здоровому образу жизни, совершенствования учебно-тренировочной и оздоровительной работы, подготовки к обучению в школе  в 2016году проведена 13-я городская Спартакиада воспитанников дошкольных учреждений. </w:t>
      </w:r>
    </w:p>
    <w:p w:rsidR="000B5B18" w:rsidRPr="00F0383F" w:rsidRDefault="000B5B18" w:rsidP="00C92152">
      <w:pPr>
        <w:ind w:firstLine="851"/>
        <w:jc w:val="both"/>
        <w:rPr>
          <w:sz w:val="28"/>
          <w:szCs w:val="28"/>
        </w:rPr>
      </w:pPr>
      <w:r w:rsidRPr="00F0383F">
        <w:rPr>
          <w:sz w:val="28"/>
          <w:szCs w:val="28"/>
        </w:rPr>
        <w:t>Школьный спорт  ориентирован на формирование  у школьников устойчивых мотивов и потребностей в бережном отношении к своему здоровью, целостном развитии физических и психических качеств,  воспитание образованной, здоровой, физически подготовленной, разносторонне развитой личности, способной к труду и жизни в условиях современного общества.</w:t>
      </w:r>
    </w:p>
    <w:p w:rsidR="000B5B18" w:rsidRPr="00F0383F" w:rsidRDefault="000B5B18" w:rsidP="00C92152">
      <w:pPr>
        <w:ind w:firstLine="851"/>
        <w:jc w:val="both"/>
        <w:rPr>
          <w:sz w:val="28"/>
          <w:szCs w:val="28"/>
        </w:rPr>
      </w:pPr>
      <w:proofErr w:type="gramStart"/>
      <w:r w:rsidRPr="00F0383F">
        <w:rPr>
          <w:sz w:val="28"/>
          <w:szCs w:val="28"/>
        </w:rPr>
        <w:t xml:space="preserve">Спортивная деятельность с обучающимися школ города в 2015-2016 учебном году строилась через уроки физической  культуры, участие в соревнованиях спартакиады школьников общеобразовательных учреждений города «Спорт, учеба и труд рядом идут!», школьных и городских соревнований по видам спорта, всероссийских спортивных соревнованиях школьников  «Президентские состязания» и «Президентские спортивные игры», в подготовке и сдаче норм </w:t>
      </w:r>
      <w:r w:rsidRPr="00F0383F">
        <w:rPr>
          <w:spacing w:val="-2"/>
          <w:sz w:val="28"/>
          <w:szCs w:val="28"/>
        </w:rPr>
        <w:t xml:space="preserve">Всероссийского </w:t>
      </w:r>
      <w:r w:rsidRPr="00F0383F">
        <w:rPr>
          <w:spacing w:val="-3"/>
          <w:sz w:val="28"/>
          <w:szCs w:val="28"/>
        </w:rPr>
        <w:t xml:space="preserve">физкультурно - </w:t>
      </w:r>
      <w:r w:rsidRPr="00F0383F">
        <w:rPr>
          <w:spacing w:val="-2"/>
          <w:sz w:val="28"/>
          <w:szCs w:val="28"/>
        </w:rPr>
        <w:t xml:space="preserve">спортивного комплекса «Готов к труду и </w:t>
      </w:r>
      <w:r w:rsidRPr="00F0383F">
        <w:rPr>
          <w:sz w:val="28"/>
          <w:szCs w:val="28"/>
        </w:rPr>
        <w:t>обороне</w:t>
      </w:r>
      <w:proofErr w:type="gramEnd"/>
      <w:r w:rsidRPr="00F0383F">
        <w:rPr>
          <w:sz w:val="28"/>
          <w:szCs w:val="28"/>
        </w:rPr>
        <w:t>» (</w:t>
      </w:r>
      <w:proofErr w:type="gramStart"/>
      <w:r w:rsidRPr="00F0383F">
        <w:rPr>
          <w:sz w:val="28"/>
          <w:szCs w:val="28"/>
        </w:rPr>
        <w:t>ГТО).</w:t>
      </w:r>
      <w:proofErr w:type="gramEnd"/>
    </w:p>
    <w:p w:rsidR="000B5B18" w:rsidRPr="00F0383F" w:rsidRDefault="000B5B18" w:rsidP="00C92152">
      <w:pPr>
        <w:ind w:firstLine="851"/>
        <w:jc w:val="both"/>
        <w:rPr>
          <w:sz w:val="28"/>
          <w:szCs w:val="28"/>
        </w:rPr>
      </w:pPr>
      <w:r w:rsidRPr="00F0383F">
        <w:rPr>
          <w:sz w:val="28"/>
          <w:szCs w:val="28"/>
        </w:rPr>
        <w:t>В рамках спартакиады школьников общеобразовательных учреждений города «Спорт, учеба и труд рядом идут!» в 2015-2016 учебном году проведены спортивные соревнования в два этапа: школьный и муниципальный, победители которого приняли участие в региональном этапе.</w:t>
      </w:r>
    </w:p>
    <w:p w:rsidR="000B5B18" w:rsidRPr="00F0383F" w:rsidRDefault="000B5B18" w:rsidP="00C92152">
      <w:pPr>
        <w:ind w:firstLine="851"/>
        <w:jc w:val="both"/>
        <w:rPr>
          <w:sz w:val="28"/>
          <w:szCs w:val="28"/>
        </w:rPr>
      </w:pPr>
      <w:r w:rsidRPr="00F0383F">
        <w:rPr>
          <w:sz w:val="28"/>
          <w:szCs w:val="28"/>
        </w:rPr>
        <w:t xml:space="preserve">Соревнования  муниципального этапа спартакиады  школьников проведены по 10 спортивным направлениям: </w:t>
      </w:r>
      <w:proofErr w:type="spellStart"/>
      <w:r w:rsidRPr="00F0383F">
        <w:rPr>
          <w:sz w:val="28"/>
          <w:szCs w:val="28"/>
        </w:rPr>
        <w:t>четырёхборье</w:t>
      </w:r>
      <w:proofErr w:type="spellEnd"/>
      <w:r w:rsidRPr="00F0383F">
        <w:rPr>
          <w:sz w:val="28"/>
          <w:szCs w:val="28"/>
        </w:rPr>
        <w:t xml:space="preserve">, волейбол, баскетбол, троеборье, лёгкая атлетика, лыжные гонки, настольный теннис, </w:t>
      </w:r>
      <w:r w:rsidRPr="00F0383F">
        <w:rPr>
          <w:sz w:val="28"/>
          <w:szCs w:val="28"/>
        </w:rPr>
        <w:lastRenderedPageBreak/>
        <w:t>мини – футбол, плавание, соревнования программы Президентских состязаний, в которых участвовало 1162 школьника, это в 1,54 раза больше чем в 2014-2015 учебном году.</w:t>
      </w:r>
    </w:p>
    <w:p w:rsidR="000B5B18" w:rsidRPr="00F0383F" w:rsidRDefault="000B5B18" w:rsidP="00C92152">
      <w:pPr>
        <w:ind w:firstLine="851"/>
        <w:jc w:val="both"/>
        <w:rPr>
          <w:sz w:val="28"/>
          <w:szCs w:val="28"/>
        </w:rPr>
      </w:pPr>
      <w:r w:rsidRPr="00F0383F">
        <w:rPr>
          <w:sz w:val="28"/>
          <w:szCs w:val="28"/>
        </w:rPr>
        <w:t xml:space="preserve">Победителями и призёрами городской спартакиады стали команды МОУ СОШ № 2, МОУ «СОШ № 4 им. Д.М. Перова», гимназия им.  В.А. Надькина. </w:t>
      </w:r>
    </w:p>
    <w:p w:rsidR="000B5B18" w:rsidRPr="00F0383F" w:rsidRDefault="000B5B18" w:rsidP="00C92152">
      <w:pPr>
        <w:rPr>
          <w:sz w:val="28"/>
          <w:szCs w:val="28"/>
          <w:highlight w:val="yellow"/>
        </w:rPr>
      </w:pPr>
    </w:p>
    <w:p w:rsidR="0088381F" w:rsidRPr="00F0383F" w:rsidRDefault="0088381F" w:rsidP="0088381F">
      <w:pPr>
        <w:ind w:firstLine="709"/>
        <w:jc w:val="both"/>
        <w:rPr>
          <w:sz w:val="28"/>
          <w:szCs w:val="28"/>
        </w:rPr>
      </w:pPr>
      <w:r w:rsidRPr="00F0383F">
        <w:rPr>
          <w:sz w:val="28"/>
          <w:szCs w:val="28"/>
        </w:rPr>
        <w:t>Итоги муниципального этапа спартакиады школьников 201</w:t>
      </w:r>
      <w:r w:rsidR="000B5B18" w:rsidRPr="00F0383F">
        <w:rPr>
          <w:sz w:val="28"/>
          <w:szCs w:val="28"/>
        </w:rPr>
        <w:t>5</w:t>
      </w:r>
      <w:r w:rsidRPr="00F0383F">
        <w:rPr>
          <w:sz w:val="28"/>
          <w:szCs w:val="28"/>
        </w:rPr>
        <w:t xml:space="preserve"> – 201</w:t>
      </w:r>
      <w:r w:rsidR="000B5B18" w:rsidRPr="00F0383F">
        <w:rPr>
          <w:sz w:val="28"/>
          <w:szCs w:val="28"/>
        </w:rPr>
        <w:t>6</w:t>
      </w:r>
      <w:r w:rsidRPr="00F0383F">
        <w:rPr>
          <w:sz w:val="28"/>
          <w:szCs w:val="28"/>
        </w:rPr>
        <w:t xml:space="preserve"> уч. год представлены в таблице № 3</w:t>
      </w:r>
    </w:p>
    <w:p w:rsidR="0088381F" w:rsidRPr="00F0383F" w:rsidRDefault="0088381F" w:rsidP="0088381F">
      <w:pPr>
        <w:widowControl w:val="0"/>
        <w:autoSpaceDE w:val="0"/>
        <w:autoSpaceDN w:val="0"/>
        <w:adjustRightInd w:val="0"/>
        <w:jc w:val="right"/>
        <w:rPr>
          <w:sz w:val="28"/>
          <w:szCs w:val="28"/>
        </w:rPr>
      </w:pPr>
      <w:r w:rsidRPr="00F0383F">
        <w:rPr>
          <w:sz w:val="28"/>
          <w:szCs w:val="28"/>
        </w:rPr>
        <w:t>Таблица №3</w:t>
      </w:r>
    </w:p>
    <w:p w:rsidR="000B5B18" w:rsidRPr="00F0383F" w:rsidRDefault="000B5B18" w:rsidP="0088381F">
      <w:pPr>
        <w:widowControl w:val="0"/>
        <w:autoSpaceDE w:val="0"/>
        <w:autoSpaceDN w:val="0"/>
        <w:adjustRightInd w:val="0"/>
        <w:jc w:val="right"/>
        <w:rPr>
          <w:sz w:val="28"/>
          <w:szCs w:val="28"/>
          <w:highlight w:val="yellow"/>
        </w:rPr>
      </w:pPr>
    </w:p>
    <w:tbl>
      <w:tblPr>
        <w:tblpPr w:leftFromText="180" w:rightFromText="180" w:vertAnchor="page" w:horzAnchor="page" w:tblpX="1024" w:tblpY="4172"/>
        <w:tblW w:w="10740" w:type="dxa"/>
        <w:tblBorders>
          <w:top w:val="thinThickSmallGap" w:sz="12" w:space="0" w:color="548DD4"/>
          <w:left w:val="thinThickSmallGap" w:sz="12" w:space="0" w:color="548DD4"/>
          <w:bottom w:val="thinThickSmallGap" w:sz="12" w:space="0" w:color="548DD4"/>
          <w:right w:val="thinThickSmallGap" w:sz="12" w:space="0" w:color="548DD4"/>
          <w:insideH w:val="thinThickSmallGap" w:sz="12" w:space="0" w:color="548DD4"/>
          <w:insideV w:val="thinThickSmallGap" w:sz="12" w:space="0" w:color="548DD4"/>
        </w:tblBorders>
        <w:tblLayout w:type="fixed"/>
        <w:tblLook w:val="04A0" w:firstRow="1" w:lastRow="0" w:firstColumn="1" w:lastColumn="0" w:noHBand="0" w:noVBand="1"/>
      </w:tblPr>
      <w:tblGrid>
        <w:gridCol w:w="425"/>
        <w:gridCol w:w="1526"/>
        <w:gridCol w:w="567"/>
        <w:gridCol w:w="425"/>
        <w:gridCol w:w="426"/>
        <w:gridCol w:w="425"/>
        <w:gridCol w:w="425"/>
        <w:gridCol w:w="425"/>
        <w:gridCol w:w="567"/>
        <w:gridCol w:w="426"/>
        <w:gridCol w:w="567"/>
        <w:gridCol w:w="567"/>
        <w:gridCol w:w="425"/>
        <w:gridCol w:w="425"/>
        <w:gridCol w:w="851"/>
        <w:gridCol w:w="567"/>
        <w:gridCol w:w="708"/>
        <w:gridCol w:w="426"/>
        <w:gridCol w:w="567"/>
      </w:tblGrid>
      <w:tr w:rsidR="00C92152" w:rsidRPr="00F0383F" w:rsidTr="00C92152">
        <w:trPr>
          <w:trHeight w:val="300"/>
        </w:trPr>
        <w:tc>
          <w:tcPr>
            <w:tcW w:w="425" w:type="dxa"/>
            <w:vMerge w:val="restart"/>
            <w:shd w:val="solid" w:color="800000" w:fill="FFFFFF"/>
          </w:tcPr>
          <w:p w:rsidR="00C92152" w:rsidRPr="00C92152" w:rsidRDefault="00C92152" w:rsidP="00C92152">
            <w:pPr>
              <w:spacing w:after="120"/>
              <w:jc w:val="center"/>
              <w:rPr>
                <w:rFonts w:eastAsia="Calibri"/>
                <w:b/>
                <w:bCs/>
                <w:i/>
                <w:iCs/>
                <w:color w:val="FFFFFF"/>
              </w:rPr>
            </w:pPr>
            <w:r w:rsidRPr="00C92152">
              <w:rPr>
                <w:rFonts w:eastAsia="Calibri"/>
                <w:b/>
                <w:bCs/>
                <w:i/>
                <w:iCs/>
                <w:color w:val="FFFFFF"/>
              </w:rPr>
              <w:t>№</w:t>
            </w:r>
          </w:p>
          <w:p w:rsidR="00C92152" w:rsidRPr="00C92152" w:rsidRDefault="00C92152" w:rsidP="00C92152">
            <w:pPr>
              <w:spacing w:after="120"/>
              <w:jc w:val="center"/>
              <w:rPr>
                <w:rFonts w:eastAsia="Calibri"/>
                <w:b/>
                <w:bCs/>
                <w:i/>
                <w:iCs/>
                <w:color w:val="FFFFFF"/>
              </w:rPr>
            </w:pPr>
            <w:proofErr w:type="gramStart"/>
            <w:r w:rsidRPr="00C92152">
              <w:rPr>
                <w:rFonts w:eastAsia="Calibri"/>
                <w:b/>
                <w:bCs/>
                <w:i/>
                <w:iCs/>
                <w:color w:val="FFFFFF"/>
              </w:rPr>
              <w:t>п</w:t>
            </w:r>
            <w:proofErr w:type="gramEnd"/>
            <w:r w:rsidRPr="00C92152">
              <w:rPr>
                <w:rFonts w:eastAsia="Calibri"/>
                <w:b/>
                <w:bCs/>
                <w:i/>
                <w:iCs/>
                <w:color w:val="FFFFFF"/>
              </w:rPr>
              <w:t>/п</w:t>
            </w:r>
          </w:p>
        </w:tc>
        <w:tc>
          <w:tcPr>
            <w:tcW w:w="1526" w:type="dxa"/>
            <w:vMerge w:val="restart"/>
            <w:shd w:val="solid" w:color="800000" w:fill="FFFFFF"/>
          </w:tcPr>
          <w:p w:rsidR="00C92152" w:rsidRPr="00C92152" w:rsidRDefault="00C92152" w:rsidP="00C92152">
            <w:pPr>
              <w:spacing w:after="120"/>
              <w:jc w:val="center"/>
              <w:rPr>
                <w:rFonts w:eastAsia="Calibri"/>
                <w:b/>
                <w:bCs/>
                <w:i/>
                <w:iCs/>
                <w:color w:val="FFFFFF"/>
              </w:rPr>
            </w:pPr>
            <w:r w:rsidRPr="00C92152">
              <w:rPr>
                <w:rFonts w:eastAsia="Calibri"/>
                <w:b/>
                <w:bCs/>
                <w:i/>
                <w:iCs/>
                <w:color w:val="FFFFFF"/>
              </w:rPr>
              <w:t>Учреждение</w:t>
            </w:r>
          </w:p>
        </w:tc>
        <w:tc>
          <w:tcPr>
            <w:tcW w:w="7796" w:type="dxa"/>
            <w:gridSpan w:val="15"/>
            <w:shd w:val="solid" w:color="800000" w:fill="FFFFFF"/>
          </w:tcPr>
          <w:p w:rsidR="00C92152" w:rsidRPr="00C92152" w:rsidRDefault="00C92152" w:rsidP="00C92152">
            <w:pPr>
              <w:spacing w:after="120"/>
              <w:jc w:val="center"/>
              <w:rPr>
                <w:rFonts w:eastAsia="Calibri"/>
                <w:b/>
                <w:bCs/>
                <w:i/>
                <w:iCs/>
                <w:color w:val="FFFFFF"/>
              </w:rPr>
            </w:pPr>
            <w:r w:rsidRPr="00C92152">
              <w:rPr>
                <w:rFonts w:eastAsia="Calibri"/>
                <w:b/>
                <w:bCs/>
                <w:i/>
                <w:iCs/>
                <w:color w:val="FFFFFF"/>
              </w:rPr>
              <w:t>Место</w:t>
            </w:r>
          </w:p>
        </w:tc>
        <w:tc>
          <w:tcPr>
            <w:tcW w:w="993" w:type="dxa"/>
            <w:gridSpan w:val="2"/>
            <w:vMerge w:val="restart"/>
            <w:shd w:val="solid" w:color="800000" w:fill="FFFFFF"/>
          </w:tcPr>
          <w:p w:rsidR="00C92152" w:rsidRPr="00C92152" w:rsidRDefault="00C92152" w:rsidP="00C92152">
            <w:pPr>
              <w:spacing w:after="120"/>
              <w:jc w:val="center"/>
              <w:rPr>
                <w:rFonts w:eastAsia="Calibri"/>
                <w:b/>
                <w:bCs/>
                <w:i/>
                <w:iCs/>
                <w:color w:val="FFFFFF"/>
              </w:rPr>
            </w:pPr>
            <w:r w:rsidRPr="00C92152">
              <w:rPr>
                <w:rFonts w:eastAsia="Calibri"/>
                <w:b/>
                <w:bCs/>
                <w:i/>
                <w:iCs/>
                <w:color w:val="FFFFFF"/>
              </w:rPr>
              <w:t>Мини - футбол</w:t>
            </w:r>
          </w:p>
        </w:tc>
      </w:tr>
      <w:tr w:rsidR="00C92152" w:rsidRPr="00F0383F" w:rsidTr="00C92152">
        <w:trPr>
          <w:trHeight w:val="435"/>
        </w:trPr>
        <w:tc>
          <w:tcPr>
            <w:tcW w:w="425" w:type="dxa"/>
            <w:vMerge/>
            <w:shd w:val="pct20" w:color="FFFF00" w:fill="FFFFFF"/>
          </w:tcPr>
          <w:p w:rsidR="00C92152" w:rsidRPr="00C92152" w:rsidRDefault="00C92152" w:rsidP="00C92152">
            <w:pPr>
              <w:spacing w:after="120"/>
              <w:jc w:val="center"/>
              <w:rPr>
                <w:rFonts w:eastAsia="Calibri"/>
                <w:b/>
                <w:bCs/>
                <w:i/>
                <w:iCs/>
              </w:rPr>
            </w:pPr>
          </w:p>
        </w:tc>
        <w:tc>
          <w:tcPr>
            <w:tcW w:w="1526" w:type="dxa"/>
            <w:vMerge/>
            <w:shd w:val="pct20" w:color="FFFF00" w:fill="FFFFFF"/>
          </w:tcPr>
          <w:p w:rsidR="00C92152" w:rsidRPr="00C92152" w:rsidRDefault="00C92152" w:rsidP="00C92152">
            <w:pPr>
              <w:spacing w:after="120"/>
              <w:jc w:val="center"/>
              <w:rPr>
                <w:rFonts w:eastAsia="Calibri"/>
              </w:rPr>
            </w:pPr>
          </w:p>
        </w:tc>
        <w:tc>
          <w:tcPr>
            <w:tcW w:w="992"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Лёгкая атлетика</w:t>
            </w:r>
          </w:p>
        </w:tc>
        <w:tc>
          <w:tcPr>
            <w:tcW w:w="851"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Баскетбол</w:t>
            </w:r>
          </w:p>
        </w:tc>
        <w:tc>
          <w:tcPr>
            <w:tcW w:w="850"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н/теннис</w:t>
            </w:r>
          </w:p>
        </w:tc>
        <w:tc>
          <w:tcPr>
            <w:tcW w:w="993"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Волейбол</w:t>
            </w:r>
          </w:p>
        </w:tc>
        <w:tc>
          <w:tcPr>
            <w:tcW w:w="1134"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Л/атлетика</w:t>
            </w:r>
          </w:p>
          <w:p w:rsidR="00C92152" w:rsidRPr="00C92152" w:rsidRDefault="00C92152" w:rsidP="00C92152">
            <w:pPr>
              <w:spacing w:after="120"/>
              <w:jc w:val="center"/>
              <w:rPr>
                <w:rFonts w:eastAsia="Calibri"/>
              </w:rPr>
            </w:pPr>
            <w:r w:rsidRPr="00C92152">
              <w:rPr>
                <w:rFonts w:eastAsia="Calibri"/>
              </w:rPr>
              <w:t>(Кросс)</w:t>
            </w:r>
          </w:p>
        </w:tc>
        <w:tc>
          <w:tcPr>
            <w:tcW w:w="850"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Л/гонки</w:t>
            </w:r>
          </w:p>
          <w:p w:rsidR="00C92152" w:rsidRPr="00C92152" w:rsidRDefault="00C92152" w:rsidP="00C92152">
            <w:pPr>
              <w:spacing w:after="120"/>
              <w:jc w:val="center"/>
              <w:rPr>
                <w:rFonts w:eastAsia="Calibri"/>
              </w:rPr>
            </w:pPr>
          </w:p>
        </w:tc>
        <w:tc>
          <w:tcPr>
            <w:tcW w:w="851" w:type="dxa"/>
            <w:vMerge w:val="restart"/>
            <w:shd w:val="pct20" w:color="FFFF00" w:fill="FFFFFF"/>
          </w:tcPr>
          <w:p w:rsidR="00C92152" w:rsidRPr="00C92152" w:rsidRDefault="00C92152" w:rsidP="00C92152">
            <w:pPr>
              <w:spacing w:after="120"/>
              <w:jc w:val="center"/>
              <w:rPr>
                <w:rFonts w:eastAsia="Calibri"/>
              </w:rPr>
            </w:pPr>
            <w:r w:rsidRPr="00C92152">
              <w:rPr>
                <w:rFonts w:eastAsia="Calibri"/>
              </w:rPr>
              <w:t>Президентские</w:t>
            </w:r>
          </w:p>
          <w:p w:rsidR="00C92152" w:rsidRPr="00C92152" w:rsidRDefault="00C92152" w:rsidP="00C92152">
            <w:pPr>
              <w:spacing w:after="120"/>
              <w:jc w:val="center"/>
              <w:rPr>
                <w:rFonts w:eastAsia="Calibri"/>
              </w:rPr>
            </w:pPr>
            <w:r w:rsidRPr="00C92152">
              <w:rPr>
                <w:rFonts w:eastAsia="Calibri"/>
              </w:rPr>
              <w:t xml:space="preserve">состязания </w:t>
            </w:r>
          </w:p>
          <w:p w:rsidR="00C92152" w:rsidRPr="00C92152" w:rsidRDefault="00C92152" w:rsidP="00C92152">
            <w:pPr>
              <w:spacing w:after="120"/>
              <w:jc w:val="center"/>
              <w:rPr>
                <w:rFonts w:eastAsia="Calibri"/>
              </w:rPr>
            </w:pPr>
          </w:p>
        </w:tc>
        <w:tc>
          <w:tcPr>
            <w:tcW w:w="1275" w:type="dxa"/>
            <w:gridSpan w:val="2"/>
            <w:shd w:val="pct20" w:color="FFFF00" w:fill="FFFFFF"/>
          </w:tcPr>
          <w:p w:rsidR="00C92152" w:rsidRPr="00C92152" w:rsidRDefault="00C92152" w:rsidP="00C92152">
            <w:pPr>
              <w:spacing w:after="120"/>
              <w:jc w:val="center"/>
              <w:rPr>
                <w:rFonts w:eastAsia="Calibri"/>
              </w:rPr>
            </w:pPr>
            <w:r w:rsidRPr="00C92152">
              <w:rPr>
                <w:rFonts w:eastAsia="Calibri"/>
              </w:rPr>
              <w:t>Плавание</w:t>
            </w:r>
          </w:p>
        </w:tc>
        <w:tc>
          <w:tcPr>
            <w:tcW w:w="993" w:type="dxa"/>
            <w:gridSpan w:val="2"/>
            <w:vMerge/>
            <w:shd w:val="pct20" w:color="FFFF00" w:fill="FFFFFF"/>
          </w:tcPr>
          <w:p w:rsidR="00C92152" w:rsidRPr="00C92152" w:rsidRDefault="00C92152" w:rsidP="00C92152">
            <w:pPr>
              <w:spacing w:after="120"/>
              <w:jc w:val="center"/>
              <w:rPr>
                <w:rFonts w:eastAsia="Calibri"/>
              </w:rPr>
            </w:pPr>
          </w:p>
        </w:tc>
      </w:tr>
      <w:tr w:rsidR="00C92152" w:rsidRPr="00F0383F" w:rsidTr="00C92152">
        <w:trPr>
          <w:cantSplit/>
          <w:trHeight w:val="1134"/>
        </w:trPr>
        <w:tc>
          <w:tcPr>
            <w:tcW w:w="425" w:type="dxa"/>
            <w:vMerge/>
            <w:shd w:val="pct20" w:color="FFFF00" w:fill="FFFFFF"/>
          </w:tcPr>
          <w:p w:rsidR="00C92152" w:rsidRPr="00C92152" w:rsidRDefault="00C92152" w:rsidP="00C92152">
            <w:pPr>
              <w:spacing w:after="120"/>
              <w:jc w:val="center"/>
              <w:rPr>
                <w:rFonts w:eastAsia="Calibri"/>
                <w:b/>
                <w:bCs/>
                <w:i/>
                <w:iCs/>
              </w:rPr>
            </w:pPr>
          </w:p>
        </w:tc>
        <w:tc>
          <w:tcPr>
            <w:tcW w:w="1526" w:type="dxa"/>
            <w:vMerge/>
            <w:shd w:val="pct20" w:color="FFFF00" w:fill="FFFFFF"/>
          </w:tcPr>
          <w:p w:rsidR="00C92152" w:rsidRPr="00C92152" w:rsidRDefault="00C92152" w:rsidP="00C92152">
            <w:pPr>
              <w:spacing w:after="120"/>
              <w:jc w:val="center"/>
              <w:rPr>
                <w:rFonts w:eastAsia="Calibri"/>
              </w:rPr>
            </w:pPr>
          </w:p>
        </w:tc>
        <w:tc>
          <w:tcPr>
            <w:tcW w:w="567"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425"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426"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425"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425"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425"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567"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426"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567"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567"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425"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425"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851" w:type="dxa"/>
            <w:vMerge/>
            <w:shd w:val="pct20" w:color="FFFF00" w:fill="FFFFFF"/>
          </w:tcPr>
          <w:p w:rsidR="00C92152" w:rsidRPr="00C92152" w:rsidRDefault="00C92152" w:rsidP="00C92152">
            <w:pPr>
              <w:spacing w:after="120"/>
              <w:jc w:val="center"/>
              <w:rPr>
                <w:rFonts w:eastAsia="Calibri"/>
              </w:rPr>
            </w:pPr>
          </w:p>
        </w:tc>
        <w:tc>
          <w:tcPr>
            <w:tcW w:w="567"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708"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c>
          <w:tcPr>
            <w:tcW w:w="426"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Юн.</w:t>
            </w:r>
          </w:p>
        </w:tc>
        <w:tc>
          <w:tcPr>
            <w:tcW w:w="567" w:type="dxa"/>
            <w:shd w:val="pct20" w:color="FFFF00" w:fill="FFFFFF"/>
            <w:textDirection w:val="btLr"/>
          </w:tcPr>
          <w:p w:rsidR="00C92152" w:rsidRPr="00C92152" w:rsidRDefault="00C92152" w:rsidP="00C92152">
            <w:pPr>
              <w:spacing w:after="120"/>
              <w:ind w:left="113" w:right="113"/>
              <w:jc w:val="center"/>
              <w:rPr>
                <w:rFonts w:eastAsia="Calibri"/>
              </w:rPr>
            </w:pPr>
            <w:r w:rsidRPr="00C92152">
              <w:rPr>
                <w:rFonts w:eastAsia="Calibri"/>
              </w:rPr>
              <w:t>Дев.</w:t>
            </w:r>
          </w:p>
        </w:tc>
      </w:tr>
      <w:tr w:rsidR="00C92152" w:rsidRPr="00F0383F" w:rsidTr="00C92152">
        <w:tc>
          <w:tcPr>
            <w:tcW w:w="425" w:type="dxa"/>
            <w:shd w:val="pct20" w:color="FFFF00" w:fill="FFFFFF"/>
          </w:tcPr>
          <w:p w:rsidR="00C92152" w:rsidRPr="00C92152" w:rsidRDefault="00C92152" w:rsidP="00C92152">
            <w:pPr>
              <w:spacing w:after="120"/>
              <w:jc w:val="center"/>
              <w:rPr>
                <w:rFonts w:eastAsia="Calibri"/>
                <w:b/>
                <w:bCs/>
                <w:i/>
                <w:iCs/>
              </w:rPr>
            </w:pPr>
            <w:r w:rsidRPr="00C92152">
              <w:rPr>
                <w:rFonts w:eastAsia="Calibri"/>
                <w:b/>
                <w:bCs/>
                <w:i/>
                <w:iCs/>
              </w:rPr>
              <w:t>1</w:t>
            </w:r>
          </w:p>
        </w:tc>
        <w:tc>
          <w:tcPr>
            <w:tcW w:w="1526" w:type="dxa"/>
            <w:shd w:val="pct20" w:color="FFFF00" w:fill="FFFFFF"/>
          </w:tcPr>
          <w:p w:rsidR="00C92152" w:rsidRPr="00C92152" w:rsidRDefault="00C92152" w:rsidP="00C92152">
            <w:pPr>
              <w:spacing w:after="120"/>
              <w:jc w:val="center"/>
              <w:rPr>
                <w:rFonts w:eastAsia="Calibri"/>
              </w:rPr>
            </w:pPr>
            <w:r w:rsidRPr="00C92152">
              <w:rPr>
                <w:rFonts w:eastAsia="Calibri"/>
              </w:rPr>
              <w:t>Гимназия им.</w:t>
            </w:r>
          </w:p>
          <w:p w:rsidR="00C92152" w:rsidRPr="00C92152" w:rsidRDefault="00C92152" w:rsidP="00C92152">
            <w:pPr>
              <w:spacing w:after="120"/>
              <w:jc w:val="center"/>
              <w:rPr>
                <w:rFonts w:eastAsia="Calibri"/>
              </w:rPr>
            </w:pPr>
            <w:r w:rsidRPr="00C92152">
              <w:rPr>
                <w:rFonts w:eastAsia="Calibri"/>
              </w:rPr>
              <w:t>В.А.Надькина</w:t>
            </w: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r w:rsidRPr="00C92152">
              <w:rPr>
                <w:rFonts w:eastAsia="Calibri"/>
              </w:rPr>
              <w:t>2</w:t>
            </w: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r w:rsidRPr="00C92152">
              <w:rPr>
                <w:rFonts w:eastAsia="Calibri"/>
              </w:rPr>
              <w:t>2</w:t>
            </w:r>
          </w:p>
        </w:tc>
        <w:tc>
          <w:tcPr>
            <w:tcW w:w="851" w:type="dxa"/>
            <w:shd w:val="pct20" w:color="FFFF00" w:fill="FFFFFF"/>
          </w:tcPr>
          <w:p w:rsidR="00C92152" w:rsidRPr="00C92152" w:rsidRDefault="00C92152" w:rsidP="00C92152">
            <w:pPr>
              <w:spacing w:after="120"/>
              <w:jc w:val="center"/>
            </w:pPr>
          </w:p>
        </w:tc>
        <w:tc>
          <w:tcPr>
            <w:tcW w:w="567" w:type="dxa"/>
            <w:shd w:val="pct20" w:color="FFFF00" w:fill="FFFFFF"/>
          </w:tcPr>
          <w:p w:rsidR="00C92152" w:rsidRPr="00C92152" w:rsidRDefault="00C92152" w:rsidP="00C92152">
            <w:pPr>
              <w:spacing w:after="120"/>
              <w:jc w:val="center"/>
            </w:pPr>
            <w:r w:rsidRPr="00C92152">
              <w:t>1</w:t>
            </w:r>
          </w:p>
        </w:tc>
        <w:tc>
          <w:tcPr>
            <w:tcW w:w="708" w:type="dxa"/>
            <w:shd w:val="pct20" w:color="FFFF00" w:fill="FFFFFF"/>
          </w:tcPr>
          <w:p w:rsidR="00C92152" w:rsidRPr="00C92152" w:rsidRDefault="00C92152" w:rsidP="00C92152">
            <w:pPr>
              <w:spacing w:after="120"/>
              <w:jc w:val="center"/>
            </w:pPr>
            <w:r w:rsidRPr="00C92152">
              <w:t>2</w:t>
            </w: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r>
      <w:tr w:rsidR="00C92152" w:rsidRPr="00F0383F" w:rsidTr="00C92152">
        <w:tc>
          <w:tcPr>
            <w:tcW w:w="425" w:type="dxa"/>
            <w:shd w:val="pct20" w:color="FFFF00" w:fill="FFFFFF"/>
          </w:tcPr>
          <w:p w:rsidR="00C92152" w:rsidRPr="00C92152" w:rsidRDefault="00C92152" w:rsidP="00C92152">
            <w:pPr>
              <w:spacing w:after="120"/>
              <w:jc w:val="center"/>
              <w:rPr>
                <w:rFonts w:eastAsia="Calibri"/>
                <w:b/>
                <w:bCs/>
                <w:i/>
                <w:iCs/>
              </w:rPr>
            </w:pPr>
            <w:r w:rsidRPr="00C92152">
              <w:rPr>
                <w:rFonts w:eastAsia="Calibri"/>
                <w:b/>
                <w:bCs/>
                <w:i/>
                <w:iCs/>
              </w:rPr>
              <w:t>2</w:t>
            </w:r>
          </w:p>
        </w:tc>
        <w:tc>
          <w:tcPr>
            <w:tcW w:w="1526" w:type="dxa"/>
            <w:shd w:val="pct20" w:color="FFFF00" w:fill="FFFFFF"/>
          </w:tcPr>
          <w:p w:rsidR="00C92152" w:rsidRPr="00C92152" w:rsidRDefault="00C92152" w:rsidP="00C92152">
            <w:pPr>
              <w:spacing w:after="120"/>
              <w:jc w:val="center"/>
              <w:rPr>
                <w:rFonts w:eastAsia="Calibri"/>
              </w:rPr>
            </w:pPr>
            <w:r w:rsidRPr="00C92152">
              <w:rPr>
                <w:rFonts w:eastAsia="Calibri"/>
              </w:rPr>
              <w:t xml:space="preserve">МОУ СОШ </w:t>
            </w:r>
          </w:p>
          <w:p w:rsidR="00C92152" w:rsidRPr="00C92152" w:rsidRDefault="00C92152" w:rsidP="00C92152">
            <w:pPr>
              <w:spacing w:after="120"/>
              <w:jc w:val="center"/>
              <w:rPr>
                <w:rFonts w:eastAsia="Calibri"/>
              </w:rPr>
            </w:pPr>
            <w:r w:rsidRPr="00C92152">
              <w:rPr>
                <w:rFonts w:eastAsia="Calibri"/>
              </w:rPr>
              <w:t>№ 2</w:t>
            </w:r>
          </w:p>
        </w:tc>
        <w:tc>
          <w:tcPr>
            <w:tcW w:w="567" w:type="dxa"/>
            <w:shd w:val="pct20" w:color="FFFF00" w:fill="FFFFFF"/>
          </w:tcPr>
          <w:p w:rsidR="00C92152" w:rsidRPr="00C92152" w:rsidRDefault="00C92152" w:rsidP="00C92152">
            <w:pPr>
              <w:spacing w:after="120"/>
              <w:jc w:val="center"/>
              <w:rPr>
                <w:rFonts w:eastAsia="Calibri"/>
              </w:rPr>
            </w:pPr>
            <w:r w:rsidRPr="00C92152">
              <w:rPr>
                <w:rFonts w:eastAsia="Calibri"/>
              </w:rPr>
              <w:t>3</w:t>
            </w:r>
          </w:p>
        </w:tc>
        <w:tc>
          <w:tcPr>
            <w:tcW w:w="425" w:type="dxa"/>
            <w:shd w:val="pct20" w:color="FFFF00" w:fill="FFFFFF"/>
          </w:tcPr>
          <w:p w:rsidR="00C92152" w:rsidRPr="00C92152" w:rsidRDefault="00C92152" w:rsidP="00C92152">
            <w:pPr>
              <w:spacing w:after="120"/>
              <w:jc w:val="center"/>
              <w:rPr>
                <w:rFonts w:eastAsia="Calibri"/>
              </w:rPr>
            </w:pPr>
            <w:r w:rsidRPr="00C92152">
              <w:rPr>
                <w:rFonts w:eastAsia="Calibri"/>
              </w:rPr>
              <w:t>1</w:t>
            </w:r>
          </w:p>
        </w:tc>
        <w:tc>
          <w:tcPr>
            <w:tcW w:w="426" w:type="dxa"/>
            <w:shd w:val="pct20" w:color="FFFF00" w:fill="FFFFFF"/>
          </w:tcPr>
          <w:p w:rsidR="00C92152" w:rsidRPr="00C92152" w:rsidRDefault="00C92152" w:rsidP="00C92152">
            <w:pPr>
              <w:spacing w:after="120"/>
              <w:jc w:val="center"/>
              <w:rPr>
                <w:rFonts w:eastAsia="Calibri"/>
              </w:rPr>
            </w:pPr>
            <w:r w:rsidRPr="00C92152">
              <w:rPr>
                <w:rFonts w:eastAsia="Calibri"/>
              </w:rPr>
              <w:t>3</w:t>
            </w: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r w:rsidRPr="00C92152">
              <w:rPr>
                <w:rFonts w:eastAsia="Calibri"/>
              </w:rPr>
              <w:t>2</w:t>
            </w:r>
          </w:p>
        </w:tc>
        <w:tc>
          <w:tcPr>
            <w:tcW w:w="425" w:type="dxa"/>
            <w:shd w:val="pct20" w:color="FFFF00" w:fill="FFFFFF"/>
          </w:tcPr>
          <w:p w:rsidR="00C92152" w:rsidRPr="00C92152" w:rsidRDefault="00C92152" w:rsidP="00C92152">
            <w:pPr>
              <w:spacing w:after="120"/>
              <w:jc w:val="center"/>
              <w:rPr>
                <w:rFonts w:eastAsia="Calibri"/>
              </w:rPr>
            </w:pPr>
            <w:r w:rsidRPr="00C92152">
              <w:rPr>
                <w:rFonts w:eastAsia="Calibri"/>
              </w:rPr>
              <w:t>1</w:t>
            </w:r>
          </w:p>
        </w:tc>
        <w:tc>
          <w:tcPr>
            <w:tcW w:w="567"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r w:rsidRPr="00C92152">
              <w:rPr>
                <w:rFonts w:eastAsia="Calibri"/>
              </w:rPr>
              <w:t>4</w:t>
            </w:r>
          </w:p>
        </w:tc>
        <w:tc>
          <w:tcPr>
            <w:tcW w:w="567" w:type="dxa"/>
            <w:shd w:val="pct20" w:color="FFFF00" w:fill="FFFFFF"/>
          </w:tcPr>
          <w:p w:rsidR="00C92152" w:rsidRPr="00C92152" w:rsidRDefault="00C92152" w:rsidP="00C92152">
            <w:pPr>
              <w:spacing w:after="120"/>
              <w:jc w:val="center"/>
              <w:rPr>
                <w:rFonts w:eastAsia="Calibri"/>
              </w:rPr>
            </w:pPr>
            <w:r w:rsidRPr="00C92152">
              <w:rPr>
                <w:rFonts w:eastAsia="Calibri"/>
              </w:rPr>
              <w:t>3</w:t>
            </w:r>
          </w:p>
        </w:tc>
        <w:tc>
          <w:tcPr>
            <w:tcW w:w="567" w:type="dxa"/>
            <w:shd w:val="pct20" w:color="FFFF00" w:fill="FFFFFF"/>
          </w:tcPr>
          <w:p w:rsidR="00C92152" w:rsidRPr="00C92152" w:rsidRDefault="00C92152" w:rsidP="00C92152">
            <w:pPr>
              <w:spacing w:after="120"/>
              <w:jc w:val="center"/>
              <w:rPr>
                <w:rFonts w:eastAsia="Calibri"/>
              </w:rPr>
            </w:pPr>
            <w:r w:rsidRPr="00C92152">
              <w:rPr>
                <w:rFonts w:eastAsia="Calibri"/>
              </w:rPr>
              <w:t>3</w:t>
            </w: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851" w:type="dxa"/>
            <w:shd w:val="pct20" w:color="FFFF00" w:fill="FFFFFF"/>
          </w:tcPr>
          <w:p w:rsidR="00C92152" w:rsidRPr="00C92152" w:rsidRDefault="00C92152" w:rsidP="00C92152">
            <w:pPr>
              <w:spacing w:after="120"/>
              <w:jc w:val="center"/>
            </w:pPr>
            <w:r w:rsidRPr="00C92152">
              <w:t>6</w:t>
            </w:r>
          </w:p>
        </w:tc>
        <w:tc>
          <w:tcPr>
            <w:tcW w:w="567" w:type="dxa"/>
            <w:shd w:val="pct20" w:color="FFFF00" w:fill="FFFFFF"/>
          </w:tcPr>
          <w:p w:rsidR="00C92152" w:rsidRPr="00C92152" w:rsidRDefault="00C92152" w:rsidP="00C92152">
            <w:pPr>
              <w:spacing w:after="120"/>
              <w:jc w:val="center"/>
            </w:pPr>
          </w:p>
        </w:tc>
        <w:tc>
          <w:tcPr>
            <w:tcW w:w="708" w:type="dxa"/>
            <w:shd w:val="pct20" w:color="FFFF00" w:fill="FFFFFF"/>
          </w:tcPr>
          <w:p w:rsidR="00C92152" w:rsidRPr="00C92152" w:rsidRDefault="00C92152" w:rsidP="00C92152">
            <w:pPr>
              <w:spacing w:after="120"/>
              <w:jc w:val="center"/>
            </w:pPr>
          </w:p>
        </w:tc>
        <w:tc>
          <w:tcPr>
            <w:tcW w:w="426" w:type="dxa"/>
            <w:shd w:val="pct20" w:color="FFFF00" w:fill="FFFFFF"/>
          </w:tcPr>
          <w:p w:rsidR="00C92152" w:rsidRPr="00C92152" w:rsidRDefault="00C92152" w:rsidP="00C92152">
            <w:pPr>
              <w:spacing w:after="120"/>
              <w:jc w:val="center"/>
              <w:rPr>
                <w:rFonts w:eastAsia="Calibri"/>
              </w:rPr>
            </w:pPr>
            <w:r w:rsidRPr="00C92152">
              <w:rPr>
                <w:rFonts w:eastAsia="Calibri"/>
              </w:rPr>
              <w:t>2</w:t>
            </w:r>
          </w:p>
        </w:tc>
        <w:tc>
          <w:tcPr>
            <w:tcW w:w="567" w:type="dxa"/>
            <w:shd w:val="pct20" w:color="FFFF00" w:fill="FFFFFF"/>
          </w:tcPr>
          <w:p w:rsidR="00C92152" w:rsidRPr="00C92152" w:rsidRDefault="00C92152" w:rsidP="00C92152">
            <w:pPr>
              <w:spacing w:after="120"/>
              <w:jc w:val="center"/>
              <w:rPr>
                <w:rFonts w:eastAsia="Calibri"/>
              </w:rPr>
            </w:pPr>
          </w:p>
        </w:tc>
      </w:tr>
      <w:tr w:rsidR="00C92152" w:rsidRPr="00F0383F" w:rsidTr="00C92152">
        <w:tc>
          <w:tcPr>
            <w:tcW w:w="425" w:type="dxa"/>
            <w:shd w:val="pct20" w:color="FFFF00" w:fill="FFFFFF"/>
          </w:tcPr>
          <w:p w:rsidR="00C92152" w:rsidRPr="00C92152" w:rsidRDefault="00C92152" w:rsidP="00C92152">
            <w:pPr>
              <w:spacing w:after="120"/>
              <w:jc w:val="center"/>
              <w:rPr>
                <w:rFonts w:eastAsia="Calibri"/>
                <w:b/>
                <w:bCs/>
                <w:i/>
                <w:iCs/>
              </w:rPr>
            </w:pPr>
            <w:r w:rsidRPr="00C92152">
              <w:rPr>
                <w:rFonts w:eastAsia="Calibri"/>
                <w:b/>
                <w:bCs/>
                <w:i/>
                <w:iCs/>
              </w:rPr>
              <w:t>4</w:t>
            </w:r>
          </w:p>
        </w:tc>
        <w:tc>
          <w:tcPr>
            <w:tcW w:w="1526" w:type="dxa"/>
            <w:shd w:val="pct20" w:color="FFFF00" w:fill="FFFFFF"/>
          </w:tcPr>
          <w:p w:rsidR="00C92152" w:rsidRPr="00C92152" w:rsidRDefault="00C92152" w:rsidP="00C92152">
            <w:pPr>
              <w:spacing w:after="120"/>
              <w:rPr>
                <w:rFonts w:eastAsia="Calibri"/>
              </w:rPr>
            </w:pPr>
            <w:r w:rsidRPr="00C92152">
              <w:rPr>
                <w:rFonts w:eastAsia="Calibri"/>
              </w:rPr>
              <w:t>МОУ «СОШ № 4  им Д.М Перова»</w:t>
            </w: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r w:rsidRPr="00C92152">
              <w:rPr>
                <w:rFonts w:eastAsia="Calibri"/>
              </w:rPr>
              <w:t>6</w:t>
            </w: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851" w:type="dxa"/>
            <w:shd w:val="pct20" w:color="FFFF00" w:fill="FFFFFF"/>
          </w:tcPr>
          <w:p w:rsidR="00C92152" w:rsidRPr="00C92152" w:rsidRDefault="00C92152" w:rsidP="00C92152">
            <w:pPr>
              <w:spacing w:after="120"/>
              <w:jc w:val="center"/>
            </w:pPr>
          </w:p>
        </w:tc>
        <w:tc>
          <w:tcPr>
            <w:tcW w:w="567" w:type="dxa"/>
            <w:shd w:val="pct20" w:color="FFFF00" w:fill="FFFFFF"/>
          </w:tcPr>
          <w:p w:rsidR="00C92152" w:rsidRPr="00C92152" w:rsidRDefault="00C92152" w:rsidP="00C92152">
            <w:pPr>
              <w:spacing w:after="120"/>
              <w:jc w:val="center"/>
            </w:pPr>
          </w:p>
        </w:tc>
        <w:tc>
          <w:tcPr>
            <w:tcW w:w="708" w:type="dxa"/>
            <w:shd w:val="pct20" w:color="FFFF00" w:fill="FFFFFF"/>
          </w:tcPr>
          <w:p w:rsidR="00C92152" w:rsidRPr="00C92152" w:rsidRDefault="00C92152" w:rsidP="00C92152">
            <w:pPr>
              <w:spacing w:after="120"/>
              <w:jc w:val="center"/>
            </w:pP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r>
      <w:tr w:rsidR="00C92152" w:rsidRPr="00F0383F" w:rsidTr="00C92152">
        <w:tc>
          <w:tcPr>
            <w:tcW w:w="425" w:type="dxa"/>
            <w:shd w:val="pct20" w:color="FFFF00" w:fill="FFFFFF"/>
          </w:tcPr>
          <w:p w:rsidR="00C92152" w:rsidRPr="00C92152" w:rsidRDefault="00C92152" w:rsidP="00C92152">
            <w:pPr>
              <w:spacing w:after="120"/>
              <w:jc w:val="center"/>
              <w:rPr>
                <w:rFonts w:eastAsia="Calibri"/>
                <w:b/>
                <w:bCs/>
                <w:i/>
                <w:iCs/>
              </w:rPr>
            </w:pPr>
            <w:r w:rsidRPr="00C92152">
              <w:rPr>
                <w:rFonts w:eastAsia="Calibri"/>
                <w:b/>
                <w:bCs/>
                <w:i/>
                <w:iCs/>
              </w:rPr>
              <w:t>5</w:t>
            </w:r>
          </w:p>
        </w:tc>
        <w:tc>
          <w:tcPr>
            <w:tcW w:w="1526" w:type="dxa"/>
            <w:shd w:val="pct20" w:color="FFFF00" w:fill="FFFFFF"/>
          </w:tcPr>
          <w:p w:rsidR="00C92152" w:rsidRPr="00C92152" w:rsidRDefault="00C92152" w:rsidP="00C92152">
            <w:pPr>
              <w:spacing w:after="120"/>
              <w:rPr>
                <w:rFonts w:eastAsia="Calibri"/>
              </w:rPr>
            </w:pPr>
            <w:r w:rsidRPr="00C92152">
              <w:rPr>
                <w:rFonts w:eastAsia="Calibri"/>
              </w:rPr>
              <w:t xml:space="preserve">МОУ СОШ </w:t>
            </w:r>
          </w:p>
          <w:p w:rsidR="00C92152" w:rsidRPr="00C92152" w:rsidRDefault="00C92152" w:rsidP="00C92152">
            <w:pPr>
              <w:spacing w:after="120"/>
              <w:rPr>
                <w:rFonts w:eastAsia="Calibri"/>
              </w:rPr>
            </w:pPr>
            <w:r w:rsidRPr="00C92152">
              <w:rPr>
                <w:rFonts w:eastAsia="Calibri"/>
              </w:rPr>
              <w:t>№ 5</w:t>
            </w: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color w:val="FF0000"/>
              </w:rPr>
            </w:pPr>
          </w:p>
        </w:tc>
        <w:tc>
          <w:tcPr>
            <w:tcW w:w="851" w:type="dxa"/>
            <w:shd w:val="pct20" w:color="FFFF00" w:fill="FFFFFF"/>
          </w:tcPr>
          <w:p w:rsidR="00C92152" w:rsidRPr="00C92152" w:rsidRDefault="00C92152" w:rsidP="00C92152">
            <w:pPr>
              <w:spacing w:after="120"/>
              <w:jc w:val="center"/>
            </w:pPr>
          </w:p>
        </w:tc>
        <w:tc>
          <w:tcPr>
            <w:tcW w:w="567" w:type="dxa"/>
            <w:shd w:val="pct20" w:color="FFFF00" w:fill="FFFFFF"/>
          </w:tcPr>
          <w:p w:rsidR="00C92152" w:rsidRPr="00C92152" w:rsidRDefault="00C92152" w:rsidP="00C92152">
            <w:pPr>
              <w:spacing w:after="120"/>
              <w:jc w:val="center"/>
            </w:pPr>
          </w:p>
        </w:tc>
        <w:tc>
          <w:tcPr>
            <w:tcW w:w="708" w:type="dxa"/>
            <w:shd w:val="pct20" w:color="FFFF00" w:fill="FFFFFF"/>
          </w:tcPr>
          <w:p w:rsidR="00C92152" w:rsidRPr="00C92152" w:rsidRDefault="00C92152" w:rsidP="00C92152">
            <w:pPr>
              <w:spacing w:after="120"/>
              <w:jc w:val="center"/>
            </w:pP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r w:rsidRPr="00C92152">
              <w:rPr>
                <w:rFonts w:eastAsia="Calibri"/>
              </w:rPr>
              <w:t>4</w:t>
            </w:r>
          </w:p>
        </w:tc>
      </w:tr>
      <w:tr w:rsidR="00C92152" w:rsidRPr="00F0383F" w:rsidTr="00C92152">
        <w:tc>
          <w:tcPr>
            <w:tcW w:w="425" w:type="dxa"/>
            <w:shd w:val="pct20" w:color="FFFF00" w:fill="FFFFFF"/>
          </w:tcPr>
          <w:p w:rsidR="00C92152" w:rsidRPr="00C92152" w:rsidRDefault="00C92152" w:rsidP="00C92152">
            <w:pPr>
              <w:spacing w:after="120"/>
              <w:jc w:val="center"/>
              <w:rPr>
                <w:rFonts w:eastAsia="Calibri"/>
                <w:b/>
                <w:bCs/>
                <w:i/>
                <w:iCs/>
              </w:rPr>
            </w:pPr>
            <w:r w:rsidRPr="00C92152">
              <w:rPr>
                <w:rFonts w:eastAsia="Calibri"/>
                <w:b/>
                <w:bCs/>
                <w:i/>
                <w:iCs/>
              </w:rPr>
              <w:t>7</w:t>
            </w:r>
          </w:p>
        </w:tc>
        <w:tc>
          <w:tcPr>
            <w:tcW w:w="1526" w:type="dxa"/>
            <w:shd w:val="pct20" w:color="FFFF00" w:fill="FFFFFF"/>
          </w:tcPr>
          <w:p w:rsidR="00C92152" w:rsidRPr="00C92152" w:rsidRDefault="00C92152" w:rsidP="00C92152">
            <w:pPr>
              <w:spacing w:after="120"/>
              <w:rPr>
                <w:rFonts w:eastAsia="Calibri"/>
              </w:rPr>
            </w:pPr>
            <w:r w:rsidRPr="00C92152">
              <w:rPr>
                <w:rFonts w:eastAsia="Calibri"/>
              </w:rPr>
              <w:t xml:space="preserve">МОУ СОШ </w:t>
            </w:r>
          </w:p>
          <w:p w:rsidR="00C92152" w:rsidRPr="00C92152" w:rsidRDefault="00C92152" w:rsidP="00C92152">
            <w:pPr>
              <w:spacing w:after="120"/>
              <w:rPr>
                <w:rFonts w:eastAsia="Calibri"/>
              </w:rPr>
            </w:pPr>
            <w:r w:rsidRPr="00C92152">
              <w:rPr>
                <w:rFonts w:eastAsia="Calibri"/>
              </w:rPr>
              <w:t>№ 7</w:t>
            </w: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c>
          <w:tcPr>
            <w:tcW w:w="425" w:type="dxa"/>
            <w:shd w:val="pct20" w:color="FFFF00" w:fill="FFFFFF"/>
          </w:tcPr>
          <w:p w:rsidR="00C92152" w:rsidRPr="00C92152" w:rsidRDefault="00C92152" w:rsidP="00C92152">
            <w:pPr>
              <w:spacing w:after="120"/>
              <w:jc w:val="center"/>
              <w:rPr>
                <w:rFonts w:eastAsia="Calibri"/>
              </w:rPr>
            </w:pPr>
            <w:r w:rsidRPr="00C92152">
              <w:rPr>
                <w:rFonts w:eastAsia="Calibri"/>
              </w:rPr>
              <w:t>1</w:t>
            </w:r>
          </w:p>
        </w:tc>
        <w:tc>
          <w:tcPr>
            <w:tcW w:w="425" w:type="dxa"/>
            <w:shd w:val="pct20" w:color="FFFF00" w:fill="FFFFFF"/>
          </w:tcPr>
          <w:p w:rsidR="00C92152" w:rsidRPr="00C92152" w:rsidRDefault="00C92152" w:rsidP="00C92152">
            <w:pPr>
              <w:spacing w:after="120"/>
              <w:jc w:val="center"/>
              <w:rPr>
                <w:rFonts w:eastAsia="Calibri"/>
              </w:rPr>
            </w:pPr>
          </w:p>
        </w:tc>
        <w:tc>
          <w:tcPr>
            <w:tcW w:w="851" w:type="dxa"/>
            <w:shd w:val="pct20" w:color="FFFF00" w:fill="FFFFFF"/>
          </w:tcPr>
          <w:p w:rsidR="00C92152" w:rsidRPr="00C92152" w:rsidRDefault="00C92152" w:rsidP="00C92152">
            <w:pPr>
              <w:spacing w:after="120"/>
              <w:jc w:val="center"/>
            </w:pPr>
          </w:p>
        </w:tc>
        <w:tc>
          <w:tcPr>
            <w:tcW w:w="567" w:type="dxa"/>
            <w:shd w:val="pct20" w:color="FFFF00" w:fill="FFFFFF"/>
          </w:tcPr>
          <w:p w:rsidR="00C92152" w:rsidRPr="00C92152" w:rsidRDefault="00C92152" w:rsidP="00C92152">
            <w:pPr>
              <w:spacing w:after="120"/>
              <w:jc w:val="center"/>
            </w:pPr>
          </w:p>
        </w:tc>
        <w:tc>
          <w:tcPr>
            <w:tcW w:w="708" w:type="dxa"/>
            <w:shd w:val="pct20" w:color="FFFF00" w:fill="FFFFFF"/>
          </w:tcPr>
          <w:p w:rsidR="00C92152" w:rsidRPr="00C92152" w:rsidRDefault="00C92152" w:rsidP="00C92152">
            <w:pPr>
              <w:spacing w:after="120"/>
              <w:jc w:val="center"/>
            </w:pPr>
          </w:p>
        </w:tc>
        <w:tc>
          <w:tcPr>
            <w:tcW w:w="426" w:type="dxa"/>
            <w:shd w:val="pct20" w:color="FFFF00" w:fill="FFFFFF"/>
          </w:tcPr>
          <w:p w:rsidR="00C92152" w:rsidRPr="00C92152" w:rsidRDefault="00C92152" w:rsidP="00C92152">
            <w:pPr>
              <w:spacing w:after="120"/>
              <w:jc w:val="center"/>
              <w:rPr>
                <w:rFonts w:eastAsia="Calibri"/>
              </w:rPr>
            </w:pPr>
          </w:p>
        </w:tc>
        <w:tc>
          <w:tcPr>
            <w:tcW w:w="567" w:type="dxa"/>
            <w:shd w:val="pct20" w:color="FFFF00" w:fill="FFFFFF"/>
          </w:tcPr>
          <w:p w:rsidR="00C92152" w:rsidRPr="00C92152" w:rsidRDefault="00C92152" w:rsidP="00C92152">
            <w:pPr>
              <w:spacing w:after="120"/>
              <w:jc w:val="center"/>
              <w:rPr>
                <w:rFonts w:eastAsia="Calibri"/>
              </w:rPr>
            </w:pPr>
          </w:p>
        </w:tc>
      </w:tr>
    </w:tbl>
    <w:p w:rsidR="000B5B18" w:rsidRPr="00F0383F" w:rsidRDefault="000B5B18" w:rsidP="00C92152">
      <w:pPr>
        <w:rPr>
          <w:sz w:val="28"/>
          <w:szCs w:val="28"/>
          <w:highlight w:val="yellow"/>
        </w:rPr>
      </w:pPr>
    </w:p>
    <w:p w:rsidR="000B5B18" w:rsidRPr="00F0383F" w:rsidRDefault="000B5B18" w:rsidP="000B5B18">
      <w:pPr>
        <w:spacing w:line="216" w:lineRule="auto"/>
        <w:ind w:firstLine="851"/>
        <w:jc w:val="both"/>
        <w:rPr>
          <w:sz w:val="28"/>
          <w:szCs w:val="28"/>
        </w:rPr>
      </w:pPr>
      <w:r w:rsidRPr="00F0383F">
        <w:rPr>
          <w:sz w:val="28"/>
          <w:szCs w:val="28"/>
        </w:rPr>
        <w:t>В 2016 году была проведена большая работа по внедрению Всероссийского физкультурно – спортивного комплекса «ГОТОВ К ТРУДУ И ОБОРОНЕ» (ГТО)  среди учащихся общеобразовательных школ  г</w:t>
      </w:r>
      <w:proofErr w:type="gramStart"/>
      <w:r w:rsidRPr="00F0383F">
        <w:rPr>
          <w:sz w:val="28"/>
          <w:szCs w:val="28"/>
        </w:rPr>
        <w:t>.С</w:t>
      </w:r>
      <w:proofErr w:type="gramEnd"/>
      <w:r w:rsidRPr="00F0383F">
        <w:rPr>
          <w:sz w:val="28"/>
          <w:szCs w:val="28"/>
        </w:rPr>
        <w:t>аянска. Всего к сдаче комплекса было привлечено 650 обучающихся, из них 75 учащихся стали обладателями знаков ГТО.</w:t>
      </w:r>
    </w:p>
    <w:p w:rsidR="000B5B18" w:rsidRPr="00F0383F" w:rsidRDefault="000B5B18" w:rsidP="000B5B18">
      <w:pPr>
        <w:spacing w:line="216" w:lineRule="auto"/>
        <w:ind w:firstLine="851"/>
        <w:jc w:val="both"/>
        <w:rPr>
          <w:sz w:val="28"/>
          <w:szCs w:val="28"/>
        </w:rPr>
      </w:pPr>
      <w:r w:rsidRPr="00F0383F">
        <w:rPr>
          <w:sz w:val="28"/>
          <w:szCs w:val="28"/>
        </w:rPr>
        <w:t>Ежегодный  анализ занятости детей и подростков в секциях спортивной направленности показывает положительную динамику</w:t>
      </w:r>
    </w:p>
    <w:p w:rsidR="000B5B18" w:rsidRPr="00F0383F" w:rsidRDefault="000B5B18" w:rsidP="000B5B18">
      <w:pPr>
        <w:spacing w:line="216" w:lineRule="auto"/>
        <w:ind w:firstLine="851"/>
        <w:jc w:val="both"/>
        <w:rPr>
          <w:sz w:val="28"/>
          <w:szCs w:val="28"/>
        </w:rPr>
      </w:pPr>
      <w:r w:rsidRPr="00F0383F">
        <w:rPr>
          <w:sz w:val="28"/>
          <w:szCs w:val="28"/>
        </w:rPr>
        <w:t>- 2014 год – 64,5 % от общего количества учащихся;</w:t>
      </w:r>
    </w:p>
    <w:p w:rsidR="000B5B18" w:rsidRPr="00F0383F" w:rsidRDefault="000B5B18" w:rsidP="000B5B18">
      <w:pPr>
        <w:spacing w:line="216" w:lineRule="auto"/>
        <w:ind w:firstLine="851"/>
        <w:jc w:val="both"/>
        <w:rPr>
          <w:sz w:val="28"/>
          <w:szCs w:val="28"/>
        </w:rPr>
      </w:pPr>
      <w:r w:rsidRPr="00F0383F">
        <w:rPr>
          <w:sz w:val="28"/>
          <w:szCs w:val="28"/>
        </w:rPr>
        <w:t>- 2015 год – 64.6% от общего количества учащихся;</w:t>
      </w:r>
    </w:p>
    <w:p w:rsidR="000B5B18" w:rsidRPr="00F0383F" w:rsidRDefault="000B5B18" w:rsidP="000B5B18">
      <w:pPr>
        <w:spacing w:line="216" w:lineRule="auto"/>
        <w:ind w:firstLine="851"/>
        <w:jc w:val="both"/>
        <w:rPr>
          <w:sz w:val="28"/>
          <w:szCs w:val="28"/>
        </w:rPr>
      </w:pPr>
      <w:r w:rsidRPr="00F0383F">
        <w:rPr>
          <w:sz w:val="28"/>
          <w:szCs w:val="28"/>
        </w:rPr>
        <w:t>- 2016 год – 64,8% от общего количества учащихся.</w:t>
      </w:r>
    </w:p>
    <w:p w:rsidR="00C92152" w:rsidRDefault="0088381F" w:rsidP="0088381F">
      <w:pPr>
        <w:ind w:firstLine="567"/>
        <w:jc w:val="both"/>
        <w:rPr>
          <w:bCs/>
          <w:sz w:val="28"/>
          <w:szCs w:val="28"/>
        </w:rPr>
      </w:pPr>
      <w:r w:rsidRPr="00F0383F">
        <w:rPr>
          <w:bCs/>
          <w:sz w:val="28"/>
          <w:szCs w:val="28"/>
        </w:rPr>
        <w:t>Постоянно проводится спортивная работа со студенческой и учащейся молодежью в  учреждениях начального профессионального образования (см. Таблица №</w:t>
      </w:r>
      <w:r w:rsidR="000B5B18" w:rsidRPr="00F0383F">
        <w:rPr>
          <w:bCs/>
          <w:sz w:val="28"/>
          <w:szCs w:val="28"/>
        </w:rPr>
        <w:t>4</w:t>
      </w:r>
      <w:r w:rsidRPr="00F0383F">
        <w:rPr>
          <w:bCs/>
          <w:sz w:val="28"/>
          <w:szCs w:val="28"/>
        </w:rPr>
        <w:t>).</w:t>
      </w:r>
    </w:p>
    <w:p w:rsidR="00C92152" w:rsidRDefault="00C92152">
      <w:pPr>
        <w:rPr>
          <w:bCs/>
          <w:sz w:val="28"/>
          <w:szCs w:val="28"/>
        </w:rPr>
      </w:pPr>
      <w:r>
        <w:rPr>
          <w:bCs/>
          <w:sz w:val="28"/>
          <w:szCs w:val="28"/>
        </w:rPr>
        <w:br w:type="page"/>
      </w:r>
    </w:p>
    <w:p w:rsidR="0088381F" w:rsidRPr="00F0383F" w:rsidRDefault="0088381F" w:rsidP="0088381F">
      <w:pPr>
        <w:jc w:val="right"/>
        <w:rPr>
          <w:bCs/>
          <w:sz w:val="28"/>
          <w:szCs w:val="28"/>
        </w:rPr>
      </w:pPr>
      <w:r w:rsidRPr="00F0383F">
        <w:rPr>
          <w:bCs/>
          <w:sz w:val="28"/>
          <w:szCs w:val="28"/>
        </w:rPr>
        <w:lastRenderedPageBreak/>
        <w:t>Таблица №</w:t>
      </w:r>
      <w:r w:rsidR="000B5B18" w:rsidRPr="00F0383F">
        <w:rPr>
          <w:bCs/>
          <w:sz w:val="28"/>
          <w:szCs w:val="28"/>
        </w:rPr>
        <w:t>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1414"/>
        <w:gridCol w:w="1629"/>
        <w:gridCol w:w="1797"/>
        <w:gridCol w:w="1257"/>
        <w:gridCol w:w="1763"/>
      </w:tblGrid>
      <w:tr w:rsidR="0088381F" w:rsidRPr="00F0383F" w:rsidTr="00981AFF">
        <w:tc>
          <w:tcPr>
            <w:tcW w:w="2660" w:type="dxa"/>
          </w:tcPr>
          <w:p w:rsidR="0088381F" w:rsidRPr="00F0383F" w:rsidRDefault="0088381F" w:rsidP="00981AFF">
            <w:pPr>
              <w:jc w:val="center"/>
              <w:rPr>
                <w:sz w:val="28"/>
                <w:szCs w:val="28"/>
              </w:rPr>
            </w:pPr>
            <w:r w:rsidRPr="00F0383F">
              <w:rPr>
                <w:sz w:val="28"/>
                <w:szCs w:val="28"/>
                <w:u w:val="single"/>
              </w:rPr>
              <w:t>Полное</w:t>
            </w:r>
            <w:r w:rsidRPr="00F0383F">
              <w:rPr>
                <w:sz w:val="28"/>
                <w:szCs w:val="28"/>
              </w:rPr>
              <w:t xml:space="preserve"> наименование учреждений и различных филиалов образовательных учреждений</w:t>
            </w:r>
          </w:p>
        </w:tc>
        <w:tc>
          <w:tcPr>
            <w:tcW w:w="1134" w:type="dxa"/>
          </w:tcPr>
          <w:p w:rsidR="0088381F" w:rsidRPr="00F0383F" w:rsidRDefault="0088381F" w:rsidP="00981AFF">
            <w:pPr>
              <w:jc w:val="center"/>
              <w:rPr>
                <w:sz w:val="28"/>
                <w:szCs w:val="28"/>
              </w:rPr>
            </w:pPr>
            <w:r w:rsidRPr="00F0383F">
              <w:rPr>
                <w:sz w:val="28"/>
                <w:szCs w:val="28"/>
              </w:rPr>
              <w:t xml:space="preserve">Всего </w:t>
            </w:r>
          </w:p>
          <w:p w:rsidR="0088381F" w:rsidRPr="00F0383F" w:rsidRDefault="0088381F" w:rsidP="00981AFF">
            <w:pPr>
              <w:jc w:val="center"/>
              <w:rPr>
                <w:sz w:val="28"/>
                <w:szCs w:val="28"/>
              </w:rPr>
            </w:pPr>
            <w:r w:rsidRPr="00F0383F">
              <w:rPr>
                <w:sz w:val="28"/>
                <w:szCs w:val="28"/>
              </w:rPr>
              <w:t xml:space="preserve"> студентов </w:t>
            </w:r>
          </w:p>
          <w:p w:rsidR="0088381F" w:rsidRPr="00F0383F" w:rsidRDefault="0088381F" w:rsidP="00981AFF">
            <w:pPr>
              <w:jc w:val="center"/>
              <w:rPr>
                <w:sz w:val="28"/>
                <w:szCs w:val="28"/>
              </w:rPr>
            </w:pPr>
            <w:r w:rsidRPr="00F0383F">
              <w:rPr>
                <w:sz w:val="28"/>
                <w:szCs w:val="28"/>
              </w:rPr>
              <w:t xml:space="preserve"> (чел)</w:t>
            </w:r>
          </w:p>
        </w:tc>
        <w:tc>
          <w:tcPr>
            <w:tcW w:w="1417" w:type="dxa"/>
          </w:tcPr>
          <w:p w:rsidR="0088381F" w:rsidRPr="00F0383F" w:rsidRDefault="0088381F" w:rsidP="00981AFF">
            <w:pPr>
              <w:jc w:val="center"/>
              <w:rPr>
                <w:sz w:val="28"/>
                <w:szCs w:val="28"/>
              </w:rPr>
            </w:pPr>
            <w:r w:rsidRPr="00F0383F">
              <w:rPr>
                <w:sz w:val="28"/>
                <w:szCs w:val="28"/>
              </w:rPr>
              <w:t>Кол-во студентов, отнесенных к СМГ (чел)</w:t>
            </w:r>
          </w:p>
        </w:tc>
        <w:tc>
          <w:tcPr>
            <w:tcW w:w="1701" w:type="dxa"/>
          </w:tcPr>
          <w:p w:rsidR="0088381F" w:rsidRPr="00F0383F" w:rsidRDefault="0088381F" w:rsidP="00981AFF">
            <w:pPr>
              <w:jc w:val="center"/>
              <w:rPr>
                <w:sz w:val="28"/>
                <w:szCs w:val="28"/>
              </w:rPr>
            </w:pPr>
            <w:r w:rsidRPr="00F0383F">
              <w:rPr>
                <w:sz w:val="28"/>
                <w:szCs w:val="28"/>
              </w:rPr>
              <w:t xml:space="preserve">Кол-во </w:t>
            </w:r>
            <w:proofErr w:type="gramStart"/>
            <w:r w:rsidRPr="00F0383F">
              <w:rPr>
                <w:sz w:val="28"/>
                <w:szCs w:val="28"/>
              </w:rPr>
              <w:t>проведенных</w:t>
            </w:r>
            <w:proofErr w:type="gramEnd"/>
          </w:p>
          <w:p w:rsidR="0088381F" w:rsidRPr="00F0383F" w:rsidRDefault="0088381F" w:rsidP="00981AFF">
            <w:pPr>
              <w:jc w:val="center"/>
              <w:rPr>
                <w:sz w:val="28"/>
                <w:szCs w:val="28"/>
              </w:rPr>
            </w:pPr>
            <w:r w:rsidRPr="00F0383F">
              <w:rPr>
                <w:sz w:val="28"/>
                <w:szCs w:val="28"/>
              </w:rPr>
              <w:t xml:space="preserve">спортивных и </w:t>
            </w:r>
            <w:proofErr w:type="spellStart"/>
            <w:r w:rsidRPr="00F0383F">
              <w:rPr>
                <w:sz w:val="28"/>
                <w:szCs w:val="28"/>
              </w:rPr>
              <w:t>физк</w:t>
            </w:r>
            <w:proofErr w:type="spellEnd"/>
            <w:r w:rsidRPr="00F0383F">
              <w:rPr>
                <w:sz w:val="28"/>
                <w:szCs w:val="28"/>
              </w:rPr>
              <w:t>-масс.</w:t>
            </w:r>
          </w:p>
          <w:p w:rsidR="0088381F" w:rsidRPr="00F0383F" w:rsidRDefault="0088381F" w:rsidP="00981AFF">
            <w:pPr>
              <w:jc w:val="center"/>
              <w:rPr>
                <w:sz w:val="28"/>
                <w:szCs w:val="28"/>
              </w:rPr>
            </w:pPr>
            <w:r w:rsidRPr="00F0383F">
              <w:rPr>
                <w:sz w:val="28"/>
                <w:szCs w:val="28"/>
              </w:rPr>
              <w:t>мероприятий в учреждении (</w:t>
            </w:r>
            <w:proofErr w:type="spellStart"/>
            <w:proofErr w:type="gramStart"/>
            <w:r w:rsidRPr="00F0383F">
              <w:rPr>
                <w:sz w:val="28"/>
                <w:szCs w:val="28"/>
              </w:rPr>
              <w:t>ед</w:t>
            </w:r>
            <w:proofErr w:type="spellEnd"/>
            <w:proofErr w:type="gramEnd"/>
            <w:r w:rsidRPr="00F0383F">
              <w:rPr>
                <w:sz w:val="28"/>
                <w:szCs w:val="28"/>
              </w:rPr>
              <w:t>)</w:t>
            </w:r>
          </w:p>
        </w:tc>
        <w:tc>
          <w:tcPr>
            <w:tcW w:w="1557" w:type="dxa"/>
          </w:tcPr>
          <w:p w:rsidR="0088381F" w:rsidRPr="00F0383F" w:rsidRDefault="0088381F" w:rsidP="00981AFF">
            <w:pPr>
              <w:jc w:val="center"/>
              <w:rPr>
                <w:sz w:val="28"/>
                <w:szCs w:val="28"/>
              </w:rPr>
            </w:pPr>
            <w:r w:rsidRPr="00F0383F">
              <w:rPr>
                <w:sz w:val="28"/>
                <w:szCs w:val="28"/>
              </w:rPr>
              <w:t>Кол-во секций (</w:t>
            </w:r>
            <w:proofErr w:type="spellStart"/>
            <w:proofErr w:type="gramStart"/>
            <w:r w:rsidRPr="00F0383F">
              <w:rPr>
                <w:sz w:val="28"/>
                <w:szCs w:val="28"/>
              </w:rPr>
              <w:t>ед</w:t>
            </w:r>
            <w:proofErr w:type="spellEnd"/>
            <w:proofErr w:type="gramEnd"/>
            <w:r w:rsidRPr="00F0383F">
              <w:rPr>
                <w:sz w:val="28"/>
                <w:szCs w:val="28"/>
              </w:rPr>
              <w:t xml:space="preserve">)/кол-во </w:t>
            </w:r>
            <w:proofErr w:type="spellStart"/>
            <w:r w:rsidRPr="00F0383F">
              <w:rPr>
                <w:sz w:val="28"/>
                <w:szCs w:val="28"/>
              </w:rPr>
              <w:t>зан-ся</w:t>
            </w:r>
            <w:proofErr w:type="spellEnd"/>
            <w:r w:rsidRPr="00F0383F">
              <w:rPr>
                <w:sz w:val="28"/>
                <w:szCs w:val="28"/>
              </w:rPr>
              <w:t xml:space="preserve"> в них</w:t>
            </w:r>
          </w:p>
          <w:p w:rsidR="0088381F" w:rsidRPr="00F0383F" w:rsidRDefault="0088381F" w:rsidP="00981AFF">
            <w:pPr>
              <w:jc w:val="center"/>
              <w:rPr>
                <w:sz w:val="28"/>
                <w:szCs w:val="28"/>
              </w:rPr>
            </w:pPr>
            <w:r w:rsidRPr="00F0383F">
              <w:rPr>
                <w:sz w:val="28"/>
                <w:szCs w:val="28"/>
              </w:rPr>
              <w:t>(чел.)</w:t>
            </w:r>
          </w:p>
        </w:tc>
        <w:tc>
          <w:tcPr>
            <w:tcW w:w="1420" w:type="dxa"/>
          </w:tcPr>
          <w:p w:rsidR="0088381F" w:rsidRPr="00F0383F" w:rsidRDefault="0088381F" w:rsidP="00981AFF">
            <w:pPr>
              <w:jc w:val="center"/>
              <w:rPr>
                <w:sz w:val="28"/>
                <w:szCs w:val="28"/>
              </w:rPr>
            </w:pPr>
            <w:r w:rsidRPr="00F0383F">
              <w:rPr>
                <w:sz w:val="28"/>
                <w:szCs w:val="28"/>
              </w:rPr>
              <w:t>Штатные специалисты</w:t>
            </w:r>
          </w:p>
          <w:p w:rsidR="0088381F" w:rsidRPr="00F0383F" w:rsidRDefault="0088381F" w:rsidP="00981AFF">
            <w:pPr>
              <w:jc w:val="center"/>
              <w:rPr>
                <w:sz w:val="28"/>
                <w:szCs w:val="28"/>
              </w:rPr>
            </w:pPr>
            <w:r w:rsidRPr="00F0383F">
              <w:rPr>
                <w:sz w:val="28"/>
                <w:szCs w:val="28"/>
              </w:rPr>
              <w:t>(чел.)</w:t>
            </w:r>
          </w:p>
        </w:tc>
      </w:tr>
      <w:tr w:rsidR="000B5B18" w:rsidRPr="00F0383F" w:rsidTr="00981AFF">
        <w:tc>
          <w:tcPr>
            <w:tcW w:w="2660" w:type="dxa"/>
          </w:tcPr>
          <w:p w:rsidR="000B5B18" w:rsidRPr="00362B0A" w:rsidRDefault="000B5B18" w:rsidP="00981AFF">
            <w:pPr>
              <w:rPr>
                <w:b/>
              </w:rPr>
            </w:pPr>
            <w:r w:rsidRPr="00362B0A">
              <w:t>Государственное бюджетное образовательное учреждение СПО «Химико-технологический техникум»</w:t>
            </w:r>
          </w:p>
        </w:tc>
        <w:tc>
          <w:tcPr>
            <w:tcW w:w="1134" w:type="dxa"/>
          </w:tcPr>
          <w:p w:rsidR="000B5B18" w:rsidRPr="00F0383F" w:rsidRDefault="000B5B18" w:rsidP="00981AFF">
            <w:pPr>
              <w:spacing w:line="216" w:lineRule="auto"/>
              <w:jc w:val="center"/>
              <w:rPr>
                <w:sz w:val="28"/>
                <w:szCs w:val="28"/>
              </w:rPr>
            </w:pPr>
          </w:p>
          <w:p w:rsidR="000B5B18" w:rsidRPr="00F0383F" w:rsidRDefault="000B5B18" w:rsidP="00981AFF">
            <w:pPr>
              <w:spacing w:line="216" w:lineRule="auto"/>
              <w:jc w:val="center"/>
              <w:rPr>
                <w:sz w:val="28"/>
                <w:szCs w:val="28"/>
              </w:rPr>
            </w:pPr>
            <w:r w:rsidRPr="00F0383F">
              <w:rPr>
                <w:sz w:val="28"/>
                <w:szCs w:val="28"/>
              </w:rPr>
              <w:t>479</w:t>
            </w:r>
          </w:p>
        </w:tc>
        <w:tc>
          <w:tcPr>
            <w:tcW w:w="1417" w:type="dxa"/>
          </w:tcPr>
          <w:p w:rsidR="000B5B18" w:rsidRPr="00F0383F" w:rsidRDefault="000B5B18" w:rsidP="00981AFF">
            <w:pPr>
              <w:spacing w:line="216" w:lineRule="auto"/>
              <w:jc w:val="center"/>
              <w:rPr>
                <w:sz w:val="28"/>
                <w:szCs w:val="28"/>
              </w:rPr>
            </w:pPr>
          </w:p>
          <w:p w:rsidR="000B5B18" w:rsidRPr="00F0383F" w:rsidRDefault="000B5B18" w:rsidP="00981AFF">
            <w:pPr>
              <w:spacing w:line="216" w:lineRule="auto"/>
              <w:jc w:val="center"/>
              <w:rPr>
                <w:sz w:val="28"/>
                <w:szCs w:val="28"/>
              </w:rPr>
            </w:pPr>
            <w:r w:rsidRPr="00F0383F">
              <w:rPr>
                <w:sz w:val="28"/>
                <w:szCs w:val="28"/>
              </w:rPr>
              <w:t>33</w:t>
            </w:r>
          </w:p>
        </w:tc>
        <w:tc>
          <w:tcPr>
            <w:tcW w:w="1701" w:type="dxa"/>
          </w:tcPr>
          <w:p w:rsidR="000B5B18" w:rsidRPr="00F0383F" w:rsidRDefault="000B5B18" w:rsidP="00981AFF">
            <w:pPr>
              <w:spacing w:line="216" w:lineRule="auto"/>
              <w:jc w:val="center"/>
              <w:rPr>
                <w:sz w:val="28"/>
                <w:szCs w:val="28"/>
              </w:rPr>
            </w:pPr>
          </w:p>
          <w:p w:rsidR="000B5B18" w:rsidRPr="00F0383F" w:rsidRDefault="000B5B18" w:rsidP="00981AFF">
            <w:pPr>
              <w:spacing w:line="216" w:lineRule="auto"/>
              <w:jc w:val="center"/>
              <w:rPr>
                <w:sz w:val="28"/>
                <w:szCs w:val="28"/>
              </w:rPr>
            </w:pPr>
            <w:r w:rsidRPr="00F0383F">
              <w:rPr>
                <w:sz w:val="28"/>
                <w:szCs w:val="28"/>
              </w:rPr>
              <w:t>15</w:t>
            </w:r>
          </w:p>
        </w:tc>
        <w:tc>
          <w:tcPr>
            <w:tcW w:w="1557" w:type="dxa"/>
          </w:tcPr>
          <w:p w:rsidR="000B5B18" w:rsidRPr="00F0383F" w:rsidRDefault="000B5B18" w:rsidP="00981AFF">
            <w:pPr>
              <w:spacing w:line="216" w:lineRule="auto"/>
              <w:jc w:val="center"/>
              <w:rPr>
                <w:sz w:val="28"/>
                <w:szCs w:val="28"/>
              </w:rPr>
            </w:pPr>
          </w:p>
          <w:p w:rsidR="000B5B18" w:rsidRPr="00F0383F" w:rsidRDefault="000B5B18" w:rsidP="00981AFF">
            <w:pPr>
              <w:spacing w:line="216" w:lineRule="auto"/>
              <w:jc w:val="center"/>
              <w:rPr>
                <w:sz w:val="28"/>
                <w:szCs w:val="28"/>
              </w:rPr>
            </w:pPr>
            <w:r w:rsidRPr="00F0383F">
              <w:rPr>
                <w:sz w:val="28"/>
                <w:szCs w:val="28"/>
              </w:rPr>
              <w:t>11/375</w:t>
            </w:r>
          </w:p>
        </w:tc>
        <w:tc>
          <w:tcPr>
            <w:tcW w:w="1420" w:type="dxa"/>
          </w:tcPr>
          <w:p w:rsidR="000B5B18" w:rsidRPr="00F0383F" w:rsidRDefault="000B5B18" w:rsidP="00981AFF">
            <w:pPr>
              <w:spacing w:line="216" w:lineRule="auto"/>
              <w:jc w:val="center"/>
              <w:rPr>
                <w:bCs/>
                <w:sz w:val="28"/>
                <w:szCs w:val="28"/>
              </w:rPr>
            </w:pPr>
          </w:p>
        </w:tc>
      </w:tr>
      <w:tr w:rsidR="000B5B18" w:rsidRPr="00F0383F" w:rsidTr="00981AFF">
        <w:tc>
          <w:tcPr>
            <w:tcW w:w="2660" w:type="dxa"/>
          </w:tcPr>
          <w:p w:rsidR="000B5B18" w:rsidRPr="00362B0A" w:rsidRDefault="000B5B18" w:rsidP="00981AFF">
            <w:pPr>
              <w:rPr>
                <w:b/>
              </w:rPr>
            </w:pPr>
            <w:r w:rsidRPr="00362B0A">
              <w:t>Государственное бюджетное образовательное учреждение СПО «Саянский медицинский колледж»</w:t>
            </w:r>
          </w:p>
        </w:tc>
        <w:tc>
          <w:tcPr>
            <w:tcW w:w="1134" w:type="dxa"/>
          </w:tcPr>
          <w:p w:rsidR="000B5B18" w:rsidRPr="00F0383F" w:rsidRDefault="000B5B18" w:rsidP="00981AFF">
            <w:pPr>
              <w:spacing w:line="216" w:lineRule="auto"/>
              <w:jc w:val="center"/>
              <w:rPr>
                <w:bCs/>
                <w:sz w:val="28"/>
                <w:szCs w:val="28"/>
              </w:rPr>
            </w:pPr>
          </w:p>
          <w:p w:rsidR="000B5B18" w:rsidRPr="00F0383F" w:rsidRDefault="000B5B18" w:rsidP="00981AFF">
            <w:pPr>
              <w:spacing w:line="216" w:lineRule="auto"/>
              <w:jc w:val="center"/>
              <w:rPr>
                <w:bCs/>
                <w:sz w:val="28"/>
                <w:szCs w:val="28"/>
              </w:rPr>
            </w:pPr>
            <w:r w:rsidRPr="00F0383F">
              <w:rPr>
                <w:bCs/>
                <w:sz w:val="28"/>
                <w:szCs w:val="28"/>
              </w:rPr>
              <w:t>236</w:t>
            </w:r>
          </w:p>
        </w:tc>
        <w:tc>
          <w:tcPr>
            <w:tcW w:w="1417" w:type="dxa"/>
          </w:tcPr>
          <w:p w:rsidR="000B5B18" w:rsidRPr="00F0383F" w:rsidRDefault="000B5B18" w:rsidP="00981AFF">
            <w:pPr>
              <w:spacing w:line="216" w:lineRule="auto"/>
              <w:jc w:val="center"/>
              <w:rPr>
                <w:bCs/>
                <w:sz w:val="28"/>
                <w:szCs w:val="28"/>
              </w:rPr>
            </w:pPr>
          </w:p>
          <w:p w:rsidR="000B5B18" w:rsidRPr="00F0383F" w:rsidRDefault="000B5B18" w:rsidP="00981AFF">
            <w:pPr>
              <w:spacing w:line="216" w:lineRule="auto"/>
              <w:jc w:val="center"/>
              <w:rPr>
                <w:bCs/>
                <w:sz w:val="28"/>
                <w:szCs w:val="28"/>
              </w:rPr>
            </w:pPr>
            <w:r w:rsidRPr="00F0383F">
              <w:rPr>
                <w:bCs/>
                <w:sz w:val="28"/>
                <w:szCs w:val="28"/>
              </w:rPr>
              <w:t>8</w:t>
            </w:r>
          </w:p>
        </w:tc>
        <w:tc>
          <w:tcPr>
            <w:tcW w:w="1701" w:type="dxa"/>
          </w:tcPr>
          <w:p w:rsidR="000B5B18" w:rsidRPr="00F0383F" w:rsidRDefault="000B5B18" w:rsidP="00981AFF">
            <w:pPr>
              <w:spacing w:line="216" w:lineRule="auto"/>
              <w:jc w:val="center"/>
              <w:rPr>
                <w:bCs/>
                <w:sz w:val="28"/>
                <w:szCs w:val="28"/>
              </w:rPr>
            </w:pPr>
          </w:p>
          <w:p w:rsidR="000B5B18" w:rsidRPr="00F0383F" w:rsidRDefault="000B5B18" w:rsidP="00981AFF">
            <w:pPr>
              <w:spacing w:line="216" w:lineRule="auto"/>
              <w:jc w:val="center"/>
              <w:rPr>
                <w:bCs/>
                <w:sz w:val="28"/>
                <w:szCs w:val="28"/>
              </w:rPr>
            </w:pPr>
            <w:r w:rsidRPr="00F0383F">
              <w:rPr>
                <w:bCs/>
                <w:sz w:val="28"/>
                <w:szCs w:val="28"/>
              </w:rPr>
              <w:t>21</w:t>
            </w:r>
          </w:p>
        </w:tc>
        <w:tc>
          <w:tcPr>
            <w:tcW w:w="1557" w:type="dxa"/>
          </w:tcPr>
          <w:p w:rsidR="000B5B18" w:rsidRPr="00F0383F" w:rsidRDefault="000B5B18" w:rsidP="00981AFF">
            <w:pPr>
              <w:spacing w:line="216" w:lineRule="auto"/>
              <w:jc w:val="center"/>
              <w:rPr>
                <w:bCs/>
                <w:sz w:val="28"/>
                <w:szCs w:val="28"/>
              </w:rPr>
            </w:pPr>
          </w:p>
          <w:p w:rsidR="000B5B18" w:rsidRPr="00F0383F" w:rsidRDefault="000B5B18" w:rsidP="00981AFF">
            <w:pPr>
              <w:spacing w:line="216" w:lineRule="auto"/>
              <w:jc w:val="center"/>
              <w:rPr>
                <w:bCs/>
                <w:sz w:val="28"/>
                <w:szCs w:val="28"/>
              </w:rPr>
            </w:pPr>
            <w:r w:rsidRPr="00F0383F">
              <w:rPr>
                <w:bCs/>
                <w:sz w:val="28"/>
                <w:szCs w:val="28"/>
              </w:rPr>
              <w:t>4/113</w:t>
            </w:r>
          </w:p>
        </w:tc>
        <w:tc>
          <w:tcPr>
            <w:tcW w:w="1420" w:type="dxa"/>
          </w:tcPr>
          <w:p w:rsidR="000B5B18" w:rsidRPr="00F0383F" w:rsidRDefault="000B5B18" w:rsidP="00981AFF">
            <w:pPr>
              <w:spacing w:line="216" w:lineRule="auto"/>
              <w:jc w:val="center"/>
              <w:rPr>
                <w:bCs/>
                <w:sz w:val="28"/>
                <w:szCs w:val="28"/>
              </w:rPr>
            </w:pPr>
          </w:p>
          <w:p w:rsidR="000B5B18" w:rsidRPr="00F0383F" w:rsidRDefault="000B5B18" w:rsidP="00981AFF">
            <w:pPr>
              <w:spacing w:line="216" w:lineRule="auto"/>
              <w:jc w:val="center"/>
              <w:rPr>
                <w:bCs/>
                <w:sz w:val="28"/>
                <w:szCs w:val="28"/>
              </w:rPr>
            </w:pPr>
            <w:r w:rsidRPr="00F0383F">
              <w:rPr>
                <w:bCs/>
                <w:sz w:val="28"/>
                <w:szCs w:val="28"/>
              </w:rPr>
              <w:t>1</w:t>
            </w:r>
          </w:p>
        </w:tc>
      </w:tr>
    </w:tbl>
    <w:p w:rsidR="0088381F" w:rsidRPr="00F0383F" w:rsidRDefault="0088381F" w:rsidP="0088381F">
      <w:pPr>
        <w:jc w:val="both"/>
        <w:rPr>
          <w:sz w:val="28"/>
          <w:szCs w:val="28"/>
          <w:highlight w:val="yellow"/>
        </w:rPr>
      </w:pPr>
    </w:p>
    <w:p w:rsidR="0088381F" w:rsidRPr="00F0383F" w:rsidRDefault="0088381F" w:rsidP="0088381F">
      <w:pPr>
        <w:ind w:firstLine="709"/>
        <w:jc w:val="both"/>
        <w:rPr>
          <w:sz w:val="28"/>
          <w:szCs w:val="28"/>
        </w:rPr>
      </w:pPr>
      <w:r w:rsidRPr="00F0383F">
        <w:rPr>
          <w:sz w:val="28"/>
          <w:szCs w:val="28"/>
        </w:rPr>
        <w:t xml:space="preserve">Мероприятия по развитию физической культуры и массового спорта среди студенческой молодежи представлены в таблице № </w:t>
      </w:r>
      <w:r w:rsidR="000B5B18" w:rsidRPr="00F0383F">
        <w:rPr>
          <w:sz w:val="28"/>
          <w:szCs w:val="28"/>
        </w:rPr>
        <w:t>5</w:t>
      </w:r>
    </w:p>
    <w:p w:rsidR="0088381F" w:rsidRPr="00F0383F" w:rsidRDefault="0088381F" w:rsidP="0088381F">
      <w:pPr>
        <w:widowControl w:val="0"/>
        <w:autoSpaceDE w:val="0"/>
        <w:autoSpaceDN w:val="0"/>
        <w:adjustRightInd w:val="0"/>
        <w:jc w:val="right"/>
        <w:rPr>
          <w:sz w:val="28"/>
          <w:szCs w:val="28"/>
        </w:rPr>
      </w:pPr>
      <w:r w:rsidRPr="00F0383F">
        <w:rPr>
          <w:sz w:val="28"/>
          <w:szCs w:val="28"/>
        </w:rPr>
        <w:t>Таблица №</w:t>
      </w:r>
      <w:r w:rsidR="000B5B18" w:rsidRPr="00F0383F">
        <w:rPr>
          <w:sz w:val="28"/>
          <w:szCs w:val="28"/>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2402"/>
        <w:gridCol w:w="2407"/>
      </w:tblGrid>
      <w:tr w:rsidR="0088381F" w:rsidRPr="00F0383F" w:rsidTr="00981AFF">
        <w:trPr>
          <w:trHeight w:val="322"/>
        </w:trPr>
        <w:tc>
          <w:tcPr>
            <w:tcW w:w="4786" w:type="dxa"/>
            <w:vMerge w:val="restart"/>
          </w:tcPr>
          <w:p w:rsidR="0088381F" w:rsidRPr="00F0383F" w:rsidRDefault="0088381F" w:rsidP="00981AFF">
            <w:pPr>
              <w:jc w:val="center"/>
              <w:rPr>
                <w:sz w:val="28"/>
                <w:szCs w:val="28"/>
              </w:rPr>
            </w:pPr>
            <w:r w:rsidRPr="00F0383F">
              <w:rPr>
                <w:sz w:val="28"/>
                <w:szCs w:val="28"/>
              </w:rPr>
              <w:t xml:space="preserve">Наименование </w:t>
            </w:r>
            <w:proofErr w:type="spellStart"/>
            <w:r w:rsidRPr="00F0383F">
              <w:rPr>
                <w:sz w:val="28"/>
                <w:szCs w:val="28"/>
              </w:rPr>
              <w:t>физкульт</w:t>
            </w:r>
            <w:proofErr w:type="spellEnd"/>
            <w:r w:rsidRPr="00F0383F">
              <w:rPr>
                <w:sz w:val="28"/>
                <w:szCs w:val="28"/>
              </w:rPr>
              <w:t>./ спортивного мероприятия</w:t>
            </w:r>
          </w:p>
        </w:tc>
        <w:tc>
          <w:tcPr>
            <w:tcW w:w="2410" w:type="dxa"/>
            <w:vMerge w:val="restart"/>
          </w:tcPr>
          <w:p w:rsidR="0088381F" w:rsidRPr="00F0383F" w:rsidRDefault="0088381F" w:rsidP="00981AFF">
            <w:pPr>
              <w:jc w:val="center"/>
              <w:rPr>
                <w:sz w:val="28"/>
                <w:szCs w:val="28"/>
              </w:rPr>
            </w:pPr>
            <w:r w:rsidRPr="00F0383F">
              <w:rPr>
                <w:sz w:val="28"/>
                <w:szCs w:val="28"/>
              </w:rPr>
              <w:t>Кол-во учреждений, принявших участие (</w:t>
            </w:r>
            <w:proofErr w:type="spellStart"/>
            <w:proofErr w:type="gramStart"/>
            <w:r w:rsidRPr="00F0383F">
              <w:rPr>
                <w:sz w:val="28"/>
                <w:szCs w:val="28"/>
              </w:rPr>
              <w:t>ед</w:t>
            </w:r>
            <w:proofErr w:type="spellEnd"/>
            <w:proofErr w:type="gramEnd"/>
            <w:r w:rsidRPr="00F0383F">
              <w:rPr>
                <w:sz w:val="28"/>
                <w:szCs w:val="28"/>
              </w:rPr>
              <w:t>)</w:t>
            </w:r>
          </w:p>
        </w:tc>
        <w:tc>
          <w:tcPr>
            <w:tcW w:w="2409" w:type="dxa"/>
            <w:vMerge w:val="restart"/>
          </w:tcPr>
          <w:p w:rsidR="0088381F" w:rsidRPr="00F0383F" w:rsidRDefault="0088381F" w:rsidP="00981AFF">
            <w:pPr>
              <w:jc w:val="center"/>
              <w:rPr>
                <w:sz w:val="28"/>
                <w:szCs w:val="28"/>
              </w:rPr>
            </w:pPr>
            <w:r w:rsidRPr="00F0383F">
              <w:rPr>
                <w:sz w:val="28"/>
                <w:szCs w:val="28"/>
              </w:rPr>
              <w:t>Победитель данного мероприятия</w:t>
            </w:r>
          </w:p>
        </w:tc>
      </w:tr>
      <w:tr w:rsidR="0088381F" w:rsidRPr="00F0383F" w:rsidTr="00981AFF">
        <w:trPr>
          <w:trHeight w:val="322"/>
        </w:trPr>
        <w:tc>
          <w:tcPr>
            <w:tcW w:w="4786" w:type="dxa"/>
            <w:vMerge/>
          </w:tcPr>
          <w:p w:rsidR="0088381F" w:rsidRPr="00F0383F" w:rsidRDefault="0088381F" w:rsidP="00981AFF">
            <w:pPr>
              <w:jc w:val="both"/>
              <w:rPr>
                <w:sz w:val="28"/>
                <w:szCs w:val="28"/>
              </w:rPr>
            </w:pPr>
          </w:p>
        </w:tc>
        <w:tc>
          <w:tcPr>
            <w:tcW w:w="2410" w:type="dxa"/>
            <w:vMerge/>
          </w:tcPr>
          <w:p w:rsidR="0088381F" w:rsidRPr="00F0383F" w:rsidRDefault="0088381F" w:rsidP="00981AFF">
            <w:pPr>
              <w:jc w:val="both"/>
              <w:rPr>
                <w:sz w:val="28"/>
                <w:szCs w:val="28"/>
              </w:rPr>
            </w:pPr>
          </w:p>
        </w:tc>
        <w:tc>
          <w:tcPr>
            <w:tcW w:w="2409" w:type="dxa"/>
            <w:vMerge/>
          </w:tcPr>
          <w:p w:rsidR="0088381F" w:rsidRPr="00F0383F" w:rsidRDefault="0088381F" w:rsidP="00981AFF">
            <w:pPr>
              <w:jc w:val="both"/>
              <w:rPr>
                <w:sz w:val="28"/>
                <w:szCs w:val="28"/>
              </w:rPr>
            </w:pPr>
          </w:p>
        </w:tc>
      </w:tr>
      <w:tr w:rsidR="0088381F" w:rsidRPr="00F0383F" w:rsidTr="00981AFF">
        <w:tc>
          <w:tcPr>
            <w:tcW w:w="4786" w:type="dxa"/>
          </w:tcPr>
          <w:p w:rsidR="0088381F" w:rsidRPr="00F0383F" w:rsidRDefault="0088381F" w:rsidP="00981AFF">
            <w:pPr>
              <w:jc w:val="both"/>
              <w:rPr>
                <w:sz w:val="28"/>
                <w:szCs w:val="28"/>
              </w:rPr>
            </w:pPr>
            <w:r w:rsidRPr="00F0383F">
              <w:rPr>
                <w:sz w:val="28"/>
                <w:szCs w:val="28"/>
              </w:rPr>
              <w:t>Спартакиада учреждений среднего профессионального образования</w:t>
            </w:r>
          </w:p>
        </w:tc>
        <w:tc>
          <w:tcPr>
            <w:tcW w:w="2410" w:type="dxa"/>
          </w:tcPr>
          <w:p w:rsidR="0088381F" w:rsidRPr="00F0383F" w:rsidRDefault="0088381F" w:rsidP="00981AFF">
            <w:pPr>
              <w:jc w:val="center"/>
              <w:rPr>
                <w:sz w:val="28"/>
                <w:szCs w:val="28"/>
              </w:rPr>
            </w:pPr>
            <w:r w:rsidRPr="00F0383F">
              <w:rPr>
                <w:sz w:val="28"/>
                <w:szCs w:val="28"/>
              </w:rPr>
              <w:t>2</w:t>
            </w:r>
          </w:p>
        </w:tc>
        <w:tc>
          <w:tcPr>
            <w:tcW w:w="2409" w:type="dxa"/>
          </w:tcPr>
          <w:p w:rsidR="0088381F" w:rsidRPr="00F0383F" w:rsidRDefault="0088381F" w:rsidP="00981AFF">
            <w:pPr>
              <w:jc w:val="both"/>
              <w:rPr>
                <w:sz w:val="28"/>
                <w:szCs w:val="28"/>
              </w:rPr>
            </w:pPr>
            <w:r w:rsidRPr="00F0383F">
              <w:rPr>
                <w:sz w:val="28"/>
                <w:szCs w:val="28"/>
              </w:rPr>
              <w:t>ГБОУ СПО «Химико-технологический техникум»</w:t>
            </w:r>
          </w:p>
        </w:tc>
      </w:tr>
    </w:tbl>
    <w:p w:rsidR="0088381F" w:rsidRPr="00F0383F" w:rsidRDefault="0088381F" w:rsidP="0088381F">
      <w:pPr>
        <w:jc w:val="both"/>
        <w:rPr>
          <w:sz w:val="28"/>
          <w:szCs w:val="28"/>
          <w:highlight w:val="yellow"/>
        </w:rPr>
      </w:pPr>
    </w:p>
    <w:p w:rsidR="0088381F" w:rsidRPr="00F0383F" w:rsidRDefault="0088381F" w:rsidP="0088381F">
      <w:pPr>
        <w:jc w:val="center"/>
        <w:rPr>
          <w:sz w:val="28"/>
          <w:szCs w:val="28"/>
        </w:rPr>
      </w:pPr>
      <w:r w:rsidRPr="00F0383F">
        <w:rPr>
          <w:b/>
          <w:sz w:val="28"/>
          <w:szCs w:val="28"/>
        </w:rPr>
        <w:t>2. Развитие физической культуры и спорта по месту жительства граждан.</w:t>
      </w:r>
    </w:p>
    <w:p w:rsidR="0088381F" w:rsidRPr="00F0383F" w:rsidRDefault="0088381F" w:rsidP="0088381F">
      <w:pPr>
        <w:pStyle w:val="a3"/>
        <w:spacing w:line="216" w:lineRule="auto"/>
        <w:ind w:firstLine="567"/>
        <w:jc w:val="both"/>
        <w:rPr>
          <w:bCs/>
        </w:rPr>
      </w:pPr>
      <w:r w:rsidRPr="00F0383F">
        <w:rPr>
          <w:bCs/>
        </w:rPr>
        <w:t xml:space="preserve">На территории муниципального образования «город Саянск» осуществляют свою деятельность </w:t>
      </w:r>
      <w:r w:rsidR="000B5B18" w:rsidRPr="00F0383F">
        <w:rPr>
          <w:bCs/>
        </w:rPr>
        <w:t>четыре</w:t>
      </w:r>
      <w:r w:rsidRPr="00F0383F">
        <w:rPr>
          <w:bCs/>
        </w:rPr>
        <w:t xml:space="preserve"> детских спортивных клубов по месту жительства, расположенных в разных микрорайонах города:</w:t>
      </w:r>
    </w:p>
    <w:p w:rsidR="0088381F" w:rsidRPr="00F0383F" w:rsidRDefault="0088381F" w:rsidP="0088381F">
      <w:pPr>
        <w:pStyle w:val="a3"/>
        <w:numPr>
          <w:ilvl w:val="0"/>
          <w:numId w:val="18"/>
        </w:numPr>
        <w:spacing w:line="216" w:lineRule="auto"/>
        <w:rPr>
          <w:bCs/>
        </w:rPr>
      </w:pPr>
      <w:r w:rsidRPr="00F0383F">
        <w:rPr>
          <w:bCs/>
        </w:rPr>
        <w:t>Клуб туристов «Меридиан» (</w:t>
      </w:r>
      <w:proofErr w:type="gramStart"/>
      <w:r w:rsidRPr="00F0383F">
        <w:rPr>
          <w:bCs/>
        </w:rPr>
        <w:t>м-он</w:t>
      </w:r>
      <w:proofErr w:type="gramEnd"/>
      <w:r w:rsidRPr="00F0383F">
        <w:rPr>
          <w:bCs/>
        </w:rPr>
        <w:t xml:space="preserve"> «Октябрьский»),</w:t>
      </w:r>
    </w:p>
    <w:p w:rsidR="0088381F" w:rsidRPr="00F0383F" w:rsidRDefault="0088381F" w:rsidP="0088381F">
      <w:pPr>
        <w:pStyle w:val="a3"/>
        <w:numPr>
          <w:ilvl w:val="0"/>
          <w:numId w:val="18"/>
        </w:numPr>
        <w:spacing w:line="216" w:lineRule="auto"/>
        <w:rPr>
          <w:bCs/>
        </w:rPr>
      </w:pPr>
      <w:r w:rsidRPr="00F0383F">
        <w:rPr>
          <w:bCs/>
        </w:rPr>
        <w:t>ДСК «Лидер» (</w:t>
      </w:r>
      <w:proofErr w:type="gramStart"/>
      <w:r w:rsidRPr="00F0383F">
        <w:rPr>
          <w:bCs/>
        </w:rPr>
        <w:t>м-он</w:t>
      </w:r>
      <w:proofErr w:type="gramEnd"/>
      <w:r w:rsidRPr="00F0383F">
        <w:rPr>
          <w:bCs/>
        </w:rPr>
        <w:t xml:space="preserve"> «Центральный»), </w:t>
      </w:r>
    </w:p>
    <w:p w:rsidR="0088381F" w:rsidRPr="00F0383F" w:rsidRDefault="0088381F" w:rsidP="0088381F">
      <w:pPr>
        <w:pStyle w:val="a3"/>
        <w:numPr>
          <w:ilvl w:val="0"/>
          <w:numId w:val="18"/>
        </w:numPr>
        <w:spacing w:line="216" w:lineRule="auto"/>
        <w:rPr>
          <w:bCs/>
        </w:rPr>
      </w:pPr>
      <w:r w:rsidRPr="00F0383F">
        <w:rPr>
          <w:bCs/>
        </w:rPr>
        <w:t>ДСК «Непобедимый» (</w:t>
      </w:r>
      <w:proofErr w:type="gramStart"/>
      <w:r w:rsidRPr="00F0383F">
        <w:rPr>
          <w:bCs/>
        </w:rPr>
        <w:t>м-он</w:t>
      </w:r>
      <w:proofErr w:type="gramEnd"/>
      <w:r w:rsidRPr="00F0383F">
        <w:rPr>
          <w:bCs/>
        </w:rPr>
        <w:t xml:space="preserve"> «Строителей»), </w:t>
      </w:r>
    </w:p>
    <w:p w:rsidR="0088381F" w:rsidRPr="00F0383F" w:rsidRDefault="0088381F" w:rsidP="0088381F">
      <w:pPr>
        <w:pStyle w:val="a3"/>
        <w:numPr>
          <w:ilvl w:val="0"/>
          <w:numId w:val="18"/>
        </w:numPr>
        <w:spacing w:line="216" w:lineRule="auto"/>
        <w:rPr>
          <w:bCs/>
        </w:rPr>
      </w:pPr>
      <w:r w:rsidRPr="00F0383F">
        <w:rPr>
          <w:bCs/>
        </w:rPr>
        <w:t>ДСК «Искра» (</w:t>
      </w:r>
      <w:proofErr w:type="gramStart"/>
      <w:r w:rsidRPr="00F0383F">
        <w:rPr>
          <w:bCs/>
        </w:rPr>
        <w:t>м-он</w:t>
      </w:r>
      <w:proofErr w:type="gramEnd"/>
      <w:r w:rsidRPr="00F0383F">
        <w:rPr>
          <w:bCs/>
        </w:rPr>
        <w:t xml:space="preserve"> «Ленинградский») </w:t>
      </w:r>
    </w:p>
    <w:p w:rsidR="0088381F" w:rsidRPr="00F0383F" w:rsidRDefault="0088381F" w:rsidP="000B5B18">
      <w:pPr>
        <w:pStyle w:val="a3"/>
        <w:spacing w:line="216" w:lineRule="auto"/>
        <w:ind w:left="360"/>
        <w:rPr>
          <w:bCs/>
        </w:rPr>
      </w:pPr>
      <w:r w:rsidRPr="00F0383F">
        <w:rPr>
          <w:bCs/>
        </w:rPr>
        <w:t>ДСК «Олимп» (</w:t>
      </w:r>
      <w:proofErr w:type="gramStart"/>
      <w:r w:rsidRPr="00F0383F">
        <w:rPr>
          <w:bCs/>
        </w:rPr>
        <w:t>м-он</w:t>
      </w:r>
      <w:proofErr w:type="gramEnd"/>
      <w:r w:rsidRPr="00F0383F">
        <w:rPr>
          <w:bCs/>
        </w:rPr>
        <w:t xml:space="preserve"> «Мирный»)</w:t>
      </w:r>
      <w:r w:rsidR="000B5B18" w:rsidRPr="00F0383F">
        <w:rPr>
          <w:bCs/>
        </w:rPr>
        <w:t xml:space="preserve"> в апреле 2016 года был ликвидирован</w:t>
      </w:r>
      <w:r w:rsidR="00330DD4" w:rsidRPr="00F0383F">
        <w:rPr>
          <w:bCs/>
        </w:rPr>
        <w:t>, воспитанники клуба стали проводить занятия на Городском стадионе</w:t>
      </w:r>
      <w:r w:rsidRPr="00F0383F">
        <w:rPr>
          <w:bCs/>
        </w:rPr>
        <w:t>.</w:t>
      </w:r>
    </w:p>
    <w:p w:rsidR="0088381F" w:rsidRPr="00F0383F" w:rsidRDefault="0088381F" w:rsidP="0088381F">
      <w:pPr>
        <w:ind w:firstLine="567"/>
        <w:jc w:val="both"/>
        <w:rPr>
          <w:sz w:val="28"/>
          <w:szCs w:val="28"/>
        </w:rPr>
      </w:pPr>
      <w:r w:rsidRPr="00F0383F">
        <w:rPr>
          <w:sz w:val="28"/>
          <w:szCs w:val="28"/>
        </w:rPr>
        <w:t>Воспитанники клубов неоднократно поднимались на пьедестал городских, областных и зональных соревнований, участвовали в первенствах и чемпионатах России, принимают активное участие не только в соревнованиях по видам спорта, но и в различных спортивно - массовых мероприятиях  города.</w:t>
      </w:r>
    </w:p>
    <w:p w:rsidR="0088381F" w:rsidRPr="00F0383F" w:rsidRDefault="0088381F" w:rsidP="0088381F">
      <w:pPr>
        <w:ind w:firstLine="567"/>
        <w:jc w:val="both"/>
        <w:rPr>
          <w:sz w:val="28"/>
          <w:szCs w:val="28"/>
        </w:rPr>
      </w:pPr>
      <w:r w:rsidRPr="00F0383F">
        <w:rPr>
          <w:sz w:val="28"/>
          <w:szCs w:val="28"/>
        </w:rPr>
        <w:lastRenderedPageBreak/>
        <w:t>В течение года проводятся Дни здоровья. Посещают такие мероприятия более 200 детей.</w:t>
      </w:r>
    </w:p>
    <w:p w:rsidR="0088381F" w:rsidRPr="00F0383F" w:rsidRDefault="0088381F" w:rsidP="0088381F">
      <w:pPr>
        <w:ind w:firstLine="567"/>
        <w:jc w:val="both"/>
        <w:rPr>
          <w:sz w:val="28"/>
          <w:szCs w:val="28"/>
        </w:rPr>
      </w:pPr>
      <w:r w:rsidRPr="00F0383F">
        <w:rPr>
          <w:sz w:val="28"/>
          <w:szCs w:val="28"/>
        </w:rPr>
        <w:t>Стали традиционными соревнования, посвященные открытию и закрытию зимнего хоккейного сезона, в которых принимают участие около 200 детей города.</w:t>
      </w:r>
    </w:p>
    <w:p w:rsidR="0088381F" w:rsidRPr="00F0383F" w:rsidRDefault="0088381F" w:rsidP="00330DD4">
      <w:pPr>
        <w:ind w:firstLine="567"/>
        <w:jc w:val="both"/>
        <w:rPr>
          <w:bCs/>
          <w:sz w:val="28"/>
          <w:szCs w:val="28"/>
        </w:rPr>
      </w:pPr>
      <w:r w:rsidRPr="00F0383F">
        <w:rPr>
          <w:sz w:val="28"/>
          <w:szCs w:val="28"/>
        </w:rPr>
        <w:t>В 201</w:t>
      </w:r>
      <w:r w:rsidR="00330DD4" w:rsidRPr="00F0383F">
        <w:rPr>
          <w:sz w:val="28"/>
          <w:szCs w:val="28"/>
        </w:rPr>
        <w:t>5</w:t>
      </w:r>
      <w:r w:rsidRPr="00F0383F">
        <w:rPr>
          <w:sz w:val="28"/>
          <w:szCs w:val="28"/>
        </w:rPr>
        <w:t>-201</w:t>
      </w:r>
      <w:r w:rsidR="00330DD4" w:rsidRPr="00F0383F">
        <w:rPr>
          <w:sz w:val="28"/>
          <w:szCs w:val="28"/>
        </w:rPr>
        <w:t>6</w:t>
      </w:r>
      <w:r w:rsidRPr="00F0383F">
        <w:rPr>
          <w:sz w:val="28"/>
          <w:szCs w:val="28"/>
        </w:rPr>
        <w:t xml:space="preserve"> учебном году в </w:t>
      </w:r>
      <w:r w:rsidR="00330DD4" w:rsidRPr="00F0383F">
        <w:rPr>
          <w:sz w:val="28"/>
          <w:szCs w:val="28"/>
        </w:rPr>
        <w:t xml:space="preserve">четвертый </w:t>
      </w:r>
      <w:r w:rsidRPr="00F0383F">
        <w:rPr>
          <w:sz w:val="28"/>
          <w:szCs w:val="28"/>
        </w:rPr>
        <w:t xml:space="preserve">раз проводилась  Спартакиада дворовых </w:t>
      </w:r>
      <w:r w:rsidRPr="00F0383F">
        <w:rPr>
          <w:bCs/>
          <w:sz w:val="28"/>
          <w:szCs w:val="28"/>
        </w:rPr>
        <w:t>видов спорта по 11 видам спорта. Закрытие Спартакиады проходит в форме Фестиваля клубов. Практически каждый занимающийся  принимает участие в каком-либо виде Спартакиады.</w:t>
      </w:r>
    </w:p>
    <w:p w:rsidR="0088381F" w:rsidRPr="00F0383F" w:rsidRDefault="0088381F" w:rsidP="0088381F">
      <w:pPr>
        <w:ind w:firstLine="567"/>
        <w:jc w:val="both"/>
        <w:rPr>
          <w:bCs/>
          <w:sz w:val="28"/>
          <w:szCs w:val="28"/>
        </w:rPr>
      </w:pPr>
      <w:r w:rsidRPr="00F0383F">
        <w:rPr>
          <w:bCs/>
          <w:sz w:val="28"/>
          <w:szCs w:val="28"/>
        </w:rPr>
        <w:t xml:space="preserve">Совместно с детьми и молодежью на спортивной базе ДСК занимается спортом, ведет здоровый образ жизни и взрослое население города. Работу муниципальных клубов дополняют частные </w:t>
      </w:r>
      <w:proofErr w:type="gramStart"/>
      <w:r w:rsidRPr="00F0383F">
        <w:rPr>
          <w:bCs/>
          <w:sz w:val="28"/>
          <w:szCs w:val="28"/>
        </w:rPr>
        <w:t>фитнес-центры</w:t>
      </w:r>
      <w:proofErr w:type="gramEnd"/>
      <w:r w:rsidRPr="00F0383F">
        <w:rPr>
          <w:bCs/>
          <w:sz w:val="28"/>
          <w:szCs w:val="28"/>
        </w:rPr>
        <w:t>: «</w:t>
      </w:r>
      <w:proofErr w:type="spellStart"/>
      <w:r w:rsidRPr="00F0383F">
        <w:rPr>
          <w:bCs/>
          <w:sz w:val="28"/>
          <w:szCs w:val="28"/>
        </w:rPr>
        <w:t>Max</w:t>
      </w:r>
      <w:proofErr w:type="spellEnd"/>
      <w:r w:rsidRPr="00F0383F">
        <w:rPr>
          <w:bCs/>
          <w:sz w:val="28"/>
          <w:szCs w:val="28"/>
        </w:rPr>
        <w:t>», «</w:t>
      </w:r>
      <w:proofErr w:type="spellStart"/>
      <w:r w:rsidRPr="00F0383F">
        <w:rPr>
          <w:bCs/>
          <w:sz w:val="28"/>
          <w:szCs w:val="28"/>
        </w:rPr>
        <w:t>Energe</w:t>
      </w:r>
      <w:proofErr w:type="spellEnd"/>
      <w:r w:rsidRPr="00F0383F">
        <w:rPr>
          <w:bCs/>
          <w:sz w:val="28"/>
          <w:szCs w:val="28"/>
        </w:rPr>
        <w:t>», «Елена».</w:t>
      </w:r>
    </w:p>
    <w:p w:rsidR="0088381F" w:rsidRPr="00F0383F" w:rsidRDefault="0088381F" w:rsidP="0088381F">
      <w:pPr>
        <w:ind w:firstLine="567"/>
        <w:jc w:val="both"/>
        <w:rPr>
          <w:bCs/>
          <w:sz w:val="28"/>
          <w:szCs w:val="28"/>
        </w:rPr>
      </w:pPr>
      <w:r w:rsidRPr="00F0383F">
        <w:rPr>
          <w:bCs/>
          <w:sz w:val="28"/>
          <w:szCs w:val="28"/>
        </w:rPr>
        <w:t>Всего в 201</w:t>
      </w:r>
      <w:r w:rsidR="00330DD4" w:rsidRPr="00F0383F">
        <w:rPr>
          <w:bCs/>
          <w:sz w:val="28"/>
          <w:szCs w:val="28"/>
        </w:rPr>
        <w:t>6</w:t>
      </w:r>
      <w:r w:rsidRPr="00F0383F">
        <w:rPr>
          <w:bCs/>
          <w:sz w:val="28"/>
          <w:szCs w:val="28"/>
        </w:rPr>
        <w:t xml:space="preserve"> году на базе детских спортивных клубов проведено 127 физкультурно-спортивных клубных и </w:t>
      </w:r>
      <w:proofErr w:type="spellStart"/>
      <w:r w:rsidRPr="00F0383F">
        <w:rPr>
          <w:bCs/>
          <w:sz w:val="28"/>
          <w:szCs w:val="28"/>
        </w:rPr>
        <w:t>междворовых</w:t>
      </w:r>
      <w:proofErr w:type="spellEnd"/>
      <w:r w:rsidRPr="00F0383F">
        <w:rPr>
          <w:bCs/>
          <w:sz w:val="28"/>
          <w:szCs w:val="28"/>
        </w:rPr>
        <w:t xml:space="preserve"> мероприятий. Общее число занимающихся в 201</w:t>
      </w:r>
      <w:r w:rsidR="00330DD4" w:rsidRPr="00F0383F">
        <w:rPr>
          <w:bCs/>
          <w:sz w:val="28"/>
          <w:szCs w:val="28"/>
        </w:rPr>
        <w:t>6</w:t>
      </w:r>
      <w:r w:rsidRPr="00F0383F">
        <w:rPr>
          <w:bCs/>
          <w:sz w:val="28"/>
          <w:szCs w:val="28"/>
        </w:rPr>
        <w:t xml:space="preserve"> году составило более </w:t>
      </w:r>
      <w:r w:rsidR="00330DD4" w:rsidRPr="00F0383F">
        <w:rPr>
          <w:bCs/>
          <w:sz w:val="28"/>
          <w:szCs w:val="28"/>
        </w:rPr>
        <w:t>589</w:t>
      </w:r>
      <w:r w:rsidRPr="00F0383F">
        <w:rPr>
          <w:bCs/>
          <w:sz w:val="28"/>
          <w:szCs w:val="28"/>
        </w:rPr>
        <w:t xml:space="preserve"> человек из них </w:t>
      </w:r>
      <w:r w:rsidR="00330DD4" w:rsidRPr="00F0383F">
        <w:rPr>
          <w:bCs/>
          <w:sz w:val="28"/>
          <w:szCs w:val="28"/>
        </w:rPr>
        <w:t>349</w:t>
      </w:r>
      <w:r w:rsidRPr="00F0383F">
        <w:rPr>
          <w:bCs/>
          <w:sz w:val="28"/>
          <w:szCs w:val="28"/>
        </w:rPr>
        <w:t xml:space="preserve"> несовершеннолетних.</w:t>
      </w:r>
    </w:p>
    <w:p w:rsidR="00864B83" w:rsidRPr="00F0383F" w:rsidRDefault="00864B83" w:rsidP="00864B83">
      <w:pPr>
        <w:jc w:val="center"/>
        <w:rPr>
          <w:sz w:val="28"/>
          <w:szCs w:val="28"/>
        </w:rPr>
      </w:pPr>
    </w:p>
    <w:p w:rsidR="0088381F" w:rsidRPr="00F0383F" w:rsidRDefault="00330DD4" w:rsidP="0088381F">
      <w:pPr>
        <w:widowControl w:val="0"/>
        <w:autoSpaceDE w:val="0"/>
        <w:autoSpaceDN w:val="0"/>
        <w:adjustRightInd w:val="0"/>
        <w:jc w:val="center"/>
        <w:rPr>
          <w:b/>
          <w:sz w:val="28"/>
          <w:szCs w:val="28"/>
        </w:rPr>
      </w:pPr>
      <w:r w:rsidRPr="00F0383F">
        <w:rPr>
          <w:b/>
          <w:sz w:val="28"/>
          <w:szCs w:val="28"/>
        </w:rPr>
        <w:t>3</w:t>
      </w:r>
      <w:r w:rsidR="0088381F" w:rsidRPr="00F0383F">
        <w:rPr>
          <w:b/>
          <w:sz w:val="28"/>
          <w:szCs w:val="28"/>
        </w:rPr>
        <w:t>. Развитие физической культуры и спорта среди лиц с ограниченными возможностями и инвалидов.</w:t>
      </w:r>
    </w:p>
    <w:p w:rsidR="00330DD4" w:rsidRPr="00F0383F" w:rsidRDefault="00330DD4" w:rsidP="00330DD4">
      <w:pPr>
        <w:ind w:firstLine="851"/>
        <w:jc w:val="both"/>
        <w:rPr>
          <w:sz w:val="28"/>
          <w:szCs w:val="28"/>
        </w:rPr>
      </w:pPr>
    </w:p>
    <w:p w:rsidR="00330DD4" w:rsidRPr="00F0383F" w:rsidRDefault="00330DD4" w:rsidP="00330DD4">
      <w:pPr>
        <w:ind w:firstLine="851"/>
        <w:jc w:val="both"/>
        <w:rPr>
          <w:sz w:val="28"/>
          <w:szCs w:val="28"/>
        </w:rPr>
      </w:pPr>
      <w:r w:rsidRPr="00F0383F">
        <w:rPr>
          <w:sz w:val="28"/>
          <w:szCs w:val="28"/>
        </w:rPr>
        <w:t>Количество инвалидов в муниципальном образовании: - 617 человек, из них:</w:t>
      </w:r>
    </w:p>
    <w:p w:rsidR="00330DD4" w:rsidRPr="00F0383F" w:rsidRDefault="00330DD4" w:rsidP="00330DD4">
      <w:pPr>
        <w:numPr>
          <w:ilvl w:val="0"/>
          <w:numId w:val="30"/>
        </w:numPr>
        <w:ind w:left="0" w:firstLine="851"/>
        <w:jc w:val="both"/>
        <w:rPr>
          <w:sz w:val="28"/>
          <w:szCs w:val="28"/>
        </w:rPr>
      </w:pPr>
      <w:r w:rsidRPr="00F0383F">
        <w:rPr>
          <w:sz w:val="28"/>
          <w:szCs w:val="28"/>
        </w:rPr>
        <w:t>366 человека - имеют инвалидность по общему заболеванию;</w:t>
      </w:r>
    </w:p>
    <w:p w:rsidR="00330DD4" w:rsidRPr="00F0383F" w:rsidRDefault="00330DD4" w:rsidP="00330DD4">
      <w:pPr>
        <w:numPr>
          <w:ilvl w:val="0"/>
          <w:numId w:val="30"/>
        </w:numPr>
        <w:ind w:left="0" w:firstLine="851"/>
        <w:jc w:val="both"/>
        <w:rPr>
          <w:sz w:val="28"/>
          <w:szCs w:val="28"/>
        </w:rPr>
      </w:pPr>
      <w:r w:rsidRPr="00F0383F">
        <w:rPr>
          <w:sz w:val="28"/>
          <w:szCs w:val="28"/>
        </w:rPr>
        <w:t>4 человека – имеют нарушения зрения;</w:t>
      </w:r>
    </w:p>
    <w:p w:rsidR="00330DD4" w:rsidRPr="00F0383F" w:rsidRDefault="00330DD4" w:rsidP="00330DD4">
      <w:pPr>
        <w:numPr>
          <w:ilvl w:val="0"/>
          <w:numId w:val="30"/>
        </w:numPr>
        <w:ind w:left="0" w:firstLine="851"/>
        <w:jc w:val="both"/>
        <w:rPr>
          <w:sz w:val="28"/>
          <w:szCs w:val="28"/>
        </w:rPr>
      </w:pPr>
      <w:r w:rsidRPr="00F0383F">
        <w:rPr>
          <w:sz w:val="28"/>
          <w:szCs w:val="28"/>
        </w:rPr>
        <w:t>200 человек - лица с интеллектуальными нарушениями;</w:t>
      </w:r>
    </w:p>
    <w:p w:rsidR="00330DD4" w:rsidRPr="00F0383F" w:rsidRDefault="00330DD4" w:rsidP="00330DD4">
      <w:pPr>
        <w:numPr>
          <w:ilvl w:val="0"/>
          <w:numId w:val="30"/>
        </w:numPr>
        <w:ind w:left="0" w:firstLine="851"/>
        <w:jc w:val="both"/>
        <w:rPr>
          <w:sz w:val="28"/>
          <w:szCs w:val="28"/>
        </w:rPr>
      </w:pPr>
      <w:r w:rsidRPr="00F0383F">
        <w:rPr>
          <w:sz w:val="28"/>
          <w:szCs w:val="28"/>
        </w:rPr>
        <w:t>7 человек - лица с нарушением слуха;</w:t>
      </w:r>
    </w:p>
    <w:p w:rsidR="00330DD4" w:rsidRPr="00F0383F" w:rsidRDefault="00330DD4" w:rsidP="00330DD4">
      <w:pPr>
        <w:numPr>
          <w:ilvl w:val="0"/>
          <w:numId w:val="30"/>
        </w:numPr>
        <w:ind w:left="0" w:firstLine="851"/>
        <w:jc w:val="both"/>
        <w:rPr>
          <w:sz w:val="28"/>
          <w:szCs w:val="28"/>
        </w:rPr>
      </w:pPr>
      <w:r w:rsidRPr="00F0383F">
        <w:rPr>
          <w:sz w:val="28"/>
          <w:szCs w:val="28"/>
        </w:rPr>
        <w:t>40 человек - с нарушением опорно-двигательного аппарата.</w:t>
      </w:r>
    </w:p>
    <w:p w:rsidR="00330DD4" w:rsidRPr="00F0383F" w:rsidRDefault="00330DD4" w:rsidP="00330DD4">
      <w:pPr>
        <w:ind w:firstLine="851"/>
        <w:jc w:val="both"/>
        <w:rPr>
          <w:sz w:val="28"/>
          <w:szCs w:val="28"/>
        </w:rPr>
      </w:pPr>
      <w:r w:rsidRPr="00F0383F">
        <w:rPr>
          <w:sz w:val="28"/>
          <w:szCs w:val="28"/>
        </w:rPr>
        <w:t>375 человек - в возрасте до 18 лет.</w:t>
      </w:r>
    </w:p>
    <w:p w:rsidR="00330DD4" w:rsidRPr="00F0383F" w:rsidRDefault="00330DD4" w:rsidP="00330DD4">
      <w:pPr>
        <w:pStyle w:val="ae"/>
        <w:spacing w:after="0"/>
        <w:ind w:left="0" w:firstLine="851"/>
        <w:jc w:val="both"/>
        <w:rPr>
          <w:sz w:val="28"/>
          <w:szCs w:val="28"/>
        </w:rPr>
      </w:pPr>
      <w:proofErr w:type="gramStart"/>
      <w:r w:rsidRPr="00F0383F">
        <w:rPr>
          <w:sz w:val="28"/>
          <w:szCs w:val="28"/>
        </w:rPr>
        <w:t>Календарным планом отдела по физической культуре, спорту и молодежной политике г. Саянска предусмотрены спортивно-массовые мероприятия и для людей с ограниченными возможностями. 2 раза в месяц совместно с городскими Обществами инвалидов, слепых, Советом ветеранов организуются и проводятся различные адаптированные мини-соревнования по шашкам, шахматам, оздоровительному плаванию, лыжным гонкам, легкой атлетике, общей физической подготовке для детей и взрослых, стоящих на учете по состоянию</w:t>
      </w:r>
      <w:proofErr w:type="gramEnd"/>
      <w:r w:rsidRPr="00F0383F">
        <w:rPr>
          <w:sz w:val="28"/>
          <w:szCs w:val="28"/>
        </w:rPr>
        <w:t xml:space="preserve"> здоровья. В летний период стало доброй традицией проводить для этой группы населения специальный многодневный туристический слет.</w:t>
      </w:r>
    </w:p>
    <w:p w:rsidR="00330DD4" w:rsidRPr="00F0383F" w:rsidRDefault="00330DD4" w:rsidP="00330DD4">
      <w:pPr>
        <w:pStyle w:val="ae"/>
        <w:spacing w:after="0"/>
        <w:ind w:left="0" w:firstLine="851"/>
        <w:jc w:val="both"/>
        <w:rPr>
          <w:sz w:val="28"/>
          <w:szCs w:val="28"/>
        </w:rPr>
      </w:pPr>
      <w:r w:rsidRPr="00F0383F">
        <w:rPr>
          <w:sz w:val="28"/>
          <w:szCs w:val="28"/>
        </w:rPr>
        <w:t>Ежегодно коллектив Центра физической подготовки принимает активное участие в организации и проведении городской Декады пожилого человека, мероприятиях, посвященных Международному Дню слепых и Международному Дню инвалидов.</w:t>
      </w:r>
    </w:p>
    <w:p w:rsidR="00E52573" w:rsidRPr="00F0383F" w:rsidRDefault="00E52573">
      <w:pPr>
        <w:rPr>
          <w:b/>
          <w:sz w:val="28"/>
          <w:szCs w:val="28"/>
        </w:rPr>
      </w:pPr>
      <w:r w:rsidRPr="00F0383F">
        <w:rPr>
          <w:b/>
          <w:sz w:val="28"/>
          <w:szCs w:val="28"/>
        </w:rPr>
        <w:br w:type="page"/>
      </w:r>
    </w:p>
    <w:p w:rsidR="0088381F" w:rsidRPr="00F0383F" w:rsidRDefault="00E52573" w:rsidP="0088381F">
      <w:pPr>
        <w:widowControl w:val="0"/>
        <w:autoSpaceDE w:val="0"/>
        <w:autoSpaceDN w:val="0"/>
        <w:adjustRightInd w:val="0"/>
        <w:jc w:val="center"/>
        <w:rPr>
          <w:b/>
          <w:sz w:val="28"/>
          <w:szCs w:val="28"/>
        </w:rPr>
      </w:pPr>
      <w:r w:rsidRPr="00F0383F">
        <w:rPr>
          <w:b/>
          <w:sz w:val="28"/>
          <w:szCs w:val="28"/>
        </w:rPr>
        <w:lastRenderedPageBreak/>
        <w:t>4</w:t>
      </w:r>
      <w:r w:rsidR="0088381F" w:rsidRPr="00F0383F">
        <w:rPr>
          <w:b/>
          <w:sz w:val="28"/>
          <w:szCs w:val="28"/>
        </w:rPr>
        <w:t>. Развитие физической культуры и спорта среди взрослого населения города.</w:t>
      </w:r>
    </w:p>
    <w:p w:rsidR="0088381F" w:rsidRPr="00F0383F" w:rsidRDefault="0088381F" w:rsidP="0088381F">
      <w:pPr>
        <w:pStyle w:val="a3"/>
        <w:ind w:firstLine="567"/>
        <w:jc w:val="both"/>
      </w:pPr>
      <w:r w:rsidRPr="00F0383F">
        <w:t>Представители трудовых коллективов принимают активное участие в спортивной жизни города.</w:t>
      </w:r>
    </w:p>
    <w:p w:rsidR="0088381F" w:rsidRPr="00F0383F" w:rsidRDefault="0088381F" w:rsidP="0088381F">
      <w:pPr>
        <w:pStyle w:val="a3"/>
        <w:ind w:firstLine="567"/>
        <w:jc w:val="both"/>
      </w:pPr>
      <w:r w:rsidRPr="00F0383F">
        <w:t>Предприятия города арендуют плавательный бассейн, для занятий плаванием, спортивные залы для занятий волейболом, настольным теннисом, мини-футболом.</w:t>
      </w:r>
    </w:p>
    <w:p w:rsidR="00330DD4" w:rsidRPr="00F0383F" w:rsidRDefault="00330DD4" w:rsidP="00330DD4">
      <w:pPr>
        <w:ind w:firstLine="567"/>
        <w:jc w:val="both"/>
        <w:rPr>
          <w:bCs/>
          <w:sz w:val="28"/>
          <w:szCs w:val="28"/>
        </w:rPr>
      </w:pPr>
      <w:r w:rsidRPr="00F0383F">
        <w:rPr>
          <w:bCs/>
          <w:sz w:val="28"/>
          <w:szCs w:val="28"/>
        </w:rPr>
        <w:t>Работники предприятий и организаций г. Саянска активно принимают участие в городских спортивно-массовых мероприятиях, таких как городской туристический слет, фестиваль футбола, легкоатлетический пробег «Саянск-Зима», День города, Декадах здоровья и спорта. С 2007 года в городе проводится  городская Спартакиада среди предприятий и учреждений, в которой в 2016г. приняли участие 11команд.</w:t>
      </w:r>
    </w:p>
    <w:p w:rsidR="0088381F" w:rsidRPr="00FE51FD" w:rsidRDefault="0088381F" w:rsidP="0088381F">
      <w:pPr>
        <w:widowControl w:val="0"/>
        <w:autoSpaceDE w:val="0"/>
        <w:autoSpaceDN w:val="0"/>
        <w:adjustRightInd w:val="0"/>
        <w:jc w:val="both"/>
        <w:rPr>
          <w:sz w:val="28"/>
          <w:szCs w:val="28"/>
        </w:rPr>
      </w:pPr>
      <w:r w:rsidRPr="00FE51FD">
        <w:rPr>
          <w:b/>
          <w:sz w:val="28"/>
          <w:szCs w:val="28"/>
        </w:rPr>
        <w:t>8. Проблемы развития физической культуры и спорта в городе Саянске</w:t>
      </w:r>
    </w:p>
    <w:p w:rsidR="0088381F" w:rsidRPr="00FE51FD" w:rsidRDefault="0088381F" w:rsidP="0088381F">
      <w:pPr>
        <w:ind w:firstLine="567"/>
        <w:jc w:val="both"/>
        <w:rPr>
          <w:bCs/>
          <w:sz w:val="28"/>
          <w:szCs w:val="28"/>
        </w:rPr>
      </w:pPr>
      <w:r w:rsidRPr="00FE51FD">
        <w:rPr>
          <w:bCs/>
          <w:sz w:val="28"/>
          <w:szCs w:val="28"/>
        </w:rPr>
        <w:t>Основные проблемы муниципального образования «город Саянск» в сфере развития физической культуры и спорта:</w:t>
      </w:r>
    </w:p>
    <w:p w:rsidR="0088381F" w:rsidRPr="00FE51FD" w:rsidRDefault="0088381F" w:rsidP="0088381F">
      <w:pPr>
        <w:numPr>
          <w:ilvl w:val="0"/>
          <w:numId w:val="17"/>
        </w:numPr>
        <w:ind w:left="0"/>
        <w:jc w:val="both"/>
        <w:rPr>
          <w:bCs/>
          <w:sz w:val="28"/>
          <w:szCs w:val="28"/>
        </w:rPr>
      </w:pPr>
      <w:r w:rsidRPr="00FE51FD">
        <w:rPr>
          <w:bCs/>
          <w:sz w:val="28"/>
          <w:szCs w:val="28"/>
        </w:rPr>
        <w:t>изношенная материально-техническая база большинства спортивных сооружений требует капитального ремонта (бассейн «Золотая рыбка», спортивные комплексы «Дом спорта» и «Мегаполис – спорт», Детский спортивный центр);</w:t>
      </w:r>
    </w:p>
    <w:p w:rsidR="0088381F" w:rsidRPr="00FE51FD" w:rsidRDefault="0088381F" w:rsidP="0088381F">
      <w:pPr>
        <w:numPr>
          <w:ilvl w:val="0"/>
          <w:numId w:val="17"/>
        </w:numPr>
        <w:ind w:left="0"/>
        <w:jc w:val="both"/>
        <w:rPr>
          <w:bCs/>
          <w:sz w:val="28"/>
          <w:szCs w:val="28"/>
        </w:rPr>
      </w:pPr>
      <w:r w:rsidRPr="00FE51FD">
        <w:rPr>
          <w:bCs/>
          <w:sz w:val="28"/>
          <w:szCs w:val="28"/>
        </w:rPr>
        <w:t xml:space="preserve">требуется завершение строительства стадиона: установка кресел на </w:t>
      </w:r>
      <w:r w:rsidRPr="00FE51FD">
        <w:rPr>
          <w:sz w:val="28"/>
          <w:szCs w:val="28"/>
        </w:rPr>
        <w:t>трибуны, выполнение работ по радиофикации стадиона, установление информационного табло, системы видеонаблюдения</w:t>
      </w:r>
      <w:r w:rsidRPr="00FE51FD">
        <w:rPr>
          <w:bCs/>
          <w:sz w:val="28"/>
          <w:szCs w:val="28"/>
        </w:rPr>
        <w:t>.</w:t>
      </w:r>
    </w:p>
    <w:p w:rsidR="0088381F" w:rsidRPr="00FE51FD" w:rsidRDefault="0088381F" w:rsidP="0088381F">
      <w:pPr>
        <w:numPr>
          <w:ilvl w:val="0"/>
          <w:numId w:val="17"/>
        </w:numPr>
        <w:ind w:left="0"/>
        <w:jc w:val="both"/>
        <w:rPr>
          <w:bCs/>
          <w:sz w:val="28"/>
          <w:szCs w:val="28"/>
        </w:rPr>
      </w:pPr>
      <w:r w:rsidRPr="00FE51FD">
        <w:rPr>
          <w:bCs/>
          <w:sz w:val="28"/>
          <w:szCs w:val="28"/>
        </w:rPr>
        <w:t xml:space="preserve">требуются финансовые средства на проведение сертификации муниципальных спортивных объектов для включения их во всероссийский реестр объектов спорта. </w:t>
      </w:r>
    </w:p>
    <w:p w:rsidR="00330DD4" w:rsidRPr="00981AFF" w:rsidRDefault="00330DD4" w:rsidP="00330DD4">
      <w:pPr>
        <w:jc w:val="center"/>
        <w:rPr>
          <w:b/>
          <w:sz w:val="28"/>
          <w:szCs w:val="28"/>
        </w:rPr>
      </w:pPr>
      <w:r w:rsidRPr="00981AFF">
        <w:rPr>
          <w:b/>
          <w:sz w:val="28"/>
          <w:szCs w:val="28"/>
        </w:rPr>
        <w:t>Подпрограмма 2 «Развитие системы дополнительного образования детей в учреждении физкультурно-спортивной направленности».</w:t>
      </w:r>
    </w:p>
    <w:p w:rsidR="00981AFF" w:rsidRDefault="00481306" w:rsidP="00981AFF">
      <w:pPr>
        <w:ind w:firstLine="540"/>
        <w:jc w:val="both"/>
        <w:rPr>
          <w:sz w:val="28"/>
          <w:szCs w:val="28"/>
        </w:rPr>
      </w:pPr>
      <w:r w:rsidRPr="00F0383F">
        <w:rPr>
          <w:color w:val="000000"/>
          <w:sz w:val="28"/>
          <w:szCs w:val="28"/>
        </w:rPr>
        <w:t xml:space="preserve">Целью </w:t>
      </w:r>
      <w:r w:rsidRPr="00F0383F">
        <w:rPr>
          <w:sz w:val="28"/>
          <w:szCs w:val="28"/>
        </w:rPr>
        <w:t>Подпрограмм</w:t>
      </w:r>
      <w:r>
        <w:rPr>
          <w:sz w:val="28"/>
          <w:szCs w:val="28"/>
        </w:rPr>
        <w:t>ы</w:t>
      </w:r>
      <w:r w:rsidRPr="00F0383F">
        <w:rPr>
          <w:sz w:val="28"/>
          <w:szCs w:val="28"/>
        </w:rPr>
        <w:t xml:space="preserve"> </w:t>
      </w:r>
      <w:r w:rsidRPr="00481306">
        <w:rPr>
          <w:sz w:val="28"/>
          <w:szCs w:val="28"/>
        </w:rPr>
        <w:t>2 «Развитие системы дополнительного образования детей в учреждении физкультурно-спортивной направленности» определено Создание условий для самосовершенствования, формирования мотивации к достижению высоких спортивных результатов, культуры здорового образа жизни, духовно-нравственных качеств, профессионального самоопределения детей и подростков.</w:t>
      </w:r>
    </w:p>
    <w:p w:rsidR="00981AFF" w:rsidRDefault="00981AFF" w:rsidP="00981AFF">
      <w:pPr>
        <w:ind w:firstLine="540"/>
        <w:jc w:val="both"/>
        <w:rPr>
          <w:sz w:val="28"/>
          <w:szCs w:val="28"/>
        </w:rPr>
      </w:pPr>
      <w:r w:rsidRPr="00981AFF">
        <w:rPr>
          <w:sz w:val="28"/>
          <w:szCs w:val="28"/>
        </w:rPr>
        <w:t>В течение 2016 года</w:t>
      </w:r>
      <w:r>
        <w:rPr>
          <w:b/>
          <w:sz w:val="28"/>
          <w:szCs w:val="28"/>
        </w:rPr>
        <w:t xml:space="preserve"> </w:t>
      </w:r>
      <w:r w:rsidRPr="00981AFF">
        <w:rPr>
          <w:sz w:val="28"/>
          <w:szCs w:val="28"/>
        </w:rPr>
        <w:t>в 87 группах</w:t>
      </w:r>
      <w:r>
        <w:rPr>
          <w:sz w:val="28"/>
          <w:szCs w:val="28"/>
        </w:rPr>
        <w:t xml:space="preserve"> заняты дополнительным образованием</w:t>
      </w:r>
      <w:r w:rsidRPr="00D275B0">
        <w:rPr>
          <w:sz w:val="28"/>
          <w:szCs w:val="28"/>
        </w:rPr>
        <w:t xml:space="preserve"> 1312 человек, в сравнении с прошлым годом, количество обучающихся уменьшилось на 153 человека по причине увольнения тренеров-преподавателей.</w:t>
      </w:r>
      <w:r>
        <w:rPr>
          <w:sz w:val="28"/>
          <w:szCs w:val="28"/>
        </w:rPr>
        <w:t xml:space="preserve"> </w:t>
      </w:r>
    </w:p>
    <w:p w:rsidR="00981AFF" w:rsidRPr="00F0383F" w:rsidRDefault="00981AFF" w:rsidP="00981AFF">
      <w:pPr>
        <w:ind w:firstLine="540"/>
        <w:jc w:val="both"/>
        <w:rPr>
          <w:sz w:val="28"/>
          <w:szCs w:val="28"/>
        </w:rPr>
      </w:pPr>
      <w:r>
        <w:rPr>
          <w:sz w:val="28"/>
          <w:szCs w:val="28"/>
        </w:rPr>
        <w:t xml:space="preserve">Распределение </w:t>
      </w:r>
      <w:proofErr w:type="gramStart"/>
      <w:r>
        <w:rPr>
          <w:sz w:val="28"/>
          <w:szCs w:val="28"/>
        </w:rPr>
        <w:t>обучающихся</w:t>
      </w:r>
      <w:proofErr w:type="gramEnd"/>
      <w:r>
        <w:rPr>
          <w:sz w:val="28"/>
          <w:szCs w:val="28"/>
        </w:rPr>
        <w:t xml:space="preserve"> по программам представлено </w:t>
      </w:r>
      <w:r w:rsidRPr="00F0383F">
        <w:rPr>
          <w:sz w:val="28"/>
          <w:szCs w:val="28"/>
        </w:rPr>
        <w:t>в таблице №</w:t>
      </w:r>
      <w:r>
        <w:rPr>
          <w:sz w:val="28"/>
          <w:szCs w:val="28"/>
        </w:rPr>
        <w:t>6</w:t>
      </w:r>
    </w:p>
    <w:p w:rsidR="00981AFF" w:rsidRPr="00F0383F" w:rsidRDefault="00981AFF" w:rsidP="00981AFF">
      <w:pPr>
        <w:widowControl w:val="0"/>
        <w:autoSpaceDE w:val="0"/>
        <w:autoSpaceDN w:val="0"/>
        <w:adjustRightInd w:val="0"/>
        <w:jc w:val="right"/>
        <w:rPr>
          <w:sz w:val="28"/>
          <w:szCs w:val="28"/>
        </w:rPr>
      </w:pPr>
      <w:r w:rsidRPr="00F0383F">
        <w:rPr>
          <w:sz w:val="28"/>
          <w:szCs w:val="28"/>
        </w:rPr>
        <w:t>Таблица №</w:t>
      </w:r>
      <w:r>
        <w:rPr>
          <w:sz w:val="28"/>
          <w:szCs w:val="28"/>
        </w:rPr>
        <w:t>6</w:t>
      </w:r>
    </w:p>
    <w:tbl>
      <w:tblPr>
        <w:tblStyle w:val="-3"/>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2835"/>
        <w:gridCol w:w="966"/>
      </w:tblGrid>
      <w:tr w:rsidR="00981AFF" w:rsidRPr="006B365F" w:rsidTr="00873E6C">
        <w:trPr>
          <w:cnfStyle w:val="100000000000" w:firstRow="1" w:lastRow="0" w:firstColumn="0" w:lastColumn="0" w:oddVBand="0" w:evenVBand="0" w:oddHBand="0" w:evenHBand="0" w:firstRowFirstColumn="0" w:firstRowLastColumn="0" w:lastRowFirstColumn="0" w:lastRowLastColumn="0"/>
        </w:trPr>
        <w:tc>
          <w:tcPr>
            <w:tcW w:w="4923" w:type="dxa"/>
          </w:tcPr>
          <w:p w:rsidR="00981AFF" w:rsidRPr="005D3400" w:rsidRDefault="00981AFF" w:rsidP="00981AFF">
            <w:pPr>
              <w:pStyle w:val="a3"/>
              <w:jc w:val="center"/>
              <w:rPr>
                <w:b/>
              </w:rPr>
            </w:pPr>
            <w:r w:rsidRPr="005D3400">
              <w:rPr>
                <w:b/>
              </w:rPr>
              <w:t>Дополнительные общеобразовательные программы</w:t>
            </w:r>
          </w:p>
        </w:tc>
        <w:tc>
          <w:tcPr>
            <w:tcW w:w="2795" w:type="dxa"/>
          </w:tcPr>
          <w:p w:rsidR="00981AFF" w:rsidRPr="005D3400" w:rsidRDefault="00981AFF" w:rsidP="00981AFF">
            <w:pPr>
              <w:pStyle w:val="a3"/>
              <w:jc w:val="center"/>
              <w:rPr>
                <w:b/>
              </w:rPr>
            </w:pPr>
            <w:r w:rsidRPr="005D3400">
              <w:rPr>
                <w:b/>
              </w:rPr>
              <w:t>Количество</w:t>
            </w:r>
          </w:p>
          <w:p w:rsidR="00981AFF" w:rsidRPr="005D3400" w:rsidRDefault="00981AFF" w:rsidP="00981AFF">
            <w:pPr>
              <w:pStyle w:val="a3"/>
              <w:jc w:val="center"/>
              <w:rPr>
                <w:b/>
              </w:rPr>
            </w:pPr>
            <w:r w:rsidRPr="005D3400">
              <w:rPr>
                <w:b/>
              </w:rPr>
              <w:t>обучающихся</w:t>
            </w:r>
          </w:p>
        </w:tc>
        <w:tc>
          <w:tcPr>
            <w:tcW w:w="906" w:type="dxa"/>
          </w:tcPr>
          <w:p w:rsidR="00981AFF" w:rsidRPr="00946825" w:rsidRDefault="00981AFF" w:rsidP="00981AFF">
            <w:pPr>
              <w:jc w:val="center"/>
              <w:rPr>
                <w:b/>
              </w:rPr>
            </w:pPr>
            <w:r w:rsidRPr="00946825">
              <w:rPr>
                <w:b/>
              </w:rPr>
              <w:t>%</w:t>
            </w:r>
          </w:p>
          <w:p w:rsidR="00981AFF" w:rsidRPr="006B365F" w:rsidRDefault="00981AFF" w:rsidP="00981AFF">
            <w:pPr>
              <w:pStyle w:val="a3"/>
              <w:spacing w:line="276" w:lineRule="auto"/>
              <w:jc w:val="center"/>
            </w:pPr>
          </w:p>
        </w:tc>
      </w:tr>
      <w:tr w:rsidR="00981AFF" w:rsidRPr="006B365F" w:rsidTr="00873E6C">
        <w:tc>
          <w:tcPr>
            <w:tcW w:w="4923" w:type="dxa"/>
          </w:tcPr>
          <w:p w:rsidR="00981AFF" w:rsidRPr="006B365F" w:rsidRDefault="00981AFF" w:rsidP="00981AFF">
            <w:pPr>
              <w:pStyle w:val="a3"/>
              <w:spacing w:line="276" w:lineRule="auto"/>
              <w:jc w:val="both"/>
            </w:pPr>
            <w:r>
              <w:t>О</w:t>
            </w:r>
            <w:r w:rsidRPr="006B365F">
              <w:t>бщеразвивающие программы</w:t>
            </w:r>
          </w:p>
        </w:tc>
        <w:tc>
          <w:tcPr>
            <w:tcW w:w="2795" w:type="dxa"/>
          </w:tcPr>
          <w:p w:rsidR="00981AFF" w:rsidRPr="006B365F" w:rsidRDefault="00981AFF" w:rsidP="00981AFF">
            <w:pPr>
              <w:pStyle w:val="a3"/>
              <w:spacing w:line="276" w:lineRule="auto"/>
              <w:jc w:val="center"/>
            </w:pPr>
            <w:r>
              <w:t>517</w:t>
            </w:r>
          </w:p>
        </w:tc>
        <w:tc>
          <w:tcPr>
            <w:tcW w:w="906" w:type="dxa"/>
          </w:tcPr>
          <w:p w:rsidR="00981AFF" w:rsidRPr="006B365F" w:rsidRDefault="00981AFF" w:rsidP="00981AFF">
            <w:pPr>
              <w:pStyle w:val="a3"/>
              <w:spacing w:line="276" w:lineRule="auto"/>
              <w:jc w:val="center"/>
            </w:pPr>
            <w:r>
              <w:t>39 %</w:t>
            </w:r>
          </w:p>
        </w:tc>
      </w:tr>
      <w:tr w:rsidR="00981AFF" w:rsidRPr="006B365F" w:rsidTr="00873E6C">
        <w:tc>
          <w:tcPr>
            <w:tcW w:w="4923" w:type="dxa"/>
          </w:tcPr>
          <w:p w:rsidR="00981AFF" w:rsidRPr="006B365F" w:rsidRDefault="00981AFF" w:rsidP="00981AFF">
            <w:pPr>
              <w:pStyle w:val="a3"/>
              <w:spacing w:line="276" w:lineRule="auto"/>
              <w:jc w:val="both"/>
            </w:pPr>
            <w:r>
              <w:t>П</w:t>
            </w:r>
            <w:r w:rsidRPr="006B365F">
              <w:t>редпрофессиональные программы</w:t>
            </w:r>
          </w:p>
        </w:tc>
        <w:tc>
          <w:tcPr>
            <w:tcW w:w="2795" w:type="dxa"/>
          </w:tcPr>
          <w:p w:rsidR="00981AFF" w:rsidRPr="006B365F" w:rsidRDefault="00981AFF" w:rsidP="00981AFF">
            <w:pPr>
              <w:pStyle w:val="a3"/>
              <w:spacing w:line="276" w:lineRule="auto"/>
              <w:jc w:val="center"/>
            </w:pPr>
            <w:r>
              <w:t>795</w:t>
            </w:r>
          </w:p>
        </w:tc>
        <w:tc>
          <w:tcPr>
            <w:tcW w:w="906" w:type="dxa"/>
          </w:tcPr>
          <w:p w:rsidR="00981AFF" w:rsidRPr="006B365F" w:rsidRDefault="00981AFF" w:rsidP="00981AFF">
            <w:pPr>
              <w:pStyle w:val="a3"/>
              <w:spacing w:line="276" w:lineRule="auto"/>
              <w:jc w:val="center"/>
            </w:pPr>
            <w:r>
              <w:t>61%</w:t>
            </w:r>
          </w:p>
        </w:tc>
      </w:tr>
      <w:tr w:rsidR="00981AFF" w:rsidRPr="006B365F" w:rsidTr="00873E6C">
        <w:tc>
          <w:tcPr>
            <w:tcW w:w="4923" w:type="dxa"/>
          </w:tcPr>
          <w:p w:rsidR="00981AFF" w:rsidRPr="006B365F" w:rsidRDefault="00981AFF" w:rsidP="00981AFF">
            <w:pPr>
              <w:pStyle w:val="a3"/>
              <w:spacing w:line="276" w:lineRule="auto"/>
              <w:jc w:val="both"/>
            </w:pPr>
            <w:r>
              <w:t>В</w:t>
            </w:r>
            <w:r w:rsidRPr="006B365F">
              <w:t>сего</w:t>
            </w:r>
          </w:p>
        </w:tc>
        <w:tc>
          <w:tcPr>
            <w:tcW w:w="2795" w:type="dxa"/>
          </w:tcPr>
          <w:p w:rsidR="00981AFF" w:rsidRPr="00D0606F" w:rsidRDefault="00981AFF" w:rsidP="00981AFF">
            <w:pPr>
              <w:pStyle w:val="a3"/>
              <w:spacing w:line="276" w:lineRule="auto"/>
              <w:jc w:val="center"/>
              <w:rPr>
                <w:b/>
              </w:rPr>
            </w:pPr>
            <w:r>
              <w:rPr>
                <w:b/>
              </w:rPr>
              <w:t>1312</w:t>
            </w:r>
          </w:p>
        </w:tc>
        <w:tc>
          <w:tcPr>
            <w:tcW w:w="906" w:type="dxa"/>
          </w:tcPr>
          <w:p w:rsidR="00981AFF" w:rsidRPr="006B365F" w:rsidRDefault="00981AFF" w:rsidP="00981AFF">
            <w:pPr>
              <w:pStyle w:val="a3"/>
              <w:spacing w:line="276" w:lineRule="auto"/>
              <w:jc w:val="center"/>
            </w:pPr>
          </w:p>
        </w:tc>
      </w:tr>
    </w:tbl>
    <w:p w:rsidR="00981AFF" w:rsidRDefault="00981AFF" w:rsidP="00981AFF">
      <w:pPr>
        <w:pStyle w:val="af0"/>
        <w:ind w:left="720"/>
        <w:jc w:val="center"/>
        <w:rPr>
          <w:b/>
          <w:sz w:val="24"/>
          <w:szCs w:val="24"/>
        </w:rPr>
      </w:pPr>
    </w:p>
    <w:p w:rsidR="00981AFF" w:rsidRPr="00610A63" w:rsidRDefault="00981AFF" w:rsidP="00981AFF">
      <w:pPr>
        <w:ind w:firstLine="540"/>
        <w:jc w:val="both"/>
        <w:rPr>
          <w:sz w:val="24"/>
          <w:szCs w:val="24"/>
        </w:rPr>
      </w:pPr>
      <w:r w:rsidRPr="00610A63">
        <w:rPr>
          <w:sz w:val="24"/>
          <w:szCs w:val="24"/>
        </w:rPr>
        <w:t>Распределение</w:t>
      </w:r>
      <w:r w:rsidRPr="00610A63">
        <w:rPr>
          <w:b/>
          <w:sz w:val="24"/>
          <w:szCs w:val="24"/>
        </w:rPr>
        <w:t xml:space="preserve"> </w:t>
      </w:r>
      <w:r w:rsidRPr="00610A63">
        <w:rPr>
          <w:sz w:val="24"/>
          <w:szCs w:val="24"/>
        </w:rPr>
        <w:t xml:space="preserve">числа </w:t>
      </w:r>
      <w:proofErr w:type="gramStart"/>
      <w:r w:rsidRPr="00610A63">
        <w:rPr>
          <w:sz w:val="24"/>
          <w:szCs w:val="24"/>
        </w:rPr>
        <w:t>обучающихся</w:t>
      </w:r>
      <w:proofErr w:type="gramEnd"/>
      <w:r w:rsidRPr="00610A63">
        <w:rPr>
          <w:sz w:val="24"/>
          <w:szCs w:val="24"/>
        </w:rPr>
        <w:t xml:space="preserve"> по годам обучения представлено в таблице №7</w:t>
      </w:r>
    </w:p>
    <w:p w:rsidR="00981AFF" w:rsidRPr="00F0383F" w:rsidRDefault="00981AFF" w:rsidP="00981AFF">
      <w:pPr>
        <w:widowControl w:val="0"/>
        <w:autoSpaceDE w:val="0"/>
        <w:autoSpaceDN w:val="0"/>
        <w:adjustRightInd w:val="0"/>
        <w:jc w:val="right"/>
        <w:rPr>
          <w:sz w:val="28"/>
          <w:szCs w:val="28"/>
        </w:rPr>
      </w:pPr>
      <w:r w:rsidRPr="00F0383F">
        <w:rPr>
          <w:sz w:val="28"/>
          <w:szCs w:val="28"/>
        </w:rPr>
        <w:lastRenderedPageBreak/>
        <w:t>Таблица №</w:t>
      </w:r>
      <w:r>
        <w:rPr>
          <w:sz w:val="28"/>
          <w:szCs w:val="28"/>
        </w:rPr>
        <w:t>7</w:t>
      </w:r>
    </w:p>
    <w:tbl>
      <w:tblPr>
        <w:tblW w:w="9465"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76"/>
        <w:gridCol w:w="1976"/>
        <w:gridCol w:w="2394"/>
      </w:tblGrid>
      <w:tr w:rsidR="00981AFF" w:rsidRPr="00673993" w:rsidTr="00873E6C">
        <w:trPr>
          <w:trHeight w:val="814"/>
          <w:tblCellSpacing w:w="20" w:type="dxa"/>
        </w:trPr>
        <w:tc>
          <w:tcPr>
            <w:tcW w:w="3059" w:type="dxa"/>
            <w:shd w:val="clear" w:color="auto" w:fill="auto"/>
          </w:tcPr>
          <w:p w:rsidR="00981AFF" w:rsidRPr="00981AFF" w:rsidRDefault="00981AFF" w:rsidP="00981AFF">
            <w:pPr>
              <w:pStyle w:val="af0"/>
              <w:rPr>
                <w:b/>
                <w:sz w:val="24"/>
                <w:szCs w:val="24"/>
              </w:rPr>
            </w:pPr>
            <w:r w:rsidRPr="00981AFF">
              <w:rPr>
                <w:b/>
                <w:sz w:val="24"/>
                <w:szCs w:val="24"/>
              </w:rPr>
              <w:t>Этап подготовки</w:t>
            </w:r>
          </w:p>
          <w:p w:rsidR="00981AFF" w:rsidRPr="00981AFF" w:rsidRDefault="00981AFF" w:rsidP="00981AFF">
            <w:pPr>
              <w:pStyle w:val="af2"/>
              <w:rPr>
                <w:sz w:val="24"/>
                <w:szCs w:val="24"/>
              </w:rPr>
            </w:pPr>
          </w:p>
        </w:tc>
        <w:tc>
          <w:tcPr>
            <w:tcW w:w="1936" w:type="dxa"/>
            <w:shd w:val="clear" w:color="auto" w:fill="auto"/>
          </w:tcPr>
          <w:p w:rsidR="00981AFF" w:rsidRPr="00981AFF" w:rsidRDefault="00981AFF" w:rsidP="00981AFF">
            <w:pPr>
              <w:pStyle w:val="af0"/>
              <w:ind w:firstLine="72"/>
              <w:jc w:val="center"/>
              <w:rPr>
                <w:b/>
                <w:caps/>
                <w:sz w:val="24"/>
                <w:szCs w:val="24"/>
              </w:rPr>
            </w:pPr>
          </w:p>
          <w:p w:rsidR="00981AFF" w:rsidRPr="00981AFF" w:rsidRDefault="00981AFF" w:rsidP="00981AFF">
            <w:pPr>
              <w:pStyle w:val="af0"/>
              <w:ind w:firstLine="72"/>
              <w:jc w:val="center"/>
              <w:rPr>
                <w:b/>
                <w:caps/>
                <w:sz w:val="24"/>
                <w:szCs w:val="24"/>
              </w:rPr>
            </w:pPr>
            <w:r w:rsidRPr="00981AFF">
              <w:rPr>
                <w:b/>
                <w:caps/>
                <w:sz w:val="24"/>
                <w:szCs w:val="24"/>
              </w:rPr>
              <w:t xml:space="preserve">2015  </w:t>
            </w:r>
          </w:p>
        </w:tc>
        <w:tc>
          <w:tcPr>
            <w:tcW w:w="1936" w:type="dxa"/>
            <w:shd w:val="clear" w:color="auto" w:fill="auto"/>
          </w:tcPr>
          <w:p w:rsidR="00981AFF" w:rsidRPr="00981AFF" w:rsidRDefault="00981AFF" w:rsidP="00981AFF">
            <w:pPr>
              <w:pStyle w:val="af0"/>
              <w:ind w:firstLine="72"/>
              <w:jc w:val="center"/>
              <w:rPr>
                <w:b/>
                <w:caps/>
                <w:sz w:val="24"/>
                <w:szCs w:val="24"/>
              </w:rPr>
            </w:pPr>
          </w:p>
          <w:p w:rsidR="00981AFF" w:rsidRPr="00981AFF" w:rsidRDefault="00981AFF" w:rsidP="00981AFF">
            <w:pPr>
              <w:pStyle w:val="af0"/>
              <w:ind w:firstLine="72"/>
              <w:jc w:val="center"/>
              <w:rPr>
                <w:b/>
                <w:caps/>
                <w:sz w:val="24"/>
                <w:szCs w:val="24"/>
              </w:rPr>
            </w:pPr>
            <w:r w:rsidRPr="00981AFF">
              <w:rPr>
                <w:b/>
                <w:caps/>
                <w:sz w:val="24"/>
                <w:szCs w:val="24"/>
              </w:rPr>
              <w:t xml:space="preserve">2016 </w:t>
            </w:r>
          </w:p>
          <w:p w:rsidR="00981AFF" w:rsidRPr="00981AFF" w:rsidRDefault="00981AFF" w:rsidP="00981AFF">
            <w:pPr>
              <w:pStyle w:val="af0"/>
              <w:ind w:firstLine="72"/>
              <w:jc w:val="center"/>
              <w:rPr>
                <w:b/>
                <w:caps/>
                <w:sz w:val="24"/>
                <w:szCs w:val="24"/>
              </w:rPr>
            </w:pPr>
          </w:p>
        </w:tc>
        <w:tc>
          <w:tcPr>
            <w:tcW w:w="2334" w:type="dxa"/>
            <w:shd w:val="clear" w:color="auto" w:fill="auto"/>
          </w:tcPr>
          <w:p w:rsidR="00981AFF" w:rsidRPr="00981AFF" w:rsidRDefault="00981AFF" w:rsidP="00981AFF">
            <w:pPr>
              <w:pStyle w:val="af0"/>
              <w:jc w:val="both"/>
              <w:rPr>
                <w:b/>
                <w:sz w:val="24"/>
                <w:szCs w:val="24"/>
              </w:rPr>
            </w:pPr>
            <w:r w:rsidRPr="00981AFF">
              <w:rPr>
                <w:b/>
                <w:sz w:val="24"/>
                <w:szCs w:val="24"/>
              </w:rPr>
              <w:t>Динамика в сравнение с прошлым годом</w:t>
            </w:r>
          </w:p>
        </w:tc>
      </w:tr>
      <w:tr w:rsidR="00981AFF" w:rsidRPr="00673993" w:rsidTr="00873E6C">
        <w:trPr>
          <w:trHeight w:val="359"/>
          <w:tblCellSpacing w:w="20" w:type="dxa"/>
        </w:trPr>
        <w:tc>
          <w:tcPr>
            <w:tcW w:w="3059" w:type="dxa"/>
            <w:shd w:val="clear" w:color="auto" w:fill="auto"/>
          </w:tcPr>
          <w:p w:rsidR="00981AFF" w:rsidRPr="00981AFF" w:rsidRDefault="00981AFF" w:rsidP="00981AFF">
            <w:pPr>
              <w:pStyle w:val="af0"/>
              <w:ind w:hanging="41"/>
              <w:jc w:val="both"/>
              <w:rPr>
                <w:sz w:val="24"/>
                <w:szCs w:val="24"/>
              </w:rPr>
            </w:pPr>
            <w:r w:rsidRPr="00981AFF">
              <w:rPr>
                <w:sz w:val="24"/>
                <w:szCs w:val="24"/>
              </w:rPr>
              <w:t xml:space="preserve">Спортивно – оздоровительный </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608</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517</w:t>
            </w:r>
          </w:p>
        </w:tc>
        <w:tc>
          <w:tcPr>
            <w:tcW w:w="2334" w:type="dxa"/>
            <w:shd w:val="clear" w:color="auto" w:fill="auto"/>
          </w:tcPr>
          <w:p w:rsidR="00981AFF" w:rsidRPr="00981AFF" w:rsidRDefault="00981AFF" w:rsidP="00981AFF">
            <w:pPr>
              <w:pStyle w:val="af0"/>
              <w:ind w:firstLine="40"/>
              <w:jc w:val="center"/>
              <w:rPr>
                <w:sz w:val="24"/>
                <w:szCs w:val="24"/>
              </w:rPr>
            </w:pPr>
            <w:r w:rsidRPr="00981AFF">
              <w:rPr>
                <w:sz w:val="24"/>
                <w:szCs w:val="24"/>
              </w:rPr>
              <w:t>- 91</w:t>
            </w:r>
          </w:p>
        </w:tc>
      </w:tr>
      <w:tr w:rsidR="00981AFF" w:rsidRPr="00673993" w:rsidTr="00873E6C">
        <w:trPr>
          <w:trHeight w:val="342"/>
          <w:tblCellSpacing w:w="20" w:type="dxa"/>
        </w:trPr>
        <w:tc>
          <w:tcPr>
            <w:tcW w:w="3059" w:type="dxa"/>
            <w:shd w:val="clear" w:color="auto" w:fill="auto"/>
          </w:tcPr>
          <w:p w:rsidR="00981AFF" w:rsidRPr="00981AFF" w:rsidRDefault="00981AFF" w:rsidP="00981AFF">
            <w:pPr>
              <w:pStyle w:val="af0"/>
              <w:ind w:hanging="41"/>
              <w:jc w:val="both"/>
              <w:rPr>
                <w:sz w:val="24"/>
                <w:szCs w:val="24"/>
              </w:rPr>
            </w:pPr>
            <w:r w:rsidRPr="00981AFF">
              <w:rPr>
                <w:sz w:val="24"/>
                <w:szCs w:val="24"/>
              </w:rPr>
              <w:t>Начальная подготовка</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477</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473</w:t>
            </w:r>
          </w:p>
        </w:tc>
        <w:tc>
          <w:tcPr>
            <w:tcW w:w="2334" w:type="dxa"/>
            <w:shd w:val="clear" w:color="auto" w:fill="auto"/>
          </w:tcPr>
          <w:p w:rsidR="00981AFF" w:rsidRPr="00981AFF" w:rsidRDefault="00981AFF" w:rsidP="00981AFF">
            <w:pPr>
              <w:pStyle w:val="af0"/>
              <w:ind w:firstLine="40"/>
              <w:jc w:val="center"/>
              <w:rPr>
                <w:sz w:val="24"/>
                <w:szCs w:val="24"/>
              </w:rPr>
            </w:pPr>
            <w:r w:rsidRPr="00981AFF">
              <w:rPr>
                <w:sz w:val="24"/>
                <w:szCs w:val="24"/>
              </w:rPr>
              <w:t>- 4</w:t>
            </w:r>
          </w:p>
        </w:tc>
      </w:tr>
      <w:tr w:rsidR="00981AFF" w:rsidRPr="00673993" w:rsidTr="00873E6C">
        <w:trPr>
          <w:trHeight w:val="342"/>
          <w:tblCellSpacing w:w="20" w:type="dxa"/>
        </w:trPr>
        <w:tc>
          <w:tcPr>
            <w:tcW w:w="3059" w:type="dxa"/>
            <w:shd w:val="clear" w:color="auto" w:fill="auto"/>
          </w:tcPr>
          <w:p w:rsidR="00981AFF" w:rsidRPr="00981AFF" w:rsidRDefault="00981AFF" w:rsidP="00981AFF">
            <w:pPr>
              <w:pStyle w:val="af0"/>
              <w:ind w:hanging="41"/>
              <w:jc w:val="both"/>
              <w:rPr>
                <w:sz w:val="24"/>
                <w:szCs w:val="24"/>
              </w:rPr>
            </w:pPr>
            <w:r w:rsidRPr="00981AFF">
              <w:rPr>
                <w:sz w:val="24"/>
                <w:szCs w:val="24"/>
              </w:rPr>
              <w:t xml:space="preserve">Учебно-тренировочные  </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364</w:t>
            </w:r>
          </w:p>
        </w:tc>
        <w:tc>
          <w:tcPr>
            <w:tcW w:w="1936" w:type="dxa"/>
            <w:shd w:val="clear" w:color="auto" w:fill="auto"/>
          </w:tcPr>
          <w:p w:rsidR="00981AFF" w:rsidRPr="00981AFF" w:rsidRDefault="00981AFF" w:rsidP="00981AFF">
            <w:pPr>
              <w:pStyle w:val="af0"/>
              <w:ind w:hanging="9"/>
              <w:jc w:val="center"/>
              <w:rPr>
                <w:sz w:val="24"/>
                <w:szCs w:val="24"/>
              </w:rPr>
            </w:pPr>
            <w:r w:rsidRPr="00981AFF">
              <w:rPr>
                <w:sz w:val="24"/>
                <w:szCs w:val="24"/>
              </w:rPr>
              <w:t>306</w:t>
            </w:r>
          </w:p>
        </w:tc>
        <w:tc>
          <w:tcPr>
            <w:tcW w:w="2334" w:type="dxa"/>
            <w:shd w:val="clear" w:color="auto" w:fill="auto"/>
          </w:tcPr>
          <w:p w:rsidR="00981AFF" w:rsidRPr="00981AFF" w:rsidRDefault="00981AFF" w:rsidP="00981AFF">
            <w:pPr>
              <w:pStyle w:val="af0"/>
              <w:jc w:val="center"/>
              <w:rPr>
                <w:sz w:val="24"/>
                <w:szCs w:val="24"/>
              </w:rPr>
            </w:pPr>
            <w:r w:rsidRPr="00981AFF">
              <w:rPr>
                <w:sz w:val="24"/>
                <w:szCs w:val="24"/>
              </w:rPr>
              <w:t>- 58</w:t>
            </w:r>
          </w:p>
        </w:tc>
      </w:tr>
      <w:tr w:rsidR="00981AFF" w:rsidRPr="00673993" w:rsidTr="00873E6C">
        <w:trPr>
          <w:trHeight w:val="342"/>
          <w:tblCellSpacing w:w="20" w:type="dxa"/>
        </w:trPr>
        <w:tc>
          <w:tcPr>
            <w:tcW w:w="3059" w:type="dxa"/>
            <w:shd w:val="clear" w:color="auto" w:fill="auto"/>
          </w:tcPr>
          <w:p w:rsidR="00981AFF" w:rsidRPr="00981AFF" w:rsidRDefault="00981AFF" w:rsidP="00981AFF">
            <w:pPr>
              <w:pStyle w:val="af0"/>
              <w:ind w:hanging="41"/>
              <w:jc w:val="both"/>
              <w:rPr>
                <w:sz w:val="24"/>
                <w:szCs w:val="24"/>
              </w:rPr>
            </w:pPr>
            <w:r w:rsidRPr="00981AFF">
              <w:rPr>
                <w:sz w:val="24"/>
                <w:szCs w:val="24"/>
              </w:rPr>
              <w:t>Спортивное совершенствование</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16</w:t>
            </w:r>
          </w:p>
        </w:tc>
        <w:tc>
          <w:tcPr>
            <w:tcW w:w="1936" w:type="dxa"/>
            <w:shd w:val="clear" w:color="auto" w:fill="auto"/>
          </w:tcPr>
          <w:p w:rsidR="00981AFF" w:rsidRPr="00981AFF" w:rsidRDefault="00981AFF" w:rsidP="00981AFF">
            <w:pPr>
              <w:pStyle w:val="af0"/>
              <w:ind w:hanging="9"/>
              <w:jc w:val="center"/>
              <w:rPr>
                <w:sz w:val="24"/>
                <w:szCs w:val="24"/>
              </w:rPr>
            </w:pPr>
            <w:r w:rsidRPr="00981AFF">
              <w:rPr>
                <w:sz w:val="24"/>
                <w:szCs w:val="24"/>
              </w:rPr>
              <w:t>16</w:t>
            </w:r>
          </w:p>
        </w:tc>
        <w:tc>
          <w:tcPr>
            <w:tcW w:w="2334" w:type="dxa"/>
            <w:shd w:val="clear" w:color="auto" w:fill="auto"/>
          </w:tcPr>
          <w:p w:rsidR="00981AFF" w:rsidRPr="00981AFF" w:rsidRDefault="00981AFF" w:rsidP="00981AFF">
            <w:pPr>
              <w:pStyle w:val="af0"/>
              <w:jc w:val="center"/>
              <w:rPr>
                <w:sz w:val="24"/>
                <w:szCs w:val="24"/>
              </w:rPr>
            </w:pPr>
            <w:r w:rsidRPr="00981AFF">
              <w:rPr>
                <w:sz w:val="24"/>
                <w:szCs w:val="24"/>
              </w:rPr>
              <w:t>0</w:t>
            </w:r>
          </w:p>
        </w:tc>
      </w:tr>
      <w:tr w:rsidR="00981AFF" w:rsidRPr="00673993" w:rsidTr="00873E6C">
        <w:trPr>
          <w:trHeight w:val="359"/>
          <w:tblCellSpacing w:w="20" w:type="dxa"/>
        </w:trPr>
        <w:tc>
          <w:tcPr>
            <w:tcW w:w="3059" w:type="dxa"/>
            <w:shd w:val="clear" w:color="auto" w:fill="auto"/>
          </w:tcPr>
          <w:p w:rsidR="00981AFF" w:rsidRPr="00981AFF" w:rsidRDefault="00981AFF" w:rsidP="00981AFF">
            <w:pPr>
              <w:pStyle w:val="af0"/>
              <w:ind w:hanging="41"/>
              <w:jc w:val="both"/>
              <w:rPr>
                <w:sz w:val="24"/>
                <w:szCs w:val="24"/>
              </w:rPr>
            </w:pPr>
            <w:r w:rsidRPr="00981AFF">
              <w:rPr>
                <w:sz w:val="24"/>
                <w:szCs w:val="24"/>
              </w:rPr>
              <w:t>ИТОГО</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1465</w:t>
            </w:r>
          </w:p>
        </w:tc>
        <w:tc>
          <w:tcPr>
            <w:tcW w:w="1936" w:type="dxa"/>
            <w:shd w:val="clear" w:color="auto" w:fill="auto"/>
          </w:tcPr>
          <w:p w:rsidR="00981AFF" w:rsidRPr="00981AFF" w:rsidRDefault="00981AFF" w:rsidP="00981AFF">
            <w:pPr>
              <w:pStyle w:val="af0"/>
              <w:jc w:val="center"/>
              <w:rPr>
                <w:sz w:val="24"/>
                <w:szCs w:val="24"/>
              </w:rPr>
            </w:pPr>
            <w:r w:rsidRPr="00981AFF">
              <w:rPr>
                <w:sz w:val="24"/>
                <w:szCs w:val="24"/>
              </w:rPr>
              <w:t>1312</w:t>
            </w:r>
          </w:p>
        </w:tc>
        <w:tc>
          <w:tcPr>
            <w:tcW w:w="2334" w:type="dxa"/>
            <w:shd w:val="clear" w:color="auto" w:fill="auto"/>
          </w:tcPr>
          <w:p w:rsidR="00981AFF" w:rsidRPr="00981AFF" w:rsidRDefault="00981AFF" w:rsidP="00981AFF">
            <w:pPr>
              <w:pStyle w:val="af0"/>
              <w:jc w:val="center"/>
              <w:rPr>
                <w:sz w:val="24"/>
                <w:szCs w:val="24"/>
              </w:rPr>
            </w:pPr>
            <w:r w:rsidRPr="00981AFF">
              <w:rPr>
                <w:sz w:val="24"/>
                <w:szCs w:val="24"/>
              </w:rPr>
              <w:t>- 153</w:t>
            </w:r>
          </w:p>
        </w:tc>
      </w:tr>
    </w:tbl>
    <w:p w:rsidR="00981AFF" w:rsidRDefault="00981AFF" w:rsidP="00610A63">
      <w:pPr>
        <w:pStyle w:val="af0"/>
        <w:ind w:firstLine="709"/>
        <w:jc w:val="center"/>
        <w:rPr>
          <w:b/>
          <w:sz w:val="24"/>
          <w:szCs w:val="24"/>
        </w:rPr>
      </w:pPr>
      <w:r w:rsidRPr="00215706">
        <w:rPr>
          <w:b/>
          <w:sz w:val="24"/>
          <w:szCs w:val="24"/>
        </w:rPr>
        <w:t xml:space="preserve">Количество </w:t>
      </w:r>
      <w:proofErr w:type="gramStart"/>
      <w:r w:rsidRPr="00215706">
        <w:rPr>
          <w:b/>
          <w:sz w:val="24"/>
          <w:szCs w:val="24"/>
        </w:rPr>
        <w:t>обучающихся</w:t>
      </w:r>
      <w:proofErr w:type="gramEnd"/>
    </w:p>
    <w:tbl>
      <w:tblPr>
        <w:tblW w:w="9639"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961"/>
        <w:gridCol w:w="1961"/>
        <w:gridCol w:w="3062"/>
      </w:tblGrid>
      <w:tr w:rsidR="00981AFF" w:rsidRPr="00673993" w:rsidTr="00873E6C">
        <w:trPr>
          <w:tblCellSpacing w:w="20" w:type="dxa"/>
        </w:trPr>
        <w:tc>
          <w:tcPr>
            <w:tcW w:w="2595" w:type="dxa"/>
            <w:shd w:val="clear" w:color="auto" w:fill="auto"/>
          </w:tcPr>
          <w:p w:rsidR="00981AFF" w:rsidRPr="00946825" w:rsidRDefault="00981AFF" w:rsidP="00981AFF">
            <w:pPr>
              <w:pStyle w:val="af0"/>
              <w:jc w:val="center"/>
              <w:rPr>
                <w:b/>
                <w:caps/>
                <w:sz w:val="18"/>
                <w:szCs w:val="18"/>
              </w:rPr>
            </w:pPr>
            <w:r w:rsidRPr="00946825">
              <w:rPr>
                <w:b/>
                <w:sz w:val="24"/>
                <w:szCs w:val="24"/>
              </w:rPr>
              <w:t xml:space="preserve">Кол-во </w:t>
            </w:r>
            <w:proofErr w:type="gramStart"/>
            <w:r w:rsidRPr="00946825">
              <w:rPr>
                <w:b/>
                <w:sz w:val="24"/>
                <w:szCs w:val="24"/>
              </w:rPr>
              <w:t>обучающихся</w:t>
            </w:r>
            <w:proofErr w:type="gramEnd"/>
          </w:p>
        </w:tc>
        <w:tc>
          <w:tcPr>
            <w:tcW w:w="1921" w:type="dxa"/>
            <w:shd w:val="clear" w:color="auto" w:fill="auto"/>
          </w:tcPr>
          <w:p w:rsidR="00981AFF" w:rsidRPr="00946825" w:rsidRDefault="00981AFF" w:rsidP="00981AFF">
            <w:pPr>
              <w:pStyle w:val="af0"/>
              <w:jc w:val="center"/>
              <w:rPr>
                <w:b/>
                <w:caps/>
                <w:sz w:val="22"/>
                <w:szCs w:val="22"/>
              </w:rPr>
            </w:pPr>
            <w:r w:rsidRPr="00946825">
              <w:rPr>
                <w:b/>
                <w:caps/>
                <w:sz w:val="22"/>
                <w:szCs w:val="22"/>
              </w:rPr>
              <w:t xml:space="preserve">2015 </w:t>
            </w:r>
          </w:p>
        </w:tc>
        <w:tc>
          <w:tcPr>
            <w:tcW w:w="1921" w:type="dxa"/>
            <w:shd w:val="clear" w:color="auto" w:fill="auto"/>
          </w:tcPr>
          <w:p w:rsidR="00981AFF" w:rsidRPr="00946825" w:rsidRDefault="00981AFF" w:rsidP="00981AFF">
            <w:pPr>
              <w:pStyle w:val="af0"/>
              <w:jc w:val="center"/>
              <w:rPr>
                <w:b/>
                <w:caps/>
                <w:sz w:val="22"/>
                <w:szCs w:val="22"/>
              </w:rPr>
            </w:pPr>
            <w:r w:rsidRPr="00946825">
              <w:rPr>
                <w:b/>
                <w:caps/>
                <w:sz w:val="22"/>
                <w:szCs w:val="22"/>
              </w:rPr>
              <w:t xml:space="preserve">2016 </w:t>
            </w:r>
          </w:p>
        </w:tc>
        <w:tc>
          <w:tcPr>
            <w:tcW w:w="3002" w:type="dxa"/>
            <w:shd w:val="clear" w:color="auto" w:fill="auto"/>
          </w:tcPr>
          <w:p w:rsidR="00981AFF" w:rsidRPr="00946825" w:rsidRDefault="00981AFF" w:rsidP="00981AFF">
            <w:pPr>
              <w:pStyle w:val="af0"/>
              <w:jc w:val="both"/>
              <w:rPr>
                <w:b/>
                <w:caps/>
                <w:sz w:val="18"/>
                <w:szCs w:val="18"/>
              </w:rPr>
            </w:pPr>
            <w:r w:rsidRPr="00946825">
              <w:rPr>
                <w:b/>
                <w:sz w:val="24"/>
                <w:szCs w:val="24"/>
              </w:rPr>
              <w:t>Динамика в сравнение с прошлым годом</w:t>
            </w:r>
          </w:p>
        </w:tc>
      </w:tr>
      <w:tr w:rsidR="00981AFF" w:rsidRPr="00673993" w:rsidTr="00873E6C">
        <w:trPr>
          <w:tblCellSpacing w:w="20" w:type="dxa"/>
        </w:trPr>
        <w:tc>
          <w:tcPr>
            <w:tcW w:w="2595" w:type="dxa"/>
            <w:shd w:val="clear" w:color="auto" w:fill="auto"/>
          </w:tcPr>
          <w:p w:rsidR="00981AFF" w:rsidRPr="00673993" w:rsidRDefault="00981AFF" w:rsidP="00981AFF">
            <w:pPr>
              <w:pStyle w:val="af0"/>
              <w:rPr>
                <w:sz w:val="24"/>
                <w:szCs w:val="24"/>
              </w:rPr>
            </w:pPr>
            <w:r w:rsidRPr="00673993">
              <w:rPr>
                <w:sz w:val="24"/>
                <w:szCs w:val="24"/>
              </w:rPr>
              <w:t>6-15 летнего возраста</w:t>
            </w:r>
          </w:p>
        </w:tc>
        <w:tc>
          <w:tcPr>
            <w:tcW w:w="1921" w:type="dxa"/>
            <w:shd w:val="clear" w:color="auto" w:fill="auto"/>
          </w:tcPr>
          <w:p w:rsidR="00981AFF" w:rsidRPr="00673993" w:rsidRDefault="00981AFF" w:rsidP="00981AFF">
            <w:pPr>
              <w:pStyle w:val="af0"/>
              <w:jc w:val="center"/>
              <w:rPr>
                <w:sz w:val="24"/>
                <w:szCs w:val="24"/>
              </w:rPr>
            </w:pPr>
            <w:r w:rsidRPr="00673993">
              <w:rPr>
                <w:sz w:val="24"/>
                <w:szCs w:val="24"/>
              </w:rPr>
              <w:t>1263</w:t>
            </w:r>
          </w:p>
        </w:tc>
        <w:tc>
          <w:tcPr>
            <w:tcW w:w="1921" w:type="dxa"/>
            <w:shd w:val="clear" w:color="auto" w:fill="auto"/>
          </w:tcPr>
          <w:p w:rsidR="00981AFF" w:rsidRPr="00673993" w:rsidRDefault="00981AFF" w:rsidP="00981AFF">
            <w:pPr>
              <w:pStyle w:val="af0"/>
              <w:jc w:val="center"/>
              <w:rPr>
                <w:sz w:val="24"/>
                <w:szCs w:val="24"/>
              </w:rPr>
            </w:pPr>
            <w:r w:rsidRPr="00673993">
              <w:rPr>
                <w:sz w:val="24"/>
                <w:szCs w:val="24"/>
              </w:rPr>
              <w:t>1137</w:t>
            </w:r>
          </w:p>
        </w:tc>
        <w:tc>
          <w:tcPr>
            <w:tcW w:w="3002" w:type="dxa"/>
            <w:shd w:val="clear" w:color="auto" w:fill="auto"/>
          </w:tcPr>
          <w:p w:rsidR="00981AFF" w:rsidRPr="00673993" w:rsidRDefault="00981AFF" w:rsidP="00981AFF">
            <w:pPr>
              <w:pStyle w:val="af0"/>
              <w:jc w:val="center"/>
              <w:rPr>
                <w:sz w:val="24"/>
                <w:szCs w:val="24"/>
              </w:rPr>
            </w:pPr>
            <w:r w:rsidRPr="00673993">
              <w:rPr>
                <w:sz w:val="24"/>
                <w:szCs w:val="24"/>
              </w:rPr>
              <w:t>- 126</w:t>
            </w:r>
          </w:p>
        </w:tc>
      </w:tr>
      <w:tr w:rsidR="00981AFF" w:rsidRPr="00673993" w:rsidTr="00873E6C">
        <w:trPr>
          <w:tblCellSpacing w:w="20" w:type="dxa"/>
        </w:trPr>
        <w:tc>
          <w:tcPr>
            <w:tcW w:w="2595" w:type="dxa"/>
            <w:shd w:val="clear" w:color="auto" w:fill="auto"/>
          </w:tcPr>
          <w:p w:rsidR="00981AFF" w:rsidRPr="00673993" w:rsidRDefault="00981AFF" w:rsidP="00981AFF">
            <w:pPr>
              <w:pStyle w:val="af0"/>
              <w:rPr>
                <w:sz w:val="24"/>
                <w:szCs w:val="24"/>
              </w:rPr>
            </w:pPr>
            <w:r w:rsidRPr="00673993">
              <w:rPr>
                <w:sz w:val="24"/>
                <w:szCs w:val="24"/>
              </w:rPr>
              <w:t>Женского пола</w:t>
            </w:r>
          </w:p>
        </w:tc>
        <w:tc>
          <w:tcPr>
            <w:tcW w:w="1921" w:type="dxa"/>
            <w:shd w:val="clear" w:color="auto" w:fill="auto"/>
          </w:tcPr>
          <w:p w:rsidR="00981AFF" w:rsidRPr="00673993" w:rsidRDefault="00981AFF" w:rsidP="00981AFF">
            <w:pPr>
              <w:pStyle w:val="af0"/>
              <w:jc w:val="center"/>
              <w:rPr>
                <w:sz w:val="24"/>
                <w:szCs w:val="24"/>
              </w:rPr>
            </w:pPr>
            <w:r w:rsidRPr="00673993">
              <w:rPr>
                <w:sz w:val="24"/>
                <w:szCs w:val="24"/>
              </w:rPr>
              <w:t>442</w:t>
            </w:r>
          </w:p>
        </w:tc>
        <w:tc>
          <w:tcPr>
            <w:tcW w:w="1921" w:type="dxa"/>
            <w:shd w:val="clear" w:color="auto" w:fill="auto"/>
          </w:tcPr>
          <w:p w:rsidR="00981AFF" w:rsidRPr="00673993" w:rsidRDefault="00981AFF" w:rsidP="00981AFF">
            <w:pPr>
              <w:pStyle w:val="af0"/>
              <w:jc w:val="center"/>
              <w:rPr>
                <w:sz w:val="24"/>
                <w:szCs w:val="24"/>
              </w:rPr>
            </w:pPr>
            <w:r w:rsidRPr="00673993">
              <w:rPr>
                <w:sz w:val="24"/>
                <w:szCs w:val="24"/>
              </w:rPr>
              <w:t>386</w:t>
            </w:r>
          </w:p>
        </w:tc>
        <w:tc>
          <w:tcPr>
            <w:tcW w:w="3002" w:type="dxa"/>
            <w:shd w:val="clear" w:color="auto" w:fill="auto"/>
          </w:tcPr>
          <w:p w:rsidR="00981AFF" w:rsidRPr="00673993" w:rsidRDefault="00981AFF" w:rsidP="00981AFF">
            <w:pPr>
              <w:pStyle w:val="af0"/>
              <w:jc w:val="center"/>
              <w:rPr>
                <w:sz w:val="24"/>
                <w:szCs w:val="24"/>
              </w:rPr>
            </w:pPr>
            <w:r w:rsidRPr="00673993">
              <w:rPr>
                <w:sz w:val="24"/>
                <w:szCs w:val="24"/>
              </w:rPr>
              <w:t>- 56</w:t>
            </w:r>
          </w:p>
        </w:tc>
      </w:tr>
      <w:tr w:rsidR="00981AFF" w:rsidRPr="00673993" w:rsidTr="00873E6C">
        <w:trPr>
          <w:tblCellSpacing w:w="20" w:type="dxa"/>
        </w:trPr>
        <w:tc>
          <w:tcPr>
            <w:tcW w:w="2595" w:type="dxa"/>
            <w:shd w:val="clear" w:color="auto" w:fill="auto"/>
          </w:tcPr>
          <w:p w:rsidR="00981AFF" w:rsidRPr="00673993" w:rsidRDefault="00981AFF" w:rsidP="00981AFF">
            <w:pPr>
              <w:pStyle w:val="af0"/>
              <w:rPr>
                <w:sz w:val="24"/>
                <w:szCs w:val="24"/>
              </w:rPr>
            </w:pPr>
            <w:r w:rsidRPr="00673993">
              <w:rPr>
                <w:sz w:val="24"/>
                <w:szCs w:val="24"/>
              </w:rPr>
              <w:t>Спортсменов-инструкторов</w:t>
            </w:r>
          </w:p>
        </w:tc>
        <w:tc>
          <w:tcPr>
            <w:tcW w:w="1921" w:type="dxa"/>
            <w:shd w:val="clear" w:color="auto" w:fill="auto"/>
          </w:tcPr>
          <w:p w:rsidR="00981AFF" w:rsidRPr="00673993" w:rsidRDefault="00981AFF" w:rsidP="00981AFF">
            <w:pPr>
              <w:pStyle w:val="af0"/>
              <w:jc w:val="center"/>
              <w:rPr>
                <w:sz w:val="24"/>
                <w:szCs w:val="24"/>
              </w:rPr>
            </w:pPr>
          </w:p>
        </w:tc>
        <w:tc>
          <w:tcPr>
            <w:tcW w:w="1921" w:type="dxa"/>
            <w:shd w:val="clear" w:color="auto" w:fill="auto"/>
          </w:tcPr>
          <w:p w:rsidR="00981AFF" w:rsidRPr="00673993" w:rsidRDefault="00981AFF" w:rsidP="00981AFF">
            <w:pPr>
              <w:pStyle w:val="af0"/>
              <w:jc w:val="center"/>
              <w:rPr>
                <w:sz w:val="24"/>
                <w:szCs w:val="24"/>
              </w:rPr>
            </w:pPr>
            <w:r w:rsidRPr="00673993">
              <w:rPr>
                <w:sz w:val="24"/>
                <w:szCs w:val="24"/>
              </w:rPr>
              <w:t>2</w:t>
            </w:r>
          </w:p>
        </w:tc>
        <w:tc>
          <w:tcPr>
            <w:tcW w:w="3002" w:type="dxa"/>
            <w:shd w:val="clear" w:color="auto" w:fill="auto"/>
          </w:tcPr>
          <w:p w:rsidR="00981AFF" w:rsidRPr="00673993" w:rsidRDefault="00981AFF" w:rsidP="00981AFF">
            <w:pPr>
              <w:pStyle w:val="af0"/>
              <w:jc w:val="center"/>
              <w:rPr>
                <w:sz w:val="24"/>
                <w:szCs w:val="24"/>
              </w:rPr>
            </w:pPr>
            <w:r w:rsidRPr="00673993">
              <w:rPr>
                <w:sz w:val="24"/>
                <w:szCs w:val="24"/>
              </w:rPr>
              <w:t>+ 2</w:t>
            </w:r>
          </w:p>
        </w:tc>
      </w:tr>
    </w:tbl>
    <w:p w:rsidR="00981AFF" w:rsidRPr="00F0383F" w:rsidRDefault="00981AFF" w:rsidP="00610A63">
      <w:pPr>
        <w:pStyle w:val="af0"/>
        <w:ind w:firstLine="709"/>
        <w:jc w:val="both"/>
        <w:rPr>
          <w:sz w:val="28"/>
          <w:szCs w:val="28"/>
        </w:rPr>
      </w:pPr>
      <w:r>
        <w:rPr>
          <w:sz w:val="28"/>
          <w:szCs w:val="28"/>
        </w:rPr>
        <w:t>Распределение</w:t>
      </w:r>
      <w:r w:rsidRPr="00215706">
        <w:rPr>
          <w:b/>
          <w:sz w:val="24"/>
          <w:szCs w:val="24"/>
        </w:rPr>
        <w:t xml:space="preserve"> </w:t>
      </w:r>
      <w:proofErr w:type="gramStart"/>
      <w:r w:rsidRPr="00981AFF">
        <w:rPr>
          <w:sz w:val="24"/>
          <w:szCs w:val="24"/>
        </w:rPr>
        <w:t>обучающихся</w:t>
      </w:r>
      <w:proofErr w:type="gramEnd"/>
      <w:r w:rsidRPr="00981AFF">
        <w:rPr>
          <w:sz w:val="24"/>
          <w:szCs w:val="24"/>
        </w:rPr>
        <w:t xml:space="preserve"> по </w:t>
      </w:r>
      <w:r>
        <w:rPr>
          <w:sz w:val="24"/>
          <w:szCs w:val="24"/>
        </w:rPr>
        <w:t>видам спорта</w:t>
      </w:r>
      <w:r w:rsidRPr="00981AFF">
        <w:rPr>
          <w:sz w:val="28"/>
          <w:szCs w:val="28"/>
        </w:rPr>
        <w:t xml:space="preserve"> </w:t>
      </w:r>
      <w:r>
        <w:rPr>
          <w:sz w:val="28"/>
          <w:szCs w:val="28"/>
        </w:rPr>
        <w:t xml:space="preserve">представлено </w:t>
      </w:r>
      <w:r w:rsidRPr="00F0383F">
        <w:rPr>
          <w:sz w:val="28"/>
          <w:szCs w:val="28"/>
        </w:rPr>
        <w:t>в таблице №</w:t>
      </w:r>
      <w:r>
        <w:rPr>
          <w:sz w:val="28"/>
          <w:szCs w:val="28"/>
        </w:rPr>
        <w:t>8</w:t>
      </w:r>
    </w:p>
    <w:p w:rsidR="00981AFF" w:rsidRPr="00F0383F" w:rsidRDefault="00981AFF" w:rsidP="00981AFF">
      <w:pPr>
        <w:widowControl w:val="0"/>
        <w:autoSpaceDE w:val="0"/>
        <w:autoSpaceDN w:val="0"/>
        <w:adjustRightInd w:val="0"/>
        <w:jc w:val="right"/>
        <w:rPr>
          <w:sz w:val="28"/>
          <w:szCs w:val="28"/>
        </w:rPr>
      </w:pPr>
      <w:r w:rsidRPr="00F0383F">
        <w:rPr>
          <w:sz w:val="28"/>
          <w:szCs w:val="28"/>
        </w:rPr>
        <w:t>Таблица №</w:t>
      </w:r>
      <w:r>
        <w:rPr>
          <w:sz w:val="28"/>
          <w:szCs w:val="28"/>
        </w:rPr>
        <w:t>8</w:t>
      </w:r>
    </w:p>
    <w:tbl>
      <w:tblPr>
        <w:tblW w:w="8420" w:type="dxa"/>
        <w:tblCellSpacing w:w="20"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110"/>
        <w:gridCol w:w="3601"/>
      </w:tblGrid>
      <w:tr w:rsidR="00981AFF" w:rsidRPr="00673993" w:rsidTr="00873E6C">
        <w:trPr>
          <w:trHeight w:val="211"/>
          <w:tblCellSpacing w:w="20" w:type="dxa"/>
        </w:trPr>
        <w:tc>
          <w:tcPr>
            <w:tcW w:w="649" w:type="dxa"/>
            <w:shd w:val="clear" w:color="auto" w:fill="auto"/>
          </w:tcPr>
          <w:p w:rsidR="00981AFF" w:rsidRPr="00B956BE" w:rsidRDefault="00981AFF" w:rsidP="00981AFF">
            <w:pPr>
              <w:pStyle w:val="af0"/>
              <w:ind w:firstLine="3"/>
              <w:jc w:val="center"/>
              <w:rPr>
                <w:b/>
                <w:caps/>
              </w:rPr>
            </w:pPr>
            <w:r w:rsidRPr="00B956BE">
              <w:rPr>
                <w:b/>
                <w:caps/>
              </w:rPr>
              <w:t>№</w:t>
            </w:r>
          </w:p>
        </w:tc>
        <w:tc>
          <w:tcPr>
            <w:tcW w:w="4070" w:type="dxa"/>
            <w:shd w:val="clear" w:color="auto" w:fill="auto"/>
          </w:tcPr>
          <w:p w:rsidR="00981AFF" w:rsidRPr="00B956BE" w:rsidRDefault="00981AFF" w:rsidP="00981AFF">
            <w:pPr>
              <w:pStyle w:val="af0"/>
              <w:jc w:val="both"/>
              <w:rPr>
                <w:b/>
                <w:caps/>
              </w:rPr>
            </w:pPr>
            <w:r w:rsidRPr="00B956BE">
              <w:rPr>
                <w:b/>
                <w:sz w:val="24"/>
                <w:szCs w:val="24"/>
              </w:rPr>
              <w:t xml:space="preserve">Отделения по видам спорта </w:t>
            </w:r>
          </w:p>
        </w:tc>
        <w:tc>
          <w:tcPr>
            <w:tcW w:w="3541" w:type="dxa"/>
            <w:shd w:val="clear" w:color="auto" w:fill="auto"/>
          </w:tcPr>
          <w:p w:rsidR="00981AFF" w:rsidRPr="00B956BE" w:rsidRDefault="00981AFF" w:rsidP="00981AFF">
            <w:pPr>
              <w:pStyle w:val="af0"/>
              <w:jc w:val="center"/>
              <w:rPr>
                <w:b/>
                <w:caps/>
              </w:rPr>
            </w:pPr>
            <w:r w:rsidRPr="00B956BE">
              <w:rPr>
                <w:b/>
                <w:sz w:val="24"/>
                <w:szCs w:val="24"/>
              </w:rPr>
              <w:t xml:space="preserve">Кол-во </w:t>
            </w:r>
            <w:proofErr w:type="gramStart"/>
            <w:r w:rsidRPr="00B956BE">
              <w:rPr>
                <w:b/>
                <w:sz w:val="24"/>
                <w:szCs w:val="24"/>
              </w:rPr>
              <w:t>обучающихся</w:t>
            </w:r>
            <w:proofErr w:type="gramEnd"/>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1</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Баскетбол</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146</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2</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Бокс</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124</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3</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Волейбол</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86</w:t>
            </w:r>
          </w:p>
        </w:tc>
      </w:tr>
      <w:tr w:rsidR="00981AFF" w:rsidRPr="00673993" w:rsidTr="00873E6C">
        <w:trPr>
          <w:trHeight w:val="325"/>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4</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Горные лыжи</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15</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5</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Легкая атлетика</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22</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6</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Лыжные гонки</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163</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7</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Пауэрлифтинг</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69</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8</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Плавание</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375</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9</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Спортивная аэробика</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52</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10</w:t>
            </w:r>
          </w:p>
        </w:tc>
        <w:tc>
          <w:tcPr>
            <w:tcW w:w="4070" w:type="dxa"/>
            <w:shd w:val="clear" w:color="auto" w:fill="auto"/>
          </w:tcPr>
          <w:p w:rsidR="00981AFF" w:rsidRPr="00673993" w:rsidRDefault="00981AFF" w:rsidP="00610A63">
            <w:pPr>
              <w:pStyle w:val="af0"/>
              <w:jc w:val="both"/>
              <w:rPr>
                <w:sz w:val="24"/>
                <w:szCs w:val="24"/>
              </w:rPr>
            </w:pPr>
            <w:r w:rsidRPr="00673993">
              <w:rPr>
                <w:sz w:val="24"/>
                <w:szCs w:val="24"/>
              </w:rPr>
              <w:t xml:space="preserve">Тяжелая атлетика </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100</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11</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Футбол</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116</w:t>
            </w:r>
          </w:p>
        </w:tc>
      </w:tr>
      <w:tr w:rsidR="00981AFF" w:rsidRPr="00673993" w:rsidTr="00873E6C">
        <w:trPr>
          <w:trHeight w:val="310"/>
          <w:tblCellSpacing w:w="20" w:type="dxa"/>
        </w:trPr>
        <w:tc>
          <w:tcPr>
            <w:tcW w:w="649" w:type="dxa"/>
            <w:shd w:val="clear" w:color="auto" w:fill="auto"/>
          </w:tcPr>
          <w:p w:rsidR="00981AFF" w:rsidRPr="00673993" w:rsidRDefault="00981AFF" w:rsidP="00981AFF">
            <w:pPr>
              <w:pStyle w:val="af0"/>
              <w:ind w:firstLine="3"/>
              <w:jc w:val="center"/>
              <w:rPr>
                <w:sz w:val="24"/>
                <w:szCs w:val="24"/>
              </w:rPr>
            </w:pPr>
            <w:r w:rsidRPr="00673993">
              <w:rPr>
                <w:sz w:val="24"/>
                <w:szCs w:val="24"/>
              </w:rPr>
              <w:t>12</w:t>
            </w:r>
          </w:p>
        </w:tc>
        <w:tc>
          <w:tcPr>
            <w:tcW w:w="4070" w:type="dxa"/>
            <w:shd w:val="clear" w:color="auto" w:fill="auto"/>
          </w:tcPr>
          <w:p w:rsidR="00981AFF" w:rsidRPr="00673993" w:rsidRDefault="00981AFF" w:rsidP="00981AFF">
            <w:pPr>
              <w:pStyle w:val="af0"/>
              <w:jc w:val="both"/>
              <w:rPr>
                <w:sz w:val="24"/>
                <w:szCs w:val="24"/>
              </w:rPr>
            </w:pPr>
            <w:r w:rsidRPr="00673993">
              <w:rPr>
                <w:sz w:val="24"/>
                <w:szCs w:val="24"/>
              </w:rPr>
              <w:t>Ушу</w:t>
            </w:r>
          </w:p>
        </w:tc>
        <w:tc>
          <w:tcPr>
            <w:tcW w:w="3541" w:type="dxa"/>
            <w:shd w:val="clear" w:color="auto" w:fill="auto"/>
          </w:tcPr>
          <w:p w:rsidR="00981AFF" w:rsidRPr="00673993" w:rsidRDefault="00981AFF" w:rsidP="00981AFF">
            <w:pPr>
              <w:pStyle w:val="af0"/>
              <w:ind w:hanging="20"/>
              <w:jc w:val="center"/>
              <w:rPr>
                <w:sz w:val="24"/>
                <w:szCs w:val="24"/>
              </w:rPr>
            </w:pPr>
            <w:r w:rsidRPr="00673993">
              <w:rPr>
                <w:sz w:val="24"/>
                <w:szCs w:val="24"/>
              </w:rPr>
              <w:t>44</w:t>
            </w:r>
          </w:p>
        </w:tc>
      </w:tr>
      <w:tr w:rsidR="00981AFF" w:rsidRPr="00673993" w:rsidTr="00873E6C">
        <w:trPr>
          <w:trHeight w:val="325"/>
          <w:tblCellSpacing w:w="20" w:type="dxa"/>
        </w:trPr>
        <w:tc>
          <w:tcPr>
            <w:tcW w:w="649" w:type="dxa"/>
            <w:shd w:val="clear" w:color="auto" w:fill="auto"/>
          </w:tcPr>
          <w:p w:rsidR="00981AFF" w:rsidRPr="00673993" w:rsidRDefault="00981AFF" w:rsidP="00981AFF">
            <w:pPr>
              <w:pStyle w:val="af0"/>
              <w:ind w:firstLine="3"/>
              <w:jc w:val="center"/>
              <w:rPr>
                <w:sz w:val="24"/>
                <w:szCs w:val="24"/>
              </w:rPr>
            </w:pPr>
          </w:p>
        </w:tc>
        <w:tc>
          <w:tcPr>
            <w:tcW w:w="4070" w:type="dxa"/>
            <w:shd w:val="clear" w:color="auto" w:fill="auto"/>
          </w:tcPr>
          <w:p w:rsidR="00981AFF" w:rsidRPr="00673993" w:rsidRDefault="00981AFF" w:rsidP="00981AFF">
            <w:pPr>
              <w:pStyle w:val="af0"/>
              <w:jc w:val="both"/>
              <w:rPr>
                <w:b/>
                <w:sz w:val="24"/>
                <w:szCs w:val="24"/>
              </w:rPr>
            </w:pPr>
            <w:r w:rsidRPr="00673993">
              <w:rPr>
                <w:b/>
                <w:sz w:val="24"/>
                <w:szCs w:val="24"/>
              </w:rPr>
              <w:t>Итого</w:t>
            </w:r>
          </w:p>
        </w:tc>
        <w:tc>
          <w:tcPr>
            <w:tcW w:w="3541" w:type="dxa"/>
            <w:shd w:val="clear" w:color="auto" w:fill="auto"/>
          </w:tcPr>
          <w:p w:rsidR="00981AFF" w:rsidRPr="00673993" w:rsidRDefault="00981AFF" w:rsidP="00981AFF">
            <w:pPr>
              <w:pStyle w:val="af0"/>
              <w:ind w:hanging="20"/>
              <w:jc w:val="center"/>
              <w:rPr>
                <w:b/>
                <w:sz w:val="24"/>
                <w:szCs w:val="24"/>
              </w:rPr>
            </w:pPr>
            <w:r w:rsidRPr="00673993">
              <w:rPr>
                <w:b/>
                <w:sz w:val="24"/>
                <w:szCs w:val="24"/>
              </w:rPr>
              <w:t>1312</w:t>
            </w:r>
          </w:p>
        </w:tc>
      </w:tr>
    </w:tbl>
    <w:p w:rsidR="00981AFF" w:rsidRDefault="00981AFF" w:rsidP="00981AFF">
      <w:pPr>
        <w:ind w:firstLine="567"/>
        <w:jc w:val="center"/>
        <w:rPr>
          <w:b/>
          <w:sz w:val="28"/>
          <w:szCs w:val="28"/>
        </w:rPr>
      </w:pPr>
    </w:p>
    <w:p w:rsidR="00981AFF" w:rsidRPr="00610A63" w:rsidRDefault="00981AFF" w:rsidP="00981AFF">
      <w:pPr>
        <w:shd w:val="clear" w:color="auto" w:fill="FFFFFF"/>
        <w:spacing w:before="5" w:line="276" w:lineRule="auto"/>
        <w:ind w:right="19" w:firstLine="567"/>
        <w:jc w:val="both"/>
        <w:rPr>
          <w:color w:val="000000"/>
          <w:spacing w:val="-1"/>
          <w:sz w:val="28"/>
          <w:szCs w:val="28"/>
        </w:rPr>
      </w:pPr>
      <w:r w:rsidRPr="00610A63">
        <w:rPr>
          <w:rStyle w:val="6"/>
          <w:rFonts w:ascii="Times New Roman" w:hAnsi="Times New Roman" w:cs="Times New Roman"/>
          <w:sz w:val="28"/>
          <w:szCs w:val="28"/>
        </w:rPr>
        <w:t>За отчетный период</w:t>
      </w:r>
      <w:r w:rsidR="00610A63">
        <w:rPr>
          <w:color w:val="000000"/>
          <w:spacing w:val="-4"/>
          <w:sz w:val="28"/>
          <w:szCs w:val="28"/>
        </w:rPr>
        <w:t xml:space="preserve"> в</w:t>
      </w:r>
      <w:r w:rsidRPr="00610A63">
        <w:rPr>
          <w:color w:val="000000"/>
          <w:spacing w:val="-4"/>
          <w:sz w:val="28"/>
          <w:szCs w:val="28"/>
        </w:rPr>
        <w:t xml:space="preserve"> соответствии с разрядными нормами и требованиями </w:t>
      </w:r>
      <w:r w:rsidRPr="00610A63">
        <w:rPr>
          <w:color w:val="000000"/>
          <w:spacing w:val="-1"/>
          <w:sz w:val="28"/>
          <w:szCs w:val="28"/>
        </w:rPr>
        <w:t>Е</w:t>
      </w:r>
      <w:r w:rsidR="00610A63">
        <w:rPr>
          <w:color w:val="000000"/>
          <w:spacing w:val="-1"/>
          <w:sz w:val="28"/>
          <w:szCs w:val="28"/>
        </w:rPr>
        <w:t>диной Всероссийской спортивной</w:t>
      </w:r>
      <w:r w:rsidRPr="00610A63">
        <w:rPr>
          <w:color w:val="000000"/>
          <w:spacing w:val="-1"/>
          <w:sz w:val="28"/>
          <w:szCs w:val="28"/>
        </w:rPr>
        <w:t xml:space="preserve"> классификации из общего числа занимающихся имеющих разряды и звания 459 человек,</w:t>
      </w:r>
      <w:r w:rsidR="00610A63">
        <w:rPr>
          <w:color w:val="000000"/>
          <w:spacing w:val="-1"/>
          <w:sz w:val="28"/>
          <w:szCs w:val="28"/>
        </w:rPr>
        <w:t xml:space="preserve"> присвоен</w:t>
      </w:r>
      <w:r w:rsidRPr="00610A63">
        <w:rPr>
          <w:color w:val="000000"/>
          <w:spacing w:val="-1"/>
          <w:sz w:val="28"/>
          <w:szCs w:val="28"/>
        </w:rPr>
        <w:t xml:space="preserve"> спортивные разря</w:t>
      </w:r>
      <w:r w:rsidR="00610A63">
        <w:rPr>
          <w:color w:val="000000"/>
          <w:spacing w:val="-1"/>
          <w:sz w:val="28"/>
          <w:szCs w:val="28"/>
        </w:rPr>
        <w:t>ды и звания</w:t>
      </w:r>
      <w:r w:rsidRPr="00610A63">
        <w:rPr>
          <w:color w:val="000000"/>
          <w:spacing w:val="-1"/>
          <w:sz w:val="28"/>
          <w:szCs w:val="28"/>
        </w:rPr>
        <w:t xml:space="preserve"> за период с января по декабрь 313 </w:t>
      </w:r>
      <w:proofErr w:type="gramStart"/>
      <w:r w:rsidRPr="00610A63">
        <w:rPr>
          <w:color w:val="000000"/>
          <w:spacing w:val="-1"/>
          <w:sz w:val="28"/>
          <w:szCs w:val="28"/>
        </w:rPr>
        <w:t>обучающимся</w:t>
      </w:r>
      <w:proofErr w:type="gramEnd"/>
      <w:r w:rsidRPr="00610A63">
        <w:rPr>
          <w:color w:val="000000"/>
          <w:spacing w:val="-1"/>
          <w:sz w:val="28"/>
          <w:szCs w:val="28"/>
        </w:rPr>
        <w:t>, подтвержденные спортивные разряды у 64 человек.</w:t>
      </w:r>
    </w:p>
    <w:p w:rsidR="00981AFF" w:rsidRDefault="00981AFF" w:rsidP="00981AFF">
      <w:pPr>
        <w:jc w:val="center"/>
        <w:rPr>
          <w:b/>
          <w:sz w:val="28"/>
          <w:szCs w:val="28"/>
        </w:rPr>
      </w:pPr>
    </w:p>
    <w:p w:rsidR="00610A63" w:rsidRPr="00F0383F" w:rsidRDefault="00610A63" w:rsidP="00610A63">
      <w:pPr>
        <w:pStyle w:val="af0"/>
        <w:ind w:firstLine="709"/>
        <w:jc w:val="both"/>
        <w:rPr>
          <w:sz w:val="28"/>
          <w:szCs w:val="28"/>
        </w:rPr>
      </w:pPr>
      <w:r w:rsidRPr="00610A63">
        <w:rPr>
          <w:sz w:val="28"/>
          <w:szCs w:val="28"/>
        </w:rPr>
        <w:t>Распределение</w:t>
      </w:r>
      <w:r w:rsidRPr="00610A63">
        <w:rPr>
          <w:b/>
          <w:sz w:val="28"/>
          <w:szCs w:val="28"/>
        </w:rPr>
        <w:t xml:space="preserve"> </w:t>
      </w:r>
      <w:proofErr w:type="gramStart"/>
      <w:r w:rsidRPr="00610A63">
        <w:rPr>
          <w:sz w:val="28"/>
          <w:szCs w:val="28"/>
        </w:rPr>
        <w:t>обучающихся</w:t>
      </w:r>
      <w:proofErr w:type="gramEnd"/>
      <w:r w:rsidRPr="00610A63">
        <w:rPr>
          <w:sz w:val="28"/>
          <w:szCs w:val="28"/>
        </w:rPr>
        <w:t xml:space="preserve"> по </w:t>
      </w:r>
      <w:r>
        <w:rPr>
          <w:sz w:val="28"/>
          <w:szCs w:val="28"/>
        </w:rPr>
        <w:t>спортивным разрядам</w:t>
      </w:r>
      <w:r w:rsidRPr="00610A63">
        <w:rPr>
          <w:sz w:val="28"/>
          <w:szCs w:val="28"/>
        </w:rPr>
        <w:t xml:space="preserve"> представлено в таблице</w:t>
      </w:r>
      <w:r w:rsidRPr="00F0383F">
        <w:rPr>
          <w:sz w:val="28"/>
          <w:szCs w:val="28"/>
        </w:rPr>
        <w:t xml:space="preserve"> №</w:t>
      </w:r>
      <w:r>
        <w:rPr>
          <w:sz w:val="28"/>
          <w:szCs w:val="28"/>
        </w:rPr>
        <w:t>9</w:t>
      </w:r>
    </w:p>
    <w:p w:rsidR="00610A63" w:rsidRPr="00B064BD" w:rsidRDefault="00610A63" w:rsidP="00610A63">
      <w:pPr>
        <w:widowControl w:val="0"/>
        <w:autoSpaceDE w:val="0"/>
        <w:autoSpaceDN w:val="0"/>
        <w:adjustRightInd w:val="0"/>
        <w:jc w:val="right"/>
        <w:rPr>
          <w:b/>
          <w:sz w:val="28"/>
          <w:szCs w:val="28"/>
        </w:rPr>
      </w:pPr>
      <w:r w:rsidRPr="00F0383F">
        <w:rPr>
          <w:sz w:val="28"/>
          <w:szCs w:val="28"/>
        </w:rPr>
        <w:t>Таблица №</w:t>
      </w:r>
      <w:r>
        <w:rPr>
          <w:sz w:val="28"/>
          <w:szCs w:val="28"/>
        </w:rPr>
        <w:t>9</w:t>
      </w:r>
    </w:p>
    <w:tbl>
      <w:tblPr>
        <w:tblW w:w="9630" w:type="dxa"/>
        <w:tblCellSpacing w:w="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089"/>
        <w:gridCol w:w="2127"/>
        <w:gridCol w:w="3196"/>
      </w:tblGrid>
      <w:tr w:rsidR="00981AFF" w:rsidRPr="00673993" w:rsidTr="00873E6C">
        <w:trPr>
          <w:trHeight w:val="904"/>
          <w:tblCellSpacing w:w="20" w:type="dxa"/>
        </w:trPr>
        <w:tc>
          <w:tcPr>
            <w:tcW w:w="2158" w:type="dxa"/>
            <w:shd w:val="clear" w:color="auto" w:fill="auto"/>
          </w:tcPr>
          <w:p w:rsidR="00981AFF" w:rsidRPr="00B956BE" w:rsidRDefault="00981AFF" w:rsidP="00981AFF">
            <w:pPr>
              <w:jc w:val="center"/>
              <w:rPr>
                <w:b/>
                <w:sz w:val="22"/>
                <w:szCs w:val="22"/>
              </w:rPr>
            </w:pPr>
            <w:r w:rsidRPr="00B956BE">
              <w:rPr>
                <w:b/>
                <w:sz w:val="22"/>
                <w:szCs w:val="22"/>
              </w:rPr>
              <w:lastRenderedPageBreak/>
              <w:t>Наименование разрядов, званий</w:t>
            </w:r>
          </w:p>
          <w:p w:rsidR="00873E6C" w:rsidRDefault="00873E6C" w:rsidP="00981AFF">
            <w:pPr>
              <w:tabs>
                <w:tab w:val="left" w:pos="7200"/>
              </w:tabs>
              <w:jc w:val="both"/>
              <w:rPr>
                <w:b/>
                <w:caps/>
                <w:sz w:val="22"/>
                <w:szCs w:val="22"/>
              </w:rPr>
            </w:pPr>
          </w:p>
          <w:p w:rsidR="00873E6C" w:rsidRPr="00873E6C" w:rsidRDefault="00873E6C" w:rsidP="00873E6C">
            <w:pPr>
              <w:rPr>
                <w:sz w:val="22"/>
                <w:szCs w:val="22"/>
              </w:rPr>
            </w:pPr>
          </w:p>
          <w:p w:rsidR="00981AFF" w:rsidRPr="00873E6C" w:rsidRDefault="00981AFF" w:rsidP="00873E6C">
            <w:pPr>
              <w:rPr>
                <w:sz w:val="22"/>
                <w:szCs w:val="22"/>
              </w:rPr>
            </w:pPr>
          </w:p>
        </w:tc>
        <w:tc>
          <w:tcPr>
            <w:tcW w:w="2049" w:type="dxa"/>
            <w:shd w:val="clear" w:color="auto" w:fill="auto"/>
          </w:tcPr>
          <w:p w:rsidR="00981AFF" w:rsidRPr="00B956BE" w:rsidRDefault="00981AFF" w:rsidP="00981AFF">
            <w:pPr>
              <w:jc w:val="center"/>
              <w:rPr>
                <w:b/>
                <w:sz w:val="22"/>
                <w:szCs w:val="22"/>
              </w:rPr>
            </w:pPr>
            <w:r w:rsidRPr="00B956BE">
              <w:rPr>
                <w:b/>
                <w:sz w:val="22"/>
                <w:szCs w:val="22"/>
              </w:rPr>
              <w:t xml:space="preserve">Общее кол-во </w:t>
            </w:r>
            <w:proofErr w:type="gramStart"/>
            <w:r w:rsidRPr="00B956BE">
              <w:rPr>
                <w:b/>
                <w:sz w:val="22"/>
                <w:szCs w:val="22"/>
              </w:rPr>
              <w:t>обучающихся</w:t>
            </w:r>
            <w:proofErr w:type="gramEnd"/>
            <w:r w:rsidRPr="00B956BE">
              <w:rPr>
                <w:b/>
                <w:sz w:val="22"/>
                <w:szCs w:val="22"/>
              </w:rPr>
              <w:t xml:space="preserve"> с разрядами и званиями  </w:t>
            </w:r>
          </w:p>
          <w:p w:rsidR="00981AFF" w:rsidRPr="00B956BE" w:rsidRDefault="00981AFF" w:rsidP="00981AFF">
            <w:pPr>
              <w:tabs>
                <w:tab w:val="left" w:pos="7200"/>
              </w:tabs>
              <w:jc w:val="center"/>
              <w:rPr>
                <w:b/>
                <w:caps/>
                <w:sz w:val="22"/>
                <w:szCs w:val="22"/>
              </w:rPr>
            </w:pPr>
          </w:p>
        </w:tc>
        <w:tc>
          <w:tcPr>
            <w:tcW w:w="2087" w:type="dxa"/>
            <w:shd w:val="clear" w:color="auto" w:fill="auto"/>
          </w:tcPr>
          <w:p w:rsidR="00981AFF" w:rsidRPr="00B956BE" w:rsidRDefault="00981AFF" w:rsidP="00981AFF">
            <w:pPr>
              <w:tabs>
                <w:tab w:val="left" w:pos="7200"/>
              </w:tabs>
              <w:jc w:val="center"/>
              <w:rPr>
                <w:b/>
                <w:caps/>
                <w:sz w:val="24"/>
                <w:szCs w:val="24"/>
              </w:rPr>
            </w:pPr>
            <w:r w:rsidRPr="00B956BE">
              <w:rPr>
                <w:b/>
                <w:sz w:val="24"/>
                <w:szCs w:val="24"/>
              </w:rPr>
              <w:t>Присвоенные разряды, звания за отчетный период (январь-декабрь 2016г)</w:t>
            </w:r>
          </w:p>
        </w:tc>
        <w:tc>
          <w:tcPr>
            <w:tcW w:w="3136" w:type="dxa"/>
            <w:shd w:val="clear" w:color="auto" w:fill="auto"/>
          </w:tcPr>
          <w:p w:rsidR="00981AFF" w:rsidRPr="00B956BE" w:rsidRDefault="00981AFF" w:rsidP="00981AFF">
            <w:pPr>
              <w:jc w:val="center"/>
              <w:rPr>
                <w:b/>
                <w:sz w:val="24"/>
                <w:szCs w:val="24"/>
              </w:rPr>
            </w:pPr>
            <w:r w:rsidRPr="00B956BE">
              <w:rPr>
                <w:b/>
                <w:sz w:val="24"/>
                <w:szCs w:val="24"/>
              </w:rPr>
              <w:t>Подтвержденные разряды, звания за отчетный период (январь-декабрь 2016г)</w:t>
            </w:r>
          </w:p>
          <w:p w:rsidR="00981AFF" w:rsidRPr="00B956BE" w:rsidRDefault="00981AFF" w:rsidP="00981AFF">
            <w:pPr>
              <w:tabs>
                <w:tab w:val="left" w:pos="7200"/>
              </w:tabs>
              <w:jc w:val="center"/>
              <w:rPr>
                <w:b/>
                <w:caps/>
                <w:sz w:val="22"/>
                <w:szCs w:val="22"/>
              </w:rPr>
            </w:pPr>
          </w:p>
        </w:tc>
      </w:tr>
      <w:tr w:rsidR="00981AFF" w:rsidRPr="00673993" w:rsidTr="00873E6C">
        <w:trPr>
          <w:trHeight w:val="432"/>
          <w:tblCellSpacing w:w="20" w:type="dxa"/>
        </w:trPr>
        <w:tc>
          <w:tcPr>
            <w:tcW w:w="2158" w:type="dxa"/>
            <w:shd w:val="clear" w:color="auto" w:fill="auto"/>
          </w:tcPr>
          <w:p w:rsidR="00981AFF" w:rsidRPr="00673993" w:rsidRDefault="00981AFF" w:rsidP="00981AFF">
            <w:pPr>
              <w:tabs>
                <w:tab w:val="left" w:pos="7200"/>
              </w:tabs>
              <w:jc w:val="both"/>
              <w:rPr>
                <w:sz w:val="24"/>
                <w:szCs w:val="24"/>
              </w:rPr>
            </w:pPr>
            <w:r w:rsidRPr="00673993">
              <w:rPr>
                <w:sz w:val="24"/>
                <w:szCs w:val="24"/>
              </w:rPr>
              <w:t>Мастер спорта</w:t>
            </w:r>
          </w:p>
        </w:tc>
        <w:tc>
          <w:tcPr>
            <w:tcW w:w="2049" w:type="dxa"/>
            <w:shd w:val="clear" w:color="auto" w:fill="auto"/>
          </w:tcPr>
          <w:p w:rsidR="00981AFF" w:rsidRPr="00673993" w:rsidRDefault="00981AFF" w:rsidP="00981AFF">
            <w:pPr>
              <w:tabs>
                <w:tab w:val="left" w:pos="7200"/>
              </w:tabs>
              <w:jc w:val="center"/>
              <w:rPr>
                <w:sz w:val="24"/>
                <w:szCs w:val="24"/>
              </w:rPr>
            </w:pPr>
            <w:r w:rsidRPr="00673993">
              <w:rPr>
                <w:sz w:val="24"/>
                <w:szCs w:val="24"/>
              </w:rPr>
              <w:t>5</w:t>
            </w:r>
          </w:p>
        </w:tc>
        <w:tc>
          <w:tcPr>
            <w:tcW w:w="2087" w:type="dxa"/>
            <w:shd w:val="clear" w:color="auto" w:fill="auto"/>
          </w:tcPr>
          <w:p w:rsidR="00981AFF" w:rsidRPr="00673993" w:rsidRDefault="00981AFF" w:rsidP="00981AFF">
            <w:pPr>
              <w:tabs>
                <w:tab w:val="left" w:pos="7200"/>
              </w:tabs>
              <w:jc w:val="center"/>
              <w:rPr>
                <w:sz w:val="24"/>
                <w:szCs w:val="24"/>
              </w:rPr>
            </w:pPr>
            <w:r w:rsidRPr="00673993">
              <w:rPr>
                <w:sz w:val="24"/>
                <w:szCs w:val="24"/>
              </w:rPr>
              <w:t>2</w:t>
            </w:r>
          </w:p>
        </w:tc>
        <w:tc>
          <w:tcPr>
            <w:tcW w:w="3136" w:type="dxa"/>
            <w:shd w:val="clear" w:color="auto" w:fill="auto"/>
          </w:tcPr>
          <w:p w:rsidR="00981AFF" w:rsidRPr="00673993" w:rsidRDefault="00981AFF" w:rsidP="00981AFF">
            <w:pPr>
              <w:tabs>
                <w:tab w:val="left" w:pos="7200"/>
              </w:tabs>
              <w:jc w:val="center"/>
              <w:rPr>
                <w:sz w:val="24"/>
                <w:szCs w:val="24"/>
              </w:rPr>
            </w:pPr>
            <w:r>
              <w:rPr>
                <w:sz w:val="24"/>
                <w:szCs w:val="24"/>
              </w:rPr>
              <w:t>-</w:t>
            </w:r>
          </w:p>
        </w:tc>
      </w:tr>
      <w:tr w:rsidR="00981AFF" w:rsidRPr="00673993" w:rsidTr="00873E6C">
        <w:trPr>
          <w:trHeight w:val="365"/>
          <w:tblCellSpacing w:w="20" w:type="dxa"/>
        </w:trPr>
        <w:tc>
          <w:tcPr>
            <w:tcW w:w="2158" w:type="dxa"/>
            <w:shd w:val="clear" w:color="auto" w:fill="auto"/>
          </w:tcPr>
          <w:p w:rsidR="00981AFF" w:rsidRPr="00673993" w:rsidRDefault="00981AFF" w:rsidP="00981AFF">
            <w:pPr>
              <w:tabs>
                <w:tab w:val="left" w:pos="7200"/>
              </w:tabs>
              <w:jc w:val="both"/>
              <w:rPr>
                <w:sz w:val="24"/>
                <w:szCs w:val="24"/>
              </w:rPr>
            </w:pPr>
            <w:r w:rsidRPr="00673993">
              <w:rPr>
                <w:sz w:val="24"/>
                <w:szCs w:val="24"/>
              </w:rPr>
              <w:t>Кандидат в мастера спорта</w:t>
            </w:r>
          </w:p>
        </w:tc>
        <w:tc>
          <w:tcPr>
            <w:tcW w:w="2049" w:type="dxa"/>
            <w:shd w:val="clear" w:color="auto" w:fill="auto"/>
          </w:tcPr>
          <w:p w:rsidR="00981AFF" w:rsidRPr="00673993" w:rsidRDefault="00981AFF" w:rsidP="00981AFF">
            <w:pPr>
              <w:tabs>
                <w:tab w:val="left" w:pos="7200"/>
              </w:tabs>
              <w:jc w:val="center"/>
              <w:rPr>
                <w:sz w:val="24"/>
                <w:szCs w:val="24"/>
              </w:rPr>
            </w:pPr>
            <w:r w:rsidRPr="00673993">
              <w:rPr>
                <w:sz w:val="24"/>
                <w:szCs w:val="24"/>
              </w:rPr>
              <w:t>14</w:t>
            </w:r>
          </w:p>
        </w:tc>
        <w:tc>
          <w:tcPr>
            <w:tcW w:w="2087" w:type="dxa"/>
            <w:shd w:val="clear" w:color="auto" w:fill="auto"/>
          </w:tcPr>
          <w:p w:rsidR="00981AFF" w:rsidRPr="00673993" w:rsidRDefault="00981AFF" w:rsidP="00981AFF">
            <w:pPr>
              <w:tabs>
                <w:tab w:val="left" w:pos="7200"/>
              </w:tabs>
              <w:jc w:val="center"/>
              <w:rPr>
                <w:sz w:val="24"/>
                <w:szCs w:val="24"/>
              </w:rPr>
            </w:pPr>
            <w:r w:rsidRPr="00673993">
              <w:rPr>
                <w:sz w:val="24"/>
                <w:szCs w:val="24"/>
              </w:rPr>
              <w:t>2</w:t>
            </w:r>
          </w:p>
        </w:tc>
        <w:tc>
          <w:tcPr>
            <w:tcW w:w="3136" w:type="dxa"/>
            <w:shd w:val="clear" w:color="auto" w:fill="auto"/>
          </w:tcPr>
          <w:p w:rsidR="00981AFF" w:rsidRPr="00673993" w:rsidRDefault="00981AFF" w:rsidP="00981AFF">
            <w:pPr>
              <w:tabs>
                <w:tab w:val="left" w:pos="7200"/>
              </w:tabs>
              <w:jc w:val="center"/>
              <w:rPr>
                <w:sz w:val="24"/>
                <w:szCs w:val="24"/>
              </w:rPr>
            </w:pPr>
            <w:r w:rsidRPr="00673993">
              <w:rPr>
                <w:sz w:val="24"/>
                <w:szCs w:val="24"/>
              </w:rPr>
              <w:t>5</w:t>
            </w:r>
          </w:p>
        </w:tc>
      </w:tr>
      <w:tr w:rsidR="00981AFF" w:rsidRPr="00673993" w:rsidTr="00873E6C">
        <w:trPr>
          <w:trHeight w:val="348"/>
          <w:tblCellSpacing w:w="20" w:type="dxa"/>
        </w:trPr>
        <w:tc>
          <w:tcPr>
            <w:tcW w:w="2158" w:type="dxa"/>
            <w:shd w:val="clear" w:color="auto" w:fill="auto"/>
          </w:tcPr>
          <w:p w:rsidR="00981AFF" w:rsidRPr="00673993" w:rsidRDefault="00981AFF" w:rsidP="00981AFF">
            <w:pPr>
              <w:tabs>
                <w:tab w:val="left" w:pos="7200"/>
              </w:tabs>
              <w:jc w:val="both"/>
              <w:rPr>
                <w:sz w:val="24"/>
                <w:szCs w:val="24"/>
              </w:rPr>
            </w:pPr>
            <w:r w:rsidRPr="00673993">
              <w:rPr>
                <w:sz w:val="24"/>
                <w:szCs w:val="24"/>
              </w:rPr>
              <w:t>Перворазрядник</w:t>
            </w:r>
          </w:p>
        </w:tc>
        <w:tc>
          <w:tcPr>
            <w:tcW w:w="2049" w:type="dxa"/>
            <w:shd w:val="clear" w:color="auto" w:fill="auto"/>
          </w:tcPr>
          <w:p w:rsidR="00981AFF" w:rsidRPr="00673993" w:rsidRDefault="00981AFF" w:rsidP="00981AFF">
            <w:pPr>
              <w:tabs>
                <w:tab w:val="left" w:pos="7200"/>
              </w:tabs>
              <w:jc w:val="center"/>
              <w:rPr>
                <w:sz w:val="24"/>
                <w:szCs w:val="24"/>
              </w:rPr>
            </w:pPr>
            <w:r w:rsidRPr="00673993">
              <w:rPr>
                <w:sz w:val="24"/>
                <w:szCs w:val="24"/>
              </w:rPr>
              <w:t>13</w:t>
            </w:r>
          </w:p>
        </w:tc>
        <w:tc>
          <w:tcPr>
            <w:tcW w:w="2087" w:type="dxa"/>
            <w:shd w:val="clear" w:color="auto" w:fill="auto"/>
          </w:tcPr>
          <w:p w:rsidR="00981AFF" w:rsidRPr="00673993" w:rsidRDefault="00981AFF" w:rsidP="00981AFF">
            <w:pPr>
              <w:tabs>
                <w:tab w:val="left" w:pos="7200"/>
              </w:tabs>
              <w:jc w:val="center"/>
              <w:rPr>
                <w:sz w:val="24"/>
                <w:szCs w:val="24"/>
              </w:rPr>
            </w:pPr>
            <w:r w:rsidRPr="00673993">
              <w:rPr>
                <w:sz w:val="24"/>
                <w:szCs w:val="24"/>
              </w:rPr>
              <w:t>8</w:t>
            </w:r>
          </w:p>
        </w:tc>
        <w:tc>
          <w:tcPr>
            <w:tcW w:w="3136" w:type="dxa"/>
            <w:shd w:val="clear" w:color="auto" w:fill="auto"/>
          </w:tcPr>
          <w:p w:rsidR="00981AFF" w:rsidRPr="00673993" w:rsidRDefault="00981AFF" w:rsidP="00981AFF">
            <w:pPr>
              <w:tabs>
                <w:tab w:val="left" w:pos="7200"/>
              </w:tabs>
              <w:jc w:val="center"/>
              <w:rPr>
                <w:sz w:val="24"/>
                <w:szCs w:val="24"/>
              </w:rPr>
            </w:pPr>
            <w:r>
              <w:rPr>
                <w:sz w:val="24"/>
                <w:szCs w:val="24"/>
              </w:rPr>
              <w:t>-</w:t>
            </w:r>
          </w:p>
        </w:tc>
      </w:tr>
      <w:tr w:rsidR="00981AFF" w:rsidRPr="00673993" w:rsidTr="00873E6C">
        <w:trPr>
          <w:trHeight w:val="348"/>
          <w:tblCellSpacing w:w="20" w:type="dxa"/>
        </w:trPr>
        <w:tc>
          <w:tcPr>
            <w:tcW w:w="2158" w:type="dxa"/>
            <w:shd w:val="clear" w:color="auto" w:fill="auto"/>
          </w:tcPr>
          <w:p w:rsidR="00981AFF" w:rsidRPr="00673993" w:rsidRDefault="00981AFF" w:rsidP="00981AFF">
            <w:pPr>
              <w:tabs>
                <w:tab w:val="left" w:pos="7200"/>
              </w:tabs>
              <w:jc w:val="both"/>
              <w:rPr>
                <w:sz w:val="24"/>
                <w:szCs w:val="24"/>
              </w:rPr>
            </w:pPr>
            <w:r w:rsidRPr="00673993">
              <w:rPr>
                <w:sz w:val="24"/>
                <w:szCs w:val="24"/>
              </w:rPr>
              <w:t>Массовые разряды</w:t>
            </w:r>
          </w:p>
        </w:tc>
        <w:tc>
          <w:tcPr>
            <w:tcW w:w="2049" w:type="dxa"/>
            <w:shd w:val="clear" w:color="auto" w:fill="auto"/>
          </w:tcPr>
          <w:p w:rsidR="00981AFF" w:rsidRPr="00673993" w:rsidRDefault="00981AFF" w:rsidP="00981AFF">
            <w:pPr>
              <w:tabs>
                <w:tab w:val="left" w:pos="7200"/>
              </w:tabs>
              <w:jc w:val="center"/>
              <w:rPr>
                <w:sz w:val="24"/>
                <w:szCs w:val="24"/>
              </w:rPr>
            </w:pPr>
            <w:r w:rsidRPr="00673993">
              <w:rPr>
                <w:sz w:val="24"/>
                <w:szCs w:val="24"/>
              </w:rPr>
              <w:t>432</w:t>
            </w:r>
          </w:p>
        </w:tc>
        <w:tc>
          <w:tcPr>
            <w:tcW w:w="2087" w:type="dxa"/>
            <w:shd w:val="clear" w:color="auto" w:fill="auto"/>
          </w:tcPr>
          <w:p w:rsidR="00981AFF" w:rsidRPr="00673993" w:rsidRDefault="00981AFF" w:rsidP="00981AFF">
            <w:pPr>
              <w:tabs>
                <w:tab w:val="left" w:pos="7200"/>
              </w:tabs>
              <w:jc w:val="center"/>
              <w:rPr>
                <w:sz w:val="24"/>
                <w:szCs w:val="24"/>
              </w:rPr>
            </w:pPr>
            <w:r w:rsidRPr="00673993">
              <w:rPr>
                <w:sz w:val="24"/>
                <w:szCs w:val="24"/>
              </w:rPr>
              <w:t>301</w:t>
            </w:r>
          </w:p>
        </w:tc>
        <w:tc>
          <w:tcPr>
            <w:tcW w:w="3136" w:type="dxa"/>
            <w:shd w:val="clear" w:color="auto" w:fill="auto"/>
          </w:tcPr>
          <w:p w:rsidR="00981AFF" w:rsidRPr="00673993" w:rsidRDefault="00981AFF" w:rsidP="00981AFF">
            <w:pPr>
              <w:tabs>
                <w:tab w:val="left" w:pos="7200"/>
              </w:tabs>
              <w:jc w:val="center"/>
              <w:rPr>
                <w:sz w:val="24"/>
                <w:szCs w:val="24"/>
              </w:rPr>
            </w:pPr>
            <w:r w:rsidRPr="00673993">
              <w:rPr>
                <w:sz w:val="24"/>
                <w:szCs w:val="24"/>
              </w:rPr>
              <w:t>59</w:t>
            </w:r>
          </w:p>
        </w:tc>
      </w:tr>
      <w:tr w:rsidR="00981AFF" w:rsidRPr="00673993" w:rsidTr="00873E6C">
        <w:trPr>
          <w:trHeight w:val="365"/>
          <w:tblCellSpacing w:w="20" w:type="dxa"/>
        </w:trPr>
        <w:tc>
          <w:tcPr>
            <w:tcW w:w="2158" w:type="dxa"/>
            <w:shd w:val="clear" w:color="auto" w:fill="auto"/>
          </w:tcPr>
          <w:p w:rsidR="00981AFF" w:rsidRPr="00673993" w:rsidRDefault="00981AFF" w:rsidP="00981AFF">
            <w:pPr>
              <w:tabs>
                <w:tab w:val="left" w:pos="7200"/>
              </w:tabs>
              <w:jc w:val="both"/>
              <w:rPr>
                <w:b/>
                <w:sz w:val="24"/>
                <w:szCs w:val="24"/>
              </w:rPr>
            </w:pPr>
            <w:r w:rsidRPr="00673993">
              <w:rPr>
                <w:b/>
                <w:sz w:val="24"/>
                <w:szCs w:val="24"/>
              </w:rPr>
              <w:t xml:space="preserve">Всего </w:t>
            </w:r>
          </w:p>
        </w:tc>
        <w:tc>
          <w:tcPr>
            <w:tcW w:w="2049" w:type="dxa"/>
            <w:shd w:val="clear" w:color="auto" w:fill="auto"/>
          </w:tcPr>
          <w:p w:rsidR="00981AFF" w:rsidRPr="00673993" w:rsidRDefault="00981AFF" w:rsidP="00981AFF">
            <w:pPr>
              <w:tabs>
                <w:tab w:val="left" w:pos="7200"/>
              </w:tabs>
              <w:jc w:val="center"/>
              <w:rPr>
                <w:b/>
                <w:sz w:val="24"/>
                <w:szCs w:val="24"/>
              </w:rPr>
            </w:pPr>
            <w:r w:rsidRPr="00673993">
              <w:rPr>
                <w:b/>
                <w:sz w:val="24"/>
                <w:szCs w:val="24"/>
              </w:rPr>
              <w:t>459</w:t>
            </w:r>
          </w:p>
        </w:tc>
        <w:tc>
          <w:tcPr>
            <w:tcW w:w="2087" w:type="dxa"/>
            <w:shd w:val="clear" w:color="auto" w:fill="auto"/>
          </w:tcPr>
          <w:p w:rsidR="00981AFF" w:rsidRPr="00673993" w:rsidRDefault="00981AFF" w:rsidP="00981AFF">
            <w:pPr>
              <w:tabs>
                <w:tab w:val="left" w:pos="7200"/>
              </w:tabs>
              <w:jc w:val="center"/>
              <w:rPr>
                <w:b/>
                <w:sz w:val="24"/>
                <w:szCs w:val="24"/>
              </w:rPr>
            </w:pPr>
            <w:r w:rsidRPr="00673993">
              <w:rPr>
                <w:b/>
                <w:sz w:val="24"/>
                <w:szCs w:val="24"/>
              </w:rPr>
              <w:t>313</w:t>
            </w:r>
          </w:p>
        </w:tc>
        <w:tc>
          <w:tcPr>
            <w:tcW w:w="3136" w:type="dxa"/>
            <w:shd w:val="clear" w:color="auto" w:fill="auto"/>
          </w:tcPr>
          <w:p w:rsidR="00981AFF" w:rsidRPr="00673993" w:rsidRDefault="00981AFF" w:rsidP="00981AFF">
            <w:pPr>
              <w:tabs>
                <w:tab w:val="left" w:pos="7200"/>
              </w:tabs>
              <w:jc w:val="center"/>
              <w:rPr>
                <w:b/>
                <w:sz w:val="24"/>
                <w:szCs w:val="24"/>
              </w:rPr>
            </w:pPr>
            <w:r w:rsidRPr="00673993">
              <w:rPr>
                <w:b/>
                <w:sz w:val="24"/>
                <w:szCs w:val="24"/>
              </w:rPr>
              <w:t>64</w:t>
            </w:r>
          </w:p>
        </w:tc>
      </w:tr>
    </w:tbl>
    <w:p w:rsidR="00981AFF" w:rsidRPr="00610A63" w:rsidRDefault="00981AFF" w:rsidP="00610A63">
      <w:pPr>
        <w:pStyle w:val="af0"/>
        <w:ind w:firstLine="709"/>
        <w:jc w:val="both"/>
        <w:rPr>
          <w:sz w:val="28"/>
          <w:szCs w:val="28"/>
        </w:rPr>
      </w:pPr>
    </w:p>
    <w:p w:rsidR="00981AFF" w:rsidRPr="00610A63" w:rsidRDefault="00981AFF" w:rsidP="00610A63">
      <w:pPr>
        <w:tabs>
          <w:tab w:val="left" w:pos="540"/>
        </w:tabs>
        <w:spacing w:line="276" w:lineRule="auto"/>
        <w:ind w:firstLine="709"/>
        <w:jc w:val="both"/>
        <w:rPr>
          <w:rStyle w:val="6"/>
          <w:rFonts w:ascii="Times New Roman" w:hAnsi="Times New Roman" w:cs="Times New Roman"/>
          <w:sz w:val="28"/>
          <w:szCs w:val="28"/>
        </w:rPr>
      </w:pPr>
      <w:r w:rsidRPr="00610A63">
        <w:rPr>
          <w:rStyle w:val="6"/>
          <w:rFonts w:ascii="Times New Roman" w:hAnsi="Times New Roman" w:cs="Times New Roman"/>
          <w:sz w:val="28"/>
          <w:szCs w:val="28"/>
        </w:rPr>
        <w:t>На основании календарных планов федераций Иркутской области, календарного плана муниципального образования «город Саянск», коллектив учреждения организовал и провел 19 соревнований областного уровня, которые способствовали повышению имиджа и статуса МОУ ДО ДЮСШ.</w:t>
      </w:r>
      <w:r w:rsidRPr="00610A63">
        <w:rPr>
          <w:sz w:val="28"/>
          <w:szCs w:val="28"/>
        </w:rPr>
        <w:t xml:space="preserve"> </w:t>
      </w:r>
    </w:p>
    <w:p w:rsidR="00981AFF" w:rsidRPr="00610A63" w:rsidRDefault="00981AFF" w:rsidP="00610A63">
      <w:pPr>
        <w:pStyle w:val="110"/>
        <w:shd w:val="clear" w:color="auto" w:fill="auto"/>
        <w:spacing w:before="0" w:line="276" w:lineRule="auto"/>
        <w:ind w:right="23" w:firstLine="709"/>
        <w:rPr>
          <w:rFonts w:ascii="Times New Roman" w:eastAsia="Arial Unicode MS" w:hAnsi="Times New Roman" w:cs="Times New Roman"/>
          <w:sz w:val="28"/>
          <w:szCs w:val="28"/>
        </w:rPr>
      </w:pPr>
      <w:r w:rsidRPr="00610A63">
        <w:rPr>
          <w:rFonts w:ascii="Times New Roman" w:eastAsia="Times New Roman" w:hAnsi="Times New Roman" w:cs="Times New Roman"/>
          <w:spacing w:val="-6"/>
          <w:sz w:val="28"/>
          <w:szCs w:val="28"/>
        </w:rPr>
        <w:t xml:space="preserve">Проведение областных соревнований, является важной составляющей системы работы с одаренными детьми. Подобные мероприятия создают условия для детей с выдающимися способностями для социальной презентации спортивных достижений и формирования перспектив личностного роста в спорте. </w:t>
      </w:r>
    </w:p>
    <w:p w:rsidR="00981AFF" w:rsidRPr="00610A63" w:rsidRDefault="00981AFF" w:rsidP="00610A63">
      <w:pPr>
        <w:spacing w:line="276" w:lineRule="auto"/>
        <w:ind w:right="113" w:firstLine="709"/>
        <w:jc w:val="both"/>
        <w:rPr>
          <w:rFonts w:eastAsia="Arial Unicode MS"/>
          <w:sz w:val="28"/>
          <w:szCs w:val="28"/>
        </w:rPr>
      </w:pPr>
      <w:r w:rsidRPr="00610A63">
        <w:rPr>
          <w:rFonts w:eastAsia="Arial Unicode MS"/>
          <w:sz w:val="28"/>
          <w:szCs w:val="28"/>
        </w:rPr>
        <w:t xml:space="preserve">Созданная система работы с одаренными детьми позволила обучающимся в 2016 году участвовать в 210 соревнованиях из них </w:t>
      </w:r>
    </w:p>
    <w:p w:rsidR="00981AFF" w:rsidRPr="00610A63" w:rsidRDefault="00981AFF" w:rsidP="00610A63">
      <w:pPr>
        <w:spacing w:line="276" w:lineRule="auto"/>
        <w:ind w:right="113" w:firstLine="709"/>
        <w:jc w:val="both"/>
        <w:rPr>
          <w:rFonts w:eastAsia="Arial Unicode MS"/>
          <w:sz w:val="28"/>
          <w:szCs w:val="28"/>
        </w:rPr>
      </w:pPr>
      <w:r w:rsidRPr="00610A63">
        <w:rPr>
          <w:rFonts w:eastAsia="Arial Unicode MS"/>
          <w:sz w:val="28"/>
          <w:szCs w:val="28"/>
        </w:rPr>
        <w:t xml:space="preserve">8 соревнований на сибирском федеральном округе; </w:t>
      </w:r>
    </w:p>
    <w:p w:rsidR="00981AFF" w:rsidRDefault="00981AFF" w:rsidP="00610A63">
      <w:pPr>
        <w:spacing w:line="276" w:lineRule="auto"/>
        <w:ind w:right="113" w:firstLine="709"/>
        <w:jc w:val="both"/>
        <w:rPr>
          <w:rFonts w:eastAsia="Arial Unicode MS"/>
          <w:sz w:val="28"/>
          <w:szCs w:val="28"/>
        </w:rPr>
      </w:pPr>
      <w:r w:rsidRPr="00610A63">
        <w:rPr>
          <w:rFonts w:eastAsia="Arial Unicode MS"/>
          <w:sz w:val="28"/>
          <w:szCs w:val="28"/>
        </w:rPr>
        <w:t>8 соревнований на уровне России.</w:t>
      </w:r>
    </w:p>
    <w:p w:rsidR="00610A63" w:rsidRPr="00F0383F" w:rsidRDefault="00610A63" w:rsidP="00610A63">
      <w:pPr>
        <w:pStyle w:val="af0"/>
        <w:ind w:firstLine="709"/>
        <w:jc w:val="both"/>
        <w:rPr>
          <w:sz w:val="28"/>
          <w:szCs w:val="28"/>
        </w:rPr>
      </w:pPr>
      <w:proofErr w:type="gramStart"/>
      <w:r>
        <w:rPr>
          <w:sz w:val="28"/>
          <w:szCs w:val="28"/>
        </w:rPr>
        <w:t>Анализ участия</w:t>
      </w:r>
      <w:r w:rsidRPr="00610A63">
        <w:rPr>
          <w:b/>
          <w:sz w:val="28"/>
          <w:szCs w:val="28"/>
        </w:rPr>
        <w:t xml:space="preserve"> </w:t>
      </w:r>
      <w:r w:rsidRPr="00610A63">
        <w:rPr>
          <w:sz w:val="28"/>
          <w:szCs w:val="28"/>
        </w:rPr>
        <w:t xml:space="preserve">обучающихся </w:t>
      </w:r>
      <w:r>
        <w:rPr>
          <w:sz w:val="28"/>
          <w:szCs w:val="28"/>
        </w:rPr>
        <w:t>в соревнованиях различного уровня</w:t>
      </w:r>
      <w:r w:rsidRPr="00610A63">
        <w:rPr>
          <w:sz w:val="28"/>
          <w:szCs w:val="28"/>
        </w:rPr>
        <w:t xml:space="preserve"> представлен в таблице</w:t>
      </w:r>
      <w:r w:rsidRPr="00F0383F">
        <w:rPr>
          <w:sz w:val="28"/>
          <w:szCs w:val="28"/>
        </w:rPr>
        <w:t xml:space="preserve"> №</w:t>
      </w:r>
      <w:r>
        <w:rPr>
          <w:sz w:val="28"/>
          <w:szCs w:val="28"/>
        </w:rPr>
        <w:t>10</w:t>
      </w:r>
      <w:proofErr w:type="gramEnd"/>
    </w:p>
    <w:p w:rsidR="00610A63" w:rsidRPr="00B064BD" w:rsidRDefault="00610A63" w:rsidP="00610A63">
      <w:pPr>
        <w:widowControl w:val="0"/>
        <w:autoSpaceDE w:val="0"/>
        <w:autoSpaceDN w:val="0"/>
        <w:adjustRightInd w:val="0"/>
        <w:jc w:val="right"/>
        <w:rPr>
          <w:b/>
          <w:sz w:val="28"/>
          <w:szCs w:val="28"/>
        </w:rPr>
      </w:pPr>
      <w:r w:rsidRPr="00F0383F">
        <w:rPr>
          <w:sz w:val="28"/>
          <w:szCs w:val="28"/>
        </w:rPr>
        <w:t>Таблица №</w:t>
      </w:r>
      <w:r>
        <w:rPr>
          <w:sz w:val="28"/>
          <w:szCs w:val="28"/>
        </w:rPr>
        <w:t>10</w:t>
      </w:r>
    </w:p>
    <w:p w:rsidR="00610A63" w:rsidRPr="00610A63" w:rsidRDefault="00610A63" w:rsidP="00610A63">
      <w:pPr>
        <w:spacing w:line="276" w:lineRule="auto"/>
        <w:ind w:right="113" w:firstLine="709"/>
        <w:jc w:val="both"/>
        <w:rPr>
          <w:rFonts w:eastAsia="Arial Unicode MS"/>
          <w:sz w:val="28"/>
          <w:szCs w:val="28"/>
        </w:rPr>
      </w:pPr>
    </w:p>
    <w:tbl>
      <w:tblPr>
        <w:tblW w:w="9464"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984"/>
        <w:gridCol w:w="1559"/>
        <w:gridCol w:w="1985"/>
      </w:tblGrid>
      <w:tr w:rsidR="00981AFF" w:rsidTr="00873E6C">
        <w:trPr>
          <w:tblCellSpacing w:w="20" w:type="dxa"/>
        </w:trPr>
        <w:tc>
          <w:tcPr>
            <w:tcW w:w="2033" w:type="dxa"/>
            <w:shd w:val="clear" w:color="auto" w:fill="auto"/>
          </w:tcPr>
          <w:p w:rsidR="00981AFF" w:rsidRPr="00F8398B" w:rsidRDefault="00981AFF" w:rsidP="00981AFF">
            <w:pPr>
              <w:tabs>
                <w:tab w:val="center" w:pos="4677"/>
                <w:tab w:val="right" w:pos="9355"/>
              </w:tabs>
              <w:rPr>
                <w:b/>
                <w:sz w:val="24"/>
                <w:szCs w:val="24"/>
              </w:rPr>
            </w:pPr>
            <w:r w:rsidRPr="00F8398B">
              <w:rPr>
                <w:b/>
                <w:sz w:val="24"/>
                <w:szCs w:val="24"/>
              </w:rPr>
              <w:t>Уровень соревнований</w:t>
            </w:r>
          </w:p>
        </w:tc>
        <w:tc>
          <w:tcPr>
            <w:tcW w:w="1803" w:type="dxa"/>
            <w:shd w:val="clear" w:color="auto" w:fill="auto"/>
          </w:tcPr>
          <w:p w:rsidR="00981AFF" w:rsidRPr="00F8398B" w:rsidRDefault="00981AFF" w:rsidP="00981AFF">
            <w:pPr>
              <w:tabs>
                <w:tab w:val="center" w:pos="4677"/>
                <w:tab w:val="right" w:pos="9355"/>
              </w:tabs>
              <w:rPr>
                <w:b/>
                <w:sz w:val="24"/>
                <w:szCs w:val="24"/>
              </w:rPr>
            </w:pPr>
            <w:r w:rsidRPr="00F8398B">
              <w:rPr>
                <w:b/>
                <w:sz w:val="24"/>
                <w:szCs w:val="24"/>
              </w:rPr>
              <w:t>Кол-во соревнований</w:t>
            </w:r>
          </w:p>
        </w:tc>
        <w:tc>
          <w:tcPr>
            <w:tcW w:w="1944" w:type="dxa"/>
            <w:shd w:val="clear" w:color="auto" w:fill="auto"/>
          </w:tcPr>
          <w:p w:rsidR="00981AFF" w:rsidRPr="00F8398B" w:rsidRDefault="00981AFF" w:rsidP="00981AFF">
            <w:pPr>
              <w:tabs>
                <w:tab w:val="center" w:pos="4677"/>
                <w:tab w:val="right" w:pos="9355"/>
              </w:tabs>
              <w:rPr>
                <w:b/>
                <w:sz w:val="24"/>
                <w:szCs w:val="24"/>
              </w:rPr>
            </w:pPr>
            <w:r w:rsidRPr="00F8398B">
              <w:rPr>
                <w:b/>
                <w:sz w:val="24"/>
                <w:szCs w:val="24"/>
              </w:rPr>
              <w:t>Соревнования в Саянске</w:t>
            </w:r>
          </w:p>
        </w:tc>
        <w:tc>
          <w:tcPr>
            <w:tcW w:w="1519" w:type="dxa"/>
            <w:shd w:val="clear" w:color="auto" w:fill="auto"/>
          </w:tcPr>
          <w:p w:rsidR="00981AFF" w:rsidRPr="00F8398B" w:rsidRDefault="00981AFF" w:rsidP="00981AFF">
            <w:pPr>
              <w:tabs>
                <w:tab w:val="center" w:pos="4677"/>
                <w:tab w:val="right" w:pos="9355"/>
              </w:tabs>
              <w:rPr>
                <w:b/>
                <w:sz w:val="24"/>
                <w:szCs w:val="24"/>
              </w:rPr>
            </w:pPr>
            <w:r w:rsidRPr="00F8398B">
              <w:rPr>
                <w:b/>
                <w:sz w:val="24"/>
                <w:szCs w:val="24"/>
              </w:rPr>
              <w:t>Кол-во участников</w:t>
            </w:r>
          </w:p>
        </w:tc>
        <w:tc>
          <w:tcPr>
            <w:tcW w:w="1925" w:type="dxa"/>
            <w:shd w:val="clear" w:color="auto" w:fill="auto"/>
          </w:tcPr>
          <w:p w:rsidR="00981AFF" w:rsidRPr="00F8398B" w:rsidRDefault="00981AFF" w:rsidP="00981AFF">
            <w:pPr>
              <w:tabs>
                <w:tab w:val="center" w:pos="4677"/>
                <w:tab w:val="right" w:pos="9355"/>
              </w:tabs>
              <w:rPr>
                <w:b/>
                <w:sz w:val="24"/>
                <w:szCs w:val="24"/>
              </w:rPr>
            </w:pPr>
            <w:r w:rsidRPr="00F8398B">
              <w:rPr>
                <w:b/>
                <w:sz w:val="24"/>
                <w:szCs w:val="24"/>
              </w:rPr>
              <w:t>Победители/призеры</w:t>
            </w:r>
          </w:p>
        </w:tc>
      </w:tr>
      <w:tr w:rsidR="00981AFF" w:rsidTr="00873E6C">
        <w:trPr>
          <w:tblCellSpacing w:w="20" w:type="dxa"/>
        </w:trPr>
        <w:tc>
          <w:tcPr>
            <w:tcW w:w="2033" w:type="dxa"/>
            <w:shd w:val="clear" w:color="auto" w:fill="auto"/>
          </w:tcPr>
          <w:p w:rsidR="00981AFF" w:rsidRPr="00F8398B" w:rsidRDefault="00981AFF" w:rsidP="00981AFF">
            <w:pPr>
              <w:tabs>
                <w:tab w:val="center" w:pos="4677"/>
                <w:tab w:val="right" w:pos="9355"/>
              </w:tabs>
              <w:rPr>
                <w:sz w:val="24"/>
                <w:szCs w:val="24"/>
              </w:rPr>
            </w:pPr>
            <w:r w:rsidRPr="00F8398B">
              <w:rPr>
                <w:sz w:val="24"/>
                <w:szCs w:val="24"/>
              </w:rPr>
              <w:t>ДЮСШ</w:t>
            </w:r>
          </w:p>
        </w:tc>
        <w:tc>
          <w:tcPr>
            <w:tcW w:w="1803"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17</w:t>
            </w:r>
          </w:p>
        </w:tc>
        <w:tc>
          <w:tcPr>
            <w:tcW w:w="1944"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17</w:t>
            </w:r>
          </w:p>
        </w:tc>
        <w:tc>
          <w:tcPr>
            <w:tcW w:w="1519"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839</w:t>
            </w:r>
          </w:p>
        </w:tc>
        <w:tc>
          <w:tcPr>
            <w:tcW w:w="1925"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224/263</w:t>
            </w:r>
          </w:p>
        </w:tc>
      </w:tr>
      <w:tr w:rsidR="00981AFF" w:rsidTr="00873E6C">
        <w:trPr>
          <w:tblCellSpacing w:w="20" w:type="dxa"/>
        </w:trPr>
        <w:tc>
          <w:tcPr>
            <w:tcW w:w="2033" w:type="dxa"/>
            <w:shd w:val="clear" w:color="auto" w:fill="auto"/>
          </w:tcPr>
          <w:p w:rsidR="00981AFF" w:rsidRPr="00F8398B" w:rsidRDefault="00981AFF" w:rsidP="00981AFF">
            <w:pPr>
              <w:tabs>
                <w:tab w:val="center" w:pos="4677"/>
                <w:tab w:val="right" w:pos="9355"/>
              </w:tabs>
              <w:rPr>
                <w:sz w:val="24"/>
                <w:szCs w:val="24"/>
              </w:rPr>
            </w:pPr>
            <w:r w:rsidRPr="00F8398B">
              <w:rPr>
                <w:sz w:val="24"/>
                <w:szCs w:val="24"/>
              </w:rPr>
              <w:t>Город</w:t>
            </w:r>
          </w:p>
          <w:p w:rsidR="00981AFF" w:rsidRPr="00F8398B" w:rsidRDefault="00981AFF" w:rsidP="00981AFF">
            <w:pPr>
              <w:tabs>
                <w:tab w:val="center" w:pos="4677"/>
                <w:tab w:val="right" w:pos="9355"/>
              </w:tabs>
              <w:rPr>
                <w:sz w:val="24"/>
                <w:szCs w:val="24"/>
              </w:rPr>
            </w:pPr>
            <w:r w:rsidRPr="00F8398B">
              <w:rPr>
                <w:sz w:val="24"/>
                <w:szCs w:val="24"/>
              </w:rPr>
              <w:t>Турнир</w:t>
            </w:r>
          </w:p>
        </w:tc>
        <w:tc>
          <w:tcPr>
            <w:tcW w:w="1803"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81</w:t>
            </w:r>
          </w:p>
          <w:p w:rsidR="00981AFF" w:rsidRPr="00F8398B" w:rsidRDefault="00981AFF" w:rsidP="00610A63">
            <w:pPr>
              <w:tabs>
                <w:tab w:val="center" w:pos="4677"/>
                <w:tab w:val="right" w:pos="9355"/>
              </w:tabs>
              <w:jc w:val="center"/>
              <w:rPr>
                <w:sz w:val="24"/>
                <w:szCs w:val="24"/>
              </w:rPr>
            </w:pPr>
            <w:r>
              <w:rPr>
                <w:sz w:val="24"/>
                <w:szCs w:val="24"/>
              </w:rPr>
              <w:t>8</w:t>
            </w:r>
          </w:p>
        </w:tc>
        <w:tc>
          <w:tcPr>
            <w:tcW w:w="1944"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60</w:t>
            </w:r>
          </w:p>
          <w:p w:rsidR="00981AFF" w:rsidRPr="00F8398B" w:rsidRDefault="00981AFF" w:rsidP="00610A63">
            <w:pPr>
              <w:tabs>
                <w:tab w:val="center" w:pos="4677"/>
                <w:tab w:val="right" w:pos="9355"/>
              </w:tabs>
              <w:jc w:val="center"/>
              <w:rPr>
                <w:sz w:val="24"/>
                <w:szCs w:val="24"/>
              </w:rPr>
            </w:pPr>
            <w:r>
              <w:rPr>
                <w:sz w:val="24"/>
                <w:szCs w:val="24"/>
              </w:rPr>
              <w:t>4</w:t>
            </w:r>
          </w:p>
        </w:tc>
        <w:tc>
          <w:tcPr>
            <w:tcW w:w="1519"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3919</w:t>
            </w:r>
          </w:p>
          <w:p w:rsidR="00981AFF" w:rsidRPr="00F8398B" w:rsidRDefault="00981AFF" w:rsidP="00610A63">
            <w:pPr>
              <w:tabs>
                <w:tab w:val="center" w:pos="4677"/>
                <w:tab w:val="right" w:pos="9355"/>
              </w:tabs>
              <w:jc w:val="center"/>
              <w:rPr>
                <w:sz w:val="24"/>
                <w:szCs w:val="24"/>
              </w:rPr>
            </w:pPr>
            <w:r>
              <w:rPr>
                <w:sz w:val="24"/>
                <w:szCs w:val="24"/>
              </w:rPr>
              <w:t>188</w:t>
            </w:r>
          </w:p>
        </w:tc>
        <w:tc>
          <w:tcPr>
            <w:tcW w:w="1925"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719/1103</w:t>
            </w:r>
          </w:p>
          <w:p w:rsidR="00981AFF" w:rsidRPr="00F8398B" w:rsidRDefault="00981AFF" w:rsidP="00610A63">
            <w:pPr>
              <w:tabs>
                <w:tab w:val="center" w:pos="4677"/>
                <w:tab w:val="right" w:pos="9355"/>
              </w:tabs>
              <w:jc w:val="center"/>
              <w:rPr>
                <w:sz w:val="24"/>
                <w:szCs w:val="24"/>
              </w:rPr>
            </w:pPr>
            <w:r>
              <w:rPr>
                <w:sz w:val="24"/>
                <w:szCs w:val="24"/>
              </w:rPr>
              <w:t>5</w:t>
            </w:r>
            <w:r w:rsidRPr="00F8398B">
              <w:rPr>
                <w:sz w:val="24"/>
                <w:szCs w:val="24"/>
              </w:rPr>
              <w:t>2/</w:t>
            </w:r>
            <w:r>
              <w:rPr>
                <w:sz w:val="24"/>
                <w:szCs w:val="24"/>
              </w:rPr>
              <w:t>90</w:t>
            </w:r>
          </w:p>
        </w:tc>
      </w:tr>
      <w:tr w:rsidR="00981AFF" w:rsidTr="00873E6C">
        <w:trPr>
          <w:tblCellSpacing w:w="20" w:type="dxa"/>
        </w:trPr>
        <w:tc>
          <w:tcPr>
            <w:tcW w:w="2033" w:type="dxa"/>
            <w:shd w:val="clear" w:color="auto" w:fill="auto"/>
          </w:tcPr>
          <w:p w:rsidR="00981AFF" w:rsidRPr="00F8398B" w:rsidRDefault="00981AFF" w:rsidP="00981AFF">
            <w:pPr>
              <w:tabs>
                <w:tab w:val="center" w:pos="4677"/>
                <w:tab w:val="right" w:pos="9355"/>
              </w:tabs>
              <w:rPr>
                <w:sz w:val="24"/>
                <w:szCs w:val="24"/>
              </w:rPr>
            </w:pPr>
            <w:r w:rsidRPr="00F8398B">
              <w:rPr>
                <w:sz w:val="24"/>
                <w:szCs w:val="24"/>
              </w:rPr>
              <w:t>Область</w:t>
            </w:r>
          </w:p>
          <w:p w:rsidR="00981AFF" w:rsidRPr="00F8398B" w:rsidRDefault="00981AFF" w:rsidP="00981AFF">
            <w:pPr>
              <w:tabs>
                <w:tab w:val="center" w:pos="4677"/>
                <w:tab w:val="right" w:pos="9355"/>
              </w:tabs>
              <w:rPr>
                <w:sz w:val="24"/>
                <w:szCs w:val="24"/>
              </w:rPr>
            </w:pPr>
            <w:r w:rsidRPr="00F8398B">
              <w:rPr>
                <w:sz w:val="24"/>
                <w:szCs w:val="24"/>
              </w:rPr>
              <w:t>Турнир</w:t>
            </w:r>
          </w:p>
          <w:p w:rsidR="00981AFF" w:rsidRPr="00F8398B" w:rsidRDefault="00981AFF" w:rsidP="00981AFF">
            <w:pPr>
              <w:tabs>
                <w:tab w:val="center" w:pos="4677"/>
                <w:tab w:val="right" w:pos="9355"/>
              </w:tabs>
              <w:rPr>
                <w:sz w:val="24"/>
                <w:szCs w:val="24"/>
              </w:rPr>
            </w:pPr>
            <w:r w:rsidRPr="00F8398B">
              <w:rPr>
                <w:sz w:val="24"/>
                <w:szCs w:val="24"/>
              </w:rPr>
              <w:t xml:space="preserve">Область </w:t>
            </w:r>
          </w:p>
        </w:tc>
        <w:tc>
          <w:tcPr>
            <w:tcW w:w="1803"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77</w:t>
            </w:r>
          </w:p>
          <w:p w:rsidR="00981AFF" w:rsidRPr="00F8398B" w:rsidRDefault="00981AFF" w:rsidP="00610A63">
            <w:pPr>
              <w:tabs>
                <w:tab w:val="center" w:pos="4677"/>
                <w:tab w:val="right" w:pos="9355"/>
              </w:tabs>
              <w:jc w:val="center"/>
              <w:rPr>
                <w:sz w:val="24"/>
                <w:szCs w:val="24"/>
              </w:rPr>
            </w:pPr>
            <w:r>
              <w:rPr>
                <w:sz w:val="24"/>
                <w:szCs w:val="24"/>
              </w:rPr>
              <w:t>10</w:t>
            </w:r>
          </w:p>
        </w:tc>
        <w:tc>
          <w:tcPr>
            <w:tcW w:w="1944"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29</w:t>
            </w:r>
          </w:p>
          <w:p w:rsidR="00981AFF" w:rsidRPr="00F8398B" w:rsidRDefault="00981AFF" w:rsidP="00610A63">
            <w:pPr>
              <w:tabs>
                <w:tab w:val="center" w:pos="4677"/>
                <w:tab w:val="right" w:pos="9355"/>
              </w:tabs>
              <w:jc w:val="center"/>
              <w:rPr>
                <w:sz w:val="24"/>
                <w:szCs w:val="24"/>
              </w:rPr>
            </w:pPr>
            <w:r>
              <w:rPr>
                <w:sz w:val="24"/>
                <w:szCs w:val="24"/>
              </w:rPr>
              <w:t>2</w:t>
            </w:r>
          </w:p>
        </w:tc>
        <w:tc>
          <w:tcPr>
            <w:tcW w:w="1519"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723</w:t>
            </w:r>
          </w:p>
          <w:p w:rsidR="00981AFF" w:rsidRPr="00F8398B" w:rsidRDefault="00981AFF" w:rsidP="00610A63">
            <w:pPr>
              <w:tabs>
                <w:tab w:val="center" w:pos="4677"/>
                <w:tab w:val="right" w:pos="9355"/>
              </w:tabs>
              <w:jc w:val="center"/>
              <w:rPr>
                <w:sz w:val="24"/>
                <w:szCs w:val="24"/>
              </w:rPr>
            </w:pPr>
            <w:r>
              <w:rPr>
                <w:sz w:val="24"/>
                <w:szCs w:val="24"/>
              </w:rPr>
              <w:t>175</w:t>
            </w:r>
          </w:p>
        </w:tc>
        <w:tc>
          <w:tcPr>
            <w:tcW w:w="1925" w:type="dxa"/>
            <w:shd w:val="clear" w:color="auto" w:fill="auto"/>
          </w:tcPr>
          <w:p w:rsidR="00981AFF" w:rsidRPr="00F8398B" w:rsidRDefault="00981AFF" w:rsidP="00610A63">
            <w:pPr>
              <w:tabs>
                <w:tab w:val="center" w:pos="4677"/>
                <w:tab w:val="right" w:pos="9355"/>
              </w:tabs>
              <w:jc w:val="center"/>
              <w:rPr>
                <w:sz w:val="24"/>
                <w:szCs w:val="24"/>
              </w:rPr>
            </w:pPr>
            <w:r>
              <w:rPr>
                <w:sz w:val="24"/>
                <w:szCs w:val="24"/>
              </w:rPr>
              <w:t>172/291</w:t>
            </w:r>
          </w:p>
          <w:p w:rsidR="00981AFF" w:rsidRPr="00F8398B" w:rsidRDefault="00981AFF" w:rsidP="00610A63">
            <w:pPr>
              <w:tabs>
                <w:tab w:val="center" w:pos="4677"/>
                <w:tab w:val="right" w:pos="9355"/>
              </w:tabs>
              <w:jc w:val="center"/>
              <w:rPr>
                <w:sz w:val="24"/>
                <w:szCs w:val="24"/>
              </w:rPr>
            </w:pPr>
            <w:r>
              <w:rPr>
                <w:sz w:val="24"/>
                <w:szCs w:val="24"/>
              </w:rPr>
              <w:t>15/70</w:t>
            </w:r>
          </w:p>
        </w:tc>
      </w:tr>
      <w:tr w:rsidR="00981AFF" w:rsidRPr="00FE61E6" w:rsidTr="00873E6C">
        <w:trPr>
          <w:tblCellSpacing w:w="20" w:type="dxa"/>
        </w:trPr>
        <w:tc>
          <w:tcPr>
            <w:tcW w:w="2033" w:type="dxa"/>
            <w:shd w:val="clear" w:color="auto" w:fill="auto"/>
          </w:tcPr>
          <w:p w:rsidR="00981AFF" w:rsidRPr="00FE61E6" w:rsidRDefault="00981AFF" w:rsidP="00981AFF">
            <w:pPr>
              <w:tabs>
                <w:tab w:val="center" w:pos="4677"/>
                <w:tab w:val="right" w:pos="9355"/>
              </w:tabs>
              <w:rPr>
                <w:sz w:val="24"/>
                <w:szCs w:val="24"/>
              </w:rPr>
            </w:pPr>
            <w:r w:rsidRPr="00FE61E6">
              <w:rPr>
                <w:sz w:val="24"/>
                <w:szCs w:val="24"/>
              </w:rPr>
              <w:t>СФО</w:t>
            </w:r>
          </w:p>
        </w:tc>
        <w:tc>
          <w:tcPr>
            <w:tcW w:w="1803"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8</w:t>
            </w:r>
          </w:p>
        </w:tc>
        <w:tc>
          <w:tcPr>
            <w:tcW w:w="1944"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w:t>
            </w:r>
          </w:p>
        </w:tc>
        <w:tc>
          <w:tcPr>
            <w:tcW w:w="1519"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53</w:t>
            </w:r>
          </w:p>
        </w:tc>
        <w:tc>
          <w:tcPr>
            <w:tcW w:w="1925"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5/30</w:t>
            </w:r>
          </w:p>
        </w:tc>
      </w:tr>
      <w:tr w:rsidR="00981AFF" w:rsidRPr="00FE61E6" w:rsidTr="00873E6C">
        <w:trPr>
          <w:tblCellSpacing w:w="20" w:type="dxa"/>
        </w:trPr>
        <w:tc>
          <w:tcPr>
            <w:tcW w:w="2033" w:type="dxa"/>
            <w:shd w:val="clear" w:color="auto" w:fill="auto"/>
          </w:tcPr>
          <w:p w:rsidR="00981AFF" w:rsidRPr="00FE61E6" w:rsidRDefault="00981AFF" w:rsidP="00981AFF">
            <w:pPr>
              <w:tabs>
                <w:tab w:val="center" w:pos="4677"/>
                <w:tab w:val="right" w:pos="9355"/>
              </w:tabs>
              <w:rPr>
                <w:sz w:val="24"/>
                <w:szCs w:val="24"/>
              </w:rPr>
            </w:pPr>
            <w:r w:rsidRPr="00FE61E6">
              <w:rPr>
                <w:sz w:val="24"/>
                <w:szCs w:val="24"/>
              </w:rPr>
              <w:t>Россия</w:t>
            </w:r>
          </w:p>
          <w:p w:rsidR="00981AFF" w:rsidRPr="00FE61E6" w:rsidRDefault="00981AFF" w:rsidP="00981AFF">
            <w:pPr>
              <w:tabs>
                <w:tab w:val="center" w:pos="4677"/>
                <w:tab w:val="right" w:pos="9355"/>
              </w:tabs>
              <w:rPr>
                <w:sz w:val="24"/>
                <w:szCs w:val="24"/>
              </w:rPr>
            </w:pPr>
            <w:r w:rsidRPr="00FE61E6">
              <w:rPr>
                <w:sz w:val="24"/>
                <w:szCs w:val="24"/>
              </w:rPr>
              <w:t xml:space="preserve">Ветераны </w:t>
            </w:r>
          </w:p>
          <w:p w:rsidR="00981AFF" w:rsidRPr="00FE61E6" w:rsidRDefault="00981AFF" w:rsidP="00981AFF">
            <w:pPr>
              <w:tabs>
                <w:tab w:val="center" w:pos="4677"/>
                <w:tab w:val="right" w:pos="9355"/>
              </w:tabs>
              <w:rPr>
                <w:sz w:val="24"/>
                <w:szCs w:val="24"/>
              </w:rPr>
            </w:pPr>
            <w:r w:rsidRPr="00FE61E6">
              <w:rPr>
                <w:sz w:val="24"/>
                <w:szCs w:val="24"/>
              </w:rPr>
              <w:t xml:space="preserve">Россия </w:t>
            </w:r>
          </w:p>
        </w:tc>
        <w:tc>
          <w:tcPr>
            <w:tcW w:w="1803"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8</w:t>
            </w:r>
          </w:p>
          <w:p w:rsidR="00981AFF" w:rsidRPr="00FE61E6" w:rsidRDefault="00981AFF" w:rsidP="00610A63">
            <w:pPr>
              <w:tabs>
                <w:tab w:val="center" w:pos="4677"/>
                <w:tab w:val="right" w:pos="9355"/>
              </w:tabs>
              <w:jc w:val="center"/>
              <w:rPr>
                <w:sz w:val="24"/>
                <w:szCs w:val="24"/>
              </w:rPr>
            </w:pPr>
            <w:r w:rsidRPr="00FE61E6">
              <w:rPr>
                <w:sz w:val="24"/>
                <w:szCs w:val="24"/>
              </w:rPr>
              <w:t>1</w:t>
            </w:r>
          </w:p>
        </w:tc>
        <w:tc>
          <w:tcPr>
            <w:tcW w:w="1944"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w:t>
            </w:r>
          </w:p>
        </w:tc>
        <w:tc>
          <w:tcPr>
            <w:tcW w:w="1519"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3</w:t>
            </w:r>
          </w:p>
          <w:p w:rsidR="00981AFF" w:rsidRPr="00FE61E6" w:rsidRDefault="00981AFF" w:rsidP="00610A63">
            <w:pPr>
              <w:tabs>
                <w:tab w:val="center" w:pos="4677"/>
                <w:tab w:val="right" w:pos="9355"/>
              </w:tabs>
              <w:jc w:val="center"/>
              <w:rPr>
                <w:sz w:val="24"/>
                <w:szCs w:val="24"/>
              </w:rPr>
            </w:pPr>
            <w:r w:rsidRPr="00FE61E6">
              <w:rPr>
                <w:sz w:val="24"/>
                <w:szCs w:val="24"/>
              </w:rPr>
              <w:t>9</w:t>
            </w:r>
          </w:p>
        </w:tc>
        <w:tc>
          <w:tcPr>
            <w:tcW w:w="1925" w:type="dxa"/>
            <w:shd w:val="clear" w:color="auto" w:fill="auto"/>
          </w:tcPr>
          <w:p w:rsidR="00981AFF" w:rsidRPr="00FE61E6" w:rsidRDefault="00981AFF" w:rsidP="00610A63">
            <w:pPr>
              <w:tabs>
                <w:tab w:val="center" w:pos="4677"/>
                <w:tab w:val="right" w:pos="9355"/>
              </w:tabs>
              <w:jc w:val="center"/>
              <w:rPr>
                <w:sz w:val="24"/>
                <w:szCs w:val="24"/>
              </w:rPr>
            </w:pPr>
            <w:r w:rsidRPr="00FE61E6">
              <w:rPr>
                <w:sz w:val="24"/>
                <w:szCs w:val="24"/>
              </w:rPr>
              <w:t>1/7</w:t>
            </w:r>
          </w:p>
        </w:tc>
      </w:tr>
      <w:tr w:rsidR="00981AFF" w:rsidRPr="00FE61E6" w:rsidTr="00873E6C">
        <w:trPr>
          <w:tblCellSpacing w:w="20" w:type="dxa"/>
        </w:trPr>
        <w:tc>
          <w:tcPr>
            <w:tcW w:w="2033" w:type="dxa"/>
            <w:shd w:val="clear" w:color="auto" w:fill="auto"/>
          </w:tcPr>
          <w:p w:rsidR="00981AFF" w:rsidRPr="00FE61E6" w:rsidRDefault="00981AFF" w:rsidP="00981AFF">
            <w:pPr>
              <w:tabs>
                <w:tab w:val="center" w:pos="4677"/>
                <w:tab w:val="right" w:pos="9355"/>
              </w:tabs>
              <w:rPr>
                <w:b/>
                <w:sz w:val="24"/>
                <w:szCs w:val="24"/>
              </w:rPr>
            </w:pPr>
            <w:r w:rsidRPr="00FE61E6">
              <w:rPr>
                <w:b/>
                <w:sz w:val="24"/>
                <w:szCs w:val="24"/>
              </w:rPr>
              <w:t xml:space="preserve">Итого </w:t>
            </w:r>
          </w:p>
        </w:tc>
        <w:tc>
          <w:tcPr>
            <w:tcW w:w="1803" w:type="dxa"/>
            <w:shd w:val="clear" w:color="auto" w:fill="auto"/>
          </w:tcPr>
          <w:p w:rsidR="00981AFF" w:rsidRPr="00FE61E6" w:rsidRDefault="00981AFF" w:rsidP="00610A63">
            <w:pPr>
              <w:tabs>
                <w:tab w:val="center" w:pos="4677"/>
                <w:tab w:val="right" w:pos="9355"/>
              </w:tabs>
              <w:jc w:val="center"/>
              <w:rPr>
                <w:b/>
                <w:sz w:val="24"/>
                <w:szCs w:val="24"/>
              </w:rPr>
            </w:pPr>
            <w:r w:rsidRPr="00FE61E6">
              <w:rPr>
                <w:b/>
                <w:sz w:val="24"/>
                <w:szCs w:val="24"/>
              </w:rPr>
              <w:t>210</w:t>
            </w:r>
          </w:p>
        </w:tc>
        <w:tc>
          <w:tcPr>
            <w:tcW w:w="1944" w:type="dxa"/>
            <w:shd w:val="clear" w:color="auto" w:fill="auto"/>
          </w:tcPr>
          <w:p w:rsidR="00981AFF" w:rsidRPr="00FE61E6" w:rsidRDefault="00981AFF" w:rsidP="00610A63">
            <w:pPr>
              <w:tabs>
                <w:tab w:val="center" w:pos="4677"/>
                <w:tab w:val="right" w:pos="9355"/>
              </w:tabs>
              <w:jc w:val="center"/>
              <w:rPr>
                <w:b/>
                <w:sz w:val="24"/>
                <w:szCs w:val="24"/>
              </w:rPr>
            </w:pPr>
            <w:r w:rsidRPr="00FE61E6">
              <w:rPr>
                <w:b/>
                <w:sz w:val="24"/>
                <w:szCs w:val="24"/>
              </w:rPr>
              <w:t>112</w:t>
            </w:r>
          </w:p>
        </w:tc>
        <w:tc>
          <w:tcPr>
            <w:tcW w:w="1519" w:type="dxa"/>
            <w:shd w:val="clear" w:color="auto" w:fill="auto"/>
          </w:tcPr>
          <w:p w:rsidR="00981AFF" w:rsidRPr="00FE61E6" w:rsidRDefault="00981AFF" w:rsidP="00610A63">
            <w:pPr>
              <w:tabs>
                <w:tab w:val="center" w:pos="4677"/>
                <w:tab w:val="right" w:pos="9355"/>
              </w:tabs>
              <w:jc w:val="center"/>
              <w:rPr>
                <w:b/>
                <w:sz w:val="24"/>
                <w:szCs w:val="24"/>
              </w:rPr>
            </w:pPr>
            <w:r w:rsidRPr="00FE61E6">
              <w:rPr>
                <w:b/>
                <w:sz w:val="24"/>
                <w:szCs w:val="24"/>
              </w:rPr>
              <w:t>5909</w:t>
            </w:r>
          </w:p>
        </w:tc>
        <w:tc>
          <w:tcPr>
            <w:tcW w:w="1925" w:type="dxa"/>
            <w:shd w:val="clear" w:color="auto" w:fill="auto"/>
          </w:tcPr>
          <w:p w:rsidR="00981AFF" w:rsidRPr="00FE61E6" w:rsidRDefault="00981AFF" w:rsidP="00610A63">
            <w:pPr>
              <w:tabs>
                <w:tab w:val="center" w:pos="4677"/>
                <w:tab w:val="right" w:pos="9355"/>
              </w:tabs>
              <w:jc w:val="center"/>
              <w:rPr>
                <w:b/>
                <w:sz w:val="24"/>
                <w:szCs w:val="24"/>
              </w:rPr>
            </w:pPr>
            <w:r w:rsidRPr="00FE61E6">
              <w:rPr>
                <w:b/>
                <w:sz w:val="24"/>
                <w:szCs w:val="24"/>
              </w:rPr>
              <w:t>1188/1854</w:t>
            </w:r>
          </w:p>
        </w:tc>
      </w:tr>
    </w:tbl>
    <w:p w:rsidR="00981AFF" w:rsidRDefault="00981AFF" w:rsidP="00981AFF">
      <w:pPr>
        <w:tabs>
          <w:tab w:val="left" w:pos="7200"/>
        </w:tabs>
        <w:jc w:val="both"/>
        <w:rPr>
          <w:sz w:val="28"/>
          <w:szCs w:val="28"/>
        </w:rPr>
      </w:pPr>
    </w:p>
    <w:p w:rsidR="00981AFF" w:rsidRDefault="00981AFF" w:rsidP="00981AFF"/>
    <w:p w:rsidR="00610A63" w:rsidRPr="00F0383F" w:rsidRDefault="00610A63" w:rsidP="00610A63">
      <w:pPr>
        <w:widowControl w:val="0"/>
        <w:autoSpaceDE w:val="0"/>
        <w:autoSpaceDN w:val="0"/>
        <w:adjustRightInd w:val="0"/>
        <w:ind w:firstLine="540"/>
        <w:jc w:val="both"/>
        <w:rPr>
          <w:sz w:val="28"/>
          <w:szCs w:val="28"/>
        </w:rPr>
      </w:pPr>
      <w:r w:rsidRPr="00F0383F">
        <w:rPr>
          <w:sz w:val="28"/>
          <w:szCs w:val="28"/>
        </w:rPr>
        <w:t xml:space="preserve">Финансирование мероприятий </w:t>
      </w:r>
      <w:r>
        <w:rPr>
          <w:sz w:val="28"/>
          <w:szCs w:val="28"/>
        </w:rPr>
        <w:t>под</w:t>
      </w:r>
      <w:r w:rsidRPr="00F0383F">
        <w:rPr>
          <w:sz w:val="28"/>
          <w:szCs w:val="28"/>
        </w:rPr>
        <w:t xml:space="preserve">программы в 2016 году приведено в </w:t>
      </w:r>
      <w:r w:rsidRPr="00F0383F">
        <w:rPr>
          <w:sz w:val="28"/>
          <w:szCs w:val="28"/>
        </w:rPr>
        <w:lastRenderedPageBreak/>
        <w:t>таблице №</w:t>
      </w:r>
      <w:r w:rsidR="00EB10B7">
        <w:rPr>
          <w:sz w:val="28"/>
          <w:szCs w:val="28"/>
        </w:rPr>
        <w:t>11</w:t>
      </w:r>
      <w:r w:rsidRPr="00F0383F">
        <w:rPr>
          <w:sz w:val="28"/>
          <w:szCs w:val="28"/>
        </w:rPr>
        <w:t>.</w:t>
      </w:r>
    </w:p>
    <w:p w:rsidR="00610A63" w:rsidRPr="00F0383F" w:rsidRDefault="00610A63" w:rsidP="00610A63">
      <w:pPr>
        <w:widowControl w:val="0"/>
        <w:autoSpaceDE w:val="0"/>
        <w:autoSpaceDN w:val="0"/>
        <w:adjustRightInd w:val="0"/>
        <w:jc w:val="right"/>
        <w:rPr>
          <w:sz w:val="28"/>
          <w:szCs w:val="28"/>
        </w:rPr>
      </w:pPr>
      <w:r w:rsidRPr="00F0383F">
        <w:rPr>
          <w:sz w:val="28"/>
          <w:szCs w:val="28"/>
        </w:rPr>
        <w:t>Таблица №</w:t>
      </w:r>
      <w:r w:rsidR="00EB10B7">
        <w:rPr>
          <w:sz w:val="28"/>
          <w:szCs w:val="28"/>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596"/>
        <w:gridCol w:w="2249"/>
        <w:gridCol w:w="2232"/>
      </w:tblGrid>
      <w:tr w:rsidR="00610A63" w:rsidRPr="00F0383F" w:rsidTr="00EB10B7">
        <w:tc>
          <w:tcPr>
            <w:tcW w:w="2493" w:type="dxa"/>
          </w:tcPr>
          <w:p w:rsidR="00610A63" w:rsidRPr="00F0383F" w:rsidRDefault="00610A63" w:rsidP="00EB10B7">
            <w:pPr>
              <w:widowControl w:val="0"/>
              <w:autoSpaceDE w:val="0"/>
              <w:autoSpaceDN w:val="0"/>
              <w:adjustRightInd w:val="0"/>
              <w:jc w:val="both"/>
              <w:rPr>
                <w:sz w:val="28"/>
                <w:szCs w:val="28"/>
              </w:rPr>
            </w:pPr>
            <w:r w:rsidRPr="00F0383F">
              <w:rPr>
                <w:sz w:val="28"/>
                <w:szCs w:val="28"/>
              </w:rPr>
              <w:t>Источник финансирования</w:t>
            </w:r>
          </w:p>
        </w:tc>
        <w:tc>
          <w:tcPr>
            <w:tcW w:w="2596" w:type="dxa"/>
          </w:tcPr>
          <w:p w:rsidR="00610A63" w:rsidRPr="00F0383F" w:rsidRDefault="00610A63" w:rsidP="00EB10B7">
            <w:pPr>
              <w:widowControl w:val="0"/>
              <w:autoSpaceDE w:val="0"/>
              <w:autoSpaceDN w:val="0"/>
              <w:adjustRightInd w:val="0"/>
              <w:jc w:val="center"/>
              <w:rPr>
                <w:sz w:val="28"/>
                <w:szCs w:val="28"/>
              </w:rPr>
            </w:pPr>
            <w:r w:rsidRPr="00F0383F">
              <w:rPr>
                <w:sz w:val="28"/>
                <w:szCs w:val="28"/>
              </w:rPr>
              <w:t>Сумма в программе на 2016 год (тыс. руб.)</w:t>
            </w:r>
          </w:p>
        </w:tc>
        <w:tc>
          <w:tcPr>
            <w:tcW w:w="2249" w:type="dxa"/>
          </w:tcPr>
          <w:p w:rsidR="00610A63" w:rsidRPr="00F0383F" w:rsidRDefault="00610A63" w:rsidP="00EB10B7">
            <w:pPr>
              <w:widowControl w:val="0"/>
              <w:autoSpaceDE w:val="0"/>
              <w:autoSpaceDN w:val="0"/>
              <w:adjustRightInd w:val="0"/>
              <w:jc w:val="center"/>
              <w:rPr>
                <w:sz w:val="28"/>
                <w:szCs w:val="28"/>
              </w:rPr>
            </w:pPr>
            <w:r w:rsidRPr="00F0383F">
              <w:rPr>
                <w:sz w:val="28"/>
                <w:szCs w:val="28"/>
              </w:rPr>
              <w:t>По факту (тыс. руб.)</w:t>
            </w:r>
          </w:p>
        </w:tc>
        <w:tc>
          <w:tcPr>
            <w:tcW w:w="2232" w:type="dxa"/>
          </w:tcPr>
          <w:p w:rsidR="00610A63" w:rsidRPr="00F0383F" w:rsidRDefault="00610A63" w:rsidP="00EB10B7">
            <w:pPr>
              <w:widowControl w:val="0"/>
              <w:autoSpaceDE w:val="0"/>
              <w:autoSpaceDN w:val="0"/>
              <w:adjustRightInd w:val="0"/>
              <w:jc w:val="center"/>
              <w:rPr>
                <w:sz w:val="28"/>
                <w:szCs w:val="28"/>
              </w:rPr>
            </w:pPr>
            <w:r w:rsidRPr="00F0383F">
              <w:rPr>
                <w:sz w:val="28"/>
                <w:szCs w:val="28"/>
              </w:rPr>
              <w:t>Отклонение</w:t>
            </w:r>
          </w:p>
        </w:tc>
      </w:tr>
      <w:tr w:rsidR="00C95A91" w:rsidRPr="00F0383F" w:rsidTr="00873E6C">
        <w:tc>
          <w:tcPr>
            <w:tcW w:w="2493" w:type="dxa"/>
          </w:tcPr>
          <w:p w:rsidR="00C95A91" w:rsidRPr="00F0383F" w:rsidRDefault="00C95A91" w:rsidP="00EB10B7">
            <w:pPr>
              <w:widowControl w:val="0"/>
              <w:autoSpaceDE w:val="0"/>
              <w:autoSpaceDN w:val="0"/>
              <w:adjustRightInd w:val="0"/>
              <w:jc w:val="both"/>
              <w:rPr>
                <w:sz w:val="28"/>
                <w:szCs w:val="28"/>
              </w:rPr>
            </w:pPr>
            <w:r w:rsidRPr="00F0383F">
              <w:rPr>
                <w:sz w:val="28"/>
                <w:szCs w:val="28"/>
              </w:rPr>
              <w:t>Местный бюджет</w:t>
            </w:r>
          </w:p>
        </w:tc>
        <w:tc>
          <w:tcPr>
            <w:tcW w:w="2596" w:type="dxa"/>
            <w:vAlign w:val="bottom"/>
          </w:tcPr>
          <w:p w:rsidR="00C95A91" w:rsidRDefault="00C95A91" w:rsidP="00FB3EAC">
            <w:pPr>
              <w:jc w:val="center"/>
              <w:rPr>
                <w:color w:val="000000"/>
                <w:sz w:val="28"/>
                <w:szCs w:val="28"/>
              </w:rPr>
            </w:pPr>
            <w:r>
              <w:rPr>
                <w:color w:val="000000"/>
                <w:sz w:val="28"/>
                <w:szCs w:val="28"/>
              </w:rPr>
              <w:t xml:space="preserve">29 </w:t>
            </w:r>
            <w:r w:rsidR="00FB3EAC">
              <w:rPr>
                <w:color w:val="000000"/>
                <w:sz w:val="28"/>
                <w:szCs w:val="28"/>
              </w:rPr>
              <w:t>52</w:t>
            </w:r>
            <w:r w:rsidR="00E3017F">
              <w:rPr>
                <w:color w:val="000000"/>
                <w:sz w:val="28"/>
                <w:szCs w:val="28"/>
              </w:rPr>
              <w:t>0</w:t>
            </w:r>
            <w:r>
              <w:rPr>
                <w:color w:val="000000"/>
                <w:sz w:val="28"/>
                <w:szCs w:val="28"/>
              </w:rPr>
              <w:t>,00</w:t>
            </w:r>
          </w:p>
        </w:tc>
        <w:tc>
          <w:tcPr>
            <w:tcW w:w="2249" w:type="dxa"/>
            <w:vAlign w:val="bottom"/>
          </w:tcPr>
          <w:p w:rsidR="00C95A91" w:rsidRDefault="00C95A91" w:rsidP="00363573">
            <w:pPr>
              <w:jc w:val="center"/>
              <w:rPr>
                <w:color w:val="000000"/>
                <w:sz w:val="28"/>
                <w:szCs w:val="28"/>
              </w:rPr>
            </w:pPr>
            <w:r>
              <w:rPr>
                <w:color w:val="000000"/>
                <w:sz w:val="28"/>
                <w:szCs w:val="28"/>
              </w:rPr>
              <w:t xml:space="preserve">29 </w:t>
            </w:r>
            <w:r w:rsidR="00363573">
              <w:rPr>
                <w:color w:val="000000"/>
                <w:sz w:val="28"/>
                <w:szCs w:val="28"/>
              </w:rPr>
              <w:t>364</w:t>
            </w:r>
            <w:r>
              <w:rPr>
                <w:color w:val="000000"/>
                <w:sz w:val="28"/>
                <w:szCs w:val="28"/>
              </w:rPr>
              <w:t>,90</w:t>
            </w:r>
          </w:p>
        </w:tc>
        <w:tc>
          <w:tcPr>
            <w:tcW w:w="2232" w:type="dxa"/>
            <w:vAlign w:val="bottom"/>
          </w:tcPr>
          <w:p w:rsidR="00C95A91" w:rsidRDefault="00C95A91">
            <w:pPr>
              <w:jc w:val="center"/>
              <w:rPr>
                <w:color w:val="000000"/>
                <w:sz w:val="28"/>
                <w:szCs w:val="28"/>
              </w:rPr>
            </w:pPr>
            <w:r>
              <w:rPr>
                <w:color w:val="000000"/>
                <w:sz w:val="28"/>
                <w:szCs w:val="28"/>
              </w:rPr>
              <w:t>-164,10</w:t>
            </w:r>
          </w:p>
        </w:tc>
      </w:tr>
      <w:tr w:rsidR="00C95A91" w:rsidRPr="00F0383F" w:rsidTr="00873E6C">
        <w:tc>
          <w:tcPr>
            <w:tcW w:w="2493" w:type="dxa"/>
          </w:tcPr>
          <w:p w:rsidR="00C95A91" w:rsidRPr="00F0383F" w:rsidRDefault="00C95A91" w:rsidP="00EB10B7">
            <w:pPr>
              <w:widowControl w:val="0"/>
              <w:autoSpaceDE w:val="0"/>
              <w:autoSpaceDN w:val="0"/>
              <w:adjustRightInd w:val="0"/>
              <w:jc w:val="both"/>
              <w:rPr>
                <w:sz w:val="28"/>
                <w:szCs w:val="28"/>
              </w:rPr>
            </w:pPr>
            <w:r w:rsidRPr="00F0383F">
              <w:rPr>
                <w:sz w:val="28"/>
                <w:szCs w:val="28"/>
              </w:rPr>
              <w:t>Внебюджетные средства</w:t>
            </w:r>
          </w:p>
        </w:tc>
        <w:tc>
          <w:tcPr>
            <w:tcW w:w="2596" w:type="dxa"/>
            <w:vAlign w:val="bottom"/>
          </w:tcPr>
          <w:p w:rsidR="00C95A91" w:rsidRDefault="00C95A91">
            <w:pPr>
              <w:jc w:val="center"/>
              <w:rPr>
                <w:color w:val="000000"/>
                <w:sz w:val="28"/>
                <w:szCs w:val="28"/>
              </w:rPr>
            </w:pPr>
            <w:r>
              <w:rPr>
                <w:color w:val="000000"/>
                <w:sz w:val="28"/>
                <w:szCs w:val="28"/>
              </w:rPr>
              <w:t>4 000,00</w:t>
            </w:r>
          </w:p>
        </w:tc>
        <w:tc>
          <w:tcPr>
            <w:tcW w:w="2249" w:type="dxa"/>
            <w:vAlign w:val="bottom"/>
          </w:tcPr>
          <w:p w:rsidR="00C95A91" w:rsidRDefault="00C95A91">
            <w:pPr>
              <w:jc w:val="center"/>
              <w:rPr>
                <w:color w:val="000000"/>
                <w:sz w:val="28"/>
                <w:szCs w:val="28"/>
              </w:rPr>
            </w:pPr>
            <w:r>
              <w:rPr>
                <w:color w:val="000000"/>
                <w:sz w:val="28"/>
                <w:szCs w:val="28"/>
              </w:rPr>
              <w:t>3 308,60</w:t>
            </w:r>
          </w:p>
        </w:tc>
        <w:tc>
          <w:tcPr>
            <w:tcW w:w="2232" w:type="dxa"/>
            <w:vAlign w:val="bottom"/>
          </w:tcPr>
          <w:p w:rsidR="00C95A91" w:rsidRDefault="00C95A91">
            <w:pPr>
              <w:jc w:val="center"/>
              <w:rPr>
                <w:color w:val="000000"/>
                <w:sz w:val="28"/>
                <w:szCs w:val="28"/>
              </w:rPr>
            </w:pPr>
            <w:r>
              <w:rPr>
                <w:color w:val="000000"/>
                <w:sz w:val="28"/>
                <w:szCs w:val="28"/>
              </w:rPr>
              <w:t>-691,40</w:t>
            </w:r>
          </w:p>
        </w:tc>
      </w:tr>
      <w:tr w:rsidR="00C95A91" w:rsidRPr="00F0383F" w:rsidTr="00873E6C">
        <w:trPr>
          <w:trHeight w:val="105"/>
        </w:trPr>
        <w:tc>
          <w:tcPr>
            <w:tcW w:w="2493" w:type="dxa"/>
            <w:tcBorders>
              <w:bottom w:val="single" w:sz="4" w:space="0" w:color="auto"/>
            </w:tcBorders>
          </w:tcPr>
          <w:p w:rsidR="00C95A91" w:rsidRPr="00F0383F" w:rsidRDefault="00C95A91" w:rsidP="00EB10B7">
            <w:pPr>
              <w:widowControl w:val="0"/>
              <w:autoSpaceDE w:val="0"/>
              <w:autoSpaceDN w:val="0"/>
              <w:adjustRightInd w:val="0"/>
              <w:jc w:val="both"/>
              <w:rPr>
                <w:b/>
                <w:sz w:val="28"/>
                <w:szCs w:val="28"/>
              </w:rPr>
            </w:pPr>
            <w:r w:rsidRPr="00F0383F">
              <w:rPr>
                <w:b/>
                <w:sz w:val="28"/>
                <w:szCs w:val="28"/>
              </w:rPr>
              <w:t>Итого:</w:t>
            </w:r>
          </w:p>
        </w:tc>
        <w:tc>
          <w:tcPr>
            <w:tcW w:w="2596" w:type="dxa"/>
            <w:vAlign w:val="bottom"/>
          </w:tcPr>
          <w:p w:rsidR="00C95A91" w:rsidRDefault="00C95A91" w:rsidP="00FB3EAC">
            <w:pPr>
              <w:jc w:val="center"/>
              <w:rPr>
                <w:color w:val="000000"/>
                <w:sz w:val="28"/>
                <w:szCs w:val="28"/>
              </w:rPr>
            </w:pPr>
            <w:r>
              <w:rPr>
                <w:color w:val="000000"/>
                <w:sz w:val="28"/>
                <w:szCs w:val="28"/>
              </w:rPr>
              <w:t xml:space="preserve">33 </w:t>
            </w:r>
            <w:r w:rsidR="00FB3EAC">
              <w:rPr>
                <w:color w:val="000000"/>
                <w:sz w:val="28"/>
                <w:szCs w:val="28"/>
              </w:rPr>
              <w:t>52</w:t>
            </w:r>
            <w:r w:rsidR="00E3017F">
              <w:rPr>
                <w:color w:val="000000"/>
                <w:sz w:val="28"/>
                <w:szCs w:val="28"/>
              </w:rPr>
              <w:t>0</w:t>
            </w:r>
            <w:r>
              <w:rPr>
                <w:color w:val="000000"/>
                <w:sz w:val="28"/>
                <w:szCs w:val="28"/>
              </w:rPr>
              <w:t>,00</w:t>
            </w:r>
          </w:p>
        </w:tc>
        <w:tc>
          <w:tcPr>
            <w:tcW w:w="2249" w:type="dxa"/>
            <w:vAlign w:val="bottom"/>
          </w:tcPr>
          <w:p w:rsidR="00C95A91" w:rsidRDefault="00C95A91" w:rsidP="00363573">
            <w:pPr>
              <w:jc w:val="center"/>
              <w:rPr>
                <w:color w:val="000000"/>
                <w:sz w:val="28"/>
                <w:szCs w:val="28"/>
              </w:rPr>
            </w:pPr>
            <w:r>
              <w:rPr>
                <w:color w:val="000000"/>
                <w:sz w:val="28"/>
                <w:szCs w:val="28"/>
              </w:rPr>
              <w:t xml:space="preserve">32 </w:t>
            </w:r>
            <w:r w:rsidR="00363573">
              <w:rPr>
                <w:color w:val="000000"/>
                <w:sz w:val="28"/>
                <w:szCs w:val="28"/>
              </w:rPr>
              <w:t>67</w:t>
            </w:r>
            <w:r>
              <w:rPr>
                <w:color w:val="000000"/>
                <w:sz w:val="28"/>
                <w:szCs w:val="28"/>
              </w:rPr>
              <w:t>3,50</w:t>
            </w:r>
          </w:p>
        </w:tc>
        <w:tc>
          <w:tcPr>
            <w:tcW w:w="2232" w:type="dxa"/>
            <w:vAlign w:val="bottom"/>
          </w:tcPr>
          <w:p w:rsidR="00C95A91" w:rsidRDefault="00C95A91">
            <w:pPr>
              <w:jc w:val="center"/>
              <w:rPr>
                <w:color w:val="000000"/>
                <w:sz w:val="28"/>
                <w:szCs w:val="28"/>
              </w:rPr>
            </w:pPr>
            <w:r>
              <w:rPr>
                <w:color w:val="000000"/>
                <w:sz w:val="28"/>
                <w:szCs w:val="28"/>
              </w:rPr>
              <w:t>-855,50</w:t>
            </w:r>
          </w:p>
        </w:tc>
      </w:tr>
    </w:tbl>
    <w:p w:rsidR="00610A63" w:rsidRPr="00F0383F" w:rsidRDefault="00610A63" w:rsidP="00610A63">
      <w:pPr>
        <w:widowControl w:val="0"/>
        <w:autoSpaceDE w:val="0"/>
        <w:autoSpaceDN w:val="0"/>
        <w:adjustRightInd w:val="0"/>
        <w:ind w:firstLine="540"/>
        <w:jc w:val="both"/>
        <w:rPr>
          <w:sz w:val="28"/>
          <w:szCs w:val="28"/>
          <w:highlight w:val="yellow"/>
        </w:rPr>
      </w:pPr>
      <w:r w:rsidRPr="00F0383F">
        <w:rPr>
          <w:sz w:val="28"/>
          <w:szCs w:val="28"/>
        </w:rPr>
        <w:t>Ассигнования были направлены:</w:t>
      </w:r>
    </w:p>
    <w:tbl>
      <w:tblPr>
        <w:tblpPr w:leftFromText="180" w:rightFromText="180" w:vertAnchor="text" w:horzAnchor="margin" w:tblpXSpec="center" w:tblpY="118"/>
        <w:tblW w:w="8310" w:type="dxa"/>
        <w:tblLook w:val="04A0" w:firstRow="1" w:lastRow="0" w:firstColumn="1" w:lastColumn="0" w:noHBand="0" w:noVBand="1"/>
      </w:tblPr>
      <w:tblGrid>
        <w:gridCol w:w="3170"/>
        <w:gridCol w:w="2560"/>
        <w:gridCol w:w="2580"/>
      </w:tblGrid>
      <w:tr w:rsidR="00610A63" w:rsidRPr="00A24E5B" w:rsidTr="00EB10B7">
        <w:trPr>
          <w:trHeight w:val="300"/>
        </w:trPr>
        <w:tc>
          <w:tcPr>
            <w:tcW w:w="3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0A63" w:rsidRPr="001B0DAD" w:rsidRDefault="00610A63" w:rsidP="00EB10B7">
            <w:pPr>
              <w:rPr>
                <w:color w:val="000000"/>
                <w:sz w:val="28"/>
                <w:szCs w:val="28"/>
              </w:rPr>
            </w:pPr>
            <w:r w:rsidRPr="001B0DAD">
              <w:rPr>
                <w:color w:val="000000"/>
                <w:sz w:val="28"/>
                <w:szCs w:val="28"/>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610A63" w:rsidRPr="001B0DAD" w:rsidRDefault="00610A63" w:rsidP="00EB10B7">
            <w:pPr>
              <w:jc w:val="center"/>
              <w:rPr>
                <w:color w:val="000000"/>
                <w:sz w:val="28"/>
                <w:szCs w:val="28"/>
              </w:rPr>
            </w:pPr>
            <w:r w:rsidRPr="001B0DAD">
              <w:rPr>
                <w:color w:val="000000"/>
                <w:sz w:val="28"/>
                <w:szCs w:val="28"/>
              </w:rPr>
              <w:t>местный бюджет</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610A63" w:rsidRPr="001B0DAD" w:rsidRDefault="00610A63" w:rsidP="00EB10B7">
            <w:pPr>
              <w:jc w:val="center"/>
              <w:rPr>
                <w:color w:val="000000"/>
                <w:sz w:val="28"/>
                <w:szCs w:val="28"/>
              </w:rPr>
            </w:pPr>
            <w:r w:rsidRPr="001B0DAD">
              <w:rPr>
                <w:color w:val="000000"/>
                <w:sz w:val="28"/>
                <w:szCs w:val="28"/>
              </w:rPr>
              <w:t>платные</w:t>
            </w:r>
          </w:p>
        </w:tc>
      </w:tr>
      <w:tr w:rsidR="00C95A91" w:rsidRPr="00A24E5B"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C95A91" w:rsidRPr="001B0DAD" w:rsidRDefault="00C95A91" w:rsidP="00EB10B7">
            <w:pPr>
              <w:rPr>
                <w:color w:val="000000"/>
                <w:sz w:val="28"/>
                <w:szCs w:val="28"/>
              </w:rPr>
            </w:pPr>
            <w:r w:rsidRPr="001B0DAD">
              <w:rPr>
                <w:color w:val="000000"/>
                <w:sz w:val="28"/>
                <w:szCs w:val="28"/>
              </w:rPr>
              <w:t xml:space="preserve">Всего </w:t>
            </w:r>
          </w:p>
        </w:tc>
        <w:tc>
          <w:tcPr>
            <w:tcW w:w="2560" w:type="dxa"/>
            <w:tcBorders>
              <w:top w:val="nil"/>
              <w:left w:val="nil"/>
              <w:bottom w:val="single" w:sz="4" w:space="0" w:color="auto"/>
              <w:right w:val="single" w:sz="4" w:space="0" w:color="auto"/>
            </w:tcBorders>
            <w:shd w:val="clear" w:color="auto" w:fill="auto"/>
            <w:noWrap/>
            <w:vAlign w:val="bottom"/>
            <w:hideMark/>
          </w:tcPr>
          <w:p w:rsidR="00C95A91" w:rsidRPr="001B0DAD" w:rsidRDefault="00C95A91" w:rsidP="00363573">
            <w:pPr>
              <w:jc w:val="center"/>
              <w:rPr>
                <w:color w:val="000000"/>
                <w:sz w:val="28"/>
                <w:szCs w:val="28"/>
              </w:rPr>
            </w:pPr>
            <w:r w:rsidRPr="001B0DAD">
              <w:rPr>
                <w:color w:val="000000"/>
                <w:sz w:val="28"/>
                <w:szCs w:val="28"/>
              </w:rPr>
              <w:t xml:space="preserve">29 </w:t>
            </w:r>
            <w:r w:rsidR="00363573">
              <w:rPr>
                <w:color w:val="000000"/>
                <w:sz w:val="28"/>
                <w:szCs w:val="28"/>
              </w:rPr>
              <w:t>364</w:t>
            </w:r>
            <w:r w:rsidRPr="001B0DAD">
              <w:rPr>
                <w:color w:val="000000"/>
                <w:sz w:val="28"/>
                <w:szCs w:val="28"/>
              </w:rPr>
              <w:t>,90</w:t>
            </w:r>
          </w:p>
        </w:tc>
        <w:tc>
          <w:tcPr>
            <w:tcW w:w="2580" w:type="dxa"/>
            <w:tcBorders>
              <w:top w:val="nil"/>
              <w:left w:val="nil"/>
              <w:bottom w:val="single" w:sz="4" w:space="0" w:color="auto"/>
              <w:right w:val="single" w:sz="4" w:space="0" w:color="auto"/>
            </w:tcBorders>
            <w:shd w:val="clear" w:color="auto" w:fill="auto"/>
            <w:noWrap/>
            <w:vAlign w:val="bottom"/>
            <w:hideMark/>
          </w:tcPr>
          <w:p w:rsidR="00C95A91" w:rsidRPr="001B0DAD" w:rsidRDefault="00C95A91">
            <w:pPr>
              <w:jc w:val="center"/>
              <w:rPr>
                <w:color w:val="000000"/>
                <w:sz w:val="28"/>
                <w:szCs w:val="28"/>
              </w:rPr>
            </w:pPr>
            <w:r w:rsidRPr="001B0DAD">
              <w:rPr>
                <w:color w:val="000000"/>
                <w:sz w:val="28"/>
                <w:szCs w:val="28"/>
              </w:rPr>
              <w:t>3 308,60</w:t>
            </w:r>
          </w:p>
        </w:tc>
      </w:tr>
      <w:tr w:rsidR="00610A63" w:rsidRPr="00A24E5B" w:rsidTr="00EB10B7">
        <w:trPr>
          <w:trHeight w:val="300"/>
        </w:trPr>
        <w:tc>
          <w:tcPr>
            <w:tcW w:w="8310" w:type="dxa"/>
            <w:gridSpan w:val="3"/>
            <w:tcBorders>
              <w:top w:val="nil"/>
              <w:left w:val="single" w:sz="4" w:space="0" w:color="auto"/>
              <w:bottom w:val="single" w:sz="4" w:space="0" w:color="auto"/>
              <w:right w:val="single" w:sz="4" w:space="0" w:color="auto"/>
            </w:tcBorders>
            <w:shd w:val="clear" w:color="auto" w:fill="auto"/>
            <w:noWrap/>
            <w:vAlign w:val="bottom"/>
            <w:hideMark/>
          </w:tcPr>
          <w:p w:rsidR="00610A63" w:rsidRPr="001B0DAD" w:rsidRDefault="00610A63" w:rsidP="0043677F">
            <w:pPr>
              <w:rPr>
                <w:color w:val="000000"/>
                <w:sz w:val="28"/>
                <w:szCs w:val="28"/>
              </w:rPr>
            </w:pPr>
            <w:r w:rsidRPr="001B0DAD">
              <w:rPr>
                <w:color w:val="000000"/>
                <w:sz w:val="28"/>
                <w:szCs w:val="28"/>
              </w:rPr>
              <w:t>из них:</w:t>
            </w:r>
          </w:p>
        </w:tc>
      </w:tr>
      <w:tr w:rsidR="00363573" w:rsidRPr="00A24E5B"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363573" w:rsidRPr="001B0DAD" w:rsidRDefault="00363573" w:rsidP="00EB10B7">
            <w:pPr>
              <w:rPr>
                <w:color w:val="000000"/>
                <w:sz w:val="28"/>
                <w:szCs w:val="28"/>
              </w:rPr>
            </w:pPr>
            <w:r w:rsidRPr="001B0DAD">
              <w:rPr>
                <w:color w:val="000000"/>
                <w:sz w:val="28"/>
                <w:szCs w:val="28"/>
              </w:rPr>
              <w:t>заработная плата</w:t>
            </w:r>
          </w:p>
        </w:tc>
        <w:tc>
          <w:tcPr>
            <w:tcW w:w="2560" w:type="dxa"/>
            <w:tcBorders>
              <w:top w:val="nil"/>
              <w:left w:val="nil"/>
              <w:bottom w:val="single" w:sz="4" w:space="0" w:color="auto"/>
              <w:right w:val="single" w:sz="4" w:space="0" w:color="auto"/>
            </w:tcBorders>
            <w:shd w:val="clear" w:color="auto" w:fill="auto"/>
            <w:noWrap/>
            <w:vAlign w:val="bottom"/>
            <w:hideMark/>
          </w:tcPr>
          <w:p w:rsidR="00363573" w:rsidRDefault="00363573">
            <w:pPr>
              <w:jc w:val="center"/>
              <w:rPr>
                <w:color w:val="000000"/>
                <w:sz w:val="28"/>
                <w:szCs w:val="28"/>
              </w:rPr>
            </w:pPr>
            <w:r>
              <w:rPr>
                <w:color w:val="000000"/>
                <w:sz w:val="28"/>
                <w:szCs w:val="28"/>
              </w:rPr>
              <w:t>19 012,70</w:t>
            </w:r>
          </w:p>
        </w:tc>
        <w:tc>
          <w:tcPr>
            <w:tcW w:w="2580" w:type="dxa"/>
            <w:tcBorders>
              <w:top w:val="nil"/>
              <w:left w:val="nil"/>
              <w:bottom w:val="single" w:sz="4" w:space="0" w:color="auto"/>
              <w:right w:val="single" w:sz="4" w:space="0" w:color="auto"/>
            </w:tcBorders>
            <w:shd w:val="clear" w:color="auto" w:fill="auto"/>
            <w:noWrap/>
            <w:vAlign w:val="bottom"/>
            <w:hideMark/>
          </w:tcPr>
          <w:p w:rsidR="00363573" w:rsidRPr="001B0DAD" w:rsidRDefault="00363573">
            <w:pPr>
              <w:jc w:val="center"/>
              <w:rPr>
                <w:color w:val="000000"/>
                <w:sz w:val="28"/>
                <w:szCs w:val="28"/>
              </w:rPr>
            </w:pPr>
            <w:r w:rsidRPr="001B0DAD">
              <w:rPr>
                <w:color w:val="000000"/>
                <w:sz w:val="28"/>
                <w:szCs w:val="28"/>
              </w:rPr>
              <w:t>213,3</w:t>
            </w:r>
          </w:p>
        </w:tc>
      </w:tr>
      <w:tr w:rsidR="00363573" w:rsidRPr="00A24E5B"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363573" w:rsidRPr="001B0DAD" w:rsidRDefault="00363573" w:rsidP="00EB10B7">
            <w:pPr>
              <w:rPr>
                <w:color w:val="000000"/>
                <w:sz w:val="28"/>
                <w:szCs w:val="28"/>
              </w:rPr>
            </w:pPr>
            <w:r w:rsidRPr="001B0DAD">
              <w:rPr>
                <w:color w:val="000000"/>
                <w:sz w:val="28"/>
                <w:szCs w:val="28"/>
              </w:rPr>
              <w:t>налоги</w:t>
            </w:r>
          </w:p>
        </w:tc>
        <w:tc>
          <w:tcPr>
            <w:tcW w:w="2560" w:type="dxa"/>
            <w:tcBorders>
              <w:top w:val="nil"/>
              <w:left w:val="nil"/>
              <w:bottom w:val="single" w:sz="4" w:space="0" w:color="auto"/>
              <w:right w:val="single" w:sz="4" w:space="0" w:color="auto"/>
            </w:tcBorders>
            <w:shd w:val="clear" w:color="auto" w:fill="auto"/>
            <w:noWrap/>
            <w:vAlign w:val="bottom"/>
            <w:hideMark/>
          </w:tcPr>
          <w:p w:rsidR="00363573" w:rsidRDefault="00363573">
            <w:pPr>
              <w:jc w:val="center"/>
              <w:rPr>
                <w:color w:val="000000"/>
                <w:sz w:val="28"/>
                <w:szCs w:val="28"/>
              </w:rPr>
            </w:pPr>
            <w:r>
              <w:rPr>
                <w:color w:val="000000"/>
                <w:sz w:val="28"/>
                <w:szCs w:val="28"/>
              </w:rPr>
              <w:t>5581,1</w:t>
            </w:r>
          </w:p>
        </w:tc>
        <w:tc>
          <w:tcPr>
            <w:tcW w:w="2580" w:type="dxa"/>
            <w:tcBorders>
              <w:top w:val="nil"/>
              <w:left w:val="nil"/>
              <w:bottom w:val="single" w:sz="4" w:space="0" w:color="auto"/>
              <w:right w:val="single" w:sz="4" w:space="0" w:color="auto"/>
            </w:tcBorders>
            <w:shd w:val="clear" w:color="auto" w:fill="auto"/>
            <w:noWrap/>
            <w:vAlign w:val="bottom"/>
            <w:hideMark/>
          </w:tcPr>
          <w:p w:rsidR="00363573" w:rsidRPr="001B0DAD" w:rsidRDefault="00363573">
            <w:pPr>
              <w:jc w:val="center"/>
              <w:rPr>
                <w:color w:val="000000"/>
                <w:sz w:val="28"/>
                <w:szCs w:val="28"/>
              </w:rPr>
            </w:pPr>
            <w:r w:rsidRPr="001B0DAD">
              <w:rPr>
                <w:color w:val="000000"/>
                <w:sz w:val="28"/>
                <w:szCs w:val="28"/>
              </w:rPr>
              <w:t>50,8</w:t>
            </w:r>
          </w:p>
        </w:tc>
      </w:tr>
      <w:tr w:rsidR="00363573" w:rsidRPr="00A24E5B"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363573" w:rsidRPr="001B0DAD" w:rsidRDefault="00363573" w:rsidP="00EB10B7">
            <w:pPr>
              <w:rPr>
                <w:color w:val="000000"/>
                <w:sz w:val="28"/>
                <w:szCs w:val="28"/>
              </w:rPr>
            </w:pPr>
            <w:r w:rsidRPr="001B0DAD">
              <w:rPr>
                <w:color w:val="000000"/>
                <w:sz w:val="28"/>
                <w:szCs w:val="28"/>
              </w:rPr>
              <w:t>коммуналка</w:t>
            </w:r>
          </w:p>
        </w:tc>
        <w:tc>
          <w:tcPr>
            <w:tcW w:w="2560" w:type="dxa"/>
            <w:tcBorders>
              <w:top w:val="nil"/>
              <w:left w:val="nil"/>
              <w:bottom w:val="single" w:sz="4" w:space="0" w:color="auto"/>
              <w:right w:val="single" w:sz="4" w:space="0" w:color="auto"/>
            </w:tcBorders>
            <w:shd w:val="clear" w:color="auto" w:fill="auto"/>
            <w:noWrap/>
            <w:vAlign w:val="bottom"/>
            <w:hideMark/>
          </w:tcPr>
          <w:p w:rsidR="00363573" w:rsidRDefault="00363573">
            <w:pPr>
              <w:jc w:val="center"/>
              <w:rPr>
                <w:color w:val="000000"/>
                <w:sz w:val="28"/>
                <w:szCs w:val="28"/>
              </w:rPr>
            </w:pPr>
            <w:r>
              <w:rPr>
                <w:color w:val="000000"/>
                <w:sz w:val="28"/>
                <w:szCs w:val="28"/>
              </w:rPr>
              <w:t>2 994,40</w:t>
            </w:r>
          </w:p>
        </w:tc>
        <w:tc>
          <w:tcPr>
            <w:tcW w:w="2580" w:type="dxa"/>
            <w:tcBorders>
              <w:top w:val="nil"/>
              <w:left w:val="nil"/>
              <w:bottom w:val="single" w:sz="4" w:space="0" w:color="auto"/>
              <w:right w:val="single" w:sz="4" w:space="0" w:color="auto"/>
            </w:tcBorders>
            <w:shd w:val="clear" w:color="auto" w:fill="auto"/>
            <w:noWrap/>
            <w:vAlign w:val="bottom"/>
            <w:hideMark/>
          </w:tcPr>
          <w:p w:rsidR="00363573" w:rsidRPr="001B0DAD" w:rsidRDefault="00363573">
            <w:pPr>
              <w:jc w:val="center"/>
              <w:rPr>
                <w:color w:val="000000"/>
                <w:sz w:val="28"/>
                <w:szCs w:val="28"/>
              </w:rPr>
            </w:pPr>
            <w:r w:rsidRPr="001B0DAD">
              <w:rPr>
                <w:color w:val="000000"/>
                <w:sz w:val="28"/>
                <w:szCs w:val="28"/>
              </w:rPr>
              <w:t>968,2</w:t>
            </w:r>
          </w:p>
        </w:tc>
      </w:tr>
      <w:tr w:rsidR="00363573" w:rsidRPr="00A24E5B"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363573" w:rsidRPr="001B0DAD" w:rsidRDefault="00363573" w:rsidP="00EB10B7">
            <w:pPr>
              <w:rPr>
                <w:color w:val="000000"/>
                <w:sz w:val="28"/>
                <w:szCs w:val="28"/>
              </w:rPr>
            </w:pPr>
            <w:r w:rsidRPr="001B0DAD">
              <w:rPr>
                <w:color w:val="000000"/>
                <w:sz w:val="28"/>
                <w:szCs w:val="28"/>
              </w:rPr>
              <w:t>спортинвентарь</w:t>
            </w:r>
          </w:p>
        </w:tc>
        <w:tc>
          <w:tcPr>
            <w:tcW w:w="2560" w:type="dxa"/>
            <w:tcBorders>
              <w:top w:val="nil"/>
              <w:left w:val="nil"/>
              <w:bottom w:val="single" w:sz="4" w:space="0" w:color="auto"/>
              <w:right w:val="single" w:sz="4" w:space="0" w:color="auto"/>
            </w:tcBorders>
            <w:shd w:val="clear" w:color="auto" w:fill="auto"/>
            <w:noWrap/>
            <w:vAlign w:val="bottom"/>
            <w:hideMark/>
          </w:tcPr>
          <w:p w:rsidR="00363573" w:rsidRDefault="00363573">
            <w:pPr>
              <w:jc w:val="center"/>
              <w:rPr>
                <w:color w:val="000000"/>
                <w:sz w:val="28"/>
                <w:szCs w:val="28"/>
              </w:rPr>
            </w:pPr>
            <w:r>
              <w:rPr>
                <w:color w:val="000000"/>
                <w:sz w:val="28"/>
                <w:szCs w:val="28"/>
              </w:rPr>
              <w:t>99</w:t>
            </w:r>
          </w:p>
        </w:tc>
        <w:tc>
          <w:tcPr>
            <w:tcW w:w="2580" w:type="dxa"/>
            <w:tcBorders>
              <w:top w:val="nil"/>
              <w:left w:val="nil"/>
              <w:bottom w:val="single" w:sz="4" w:space="0" w:color="auto"/>
              <w:right w:val="single" w:sz="4" w:space="0" w:color="auto"/>
            </w:tcBorders>
            <w:shd w:val="clear" w:color="auto" w:fill="auto"/>
            <w:noWrap/>
            <w:vAlign w:val="bottom"/>
            <w:hideMark/>
          </w:tcPr>
          <w:p w:rsidR="00363573" w:rsidRPr="001B0DAD" w:rsidRDefault="00363573">
            <w:pPr>
              <w:jc w:val="center"/>
              <w:rPr>
                <w:color w:val="000000"/>
                <w:sz w:val="28"/>
                <w:szCs w:val="28"/>
              </w:rPr>
            </w:pPr>
            <w:r w:rsidRPr="001B0DAD">
              <w:rPr>
                <w:color w:val="000000"/>
                <w:sz w:val="28"/>
                <w:szCs w:val="28"/>
              </w:rPr>
              <w:t>52,6</w:t>
            </w:r>
          </w:p>
        </w:tc>
      </w:tr>
      <w:tr w:rsidR="00363573" w:rsidRPr="00A24E5B"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363573" w:rsidRPr="001B0DAD" w:rsidRDefault="00363573" w:rsidP="00EB10B7">
            <w:pPr>
              <w:rPr>
                <w:color w:val="000000"/>
                <w:sz w:val="28"/>
                <w:szCs w:val="28"/>
              </w:rPr>
            </w:pPr>
            <w:r w:rsidRPr="001B0DAD">
              <w:rPr>
                <w:color w:val="000000"/>
                <w:sz w:val="28"/>
                <w:szCs w:val="28"/>
              </w:rPr>
              <w:t>соревнования</w:t>
            </w:r>
          </w:p>
        </w:tc>
        <w:tc>
          <w:tcPr>
            <w:tcW w:w="2560" w:type="dxa"/>
            <w:tcBorders>
              <w:top w:val="nil"/>
              <w:left w:val="nil"/>
              <w:bottom w:val="single" w:sz="4" w:space="0" w:color="auto"/>
              <w:right w:val="single" w:sz="4" w:space="0" w:color="auto"/>
            </w:tcBorders>
            <w:shd w:val="clear" w:color="auto" w:fill="auto"/>
            <w:noWrap/>
            <w:vAlign w:val="bottom"/>
            <w:hideMark/>
          </w:tcPr>
          <w:p w:rsidR="00363573" w:rsidRDefault="00363573">
            <w:pPr>
              <w:jc w:val="center"/>
              <w:rPr>
                <w:color w:val="000000"/>
                <w:sz w:val="28"/>
                <w:szCs w:val="28"/>
              </w:rPr>
            </w:pPr>
            <w:r>
              <w:rPr>
                <w:color w:val="000000"/>
                <w:sz w:val="28"/>
                <w:szCs w:val="28"/>
              </w:rPr>
              <w:t>250</w:t>
            </w:r>
          </w:p>
        </w:tc>
        <w:tc>
          <w:tcPr>
            <w:tcW w:w="2580" w:type="dxa"/>
            <w:tcBorders>
              <w:top w:val="nil"/>
              <w:left w:val="nil"/>
              <w:bottom w:val="single" w:sz="4" w:space="0" w:color="auto"/>
              <w:right w:val="single" w:sz="4" w:space="0" w:color="auto"/>
            </w:tcBorders>
            <w:shd w:val="clear" w:color="auto" w:fill="auto"/>
            <w:noWrap/>
            <w:vAlign w:val="bottom"/>
            <w:hideMark/>
          </w:tcPr>
          <w:p w:rsidR="00363573" w:rsidRPr="001B0DAD" w:rsidRDefault="00363573">
            <w:pPr>
              <w:jc w:val="center"/>
              <w:rPr>
                <w:color w:val="000000"/>
                <w:sz w:val="28"/>
                <w:szCs w:val="28"/>
              </w:rPr>
            </w:pPr>
            <w:r w:rsidRPr="001B0DAD">
              <w:rPr>
                <w:color w:val="000000"/>
                <w:sz w:val="28"/>
                <w:szCs w:val="28"/>
              </w:rPr>
              <w:t>544,6</w:t>
            </w:r>
          </w:p>
        </w:tc>
      </w:tr>
      <w:tr w:rsidR="00363573" w:rsidRPr="00667F80" w:rsidTr="00EB10B7">
        <w:trPr>
          <w:trHeight w:val="300"/>
        </w:trPr>
        <w:tc>
          <w:tcPr>
            <w:tcW w:w="3170" w:type="dxa"/>
            <w:tcBorders>
              <w:top w:val="nil"/>
              <w:left w:val="single" w:sz="4" w:space="0" w:color="auto"/>
              <w:bottom w:val="single" w:sz="4" w:space="0" w:color="auto"/>
              <w:right w:val="single" w:sz="4" w:space="0" w:color="auto"/>
            </w:tcBorders>
            <w:shd w:val="clear" w:color="auto" w:fill="auto"/>
            <w:noWrap/>
            <w:vAlign w:val="bottom"/>
            <w:hideMark/>
          </w:tcPr>
          <w:p w:rsidR="00363573" w:rsidRPr="001B0DAD" w:rsidRDefault="00363573" w:rsidP="00EB10B7">
            <w:pPr>
              <w:rPr>
                <w:color w:val="000000"/>
                <w:sz w:val="28"/>
                <w:szCs w:val="28"/>
              </w:rPr>
            </w:pPr>
            <w:r w:rsidRPr="001B0DAD">
              <w:rPr>
                <w:color w:val="000000"/>
                <w:sz w:val="28"/>
                <w:szCs w:val="28"/>
              </w:rPr>
              <w:t>Прочие расходы</w:t>
            </w:r>
          </w:p>
        </w:tc>
        <w:tc>
          <w:tcPr>
            <w:tcW w:w="2560" w:type="dxa"/>
            <w:tcBorders>
              <w:top w:val="nil"/>
              <w:left w:val="nil"/>
              <w:bottom w:val="single" w:sz="4" w:space="0" w:color="auto"/>
              <w:right w:val="single" w:sz="4" w:space="0" w:color="auto"/>
            </w:tcBorders>
            <w:shd w:val="clear" w:color="auto" w:fill="auto"/>
            <w:noWrap/>
            <w:vAlign w:val="bottom"/>
            <w:hideMark/>
          </w:tcPr>
          <w:p w:rsidR="00363573" w:rsidRDefault="00363573">
            <w:pPr>
              <w:jc w:val="center"/>
              <w:rPr>
                <w:color w:val="000000"/>
                <w:sz w:val="28"/>
                <w:szCs w:val="28"/>
              </w:rPr>
            </w:pPr>
            <w:r>
              <w:rPr>
                <w:color w:val="000000"/>
                <w:sz w:val="28"/>
                <w:szCs w:val="28"/>
              </w:rPr>
              <w:t>1 426,80</w:t>
            </w:r>
          </w:p>
        </w:tc>
        <w:tc>
          <w:tcPr>
            <w:tcW w:w="2580" w:type="dxa"/>
            <w:tcBorders>
              <w:top w:val="nil"/>
              <w:left w:val="nil"/>
              <w:bottom w:val="single" w:sz="4" w:space="0" w:color="auto"/>
              <w:right w:val="single" w:sz="4" w:space="0" w:color="auto"/>
            </w:tcBorders>
            <w:shd w:val="clear" w:color="auto" w:fill="auto"/>
            <w:noWrap/>
            <w:vAlign w:val="bottom"/>
            <w:hideMark/>
          </w:tcPr>
          <w:p w:rsidR="00363573" w:rsidRPr="001B0DAD" w:rsidRDefault="00363573">
            <w:pPr>
              <w:jc w:val="center"/>
              <w:rPr>
                <w:color w:val="000000"/>
                <w:sz w:val="28"/>
                <w:szCs w:val="28"/>
              </w:rPr>
            </w:pPr>
            <w:r w:rsidRPr="001B0DAD">
              <w:rPr>
                <w:color w:val="000000"/>
                <w:sz w:val="28"/>
                <w:szCs w:val="28"/>
              </w:rPr>
              <w:t>1 479,10</w:t>
            </w:r>
          </w:p>
        </w:tc>
      </w:tr>
    </w:tbl>
    <w:p w:rsidR="00610A63" w:rsidRPr="00F0383F" w:rsidRDefault="00610A63" w:rsidP="00610A63">
      <w:pPr>
        <w:widowControl w:val="0"/>
        <w:autoSpaceDE w:val="0"/>
        <w:autoSpaceDN w:val="0"/>
        <w:adjustRightInd w:val="0"/>
        <w:ind w:firstLine="709"/>
        <w:jc w:val="both"/>
        <w:rPr>
          <w:sz w:val="28"/>
          <w:szCs w:val="28"/>
        </w:rPr>
      </w:pPr>
    </w:p>
    <w:p w:rsidR="00864B83" w:rsidRPr="00FE51FD" w:rsidRDefault="00864B83" w:rsidP="00864B83">
      <w:pPr>
        <w:jc w:val="center"/>
        <w:rPr>
          <w:sz w:val="28"/>
          <w:szCs w:val="28"/>
        </w:rPr>
      </w:pPr>
      <w:r w:rsidRPr="00FE51FD">
        <w:rPr>
          <w:sz w:val="28"/>
          <w:szCs w:val="28"/>
        </w:rPr>
        <w:t>П</w:t>
      </w:r>
      <w:r w:rsidRPr="00FE51FD">
        <w:rPr>
          <w:bCs/>
          <w:sz w:val="28"/>
          <w:szCs w:val="28"/>
        </w:rPr>
        <w:t xml:space="preserve">одпрограмма 3 </w:t>
      </w:r>
      <w:r w:rsidRPr="00FE51FD">
        <w:rPr>
          <w:sz w:val="28"/>
          <w:szCs w:val="28"/>
        </w:rPr>
        <w:t>«Молодежь города Саянска».</w:t>
      </w:r>
    </w:p>
    <w:p w:rsidR="00864B83" w:rsidRPr="00FE51FD" w:rsidRDefault="00864B83" w:rsidP="00864B83">
      <w:pPr>
        <w:rPr>
          <w:sz w:val="28"/>
          <w:szCs w:val="28"/>
        </w:rPr>
      </w:pPr>
    </w:p>
    <w:p w:rsidR="00864B83" w:rsidRPr="00FE51FD" w:rsidRDefault="00864B83" w:rsidP="00FE51FD">
      <w:pPr>
        <w:ind w:firstLine="567"/>
        <w:jc w:val="both"/>
        <w:rPr>
          <w:color w:val="000000"/>
          <w:spacing w:val="1"/>
          <w:sz w:val="28"/>
          <w:szCs w:val="28"/>
        </w:rPr>
      </w:pPr>
      <w:r w:rsidRPr="00FE51FD">
        <w:rPr>
          <w:color w:val="000000"/>
          <w:spacing w:val="1"/>
          <w:sz w:val="28"/>
          <w:szCs w:val="28"/>
        </w:rPr>
        <w:t xml:space="preserve">По данным </w:t>
      </w:r>
      <w:proofErr w:type="spellStart"/>
      <w:r w:rsidRPr="00FE51FD">
        <w:rPr>
          <w:color w:val="000000"/>
          <w:spacing w:val="1"/>
          <w:sz w:val="28"/>
          <w:szCs w:val="28"/>
        </w:rPr>
        <w:t>Иркутскстата</w:t>
      </w:r>
      <w:proofErr w:type="spellEnd"/>
      <w:r w:rsidRPr="00FE51FD">
        <w:rPr>
          <w:color w:val="000000"/>
          <w:spacing w:val="1"/>
          <w:sz w:val="28"/>
          <w:szCs w:val="28"/>
        </w:rPr>
        <w:t xml:space="preserve"> на территории </w:t>
      </w:r>
      <w:proofErr w:type="spellStart"/>
      <w:r w:rsidRPr="00FE51FD">
        <w:rPr>
          <w:color w:val="000000"/>
          <w:spacing w:val="1"/>
          <w:sz w:val="28"/>
          <w:szCs w:val="28"/>
        </w:rPr>
        <w:t>г</w:t>
      </w:r>
      <w:proofErr w:type="gramStart"/>
      <w:r w:rsidRPr="00FE51FD">
        <w:rPr>
          <w:color w:val="000000"/>
          <w:spacing w:val="1"/>
          <w:sz w:val="28"/>
          <w:szCs w:val="28"/>
        </w:rPr>
        <w:t>.С</w:t>
      </w:r>
      <w:proofErr w:type="gramEnd"/>
      <w:r w:rsidRPr="00FE51FD">
        <w:rPr>
          <w:color w:val="000000"/>
          <w:spacing w:val="1"/>
          <w:sz w:val="28"/>
          <w:szCs w:val="28"/>
        </w:rPr>
        <w:t>аянска</w:t>
      </w:r>
      <w:proofErr w:type="spellEnd"/>
      <w:r w:rsidRPr="00FE51FD">
        <w:rPr>
          <w:color w:val="000000"/>
          <w:spacing w:val="1"/>
          <w:sz w:val="28"/>
          <w:szCs w:val="28"/>
        </w:rPr>
        <w:t xml:space="preserve"> проживает 7495 человек от 14 до 30 лет. Именно этот возрастной интервал составляет категорию «молодежь».</w:t>
      </w:r>
    </w:p>
    <w:p w:rsidR="00864B83" w:rsidRPr="00FE51FD" w:rsidRDefault="00864B83" w:rsidP="00FE51FD">
      <w:pPr>
        <w:ind w:firstLine="567"/>
        <w:jc w:val="right"/>
        <w:rPr>
          <w:color w:val="000000"/>
          <w:spacing w:val="1"/>
          <w:sz w:val="28"/>
          <w:szCs w:val="28"/>
        </w:rPr>
      </w:pPr>
      <w:r w:rsidRPr="00FE51FD">
        <w:rPr>
          <w:color w:val="000000"/>
          <w:spacing w:val="1"/>
          <w:sz w:val="28"/>
          <w:szCs w:val="28"/>
        </w:rPr>
        <w:t>Таблица 1</w:t>
      </w:r>
    </w:p>
    <w:tbl>
      <w:tblPr>
        <w:tblW w:w="9925" w:type="dxa"/>
        <w:tblInd w:w="-244" w:type="dxa"/>
        <w:tblLayout w:type="fixed"/>
        <w:tblCellMar>
          <w:left w:w="40" w:type="dxa"/>
          <w:right w:w="40" w:type="dxa"/>
        </w:tblCellMar>
        <w:tblLook w:val="04A0" w:firstRow="1" w:lastRow="0" w:firstColumn="1" w:lastColumn="0" w:noHBand="0" w:noVBand="1"/>
      </w:tblPr>
      <w:tblGrid>
        <w:gridCol w:w="2127"/>
        <w:gridCol w:w="1419"/>
        <w:gridCol w:w="1701"/>
        <w:gridCol w:w="1417"/>
        <w:gridCol w:w="851"/>
        <w:gridCol w:w="1417"/>
        <w:gridCol w:w="993"/>
      </w:tblGrid>
      <w:tr w:rsidR="00864B83" w:rsidRPr="00FE51FD" w:rsidTr="00FE51FD">
        <w:trPr>
          <w:trHeight w:val="406"/>
        </w:trPr>
        <w:tc>
          <w:tcPr>
            <w:tcW w:w="212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 xml:space="preserve">Количество молодежи от 14 до 30 лет, проживающих </w:t>
            </w:r>
            <w:proofErr w:type="gramStart"/>
            <w:r w:rsidRPr="00FE51FD">
              <w:rPr>
                <w:sz w:val="28"/>
                <w:szCs w:val="28"/>
              </w:rPr>
              <w:t>в</w:t>
            </w:r>
            <w:proofErr w:type="gramEnd"/>
          </w:p>
          <w:p w:rsidR="00864B83" w:rsidRPr="00FE51FD" w:rsidRDefault="00864B83" w:rsidP="00FE51FD">
            <w:pPr>
              <w:jc w:val="center"/>
              <w:rPr>
                <w:sz w:val="28"/>
                <w:szCs w:val="28"/>
              </w:rPr>
            </w:pPr>
            <w:r w:rsidRPr="00FE51FD">
              <w:rPr>
                <w:sz w:val="28"/>
                <w:szCs w:val="28"/>
              </w:rPr>
              <w:t xml:space="preserve"> г. </w:t>
            </w:r>
            <w:proofErr w:type="gramStart"/>
            <w:r w:rsidRPr="00FE51FD">
              <w:rPr>
                <w:sz w:val="28"/>
                <w:szCs w:val="28"/>
              </w:rPr>
              <w:t>Саянске</w:t>
            </w:r>
            <w:proofErr w:type="gramEnd"/>
          </w:p>
        </w:tc>
        <w:tc>
          <w:tcPr>
            <w:tcW w:w="1419"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Общее кол-во</w:t>
            </w:r>
          </w:p>
        </w:tc>
        <w:tc>
          <w:tcPr>
            <w:tcW w:w="1701"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Доля от общей численности населения, %</w:t>
            </w:r>
          </w:p>
        </w:tc>
        <w:tc>
          <w:tcPr>
            <w:tcW w:w="1417"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Мужчины</w:t>
            </w:r>
          </w:p>
        </w:tc>
        <w:tc>
          <w:tcPr>
            <w:tcW w:w="851"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w:t>
            </w:r>
          </w:p>
        </w:tc>
        <w:tc>
          <w:tcPr>
            <w:tcW w:w="1417"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Женщины</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w:t>
            </w:r>
          </w:p>
        </w:tc>
      </w:tr>
      <w:tr w:rsidR="00864B83" w:rsidRPr="00FE51FD" w:rsidTr="00FE51FD">
        <w:trPr>
          <w:trHeight w:val="406"/>
        </w:trPr>
        <w:tc>
          <w:tcPr>
            <w:tcW w:w="2127" w:type="dxa"/>
            <w:vMerge/>
            <w:tcBorders>
              <w:top w:val="single" w:sz="6" w:space="0" w:color="auto"/>
              <w:left w:val="single" w:sz="4" w:space="0" w:color="auto"/>
              <w:bottom w:val="single" w:sz="6" w:space="0" w:color="auto"/>
              <w:right w:val="single" w:sz="4" w:space="0" w:color="auto"/>
            </w:tcBorders>
            <w:vAlign w:val="center"/>
            <w:hideMark/>
          </w:tcPr>
          <w:p w:rsidR="00864B83" w:rsidRPr="00FE51FD" w:rsidRDefault="00864B83" w:rsidP="00FE51FD">
            <w:pPr>
              <w:ind w:firstLine="567"/>
              <w:rPr>
                <w:sz w:val="28"/>
                <w:szCs w:val="28"/>
              </w:rPr>
            </w:pPr>
          </w:p>
        </w:tc>
        <w:tc>
          <w:tcPr>
            <w:tcW w:w="1419" w:type="dxa"/>
            <w:tcBorders>
              <w:top w:val="single" w:sz="6" w:space="0" w:color="auto"/>
              <w:left w:val="single" w:sz="4" w:space="0" w:color="auto"/>
              <w:bottom w:val="single" w:sz="6" w:space="0" w:color="auto"/>
              <w:right w:val="single" w:sz="4" w:space="0" w:color="auto"/>
            </w:tcBorders>
            <w:shd w:val="clear" w:color="auto" w:fill="FFFFFF"/>
            <w:vAlign w:val="center"/>
          </w:tcPr>
          <w:p w:rsidR="00864B83" w:rsidRPr="00FE51FD" w:rsidRDefault="00864B83" w:rsidP="00FE51FD">
            <w:pPr>
              <w:jc w:val="center"/>
              <w:rPr>
                <w:sz w:val="28"/>
                <w:szCs w:val="28"/>
              </w:rPr>
            </w:pPr>
            <w:r w:rsidRPr="00FE51FD">
              <w:rPr>
                <w:sz w:val="28"/>
                <w:szCs w:val="28"/>
              </w:rPr>
              <w:t>7 495</w:t>
            </w:r>
          </w:p>
        </w:tc>
        <w:tc>
          <w:tcPr>
            <w:tcW w:w="1701"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19,2</w:t>
            </w:r>
          </w:p>
        </w:tc>
        <w:tc>
          <w:tcPr>
            <w:tcW w:w="1417" w:type="dxa"/>
            <w:tcBorders>
              <w:top w:val="single" w:sz="6" w:space="0" w:color="auto"/>
              <w:left w:val="single" w:sz="4" w:space="0" w:color="auto"/>
              <w:bottom w:val="single" w:sz="6" w:space="0" w:color="auto"/>
              <w:right w:val="single" w:sz="4" w:space="0" w:color="auto"/>
            </w:tcBorders>
            <w:shd w:val="clear" w:color="auto" w:fill="FFFFFF"/>
          </w:tcPr>
          <w:p w:rsidR="00864B83" w:rsidRPr="00FE51FD" w:rsidRDefault="00864B83" w:rsidP="00FE51FD">
            <w:pPr>
              <w:jc w:val="center"/>
              <w:rPr>
                <w:sz w:val="28"/>
                <w:szCs w:val="28"/>
              </w:rPr>
            </w:pPr>
            <w:r w:rsidRPr="00FE51FD">
              <w:rPr>
                <w:sz w:val="28"/>
                <w:szCs w:val="28"/>
              </w:rPr>
              <w:t>4 171</w:t>
            </w: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864B83" w:rsidRPr="00FE51FD" w:rsidRDefault="00864B83" w:rsidP="00FE51FD">
            <w:pPr>
              <w:jc w:val="center"/>
              <w:rPr>
                <w:sz w:val="28"/>
                <w:szCs w:val="28"/>
              </w:rPr>
            </w:pPr>
            <w:r w:rsidRPr="00FE51FD">
              <w:rPr>
                <w:sz w:val="28"/>
                <w:szCs w:val="28"/>
              </w:rPr>
              <w:t>55,6</w:t>
            </w:r>
          </w:p>
        </w:tc>
        <w:tc>
          <w:tcPr>
            <w:tcW w:w="1417"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3 324</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864B83" w:rsidRPr="00FE51FD" w:rsidRDefault="00864B83" w:rsidP="00FE51FD">
            <w:pPr>
              <w:jc w:val="center"/>
              <w:rPr>
                <w:sz w:val="28"/>
                <w:szCs w:val="28"/>
              </w:rPr>
            </w:pPr>
            <w:r w:rsidRPr="00FE51FD">
              <w:rPr>
                <w:sz w:val="28"/>
                <w:szCs w:val="28"/>
              </w:rPr>
              <w:t>44,3</w:t>
            </w:r>
          </w:p>
        </w:tc>
      </w:tr>
    </w:tbl>
    <w:p w:rsidR="00864B83" w:rsidRPr="00FE51FD" w:rsidRDefault="00864B83" w:rsidP="00FE51FD">
      <w:pPr>
        <w:pStyle w:val="20"/>
        <w:ind w:firstLine="567"/>
        <w:jc w:val="both"/>
        <w:rPr>
          <w:sz w:val="28"/>
          <w:szCs w:val="28"/>
        </w:rPr>
      </w:pPr>
      <w:r w:rsidRPr="00FE51FD">
        <w:rPr>
          <w:sz w:val="28"/>
          <w:szCs w:val="28"/>
        </w:rPr>
        <w:t>На реализацию мероприятий Подпрограммы 3 в 2016 году предусмотрено бюджетных ассигнований в сумме 293 тыс. рублей, исполнение – 293 тыс</w:t>
      </w:r>
      <w:proofErr w:type="gramStart"/>
      <w:r w:rsidRPr="00FE51FD">
        <w:rPr>
          <w:sz w:val="28"/>
          <w:szCs w:val="28"/>
        </w:rPr>
        <w:t>.р</w:t>
      </w:r>
      <w:proofErr w:type="gramEnd"/>
      <w:r w:rsidRPr="00FE51FD">
        <w:rPr>
          <w:sz w:val="28"/>
          <w:szCs w:val="28"/>
        </w:rPr>
        <w:t>ублей.</w:t>
      </w:r>
    </w:p>
    <w:p w:rsidR="00864B83" w:rsidRPr="00FE51FD" w:rsidRDefault="00864B83" w:rsidP="00FE51FD">
      <w:pPr>
        <w:pStyle w:val="20"/>
        <w:ind w:firstLine="567"/>
        <w:jc w:val="both"/>
        <w:rPr>
          <w:sz w:val="28"/>
          <w:szCs w:val="28"/>
        </w:rPr>
      </w:pPr>
      <w:r w:rsidRPr="00FE51FD">
        <w:rPr>
          <w:bCs/>
          <w:sz w:val="28"/>
          <w:szCs w:val="28"/>
        </w:rPr>
        <w:t xml:space="preserve">Комплекс реализованных в отчетном периоде мероприятий позволил решить ряд поставленных задач </w:t>
      </w:r>
      <w:r w:rsidRPr="00FE51FD">
        <w:rPr>
          <w:sz w:val="28"/>
          <w:szCs w:val="28"/>
        </w:rPr>
        <w:t>по созданию условий для реализации творческого потенциала и стимулирования социально-значи</w:t>
      </w:r>
      <w:r w:rsidR="00FE51FD" w:rsidRPr="00FE51FD">
        <w:rPr>
          <w:sz w:val="28"/>
          <w:szCs w:val="28"/>
        </w:rPr>
        <w:t>мой деятельности молодых людей.</w:t>
      </w:r>
    </w:p>
    <w:p w:rsidR="00864B83" w:rsidRPr="00FE51FD" w:rsidRDefault="00864B83" w:rsidP="00FE51FD">
      <w:pPr>
        <w:ind w:firstLine="567"/>
        <w:jc w:val="both"/>
        <w:rPr>
          <w:sz w:val="28"/>
          <w:szCs w:val="28"/>
        </w:rPr>
      </w:pPr>
      <w:r w:rsidRPr="00FE51FD">
        <w:rPr>
          <w:sz w:val="28"/>
          <w:szCs w:val="28"/>
        </w:rPr>
        <w:t>Высокий интерес и активное участие молодежи отмечается в таких мероприятиях Подпрограммы 3, как городской конкурс молодых специалистов, День молодежи, Фестиваль красок, День призывника, День выпускника, Ёлка мэра для талантливой молодежи, школьные игры КВН, социальный проект «Супер класс», военно-спортивная игра «Зарница», акция «Георгиевская ленточка».</w:t>
      </w:r>
    </w:p>
    <w:p w:rsidR="00864B83" w:rsidRPr="00FE51FD" w:rsidRDefault="00864B83" w:rsidP="00FE51FD">
      <w:pPr>
        <w:ind w:firstLine="567"/>
        <w:jc w:val="both"/>
        <w:rPr>
          <w:sz w:val="28"/>
          <w:szCs w:val="28"/>
        </w:rPr>
      </w:pPr>
      <w:r w:rsidRPr="00FE51FD">
        <w:rPr>
          <w:sz w:val="28"/>
          <w:szCs w:val="28"/>
        </w:rPr>
        <w:t xml:space="preserve">С целью становления активной гражданской позиции в 2016 году 42 </w:t>
      </w:r>
      <w:proofErr w:type="gramStart"/>
      <w:r w:rsidRPr="00FE51FD">
        <w:rPr>
          <w:sz w:val="28"/>
          <w:szCs w:val="28"/>
        </w:rPr>
        <w:t>четырнадцатилетних</w:t>
      </w:r>
      <w:proofErr w:type="gramEnd"/>
      <w:r w:rsidRPr="00FE51FD">
        <w:rPr>
          <w:sz w:val="28"/>
          <w:szCs w:val="28"/>
        </w:rPr>
        <w:t xml:space="preserve"> гражданина Саянска получили паспорта в торжественной обстановке, что получило положительную оценку </w:t>
      </w:r>
      <w:r w:rsidRPr="00FE51FD">
        <w:rPr>
          <w:sz w:val="28"/>
          <w:szCs w:val="28"/>
        </w:rPr>
        <w:lastRenderedPageBreak/>
        <w:t>родительской общественности, населения города. Паспорта вручались почетными жителями города Саянска, ветеранами ВОВ, ветеранами труда.</w:t>
      </w:r>
    </w:p>
    <w:p w:rsidR="00864B83" w:rsidRPr="00FE51FD" w:rsidRDefault="00864B83" w:rsidP="00FE51FD">
      <w:pPr>
        <w:ind w:firstLine="567"/>
        <w:jc w:val="both"/>
        <w:rPr>
          <w:sz w:val="28"/>
          <w:szCs w:val="28"/>
        </w:rPr>
      </w:pPr>
      <w:r w:rsidRPr="00FE51FD">
        <w:rPr>
          <w:sz w:val="28"/>
          <w:szCs w:val="28"/>
        </w:rPr>
        <w:t>Высоко оценен жителями города  «Марш Георгиевской ленты», которую несли по Саянску 100 юнармейцев в парадной форме различных родов войск.</w:t>
      </w:r>
    </w:p>
    <w:p w:rsidR="00864B83" w:rsidRPr="00FE51FD" w:rsidRDefault="00864B83" w:rsidP="00FE51FD">
      <w:pPr>
        <w:ind w:firstLine="567"/>
        <w:jc w:val="both"/>
        <w:rPr>
          <w:sz w:val="28"/>
          <w:szCs w:val="28"/>
        </w:rPr>
      </w:pPr>
      <w:r w:rsidRPr="00FE51FD">
        <w:rPr>
          <w:sz w:val="28"/>
          <w:szCs w:val="28"/>
        </w:rPr>
        <w:t xml:space="preserve">Активизировалось движение молодых специалистов предприятий и учреждений города.  Проведено 2 </w:t>
      </w:r>
      <w:proofErr w:type="spellStart"/>
      <w:r w:rsidRPr="00FE51FD">
        <w:rPr>
          <w:sz w:val="28"/>
          <w:szCs w:val="28"/>
        </w:rPr>
        <w:t>квест</w:t>
      </w:r>
      <w:proofErr w:type="spellEnd"/>
      <w:r w:rsidRPr="00FE51FD">
        <w:rPr>
          <w:sz w:val="28"/>
          <w:szCs w:val="28"/>
        </w:rPr>
        <w:t xml:space="preserve"> игры: </w:t>
      </w:r>
      <w:proofErr w:type="spellStart"/>
      <w:r w:rsidRPr="00FE51FD">
        <w:rPr>
          <w:sz w:val="28"/>
          <w:szCs w:val="28"/>
        </w:rPr>
        <w:t>велоквест</w:t>
      </w:r>
      <w:proofErr w:type="spellEnd"/>
      <w:r w:rsidRPr="00FE51FD">
        <w:rPr>
          <w:sz w:val="28"/>
          <w:szCs w:val="28"/>
        </w:rPr>
        <w:t xml:space="preserve"> «День трезвости» и </w:t>
      </w:r>
      <w:proofErr w:type="spellStart"/>
      <w:r w:rsidRPr="00FE51FD">
        <w:rPr>
          <w:sz w:val="28"/>
          <w:szCs w:val="28"/>
        </w:rPr>
        <w:t>автоквест</w:t>
      </w:r>
      <w:proofErr w:type="spellEnd"/>
      <w:r w:rsidRPr="00FE51FD">
        <w:rPr>
          <w:sz w:val="28"/>
          <w:szCs w:val="28"/>
        </w:rPr>
        <w:t xml:space="preserve"> «Молодежь рулит!», где принимала участие молодежь учреждений культуры, спорта, образования, Ново-</w:t>
      </w:r>
      <w:proofErr w:type="spellStart"/>
      <w:r w:rsidRPr="00FE51FD">
        <w:rPr>
          <w:sz w:val="28"/>
          <w:szCs w:val="28"/>
        </w:rPr>
        <w:t>Зиминской</w:t>
      </w:r>
      <w:proofErr w:type="spellEnd"/>
      <w:r w:rsidRPr="00FE51FD">
        <w:rPr>
          <w:sz w:val="28"/>
          <w:szCs w:val="28"/>
        </w:rPr>
        <w:t xml:space="preserve"> ТЭЦ, ООО «Саянский Бройлер», ОАО «Саянскхимпласт». </w:t>
      </w:r>
    </w:p>
    <w:p w:rsidR="00864B83" w:rsidRPr="00FE51FD" w:rsidRDefault="00864B83" w:rsidP="00FE51FD">
      <w:pPr>
        <w:ind w:firstLine="567"/>
        <w:jc w:val="both"/>
        <w:rPr>
          <w:sz w:val="28"/>
          <w:szCs w:val="28"/>
        </w:rPr>
      </w:pPr>
      <w:r w:rsidRPr="00FE51FD">
        <w:rPr>
          <w:sz w:val="28"/>
          <w:szCs w:val="28"/>
        </w:rPr>
        <w:t xml:space="preserve">В 2016 году обновлено содержание и условия участия в Городском  конкурсе молодых специалистов. Гран - </w:t>
      </w:r>
      <w:proofErr w:type="gramStart"/>
      <w:r w:rsidRPr="00FE51FD">
        <w:rPr>
          <w:sz w:val="28"/>
          <w:szCs w:val="28"/>
        </w:rPr>
        <w:t>при</w:t>
      </w:r>
      <w:proofErr w:type="gramEnd"/>
      <w:r w:rsidRPr="00FE51FD">
        <w:rPr>
          <w:sz w:val="28"/>
          <w:szCs w:val="28"/>
        </w:rPr>
        <w:t xml:space="preserve"> завоевала </w:t>
      </w:r>
      <w:proofErr w:type="gramStart"/>
      <w:r w:rsidRPr="00FE51FD">
        <w:rPr>
          <w:sz w:val="28"/>
          <w:szCs w:val="28"/>
        </w:rPr>
        <w:t>команда</w:t>
      </w:r>
      <w:proofErr w:type="gramEnd"/>
      <w:r w:rsidRPr="00FE51FD">
        <w:rPr>
          <w:sz w:val="28"/>
          <w:szCs w:val="28"/>
        </w:rPr>
        <w:t xml:space="preserve"> специалистов учреждений образования, 1место – специалисты учреждений культуры , 2 место – специалисты  ООО «Саянский Бройлер», 3 место – специалисты учреждений спорта и ОГБУЗ СГБ.</w:t>
      </w:r>
    </w:p>
    <w:p w:rsidR="00864B83" w:rsidRPr="00FE51FD" w:rsidRDefault="00864B83" w:rsidP="00FE51FD">
      <w:pPr>
        <w:ind w:firstLine="567"/>
        <w:jc w:val="both"/>
        <w:rPr>
          <w:sz w:val="28"/>
          <w:szCs w:val="28"/>
        </w:rPr>
      </w:pPr>
      <w:r w:rsidRPr="00FE51FD">
        <w:rPr>
          <w:sz w:val="28"/>
          <w:szCs w:val="28"/>
        </w:rPr>
        <w:t>В 2016 году продолжено развитие школьного движения КВН. В марте проведена игра КВН на кубок мэра</w:t>
      </w:r>
      <w:r w:rsidR="00FE51FD" w:rsidRPr="00FE51FD">
        <w:rPr>
          <w:sz w:val="28"/>
          <w:szCs w:val="28"/>
        </w:rPr>
        <w:t>,</w:t>
      </w:r>
      <w:r w:rsidRPr="00FE51FD">
        <w:rPr>
          <w:sz w:val="28"/>
          <w:szCs w:val="28"/>
        </w:rPr>
        <w:t xml:space="preserve"> в </w:t>
      </w:r>
      <w:proofErr w:type="gramStart"/>
      <w:r w:rsidRPr="00FE51FD">
        <w:rPr>
          <w:sz w:val="28"/>
          <w:szCs w:val="28"/>
        </w:rPr>
        <w:t>которой</w:t>
      </w:r>
      <w:proofErr w:type="gramEnd"/>
      <w:r w:rsidRPr="00FE51FD">
        <w:rPr>
          <w:sz w:val="28"/>
          <w:szCs w:val="28"/>
        </w:rPr>
        <w:t xml:space="preserve"> 1 место заняла команда МОУ «СОШ</w:t>
      </w:r>
      <w:r w:rsidR="00FE51FD" w:rsidRPr="00FE51FD">
        <w:rPr>
          <w:sz w:val="28"/>
          <w:szCs w:val="28"/>
        </w:rPr>
        <w:t xml:space="preserve"> </w:t>
      </w:r>
      <w:r w:rsidRPr="00FE51FD">
        <w:rPr>
          <w:sz w:val="28"/>
          <w:szCs w:val="28"/>
        </w:rPr>
        <w:t>№</w:t>
      </w:r>
      <w:r w:rsidR="00FE51FD" w:rsidRPr="00FE51FD">
        <w:rPr>
          <w:sz w:val="28"/>
          <w:szCs w:val="28"/>
        </w:rPr>
        <w:t xml:space="preserve"> </w:t>
      </w:r>
      <w:r w:rsidRPr="00FE51FD">
        <w:rPr>
          <w:sz w:val="28"/>
          <w:szCs w:val="28"/>
        </w:rPr>
        <w:t xml:space="preserve">2», 2 место – МОУ «СОШ №4», 3 место – МОУ «СОШ №5». </w:t>
      </w:r>
    </w:p>
    <w:p w:rsidR="00864B83" w:rsidRPr="00FE51FD" w:rsidRDefault="00864B83" w:rsidP="00FE51FD">
      <w:pPr>
        <w:ind w:firstLine="567"/>
        <w:jc w:val="both"/>
        <w:rPr>
          <w:sz w:val="28"/>
          <w:szCs w:val="28"/>
        </w:rPr>
      </w:pPr>
      <w:r w:rsidRPr="00FE51FD">
        <w:rPr>
          <w:sz w:val="28"/>
          <w:szCs w:val="28"/>
        </w:rPr>
        <w:t>В ноябре состоялся фестиваль КВН на кубок мэра, посвященный Году Кино в России в котором приняли участие команды всех школ города, победитель - команда  МОУ «СОШ №3». Кроме этого, город Саянск является территорией, где традиционно проводятся полуфинальные и финальные игры областной школьной Лиги «КВН на Ангаре». Активное развитие КВН в городе позволило команде КВН города «Камикадзе» стать чемпионом областного финала и принять участие  в смене «Лига КВН»  Всероссийского детского центра «Океан» (г</w:t>
      </w:r>
      <w:proofErr w:type="gramStart"/>
      <w:r w:rsidRPr="00FE51FD">
        <w:rPr>
          <w:sz w:val="28"/>
          <w:szCs w:val="28"/>
        </w:rPr>
        <w:t>.В</w:t>
      </w:r>
      <w:proofErr w:type="gramEnd"/>
      <w:r w:rsidRPr="00FE51FD">
        <w:rPr>
          <w:sz w:val="28"/>
          <w:szCs w:val="28"/>
        </w:rPr>
        <w:t xml:space="preserve">ладивосток). </w:t>
      </w:r>
    </w:p>
    <w:p w:rsidR="00864B83" w:rsidRPr="00FE51FD" w:rsidRDefault="00864B83" w:rsidP="00FE51FD">
      <w:pPr>
        <w:ind w:firstLine="567"/>
        <w:jc w:val="both"/>
        <w:rPr>
          <w:sz w:val="28"/>
          <w:szCs w:val="28"/>
        </w:rPr>
      </w:pPr>
      <w:r w:rsidRPr="00FE51FD">
        <w:rPr>
          <w:sz w:val="28"/>
          <w:szCs w:val="28"/>
        </w:rPr>
        <w:t>С целью создания условий для досуга молодежи в летний период 2016 года организована еженедельная субботняя молодежная дискотека.</w:t>
      </w:r>
    </w:p>
    <w:p w:rsidR="00864B83" w:rsidRPr="00FE51FD" w:rsidRDefault="00864B83" w:rsidP="00FE51FD">
      <w:pPr>
        <w:ind w:firstLine="567"/>
        <w:jc w:val="both"/>
        <w:rPr>
          <w:sz w:val="28"/>
          <w:szCs w:val="28"/>
        </w:rPr>
      </w:pPr>
      <w:r w:rsidRPr="00FE51FD">
        <w:rPr>
          <w:sz w:val="28"/>
          <w:szCs w:val="28"/>
        </w:rPr>
        <w:t xml:space="preserve">В 2016 году </w:t>
      </w:r>
      <w:proofErr w:type="spellStart"/>
      <w:r w:rsidRPr="00FE51FD">
        <w:rPr>
          <w:sz w:val="28"/>
          <w:szCs w:val="28"/>
        </w:rPr>
        <w:t>профориентационной</w:t>
      </w:r>
      <w:proofErr w:type="spellEnd"/>
      <w:r w:rsidRPr="00FE51FD">
        <w:rPr>
          <w:sz w:val="28"/>
          <w:szCs w:val="28"/>
        </w:rPr>
        <w:t xml:space="preserve"> работой в рамках встреч с представителями образовательных учреждений высшего и среднего профессионального образования Сибирского федерального округа  охвачено 1705 человек из числа молодежи.</w:t>
      </w:r>
      <w:r w:rsidRPr="00FE51FD">
        <w:rPr>
          <w:sz w:val="28"/>
          <w:szCs w:val="28"/>
        </w:rPr>
        <w:tab/>
        <w:t xml:space="preserve">В </w:t>
      </w:r>
      <w:proofErr w:type="spellStart"/>
      <w:r w:rsidRPr="00FE51FD">
        <w:rPr>
          <w:sz w:val="28"/>
          <w:szCs w:val="28"/>
        </w:rPr>
        <w:t>профориентационном</w:t>
      </w:r>
      <w:proofErr w:type="spellEnd"/>
      <w:r w:rsidRPr="00FE51FD">
        <w:rPr>
          <w:sz w:val="28"/>
          <w:szCs w:val="28"/>
        </w:rPr>
        <w:t xml:space="preserve"> тестировании приняли участие 821 человек, из них 72% прошли индивидуальную </w:t>
      </w:r>
      <w:proofErr w:type="spellStart"/>
      <w:r w:rsidRPr="00FE51FD">
        <w:rPr>
          <w:sz w:val="28"/>
          <w:szCs w:val="28"/>
        </w:rPr>
        <w:t>профориентационную</w:t>
      </w:r>
      <w:proofErr w:type="spellEnd"/>
      <w:r w:rsidRPr="00FE51FD">
        <w:rPr>
          <w:sz w:val="28"/>
          <w:szCs w:val="28"/>
        </w:rPr>
        <w:t xml:space="preserve"> диагностику и консультирование, 26% участвовали в групповой </w:t>
      </w:r>
      <w:proofErr w:type="spellStart"/>
      <w:r w:rsidRPr="00FE51FD">
        <w:rPr>
          <w:sz w:val="28"/>
          <w:szCs w:val="28"/>
        </w:rPr>
        <w:t>профориентационной</w:t>
      </w:r>
      <w:proofErr w:type="spellEnd"/>
      <w:r w:rsidRPr="00FE51FD">
        <w:rPr>
          <w:sz w:val="28"/>
          <w:szCs w:val="28"/>
        </w:rPr>
        <w:t xml:space="preserve"> диагностике с использованием компьютерной и бланковой диагностики. </w:t>
      </w:r>
    </w:p>
    <w:p w:rsidR="00FE51FD" w:rsidRPr="00FE51FD" w:rsidRDefault="00864B83" w:rsidP="00FE51FD">
      <w:pPr>
        <w:ind w:firstLine="567"/>
        <w:jc w:val="both"/>
        <w:rPr>
          <w:sz w:val="28"/>
          <w:szCs w:val="28"/>
        </w:rPr>
      </w:pPr>
      <w:proofErr w:type="spellStart"/>
      <w:r w:rsidRPr="00FE51FD">
        <w:rPr>
          <w:sz w:val="28"/>
          <w:szCs w:val="28"/>
        </w:rPr>
        <w:t>Профориентационными</w:t>
      </w:r>
      <w:proofErr w:type="spellEnd"/>
      <w:r w:rsidRPr="00FE51FD">
        <w:rPr>
          <w:sz w:val="28"/>
          <w:szCs w:val="28"/>
        </w:rPr>
        <w:t xml:space="preserve"> занятиями и встречами было охвачено  1447 обучающихся 8-11 классов, что составляет 118% от их общего числа (учащиеся посещают не один курс), что помогает им в поиске себя, в профессиональном самоопределении. </w:t>
      </w:r>
    </w:p>
    <w:p w:rsidR="00FE51FD" w:rsidRPr="00FE51FD" w:rsidRDefault="00FE51FD" w:rsidP="00FE51FD">
      <w:pPr>
        <w:ind w:firstLine="567"/>
        <w:jc w:val="both"/>
        <w:rPr>
          <w:color w:val="000000"/>
          <w:sz w:val="28"/>
          <w:szCs w:val="28"/>
        </w:rPr>
      </w:pPr>
      <w:r w:rsidRPr="00FE51FD">
        <w:rPr>
          <w:color w:val="000000"/>
          <w:sz w:val="28"/>
          <w:szCs w:val="28"/>
        </w:rPr>
        <w:t>Положительная динамика некоторых показателей Подпрограммы 3 при минимизации финансовых затрат обусловлена:</w:t>
      </w:r>
    </w:p>
    <w:p w:rsidR="00FE51FD" w:rsidRPr="00FE51FD" w:rsidRDefault="00FE51FD" w:rsidP="00FE51FD">
      <w:pPr>
        <w:autoSpaceDE w:val="0"/>
        <w:autoSpaceDN w:val="0"/>
        <w:adjustRightInd w:val="0"/>
        <w:ind w:firstLine="567"/>
        <w:jc w:val="both"/>
        <w:outlineLvl w:val="2"/>
        <w:rPr>
          <w:color w:val="000000"/>
          <w:sz w:val="28"/>
          <w:szCs w:val="28"/>
        </w:rPr>
      </w:pPr>
      <w:r w:rsidRPr="00FE51FD">
        <w:rPr>
          <w:color w:val="000000"/>
          <w:sz w:val="28"/>
          <w:szCs w:val="28"/>
        </w:rPr>
        <w:t>- активизацией добровольческих инициатив молодежи и населения;</w:t>
      </w:r>
    </w:p>
    <w:p w:rsidR="00FE51FD" w:rsidRPr="00FE51FD" w:rsidRDefault="00FE51FD" w:rsidP="00FE51FD">
      <w:pPr>
        <w:autoSpaceDE w:val="0"/>
        <w:autoSpaceDN w:val="0"/>
        <w:adjustRightInd w:val="0"/>
        <w:ind w:firstLine="567"/>
        <w:jc w:val="both"/>
        <w:outlineLvl w:val="2"/>
        <w:rPr>
          <w:color w:val="000000"/>
          <w:sz w:val="28"/>
          <w:szCs w:val="28"/>
        </w:rPr>
      </w:pPr>
      <w:r w:rsidRPr="00FE51FD">
        <w:rPr>
          <w:color w:val="000000"/>
          <w:sz w:val="28"/>
          <w:szCs w:val="28"/>
        </w:rPr>
        <w:t xml:space="preserve">- предоставление собственного транспорта предприятиями города для организации </w:t>
      </w:r>
      <w:proofErr w:type="spellStart"/>
      <w:r w:rsidRPr="00FE51FD">
        <w:rPr>
          <w:color w:val="000000"/>
          <w:sz w:val="28"/>
          <w:szCs w:val="28"/>
        </w:rPr>
        <w:t>профориентационных</w:t>
      </w:r>
      <w:proofErr w:type="spellEnd"/>
      <w:r w:rsidRPr="00FE51FD">
        <w:rPr>
          <w:color w:val="000000"/>
          <w:sz w:val="28"/>
          <w:szCs w:val="28"/>
        </w:rPr>
        <w:t xml:space="preserve"> экскурсий школьников,</w:t>
      </w:r>
    </w:p>
    <w:p w:rsidR="00FE51FD" w:rsidRPr="00FE51FD" w:rsidRDefault="00FE51FD" w:rsidP="00FE51FD">
      <w:pPr>
        <w:ind w:firstLine="567"/>
        <w:jc w:val="both"/>
        <w:rPr>
          <w:sz w:val="28"/>
          <w:szCs w:val="28"/>
        </w:rPr>
      </w:pPr>
      <w:proofErr w:type="gramStart"/>
      <w:r w:rsidRPr="00FE51FD">
        <w:rPr>
          <w:color w:val="000000"/>
          <w:sz w:val="28"/>
          <w:szCs w:val="28"/>
        </w:rPr>
        <w:t xml:space="preserve">- привлечение представителей областных учреждений высшего и среднего профессионального образования на территорию города Саянска для проведения </w:t>
      </w:r>
      <w:proofErr w:type="spellStart"/>
      <w:r w:rsidRPr="00FE51FD">
        <w:rPr>
          <w:color w:val="000000"/>
          <w:sz w:val="28"/>
          <w:szCs w:val="28"/>
        </w:rPr>
        <w:t>профориентационных</w:t>
      </w:r>
      <w:proofErr w:type="spellEnd"/>
      <w:r w:rsidRPr="00FE51FD">
        <w:rPr>
          <w:color w:val="000000"/>
          <w:sz w:val="28"/>
          <w:szCs w:val="28"/>
        </w:rPr>
        <w:t xml:space="preserve"> встреч со школьниками и педагогами за счет средств направляющих сторон (</w:t>
      </w:r>
      <w:r w:rsidRPr="00FE51FD">
        <w:rPr>
          <w:sz w:val="28"/>
          <w:szCs w:val="28"/>
        </w:rPr>
        <w:t xml:space="preserve">Национальный исследовательский </w:t>
      </w:r>
      <w:r w:rsidRPr="00FE51FD">
        <w:rPr>
          <w:sz w:val="28"/>
          <w:szCs w:val="28"/>
        </w:rPr>
        <w:lastRenderedPageBreak/>
        <w:t>Иркутский государственный технический  университет, Сибирский Федеральный университет, Байкальский государственный университет экономики и права, Иркутский колледж экономики, сервиса и туризма, Иркутский Государственный университет, Федеральное государственное бюджетное образовательное учреждение высшего профессионального образования «Восточно-Сибирская государственная</w:t>
      </w:r>
      <w:proofErr w:type="gramEnd"/>
      <w:r w:rsidRPr="00FE51FD">
        <w:rPr>
          <w:sz w:val="28"/>
          <w:szCs w:val="28"/>
        </w:rPr>
        <w:t xml:space="preserve"> академия образования»),</w:t>
      </w:r>
    </w:p>
    <w:p w:rsidR="00FE51FD" w:rsidRPr="00FE51FD" w:rsidRDefault="00FE51FD" w:rsidP="00FE51FD">
      <w:pPr>
        <w:ind w:firstLine="567"/>
        <w:jc w:val="both"/>
        <w:rPr>
          <w:sz w:val="28"/>
          <w:szCs w:val="28"/>
        </w:rPr>
      </w:pPr>
      <w:r w:rsidRPr="00FE51FD">
        <w:rPr>
          <w:sz w:val="28"/>
          <w:szCs w:val="28"/>
        </w:rPr>
        <w:t xml:space="preserve">- использование в качестве призового фонда </w:t>
      </w:r>
      <w:proofErr w:type="spellStart"/>
      <w:r w:rsidRPr="00FE51FD">
        <w:rPr>
          <w:sz w:val="28"/>
          <w:szCs w:val="28"/>
        </w:rPr>
        <w:t>скидочных</w:t>
      </w:r>
      <w:proofErr w:type="spellEnd"/>
      <w:r w:rsidRPr="00FE51FD">
        <w:rPr>
          <w:sz w:val="28"/>
          <w:szCs w:val="28"/>
        </w:rPr>
        <w:t xml:space="preserve"> карт, подарочных сертификатов, предоставленных предпринимателями города Саянска при  проведении конкурсов, праздников, </w:t>
      </w:r>
    </w:p>
    <w:p w:rsidR="00FE51FD" w:rsidRPr="00FE51FD" w:rsidRDefault="00FE51FD" w:rsidP="00FE51FD">
      <w:pPr>
        <w:ind w:firstLine="567"/>
        <w:jc w:val="both"/>
        <w:rPr>
          <w:sz w:val="28"/>
          <w:szCs w:val="28"/>
        </w:rPr>
      </w:pPr>
      <w:r w:rsidRPr="00FE51FD">
        <w:rPr>
          <w:sz w:val="28"/>
          <w:szCs w:val="28"/>
        </w:rPr>
        <w:t xml:space="preserve">- включение в муниципальное задание посвящение в студенты «День Первокурсника», </w:t>
      </w:r>
    </w:p>
    <w:p w:rsidR="00FE51FD" w:rsidRPr="00FE51FD" w:rsidRDefault="00FE51FD" w:rsidP="00FE51FD">
      <w:pPr>
        <w:ind w:firstLine="567"/>
        <w:jc w:val="both"/>
        <w:rPr>
          <w:sz w:val="28"/>
          <w:szCs w:val="28"/>
        </w:rPr>
      </w:pPr>
      <w:r w:rsidRPr="00FE51FD">
        <w:rPr>
          <w:sz w:val="28"/>
          <w:szCs w:val="28"/>
        </w:rPr>
        <w:t>- награждение победителей городских конкурсов путевками в ВДЦ «Океан», ВДЦ «Орленок», МДЦ «Артек» выделяемых за счет средств областного бюджета.</w:t>
      </w:r>
    </w:p>
    <w:p w:rsidR="00FE51FD" w:rsidRPr="00FE51FD" w:rsidRDefault="00FE51FD" w:rsidP="00FE51FD">
      <w:pPr>
        <w:autoSpaceDE w:val="0"/>
        <w:autoSpaceDN w:val="0"/>
        <w:adjustRightInd w:val="0"/>
        <w:ind w:firstLine="567"/>
        <w:jc w:val="both"/>
        <w:rPr>
          <w:sz w:val="28"/>
          <w:szCs w:val="28"/>
        </w:rPr>
      </w:pPr>
      <w:r w:rsidRPr="00FE51FD">
        <w:rPr>
          <w:sz w:val="28"/>
          <w:szCs w:val="28"/>
        </w:rPr>
        <w:t xml:space="preserve">Вовлечение пассивной молодежи в мероприятия различного формата - акции, </w:t>
      </w:r>
      <w:proofErr w:type="spellStart"/>
      <w:r w:rsidRPr="00FE51FD">
        <w:rPr>
          <w:sz w:val="28"/>
          <w:szCs w:val="28"/>
        </w:rPr>
        <w:t>флэшмобы</w:t>
      </w:r>
      <w:proofErr w:type="spellEnd"/>
      <w:r w:rsidRPr="00FE51FD">
        <w:rPr>
          <w:sz w:val="28"/>
          <w:szCs w:val="28"/>
        </w:rPr>
        <w:t xml:space="preserve">, конкурсы, фестивали, тренинги способствует увеличению количества молодежи с активной жизненной позицией, реально оценивающей свои силы, имеющей адекватную самооценку.     </w:t>
      </w:r>
    </w:p>
    <w:p w:rsidR="00864B83" w:rsidRPr="0043677F" w:rsidRDefault="00864B83" w:rsidP="00864B83">
      <w:pPr>
        <w:jc w:val="both"/>
        <w:rPr>
          <w:sz w:val="28"/>
          <w:szCs w:val="28"/>
          <w:highlight w:val="green"/>
        </w:rPr>
      </w:pPr>
    </w:p>
    <w:p w:rsidR="00864B83" w:rsidRPr="00326306" w:rsidRDefault="00864B83" w:rsidP="00864B83">
      <w:pPr>
        <w:pStyle w:val="ConsPlusNonformat"/>
        <w:jc w:val="center"/>
        <w:rPr>
          <w:rFonts w:ascii="Times New Roman" w:hAnsi="Times New Roman" w:cs="Times New Roman"/>
          <w:sz w:val="28"/>
          <w:szCs w:val="28"/>
        </w:rPr>
      </w:pPr>
      <w:r w:rsidRPr="00326306">
        <w:rPr>
          <w:rFonts w:ascii="Times New Roman" w:hAnsi="Times New Roman" w:cs="Times New Roman"/>
          <w:sz w:val="28"/>
          <w:szCs w:val="28"/>
        </w:rPr>
        <w:t>А</w:t>
      </w:r>
      <w:r w:rsidR="0043677F" w:rsidRPr="00326306">
        <w:rPr>
          <w:rFonts w:ascii="Times New Roman" w:hAnsi="Times New Roman" w:cs="Times New Roman"/>
          <w:sz w:val="28"/>
          <w:szCs w:val="28"/>
        </w:rPr>
        <w:t>нализ показателей результативности муниципальной программы,</w:t>
      </w:r>
    </w:p>
    <w:p w:rsidR="00864B83" w:rsidRPr="00326306" w:rsidRDefault="0043677F" w:rsidP="00864B83">
      <w:pPr>
        <w:pStyle w:val="ConsPlusNonformat"/>
        <w:jc w:val="center"/>
        <w:rPr>
          <w:rFonts w:ascii="Times New Roman" w:hAnsi="Times New Roman" w:cs="Times New Roman"/>
          <w:sz w:val="28"/>
          <w:szCs w:val="28"/>
        </w:rPr>
      </w:pPr>
      <w:proofErr w:type="gramStart"/>
      <w:r w:rsidRPr="00326306">
        <w:rPr>
          <w:rFonts w:ascii="Times New Roman" w:hAnsi="Times New Roman" w:cs="Times New Roman"/>
          <w:sz w:val="28"/>
          <w:szCs w:val="28"/>
        </w:rPr>
        <w:t>достигнутых</w:t>
      </w:r>
      <w:proofErr w:type="gramEnd"/>
      <w:r w:rsidRPr="00326306">
        <w:rPr>
          <w:rFonts w:ascii="Times New Roman" w:hAnsi="Times New Roman" w:cs="Times New Roman"/>
          <w:sz w:val="28"/>
          <w:szCs w:val="28"/>
        </w:rPr>
        <w:t xml:space="preserve"> за 2016 год</w:t>
      </w:r>
    </w:p>
    <w:p w:rsidR="00864B83" w:rsidRPr="00F0383F" w:rsidRDefault="00864B83" w:rsidP="00864B83">
      <w:pPr>
        <w:pStyle w:val="ConsPlusNormal"/>
        <w:jc w:val="center"/>
        <w:rPr>
          <w:rFonts w:ascii="Times New Roman" w:hAnsi="Times New Roman" w:cs="Times New Roman"/>
          <w:sz w:val="28"/>
          <w:szCs w:val="28"/>
          <w:highlight w:val="green"/>
        </w:rPr>
      </w:pPr>
    </w:p>
    <w:tbl>
      <w:tblPr>
        <w:tblW w:w="93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79"/>
        <w:gridCol w:w="3264"/>
        <w:gridCol w:w="960"/>
        <w:gridCol w:w="865"/>
        <w:gridCol w:w="992"/>
        <w:gridCol w:w="709"/>
        <w:gridCol w:w="851"/>
        <w:gridCol w:w="1276"/>
      </w:tblGrid>
      <w:tr w:rsidR="00864B83" w:rsidRPr="00326306" w:rsidTr="00326306">
        <w:trPr>
          <w:trHeight w:val="443"/>
        </w:trPr>
        <w:tc>
          <w:tcPr>
            <w:tcW w:w="479" w:type="dxa"/>
            <w:vMerge w:val="restart"/>
            <w:tcBorders>
              <w:top w:val="single" w:sz="8" w:space="0" w:color="auto"/>
              <w:left w:val="single" w:sz="8" w:space="0" w:color="auto"/>
              <w:bottom w:val="single" w:sz="8" w:space="0" w:color="auto"/>
              <w:right w:val="single" w:sz="8" w:space="0" w:color="auto"/>
            </w:tcBorders>
            <w:hideMark/>
          </w:tcPr>
          <w:p w:rsidR="00864B83" w:rsidRPr="00326306" w:rsidRDefault="0043677F" w:rsidP="0043677F">
            <w:pPr>
              <w:pStyle w:val="ConsPlusNonformat"/>
              <w:jc w:val="both"/>
              <w:rPr>
                <w:rFonts w:ascii="Times New Roman" w:hAnsi="Times New Roman" w:cs="Times New Roman"/>
              </w:rPr>
            </w:pPr>
            <w:r w:rsidRPr="00326306">
              <w:rPr>
                <w:rFonts w:ascii="Times New Roman" w:hAnsi="Times New Roman" w:cs="Times New Roman"/>
              </w:rPr>
              <w:t>№</w:t>
            </w:r>
            <w:proofErr w:type="gramStart"/>
            <w:r w:rsidR="00864B83" w:rsidRPr="00326306">
              <w:rPr>
                <w:rFonts w:ascii="Times New Roman" w:hAnsi="Times New Roman" w:cs="Times New Roman"/>
              </w:rPr>
              <w:t>п</w:t>
            </w:r>
            <w:proofErr w:type="gramEnd"/>
            <w:r w:rsidR="00864B83" w:rsidRPr="00326306">
              <w:rPr>
                <w:rFonts w:ascii="Times New Roman" w:hAnsi="Times New Roman" w:cs="Times New Roman"/>
              </w:rPr>
              <w:t>/п</w:t>
            </w:r>
          </w:p>
        </w:tc>
        <w:tc>
          <w:tcPr>
            <w:tcW w:w="3264" w:type="dxa"/>
            <w:vMerge w:val="restart"/>
            <w:tcBorders>
              <w:top w:val="single" w:sz="8" w:space="0" w:color="auto"/>
              <w:left w:val="single" w:sz="8" w:space="0" w:color="auto"/>
              <w:bottom w:val="single" w:sz="8" w:space="0" w:color="auto"/>
              <w:right w:val="single" w:sz="8" w:space="0" w:color="auto"/>
            </w:tcBorders>
            <w:hideMark/>
          </w:tcPr>
          <w:p w:rsidR="00864B83" w:rsidRPr="00326306" w:rsidRDefault="00864B83">
            <w:pPr>
              <w:pStyle w:val="ConsPlusNonformat"/>
              <w:jc w:val="both"/>
              <w:rPr>
                <w:rFonts w:ascii="Times New Roman" w:hAnsi="Times New Roman" w:cs="Times New Roman"/>
              </w:rPr>
            </w:pPr>
            <w:r w:rsidRPr="00326306">
              <w:rPr>
                <w:rFonts w:ascii="Times New Roman" w:hAnsi="Times New Roman" w:cs="Times New Roman"/>
              </w:rPr>
              <w:t xml:space="preserve">Наименование показателя     </w:t>
            </w:r>
          </w:p>
          <w:p w:rsidR="00864B83" w:rsidRPr="00326306" w:rsidRDefault="00864B83" w:rsidP="0043677F">
            <w:pPr>
              <w:pStyle w:val="ConsPlusNonformat"/>
              <w:jc w:val="both"/>
              <w:rPr>
                <w:rFonts w:ascii="Times New Roman" w:hAnsi="Times New Roman" w:cs="Times New Roman"/>
              </w:rPr>
            </w:pPr>
            <w:r w:rsidRPr="00326306">
              <w:rPr>
                <w:rFonts w:ascii="Times New Roman" w:hAnsi="Times New Roman" w:cs="Times New Roman"/>
              </w:rPr>
              <w:t>результативности</w:t>
            </w:r>
          </w:p>
        </w:tc>
        <w:tc>
          <w:tcPr>
            <w:tcW w:w="960" w:type="dxa"/>
            <w:vMerge w:val="restart"/>
            <w:tcBorders>
              <w:top w:val="single" w:sz="8" w:space="0" w:color="auto"/>
              <w:left w:val="single" w:sz="8" w:space="0" w:color="auto"/>
              <w:bottom w:val="single" w:sz="8" w:space="0" w:color="auto"/>
              <w:right w:val="single" w:sz="8" w:space="0" w:color="auto"/>
            </w:tcBorders>
            <w:hideMark/>
          </w:tcPr>
          <w:p w:rsidR="00864B83" w:rsidRPr="00326306" w:rsidRDefault="00864B83">
            <w:pPr>
              <w:pStyle w:val="ConsPlusNonformat"/>
              <w:jc w:val="both"/>
              <w:rPr>
                <w:rFonts w:ascii="Times New Roman" w:hAnsi="Times New Roman" w:cs="Times New Roman"/>
              </w:rPr>
            </w:pPr>
            <w:r w:rsidRPr="00326306">
              <w:rPr>
                <w:rFonts w:ascii="Times New Roman" w:hAnsi="Times New Roman" w:cs="Times New Roman"/>
              </w:rPr>
              <w:t>Ед. изм.</w:t>
            </w:r>
          </w:p>
        </w:tc>
        <w:tc>
          <w:tcPr>
            <w:tcW w:w="1857" w:type="dxa"/>
            <w:gridSpan w:val="2"/>
            <w:tcBorders>
              <w:top w:val="single" w:sz="8" w:space="0" w:color="auto"/>
              <w:left w:val="single" w:sz="8" w:space="0" w:color="auto"/>
              <w:bottom w:val="single" w:sz="8" w:space="0" w:color="auto"/>
              <w:right w:val="single" w:sz="8" w:space="0" w:color="auto"/>
            </w:tcBorders>
            <w:hideMark/>
          </w:tcPr>
          <w:p w:rsidR="00864B83" w:rsidRPr="00326306" w:rsidRDefault="00864B83" w:rsidP="0043677F">
            <w:pPr>
              <w:pStyle w:val="ConsPlusNonformat"/>
              <w:jc w:val="both"/>
              <w:rPr>
                <w:rFonts w:ascii="Times New Roman" w:hAnsi="Times New Roman" w:cs="Times New Roman"/>
              </w:rPr>
            </w:pPr>
            <w:r w:rsidRPr="00326306">
              <w:rPr>
                <w:rFonts w:ascii="Times New Roman" w:hAnsi="Times New Roman" w:cs="Times New Roman"/>
              </w:rPr>
              <w:t>Значение показателя</w:t>
            </w:r>
            <w:r w:rsidR="0043677F" w:rsidRPr="00326306">
              <w:rPr>
                <w:rFonts w:ascii="Times New Roman" w:hAnsi="Times New Roman" w:cs="Times New Roman"/>
              </w:rPr>
              <w:t xml:space="preserve"> </w:t>
            </w:r>
            <w:r w:rsidRPr="00326306">
              <w:rPr>
                <w:rFonts w:ascii="Times New Roman" w:hAnsi="Times New Roman" w:cs="Times New Roman"/>
              </w:rPr>
              <w:t xml:space="preserve">результативности  </w:t>
            </w:r>
          </w:p>
        </w:tc>
        <w:tc>
          <w:tcPr>
            <w:tcW w:w="1560" w:type="dxa"/>
            <w:gridSpan w:val="2"/>
            <w:tcBorders>
              <w:top w:val="single" w:sz="8" w:space="0" w:color="auto"/>
              <w:left w:val="single" w:sz="8" w:space="0" w:color="auto"/>
              <w:bottom w:val="single" w:sz="8" w:space="0" w:color="auto"/>
              <w:right w:val="single" w:sz="8" w:space="0" w:color="auto"/>
            </w:tcBorders>
            <w:hideMark/>
          </w:tcPr>
          <w:p w:rsidR="00864B83" w:rsidRPr="00326306" w:rsidRDefault="00864B83">
            <w:pPr>
              <w:pStyle w:val="ConsPlusNonformat"/>
              <w:jc w:val="both"/>
              <w:rPr>
                <w:rFonts w:ascii="Times New Roman" w:hAnsi="Times New Roman" w:cs="Times New Roman"/>
              </w:rPr>
            </w:pPr>
            <w:r w:rsidRPr="00326306">
              <w:rPr>
                <w:rFonts w:ascii="Times New Roman" w:hAnsi="Times New Roman" w:cs="Times New Roman"/>
              </w:rPr>
              <w:t>Отклонение</w:t>
            </w:r>
          </w:p>
        </w:tc>
        <w:tc>
          <w:tcPr>
            <w:tcW w:w="1276" w:type="dxa"/>
            <w:vMerge w:val="restart"/>
            <w:tcBorders>
              <w:top w:val="single" w:sz="8" w:space="0" w:color="auto"/>
              <w:left w:val="single" w:sz="8" w:space="0" w:color="auto"/>
              <w:bottom w:val="single" w:sz="8" w:space="0" w:color="auto"/>
              <w:right w:val="single" w:sz="8" w:space="0" w:color="auto"/>
            </w:tcBorders>
            <w:hideMark/>
          </w:tcPr>
          <w:p w:rsidR="00864B83" w:rsidRPr="00326306" w:rsidRDefault="00864B83" w:rsidP="00326306">
            <w:pPr>
              <w:pStyle w:val="ConsPlusNonformat"/>
              <w:rPr>
                <w:rFonts w:ascii="Times New Roman" w:hAnsi="Times New Roman" w:cs="Times New Roman"/>
              </w:rPr>
            </w:pPr>
            <w:r w:rsidRPr="00326306">
              <w:rPr>
                <w:rFonts w:ascii="Times New Roman" w:hAnsi="Times New Roman" w:cs="Times New Roman"/>
              </w:rPr>
              <w:t>Пояснения по достигнутым</w:t>
            </w:r>
            <w:r w:rsidR="00326306">
              <w:rPr>
                <w:rFonts w:ascii="Times New Roman" w:hAnsi="Times New Roman" w:cs="Times New Roman"/>
              </w:rPr>
              <w:t xml:space="preserve"> </w:t>
            </w:r>
            <w:r w:rsidRPr="00326306">
              <w:rPr>
                <w:rFonts w:ascii="Times New Roman" w:hAnsi="Times New Roman" w:cs="Times New Roman"/>
              </w:rPr>
              <w:t xml:space="preserve">значениям </w:t>
            </w:r>
          </w:p>
        </w:tc>
      </w:tr>
      <w:tr w:rsidR="00864B83" w:rsidRPr="00326306" w:rsidTr="00326306">
        <w:trPr>
          <w:trHeight w:val="366"/>
        </w:trPr>
        <w:tc>
          <w:tcPr>
            <w:tcW w:w="479" w:type="dxa"/>
            <w:vMerge/>
            <w:tcBorders>
              <w:top w:val="single" w:sz="8" w:space="0" w:color="auto"/>
              <w:left w:val="single" w:sz="8" w:space="0" w:color="auto"/>
              <w:bottom w:val="single" w:sz="8" w:space="0" w:color="auto"/>
              <w:right w:val="single" w:sz="8" w:space="0" w:color="auto"/>
            </w:tcBorders>
            <w:vAlign w:val="center"/>
            <w:hideMark/>
          </w:tcPr>
          <w:p w:rsidR="00864B83" w:rsidRPr="00326306" w:rsidRDefault="00864B83"/>
        </w:tc>
        <w:tc>
          <w:tcPr>
            <w:tcW w:w="3264" w:type="dxa"/>
            <w:vMerge/>
            <w:tcBorders>
              <w:top w:val="single" w:sz="8" w:space="0" w:color="auto"/>
              <w:left w:val="single" w:sz="8" w:space="0" w:color="auto"/>
              <w:bottom w:val="single" w:sz="8" w:space="0" w:color="auto"/>
              <w:right w:val="single" w:sz="8" w:space="0" w:color="auto"/>
            </w:tcBorders>
            <w:vAlign w:val="center"/>
            <w:hideMark/>
          </w:tcPr>
          <w:p w:rsidR="00864B83" w:rsidRPr="00326306" w:rsidRDefault="00864B83"/>
        </w:tc>
        <w:tc>
          <w:tcPr>
            <w:tcW w:w="960" w:type="dxa"/>
            <w:vMerge/>
            <w:tcBorders>
              <w:top w:val="single" w:sz="8" w:space="0" w:color="auto"/>
              <w:left w:val="single" w:sz="8" w:space="0" w:color="auto"/>
              <w:bottom w:val="single" w:sz="8" w:space="0" w:color="auto"/>
              <w:right w:val="single" w:sz="8" w:space="0" w:color="auto"/>
            </w:tcBorders>
            <w:vAlign w:val="center"/>
            <w:hideMark/>
          </w:tcPr>
          <w:p w:rsidR="00864B83" w:rsidRPr="00326306" w:rsidRDefault="00864B83"/>
        </w:tc>
        <w:tc>
          <w:tcPr>
            <w:tcW w:w="865" w:type="dxa"/>
            <w:tcBorders>
              <w:top w:val="nil"/>
              <w:left w:val="single" w:sz="8" w:space="0" w:color="auto"/>
              <w:bottom w:val="single" w:sz="8" w:space="0" w:color="auto"/>
              <w:right w:val="single" w:sz="8" w:space="0" w:color="auto"/>
            </w:tcBorders>
            <w:hideMark/>
          </w:tcPr>
          <w:p w:rsidR="00864B83" w:rsidRPr="00326306" w:rsidRDefault="00864B83" w:rsidP="00600D8F">
            <w:pPr>
              <w:pStyle w:val="ConsPlusNonformat"/>
              <w:jc w:val="center"/>
              <w:rPr>
                <w:rFonts w:ascii="Times New Roman" w:hAnsi="Times New Roman" w:cs="Times New Roman"/>
              </w:rPr>
            </w:pPr>
            <w:r w:rsidRPr="00326306">
              <w:rPr>
                <w:rFonts w:ascii="Times New Roman" w:hAnsi="Times New Roman" w:cs="Times New Roman"/>
              </w:rPr>
              <w:t>план на год</w:t>
            </w:r>
          </w:p>
        </w:tc>
        <w:tc>
          <w:tcPr>
            <w:tcW w:w="992" w:type="dxa"/>
            <w:tcBorders>
              <w:top w:val="nil"/>
              <w:left w:val="single" w:sz="8" w:space="0" w:color="auto"/>
              <w:bottom w:val="single" w:sz="8" w:space="0" w:color="auto"/>
              <w:right w:val="single" w:sz="8" w:space="0" w:color="auto"/>
            </w:tcBorders>
            <w:hideMark/>
          </w:tcPr>
          <w:p w:rsidR="00864B83" w:rsidRPr="00326306" w:rsidRDefault="00864B83" w:rsidP="00600D8F">
            <w:pPr>
              <w:pStyle w:val="ConsPlusNonformat"/>
              <w:jc w:val="center"/>
              <w:rPr>
                <w:rFonts w:ascii="Times New Roman" w:hAnsi="Times New Roman" w:cs="Times New Roman"/>
              </w:rPr>
            </w:pPr>
            <w:r w:rsidRPr="00326306">
              <w:rPr>
                <w:rFonts w:ascii="Times New Roman" w:hAnsi="Times New Roman" w:cs="Times New Roman"/>
              </w:rPr>
              <w:t>факт</w:t>
            </w:r>
          </w:p>
        </w:tc>
        <w:tc>
          <w:tcPr>
            <w:tcW w:w="709" w:type="dxa"/>
            <w:tcBorders>
              <w:top w:val="nil"/>
              <w:left w:val="single" w:sz="8" w:space="0" w:color="auto"/>
              <w:bottom w:val="single" w:sz="8" w:space="0" w:color="auto"/>
              <w:right w:val="single" w:sz="8" w:space="0" w:color="auto"/>
            </w:tcBorders>
            <w:hideMark/>
          </w:tcPr>
          <w:p w:rsidR="00864B83" w:rsidRPr="00326306" w:rsidRDefault="00864B83" w:rsidP="00600D8F">
            <w:pPr>
              <w:pStyle w:val="ConsPlusNonformat"/>
              <w:jc w:val="center"/>
              <w:rPr>
                <w:rFonts w:ascii="Times New Roman" w:hAnsi="Times New Roman" w:cs="Times New Roman"/>
              </w:rPr>
            </w:pPr>
            <w:r w:rsidRPr="00326306">
              <w:rPr>
                <w:rFonts w:ascii="Times New Roman" w:hAnsi="Times New Roman" w:cs="Times New Roman"/>
              </w:rPr>
              <w:t>-/+</w:t>
            </w:r>
          </w:p>
        </w:tc>
        <w:tc>
          <w:tcPr>
            <w:tcW w:w="851" w:type="dxa"/>
            <w:tcBorders>
              <w:top w:val="nil"/>
              <w:left w:val="single" w:sz="8" w:space="0" w:color="auto"/>
              <w:bottom w:val="single" w:sz="8" w:space="0" w:color="auto"/>
              <w:right w:val="single" w:sz="8" w:space="0" w:color="auto"/>
            </w:tcBorders>
            <w:hideMark/>
          </w:tcPr>
          <w:p w:rsidR="00864B83" w:rsidRPr="00326306" w:rsidRDefault="00864B83" w:rsidP="00600D8F">
            <w:pPr>
              <w:pStyle w:val="ConsPlusNonformat"/>
              <w:jc w:val="center"/>
              <w:rPr>
                <w:rFonts w:ascii="Times New Roman" w:hAnsi="Times New Roman" w:cs="Times New Roman"/>
              </w:rPr>
            </w:pPr>
            <w:r w:rsidRPr="00326306">
              <w:rPr>
                <w:rFonts w:ascii="Times New Roman" w:hAnsi="Times New Roman" w:cs="Times New Roman"/>
              </w:rPr>
              <w:t>%</w:t>
            </w:r>
          </w:p>
        </w:tc>
        <w:tc>
          <w:tcPr>
            <w:tcW w:w="1276" w:type="dxa"/>
            <w:vMerge/>
            <w:tcBorders>
              <w:top w:val="single" w:sz="8" w:space="0" w:color="auto"/>
              <w:left w:val="single" w:sz="8" w:space="0" w:color="auto"/>
              <w:bottom w:val="single" w:sz="8" w:space="0" w:color="auto"/>
              <w:right w:val="single" w:sz="8" w:space="0" w:color="auto"/>
            </w:tcBorders>
            <w:vAlign w:val="center"/>
            <w:hideMark/>
          </w:tcPr>
          <w:p w:rsidR="00864B83" w:rsidRPr="00326306" w:rsidRDefault="00864B83"/>
        </w:tc>
      </w:tr>
      <w:tr w:rsidR="00864B83"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1</w:t>
            </w:r>
          </w:p>
        </w:tc>
        <w:tc>
          <w:tcPr>
            <w:tcW w:w="3264"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2</w:t>
            </w:r>
          </w:p>
        </w:tc>
        <w:tc>
          <w:tcPr>
            <w:tcW w:w="960"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3</w:t>
            </w:r>
          </w:p>
        </w:tc>
        <w:tc>
          <w:tcPr>
            <w:tcW w:w="865"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4</w:t>
            </w:r>
          </w:p>
        </w:tc>
        <w:tc>
          <w:tcPr>
            <w:tcW w:w="992"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5</w:t>
            </w:r>
          </w:p>
        </w:tc>
        <w:tc>
          <w:tcPr>
            <w:tcW w:w="709"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6</w:t>
            </w:r>
          </w:p>
        </w:tc>
        <w:tc>
          <w:tcPr>
            <w:tcW w:w="851"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7</w:t>
            </w:r>
          </w:p>
        </w:tc>
        <w:tc>
          <w:tcPr>
            <w:tcW w:w="1276" w:type="dxa"/>
            <w:tcBorders>
              <w:top w:val="nil"/>
              <w:left w:val="single" w:sz="8" w:space="0" w:color="auto"/>
              <w:bottom w:val="single" w:sz="8" w:space="0" w:color="auto"/>
              <w:right w:val="single" w:sz="8" w:space="0" w:color="auto"/>
            </w:tcBorders>
            <w:hideMark/>
          </w:tcPr>
          <w:p w:rsidR="00864B83" w:rsidRPr="00326306" w:rsidRDefault="00864B83" w:rsidP="0043677F">
            <w:pPr>
              <w:pStyle w:val="ConsPlusNonformat"/>
              <w:jc w:val="center"/>
              <w:rPr>
                <w:rFonts w:ascii="Times New Roman" w:hAnsi="Times New Roman" w:cs="Times New Roman"/>
              </w:rPr>
            </w:pPr>
            <w:r w:rsidRPr="00326306">
              <w:rPr>
                <w:rFonts w:ascii="Times New Roman" w:hAnsi="Times New Roman" w:cs="Times New Roman"/>
              </w:rPr>
              <w:t>8</w:t>
            </w:r>
          </w:p>
        </w:tc>
      </w:tr>
      <w:tr w:rsidR="00864B83" w:rsidRPr="00326306" w:rsidTr="00326306">
        <w:trPr>
          <w:trHeight w:val="160"/>
        </w:trPr>
        <w:tc>
          <w:tcPr>
            <w:tcW w:w="9396" w:type="dxa"/>
            <w:gridSpan w:val="8"/>
            <w:tcBorders>
              <w:top w:val="nil"/>
              <w:left w:val="single" w:sz="8" w:space="0" w:color="auto"/>
              <w:bottom w:val="single" w:sz="8" w:space="0" w:color="auto"/>
              <w:right w:val="single" w:sz="8" w:space="0" w:color="auto"/>
            </w:tcBorders>
            <w:hideMark/>
          </w:tcPr>
          <w:p w:rsidR="00864B83"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Подпрограмма 1 «Развитие массовой физической культуры и спорта»</w:t>
            </w: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1</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snapToGrid w:val="0"/>
              <w:ind w:left="-57" w:right="-57"/>
            </w:pPr>
            <w:r w:rsidRPr="00326306">
              <w:t>Доля граждан  муниципального образования «город Саянск», занимающихся физической культурой и спортом от общей численности населения муниципального образования «город Саянск»</w:t>
            </w:r>
          </w:p>
        </w:tc>
        <w:tc>
          <w:tcPr>
            <w:tcW w:w="960" w:type="dxa"/>
            <w:tcBorders>
              <w:top w:val="nil"/>
              <w:left w:val="single" w:sz="8" w:space="0" w:color="auto"/>
              <w:bottom w:val="single" w:sz="8" w:space="0" w:color="auto"/>
              <w:right w:val="single" w:sz="8" w:space="0" w:color="auto"/>
            </w:tcBorders>
            <w:vAlign w:val="center"/>
          </w:tcPr>
          <w:p w:rsidR="000900FD" w:rsidRPr="00326306" w:rsidRDefault="000900FD" w:rsidP="00873E6C">
            <w:pPr>
              <w:snapToGrid w:val="0"/>
              <w:jc w:val="center"/>
            </w:pPr>
            <w:r w:rsidRPr="00326306">
              <w:t>%</w:t>
            </w:r>
          </w:p>
        </w:tc>
        <w:tc>
          <w:tcPr>
            <w:tcW w:w="865" w:type="dxa"/>
            <w:tcBorders>
              <w:top w:val="nil"/>
              <w:left w:val="single" w:sz="8" w:space="0" w:color="auto"/>
              <w:bottom w:val="single" w:sz="8" w:space="0" w:color="auto"/>
              <w:right w:val="single" w:sz="8" w:space="0" w:color="auto"/>
            </w:tcBorders>
            <w:vAlign w:val="center"/>
          </w:tcPr>
          <w:p w:rsidR="000900FD" w:rsidRPr="00326306" w:rsidRDefault="000900FD" w:rsidP="00873E6C">
            <w:pPr>
              <w:snapToGrid w:val="0"/>
              <w:ind w:right="-113"/>
              <w:jc w:val="center"/>
            </w:pPr>
            <w:r w:rsidRPr="00326306">
              <w:t>14,5</w:t>
            </w:r>
          </w:p>
        </w:tc>
        <w:tc>
          <w:tcPr>
            <w:tcW w:w="992"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23,8</w:t>
            </w:r>
          </w:p>
        </w:tc>
        <w:tc>
          <w:tcPr>
            <w:tcW w:w="709"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9,3</w:t>
            </w:r>
          </w:p>
        </w:tc>
        <w:tc>
          <w:tcPr>
            <w:tcW w:w="851"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39,1</w:t>
            </w:r>
          </w:p>
        </w:tc>
        <w:tc>
          <w:tcPr>
            <w:tcW w:w="1276" w:type="dxa"/>
            <w:tcBorders>
              <w:top w:val="nil"/>
              <w:left w:val="single" w:sz="8" w:space="0" w:color="auto"/>
              <w:bottom w:val="single" w:sz="8" w:space="0" w:color="auto"/>
              <w:right w:val="single" w:sz="8" w:space="0" w:color="auto"/>
            </w:tcBorders>
          </w:tcPr>
          <w:p w:rsidR="000900FD" w:rsidRPr="00326306" w:rsidRDefault="000900FD" w:rsidP="00873E6C">
            <w:pPr>
              <w:pStyle w:val="ConsPlusNonformat"/>
              <w:jc w:val="both"/>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2</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snapToGrid w:val="0"/>
              <w:ind w:left="-57" w:right="-57"/>
            </w:pPr>
            <w:r w:rsidRPr="00326306">
              <w:t>Увеличение доли учащихся начального профессионального образования, систематически занимающихся физической культурой и спортом от общей численности учащихся начального профессионального образования с 29,5% до 40%;</w:t>
            </w:r>
          </w:p>
        </w:tc>
        <w:tc>
          <w:tcPr>
            <w:tcW w:w="960" w:type="dxa"/>
            <w:tcBorders>
              <w:top w:val="nil"/>
              <w:left w:val="single" w:sz="8" w:space="0" w:color="auto"/>
              <w:bottom w:val="single" w:sz="8" w:space="0" w:color="auto"/>
              <w:right w:val="single" w:sz="8" w:space="0" w:color="auto"/>
            </w:tcBorders>
            <w:vAlign w:val="center"/>
          </w:tcPr>
          <w:p w:rsidR="000900FD" w:rsidRPr="00326306" w:rsidRDefault="000900FD" w:rsidP="00873E6C">
            <w:pPr>
              <w:snapToGrid w:val="0"/>
              <w:jc w:val="center"/>
            </w:pPr>
            <w:r w:rsidRPr="00326306">
              <w:t>%</w:t>
            </w:r>
          </w:p>
        </w:tc>
        <w:tc>
          <w:tcPr>
            <w:tcW w:w="865" w:type="dxa"/>
            <w:tcBorders>
              <w:top w:val="nil"/>
              <w:left w:val="single" w:sz="8" w:space="0" w:color="auto"/>
              <w:bottom w:val="single" w:sz="8" w:space="0" w:color="auto"/>
              <w:right w:val="single" w:sz="8" w:space="0" w:color="auto"/>
            </w:tcBorders>
            <w:vAlign w:val="center"/>
          </w:tcPr>
          <w:p w:rsidR="000900FD" w:rsidRPr="00326306" w:rsidRDefault="000900FD" w:rsidP="00873E6C">
            <w:pPr>
              <w:snapToGrid w:val="0"/>
              <w:ind w:right="-113"/>
              <w:jc w:val="center"/>
            </w:pPr>
            <w:r w:rsidRPr="00326306">
              <w:t>29,5</w:t>
            </w:r>
          </w:p>
        </w:tc>
        <w:tc>
          <w:tcPr>
            <w:tcW w:w="992"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72,4</w:t>
            </w:r>
          </w:p>
        </w:tc>
        <w:tc>
          <w:tcPr>
            <w:tcW w:w="709"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42,9</w:t>
            </w:r>
          </w:p>
        </w:tc>
        <w:tc>
          <w:tcPr>
            <w:tcW w:w="851"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59,3</w:t>
            </w:r>
          </w:p>
        </w:tc>
        <w:tc>
          <w:tcPr>
            <w:tcW w:w="1276" w:type="dxa"/>
            <w:tcBorders>
              <w:top w:val="nil"/>
              <w:left w:val="single" w:sz="8" w:space="0" w:color="auto"/>
              <w:bottom w:val="single" w:sz="8" w:space="0" w:color="auto"/>
              <w:right w:val="single" w:sz="8" w:space="0" w:color="auto"/>
            </w:tcBorders>
          </w:tcPr>
          <w:p w:rsidR="000900FD" w:rsidRPr="00326306" w:rsidRDefault="000900FD" w:rsidP="00873E6C">
            <w:pPr>
              <w:pStyle w:val="ConsPlusNonformat"/>
              <w:jc w:val="both"/>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3</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snapToGrid w:val="0"/>
              <w:ind w:left="-57" w:right="-57"/>
            </w:pPr>
            <w:r w:rsidRPr="00326306">
              <w:t>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населения муниципального образования  «город Саянск»</w:t>
            </w:r>
          </w:p>
        </w:tc>
        <w:tc>
          <w:tcPr>
            <w:tcW w:w="960" w:type="dxa"/>
            <w:tcBorders>
              <w:top w:val="nil"/>
              <w:left w:val="single" w:sz="8" w:space="0" w:color="auto"/>
              <w:bottom w:val="single" w:sz="8" w:space="0" w:color="auto"/>
              <w:right w:val="single" w:sz="8" w:space="0" w:color="auto"/>
            </w:tcBorders>
            <w:vAlign w:val="center"/>
          </w:tcPr>
          <w:p w:rsidR="000900FD" w:rsidRPr="00326306" w:rsidRDefault="000900FD" w:rsidP="00873E6C">
            <w:pPr>
              <w:snapToGrid w:val="0"/>
              <w:jc w:val="center"/>
            </w:pPr>
            <w:r w:rsidRPr="00326306">
              <w:t>%</w:t>
            </w:r>
          </w:p>
        </w:tc>
        <w:tc>
          <w:tcPr>
            <w:tcW w:w="865" w:type="dxa"/>
            <w:tcBorders>
              <w:top w:val="nil"/>
              <w:left w:val="single" w:sz="8" w:space="0" w:color="auto"/>
              <w:bottom w:val="single" w:sz="8" w:space="0" w:color="auto"/>
              <w:right w:val="single" w:sz="8" w:space="0" w:color="auto"/>
            </w:tcBorders>
            <w:vAlign w:val="center"/>
          </w:tcPr>
          <w:p w:rsidR="000900FD" w:rsidRPr="00326306" w:rsidRDefault="000900FD" w:rsidP="00873E6C">
            <w:pPr>
              <w:snapToGrid w:val="0"/>
              <w:ind w:right="-113"/>
              <w:jc w:val="center"/>
            </w:pPr>
            <w:r w:rsidRPr="00326306">
              <w:t>10,5</w:t>
            </w:r>
          </w:p>
        </w:tc>
        <w:tc>
          <w:tcPr>
            <w:tcW w:w="992"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11,0</w:t>
            </w:r>
          </w:p>
        </w:tc>
        <w:tc>
          <w:tcPr>
            <w:tcW w:w="709"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0,5</w:t>
            </w:r>
          </w:p>
        </w:tc>
        <w:tc>
          <w:tcPr>
            <w:tcW w:w="851"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4,5</w:t>
            </w:r>
          </w:p>
        </w:tc>
        <w:tc>
          <w:tcPr>
            <w:tcW w:w="1276" w:type="dxa"/>
            <w:tcBorders>
              <w:top w:val="nil"/>
              <w:left w:val="single" w:sz="8" w:space="0" w:color="auto"/>
              <w:bottom w:val="single" w:sz="8" w:space="0" w:color="auto"/>
              <w:right w:val="single" w:sz="8" w:space="0" w:color="auto"/>
            </w:tcBorders>
          </w:tcPr>
          <w:p w:rsidR="000900FD" w:rsidRPr="00326306" w:rsidRDefault="000900FD" w:rsidP="00873E6C">
            <w:pPr>
              <w:pStyle w:val="ConsPlusNonformat"/>
              <w:jc w:val="both"/>
              <w:rPr>
                <w:rFonts w:ascii="Times New Roman" w:hAnsi="Times New Roman" w:cs="Times New Roman"/>
              </w:rPr>
            </w:pPr>
          </w:p>
        </w:tc>
      </w:tr>
      <w:tr w:rsidR="000900FD" w:rsidRPr="00326306" w:rsidTr="00326306">
        <w:trPr>
          <w:trHeight w:val="160"/>
        </w:trPr>
        <w:tc>
          <w:tcPr>
            <w:tcW w:w="9396" w:type="dxa"/>
            <w:gridSpan w:val="8"/>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Подпрограмма 2 «Развитие системы дополнительного образования детей в учреждении физкультурно-спортивной направленности»</w:t>
            </w: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600D8F" w:rsidP="00873E6C">
            <w:pPr>
              <w:pStyle w:val="ConsPlusNonformat"/>
              <w:jc w:val="both"/>
              <w:rPr>
                <w:rFonts w:ascii="Times New Roman" w:hAnsi="Times New Roman" w:cs="Times New Roman"/>
              </w:rPr>
            </w:pPr>
            <w:r w:rsidRPr="00326306">
              <w:rPr>
                <w:rFonts w:ascii="Times New Roman" w:hAnsi="Times New Roman" w:cs="Times New Roman"/>
              </w:rPr>
              <w:t>1</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r w:rsidRPr="00326306">
              <w:t xml:space="preserve">Доля обучающихся, систематически </w:t>
            </w:r>
            <w:r w:rsidRPr="00326306">
              <w:lastRenderedPageBreak/>
              <w:t>занимающихся в спортивных группах ДЮСШ, от  общей численности детей и молодежи 6-18 лет</w:t>
            </w:r>
          </w:p>
        </w:tc>
        <w:tc>
          <w:tcPr>
            <w:tcW w:w="960" w:type="dxa"/>
            <w:tcBorders>
              <w:top w:val="nil"/>
              <w:left w:val="single" w:sz="8" w:space="0" w:color="auto"/>
              <w:bottom w:val="single" w:sz="8" w:space="0" w:color="auto"/>
              <w:right w:val="single" w:sz="8" w:space="0" w:color="auto"/>
            </w:tcBorders>
            <w:vAlign w:val="center"/>
          </w:tcPr>
          <w:p w:rsidR="000900FD" w:rsidRPr="00326306" w:rsidRDefault="000900FD" w:rsidP="00873E6C">
            <w:pPr>
              <w:jc w:val="center"/>
            </w:pPr>
            <w:r w:rsidRPr="00326306">
              <w:lastRenderedPageBreak/>
              <w:t>%</w:t>
            </w:r>
          </w:p>
        </w:tc>
        <w:tc>
          <w:tcPr>
            <w:tcW w:w="865" w:type="dxa"/>
            <w:tcBorders>
              <w:top w:val="nil"/>
              <w:left w:val="single" w:sz="8" w:space="0" w:color="auto"/>
              <w:bottom w:val="single" w:sz="8" w:space="0" w:color="auto"/>
              <w:right w:val="single" w:sz="8" w:space="0" w:color="auto"/>
            </w:tcBorders>
            <w:vAlign w:val="center"/>
          </w:tcPr>
          <w:p w:rsidR="000900FD" w:rsidRPr="00326306" w:rsidRDefault="000900FD" w:rsidP="00873E6C">
            <w:pPr>
              <w:jc w:val="center"/>
            </w:pPr>
            <w:r w:rsidRPr="00326306">
              <w:t>35</w:t>
            </w:r>
          </w:p>
        </w:tc>
        <w:tc>
          <w:tcPr>
            <w:tcW w:w="992"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35,2</w:t>
            </w:r>
          </w:p>
        </w:tc>
        <w:tc>
          <w:tcPr>
            <w:tcW w:w="709"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0,2</w:t>
            </w:r>
          </w:p>
        </w:tc>
        <w:tc>
          <w:tcPr>
            <w:tcW w:w="851"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0,57</w:t>
            </w:r>
          </w:p>
        </w:tc>
        <w:tc>
          <w:tcPr>
            <w:tcW w:w="1276" w:type="dxa"/>
            <w:tcBorders>
              <w:top w:val="nil"/>
              <w:left w:val="single" w:sz="8" w:space="0" w:color="auto"/>
              <w:bottom w:val="single" w:sz="8" w:space="0" w:color="auto"/>
              <w:right w:val="single" w:sz="8" w:space="0" w:color="auto"/>
            </w:tcBorders>
          </w:tcPr>
          <w:p w:rsidR="000900FD" w:rsidRPr="00326306" w:rsidRDefault="000900FD" w:rsidP="00873E6C">
            <w:pPr>
              <w:pStyle w:val="ConsPlusNonformat"/>
              <w:jc w:val="both"/>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600D8F" w:rsidP="00873E6C">
            <w:pPr>
              <w:pStyle w:val="ConsPlusNonformat"/>
              <w:jc w:val="both"/>
              <w:rPr>
                <w:rFonts w:ascii="Times New Roman" w:hAnsi="Times New Roman" w:cs="Times New Roman"/>
              </w:rPr>
            </w:pPr>
            <w:r w:rsidRPr="00326306">
              <w:rPr>
                <w:rFonts w:ascii="Times New Roman" w:hAnsi="Times New Roman" w:cs="Times New Roman"/>
              </w:rPr>
              <w:lastRenderedPageBreak/>
              <w:t>2</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r w:rsidRPr="00326306">
              <w:t>Доля победителей и призеров, областных и Всероссийских соревнований от общего количество участников ДЮСШ в данных соревнованиях</w:t>
            </w:r>
          </w:p>
        </w:tc>
        <w:tc>
          <w:tcPr>
            <w:tcW w:w="960" w:type="dxa"/>
            <w:tcBorders>
              <w:top w:val="nil"/>
              <w:left w:val="single" w:sz="8" w:space="0" w:color="auto"/>
              <w:bottom w:val="single" w:sz="8" w:space="0" w:color="auto"/>
              <w:right w:val="single" w:sz="8" w:space="0" w:color="auto"/>
            </w:tcBorders>
            <w:vAlign w:val="center"/>
          </w:tcPr>
          <w:p w:rsidR="000900FD" w:rsidRPr="00326306" w:rsidRDefault="000900FD" w:rsidP="00873E6C">
            <w:pPr>
              <w:jc w:val="center"/>
            </w:pPr>
            <w:r w:rsidRPr="00326306">
              <w:t>%</w:t>
            </w:r>
          </w:p>
        </w:tc>
        <w:tc>
          <w:tcPr>
            <w:tcW w:w="865" w:type="dxa"/>
            <w:tcBorders>
              <w:top w:val="nil"/>
              <w:left w:val="single" w:sz="8" w:space="0" w:color="auto"/>
              <w:bottom w:val="single" w:sz="8" w:space="0" w:color="auto"/>
              <w:right w:val="single" w:sz="8" w:space="0" w:color="auto"/>
            </w:tcBorders>
            <w:vAlign w:val="center"/>
          </w:tcPr>
          <w:p w:rsidR="000900FD" w:rsidRPr="00326306" w:rsidRDefault="000900FD" w:rsidP="00873E6C">
            <w:pPr>
              <w:jc w:val="center"/>
            </w:pPr>
            <w:r w:rsidRPr="00326306">
              <w:t>15</w:t>
            </w:r>
          </w:p>
        </w:tc>
        <w:tc>
          <w:tcPr>
            <w:tcW w:w="992"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20</w:t>
            </w:r>
          </w:p>
        </w:tc>
        <w:tc>
          <w:tcPr>
            <w:tcW w:w="709"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5</w:t>
            </w:r>
          </w:p>
        </w:tc>
        <w:tc>
          <w:tcPr>
            <w:tcW w:w="851"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25</w:t>
            </w:r>
          </w:p>
        </w:tc>
        <w:tc>
          <w:tcPr>
            <w:tcW w:w="1276" w:type="dxa"/>
            <w:tcBorders>
              <w:top w:val="nil"/>
              <w:left w:val="single" w:sz="8" w:space="0" w:color="auto"/>
              <w:bottom w:val="single" w:sz="8" w:space="0" w:color="auto"/>
              <w:right w:val="single" w:sz="8" w:space="0" w:color="auto"/>
            </w:tcBorders>
          </w:tcPr>
          <w:p w:rsidR="000900FD" w:rsidRPr="00326306" w:rsidRDefault="000900FD" w:rsidP="00873E6C">
            <w:pPr>
              <w:pStyle w:val="ConsPlusNonformat"/>
              <w:jc w:val="both"/>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600D8F" w:rsidP="00873E6C">
            <w:pPr>
              <w:pStyle w:val="ConsPlusNonformat"/>
              <w:jc w:val="both"/>
              <w:rPr>
                <w:rFonts w:ascii="Times New Roman" w:hAnsi="Times New Roman" w:cs="Times New Roman"/>
              </w:rPr>
            </w:pPr>
            <w:r w:rsidRPr="00326306">
              <w:rPr>
                <w:rFonts w:ascii="Times New Roman" w:hAnsi="Times New Roman" w:cs="Times New Roman"/>
              </w:rPr>
              <w:t>3</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r w:rsidRPr="00326306">
              <w:t xml:space="preserve">Доля занимающихся в спортивных группах ДЮСШ, выполнивших массовые и спортивные разряды, звания от общей </w:t>
            </w:r>
            <w:proofErr w:type="gramStart"/>
            <w:r w:rsidRPr="00326306">
              <w:t>численности</w:t>
            </w:r>
            <w:proofErr w:type="gramEnd"/>
            <w:r w:rsidRPr="00326306">
              <w:t xml:space="preserve"> занимающихся в  ДЮСШ</w:t>
            </w:r>
          </w:p>
        </w:tc>
        <w:tc>
          <w:tcPr>
            <w:tcW w:w="960" w:type="dxa"/>
            <w:tcBorders>
              <w:top w:val="nil"/>
              <w:left w:val="single" w:sz="8" w:space="0" w:color="auto"/>
              <w:bottom w:val="single" w:sz="8" w:space="0" w:color="auto"/>
              <w:right w:val="single" w:sz="8" w:space="0" w:color="auto"/>
            </w:tcBorders>
            <w:vAlign w:val="center"/>
          </w:tcPr>
          <w:p w:rsidR="000900FD" w:rsidRPr="00326306" w:rsidRDefault="000900FD" w:rsidP="00873E6C">
            <w:pPr>
              <w:jc w:val="center"/>
            </w:pPr>
            <w:r w:rsidRPr="00326306">
              <w:t>%</w:t>
            </w:r>
          </w:p>
        </w:tc>
        <w:tc>
          <w:tcPr>
            <w:tcW w:w="865" w:type="dxa"/>
            <w:tcBorders>
              <w:top w:val="nil"/>
              <w:left w:val="single" w:sz="8" w:space="0" w:color="auto"/>
              <w:bottom w:val="single" w:sz="8" w:space="0" w:color="auto"/>
              <w:right w:val="single" w:sz="8" w:space="0" w:color="auto"/>
            </w:tcBorders>
            <w:vAlign w:val="center"/>
          </w:tcPr>
          <w:p w:rsidR="000900FD" w:rsidRPr="00326306" w:rsidRDefault="000900FD" w:rsidP="00873E6C">
            <w:pPr>
              <w:jc w:val="center"/>
            </w:pPr>
            <w:r w:rsidRPr="00326306">
              <w:t>26</w:t>
            </w:r>
          </w:p>
        </w:tc>
        <w:tc>
          <w:tcPr>
            <w:tcW w:w="992"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35</w:t>
            </w:r>
          </w:p>
        </w:tc>
        <w:tc>
          <w:tcPr>
            <w:tcW w:w="709"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9</w:t>
            </w:r>
          </w:p>
        </w:tc>
        <w:tc>
          <w:tcPr>
            <w:tcW w:w="851" w:type="dxa"/>
            <w:tcBorders>
              <w:top w:val="nil"/>
              <w:left w:val="single" w:sz="8" w:space="0" w:color="auto"/>
              <w:bottom w:val="single" w:sz="8" w:space="0" w:color="auto"/>
              <w:right w:val="single" w:sz="8" w:space="0" w:color="auto"/>
            </w:tcBorders>
          </w:tcPr>
          <w:p w:rsidR="00326306" w:rsidRDefault="00326306" w:rsidP="00873E6C">
            <w:pPr>
              <w:pStyle w:val="ConsPlusNonformat"/>
              <w:jc w:val="center"/>
              <w:rPr>
                <w:rFonts w:ascii="Times New Roman" w:hAnsi="Times New Roman" w:cs="Times New Roman"/>
              </w:rPr>
            </w:pPr>
          </w:p>
          <w:p w:rsidR="00326306" w:rsidRDefault="00326306" w:rsidP="00873E6C">
            <w:pPr>
              <w:pStyle w:val="ConsPlusNonformat"/>
              <w:jc w:val="center"/>
              <w:rPr>
                <w:rFonts w:ascii="Times New Roman" w:hAnsi="Times New Roman" w:cs="Times New Roman"/>
              </w:rPr>
            </w:pPr>
          </w:p>
          <w:p w:rsidR="000900FD" w:rsidRPr="00326306" w:rsidRDefault="00600D8F" w:rsidP="00873E6C">
            <w:pPr>
              <w:pStyle w:val="ConsPlusNonformat"/>
              <w:jc w:val="center"/>
              <w:rPr>
                <w:rFonts w:ascii="Times New Roman" w:hAnsi="Times New Roman" w:cs="Times New Roman"/>
              </w:rPr>
            </w:pPr>
            <w:r w:rsidRPr="00326306">
              <w:rPr>
                <w:rFonts w:ascii="Times New Roman" w:hAnsi="Times New Roman" w:cs="Times New Roman"/>
              </w:rPr>
              <w:t>25,7</w:t>
            </w:r>
          </w:p>
        </w:tc>
        <w:tc>
          <w:tcPr>
            <w:tcW w:w="1276" w:type="dxa"/>
            <w:tcBorders>
              <w:top w:val="nil"/>
              <w:left w:val="single" w:sz="8" w:space="0" w:color="auto"/>
              <w:bottom w:val="single" w:sz="8" w:space="0" w:color="auto"/>
              <w:right w:val="single" w:sz="8" w:space="0" w:color="auto"/>
            </w:tcBorders>
          </w:tcPr>
          <w:p w:rsidR="000900FD" w:rsidRPr="00326306" w:rsidRDefault="000900FD" w:rsidP="00873E6C">
            <w:pPr>
              <w:pStyle w:val="ConsPlusNonformat"/>
              <w:jc w:val="both"/>
              <w:rPr>
                <w:rFonts w:ascii="Times New Roman" w:hAnsi="Times New Roman" w:cs="Times New Roman"/>
              </w:rPr>
            </w:pPr>
          </w:p>
        </w:tc>
      </w:tr>
      <w:tr w:rsidR="000900FD" w:rsidRPr="00326306" w:rsidTr="00326306">
        <w:trPr>
          <w:trHeight w:val="160"/>
        </w:trPr>
        <w:tc>
          <w:tcPr>
            <w:tcW w:w="9396" w:type="dxa"/>
            <w:gridSpan w:val="8"/>
            <w:tcBorders>
              <w:top w:val="nil"/>
              <w:left w:val="single" w:sz="8" w:space="0" w:color="auto"/>
              <w:bottom w:val="single" w:sz="8" w:space="0" w:color="auto"/>
              <w:right w:val="single" w:sz="8" w:space="0" w:color="auto"/>
            </w:tcBorders>
            <w:hideMark/>
          </w:tcPr>
          <w:p w:rsidR="000900FD" w:rsidRPr="00326306" w:rsidRDefault="000900FD" w:rsidP="00873E6C">
            <w:pPr>
              <w:widowControl w:val="0"/>
              <w:autoSpaceDE w:val="0"/>
              <w:jc w:val="center"/>
            </w:pPr>
            <w:r w:rsidRPr="00326306">
              <w:rPr>
                <w:bCs/>
              </w:rPr>
              <w:t>Подпрограмма № 3 «Молодежь города Саянска»</w:t>
            </w: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1</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Cell"/>
              <w:widowControl/>
              <w:jc w:val="both"/>
              <w:rPr>
                <w:rFonts w:ascii="Times New Roman" w:hAnsi="Times New Roman" w:cs="Times New Roman"/>
              </w:rPr>
            </w:pPr>
            <w:r w:rsidRPr="00326306">
              <w:rPr>
                <w:rFonts w:ascii="Times New Roman" w:hAnsi="Times New Roman" w:cs="Times New Roman"/>
              </w:rPr>
              <w:t>Увеличение удельного веса молодежи, входящей в городской  банк данных талантливой молодежи.</w:t>
            </w:r>
          </w:p>
        </w:tc>
        <w:tc>
          <w:tcPr>
            <w:tcW w:w="960"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w:t>
            </w:r>
          </w:p>
        </w:tc>
        <w:tc>
          <w:tcPr>
            <w:tcW w:w="865"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12,2</w:t>
            </w:r>
          </w:p>
        </w:tc>
        <w:tc>
          <w:tcPr>
            <w:tcW w:w="992"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12,3</w:t>
            </w:r>
          </w:p>
        </w:tc>
        <w:tc>
          <w:tcPr>
            <w:tcW w:w="709"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+0,1</w:t>
            </w:r>
          </w:p>
        </w:tc>
        <w:tc>
          <w:tcPr>
            <w:tcW w:w="851"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+0,8</w:t>
            </w:r>
          </w:p>
        </w:tc>
        <w:tc>
          <w:tcPr>
            <w:tcW w:w="1276" w:type="dxa"/>
            <w:tcBorders>
              <w:top w:val="nil"/>
              <w:left w:val="single" w:sz="8" w:space="0" w:color="auto"/>
              <w:bottom w:val="single" w:sz="8" w:space="0" w:color="auto"/>
              <w:right w:val="single" w:sz="8" w:space="0" w:color="auto"/>
            </w:tcBorders>
            <w:vAlign w:val="center"/>
          </w:tcPr>
          <w:p w:rsidR="000900FD" w:rsidRPr="00326306" w:rsidRDefault="000900FD" w:rsidP="00873E6C">
            <w:pPr>
              <w:pStyle w:val="ConsPlusNonformat"/>
              <w:jc w:val="center"/>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2</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Cell"/>
              <w:widowControl/>
              <w:jc w:val="both"/>
              <w:rPr>
                <w:rFonts w:ascii="Times New Roman" w:hAnsi="Times New Roman" w:cs="Times New Roman"/>
              </w:rPr>
            </w:pPr>
            <w:r w:rsidRPr="00326306">
              <w:rPr>
                <w:rFonts w:ascii="Times New Roman" w:hAnsi="Times New Roman" w:cs="Times New Roman"/>
              </w:rPr>
              <w:t>Увеличение удельного веса молодежи с ограниченными возможностями развития, вовлеченной в социокультурную деятельность.</w:t>
            </w:r>
          </w:p>
        </w:tc>
        <w:tc>
          <w:tcPr>
            <w:tcW w:w="960"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w:t>
            </w:r>
          </w:p>
        </w:tc>
        <w:tc>
          <w:tcPr>
            <w:tcW w:w="865"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7,0</w:t>
            </w:r>
          </w:p>
        </w:tc>
        <w:tc>
          <w:tcPr>
            <w:tcW w:w="992"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6,2</w:t>
            </w:r>
          </w:p>
        </w:tc>
        <w:tc>
          <w:tcPr>
            <w:tcW w:w="709"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-0,8</w:t>
            </w:r>
          </w:p>
        </w:tc>
        <w:tc>
          <w:tcPr>
            <w:tcW w:w="851"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- 5,6</w:t>
            </w:r>
          </w:p>
        </w:tc>
        <w:tc>
          <w:tcPr>
            <w:tcW w:w="1276" w:type="dxa"/>
            <w:tcBorders>
              <w:top w:val="nil"/>
              <w:left w:val="single" w:sz="8" w:space="0" w:color="auto"/>
              <w:bottom w:val="single" w:sz="8" w:space="0" w:color="auto"/>
              <w:right w:val="single" w:sz="8" w:space="0" w:color="auto"/>
            </w:tcBorders>
            <w:vAlign w:val="center"/>
          </w:tcPr>
          <w:p w:rsidR="000900FD" w:rsidRPr="00326306" w:rsidRDefault="000900FD" w:rsidP="00873E6C">
            <w:pPr>
              <w:pStyle w:val="ConsPlusNonformat"/>
              <w:jc w:val="center"/>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3</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widowControl w:val="0"/>
              <w:autoSpaceDE w:val="0"/>
              <w:autoSpaceDN w:val="0"/>
              <w:adjustRightInd w:val="0"/>
            </w:pPr>
            <w:r w:rsidRPr="00326306">
              <w:t>Увеличение удельного веса молодежи, принимающей участие в реализации социально - значимых инициатив и проектов, в том числе в составе отрядов волонтеров, детских и молодежных общественных объединений</w:t>
            </w:r>
          </w:p>
        </w:tc>
        <w:tc>
          <w:tcPr>
            <w:tcW w:w="960"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w:t>
            </w:r>
          </w:p>
        </w:tc>
        <w:tc>
          <w:tcPr>
            <w:tcW w:w="865"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12,2</w:t>
            </w:r>
          </w:p>
        </w:tc>
        <w:tc>
          <w:tcPr>
            <w:tcW w:w="992"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13,5</w:t>
            </w:r>
          </w:p>
        </w:tc>
        <w:tc>
          <w:tcPr>
            <w:tcW w:w="709"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+1,3</w:t>
            </w:r>
          </w:p>
        </w:tc>
        <w:tc>
          <w:tcPr>
            <w:tcW w:w="851"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+10,6</w:t>
            </w:r>
          </w:p>
        </w:tc>
        <w:tc>
          <w:tcPr>
            <w:tcW w:w="1276" w:type="dxa"/>
            <w:tcBorders>
              <w:top w:val="nil"/>
              <w:left w:val="single" w:sz="8" w:space="0" w:color="auto"/>
              <w:bottom w:val="single" w:sz="8" w:space="0" w:color="auto"/>
              <w:right w:val="single" w:sz="8" w:space="0" w:color="auto"/>
            </w:tcBorders>
            <w:vAlign w:val="center"/>
          </w:tcPr>
          <w:p w:rsidR="000900FD" w:rsidRPr="00326306" w:rsidRDefault="000900FD" w:rsidP="00873E6C">
            <w:pPr>
              <w:pStyle w:val="ConsPlusNonformat"/>
              <w:jc w:val="center"/>
              <w:rPr>
                <w:rFonts w:ascii="Times New Roman" w:hAnsi="Times New Roman" w:cs="Times New Roman"/>
              </w:rPr>
            </w:pPr>
          </w:p>
        </w:tc>
      </w:tr>
      <w:tr w:rsidR="000900FD" w:rsidRPr="00326306"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4.</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pPr>
              <w:widowControl w:val="0"/>
              <w:autoSpaceDE w:val="0"/>
              <w:autoSpaceDN w:val="0"/>
              <w:adjustRightInd w:val="0"/>
            </w:pPr>
            <w:r w:rsidRPr="00326306">
              <w:t xml:space="preserve">Увеличение удельного веса молодежи, которой будут предоставлены </w:t>
            </w:r>
            <w:proofErr w:type="spellStart"/>
            <w:r w:rsidRPr="00326306">
              <w:t>профориентационные</w:t>
            </w:r>
            <w:proofErr w:type="spellEnd"/>
            <w:r w:rsidRPr="00326306">
              <w:t xml:space="preserve"> услуги</w:t>
            </w:r>
          </w:p>
        </w:tc>
        <w:tc>
          <w:tcPr>
            <w:tcW w:w="960"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w:t>
            </w:r>
          </w:p>
        </w:tc>
        <w:tc>
          <w:tcPr>
            <w:tcW w:w="865"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75,0</w:t>
            </w:r>
          </w:p>
        </w:tc>
        <w:tc>
          <w:tcPr>
            <w:tcW w:w="992"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76,7</w:t>
            </w:r>
          </w:p>
        </w:tc>
        <w:tc>
          <w:tcPr>
            <w:tcW w:w="709"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+ 1,7</w:t>
            </w:r>
          </w:p>
        </w:tc>
        <w:tc>
          <w:tcPr>
            <w:tcW w:w="851"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+2,2</w:t>
            </w:r>
          </w:p>
        </w:tc>
        <w:tc>
          <w:tcPr>
            <w:tcW w:w="1276" w:type="dxa"/>
            <w:tcBorders>
              <w:top w:val="nil"/>
              <w:left w:val="single" w:sz="8" w:space="0" w:color="auto"/>
              <w:bottom w:val="single" w:sz="8" w:space="0" w:color="auto"/>
              <w:right w:val="single" w:sz="8" w:space="0" w:color="auto"/>
            </w:tcBorders>
            <w:vAlign w:val="center"/>
          </w:tcPr>
          <w:p w:rsidR="000900FD" w:rsidRPr="00326306" w:rsidRDefault="000900FD" w:rsidP="00873E6C">
            <w:pPr>
              <w:pStyle w:val="ConsPlusNonformat"/>
              <w:jc w:val="center"/>
              <w:rPr>
                <w:rFonts w:ascii="Times New Roman" w:hAnsi="Times New Roman" w:cs="Times New Roman"/>
              </w:rPr>
            </w:pPr>
          </w:p>
        </w:tc>
      </w:tr>
      <w:tr w:rsidR="000900FD" w:rsidRPr="00326306" w:rsidTr="00873E6C">
        <w:trPr>
          <w:trHeight w:val="1108"/>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5</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r w:rsidRPr="00326306">
              <w:t>Увеличение удельного веса молодежи, принимающей участие в мероприятиях, направленных на формирование ценностного отношения к семье.</w:t>
            </w:r>
          </w:p>
        </w:tc>
        <w:tc>
          <w:tcPr>
            <w:tcW w:w="960"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w:t>
            </w:r>
          </w:p>
        </w:tc>
        <w:tc>
          <w:tcPr>
            <w:tcW w:w="865"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5,0</w:t>
            </w:r>
          </w:p>
        </w:tc>
        <w:tc>
          <w:tcPr>
            <w:tcW w:w="992"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5,4</w:t>
            </w:r>
          </w:p>
        </w:tc>
        <w:tc>
          <w:tcPr>
            <w:tcW w:w="709"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+ 0,4</w:t>
            </w:r>
          </w:p>
        </w:tc>
        <w:tc>
          <w:tcPr>
            <w:tcW w:w="851"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+ 8,0</w:t>
            </w:r>
          </w:p>
        </w:tc>
        <w:tc>
          <w:tcPr>
            <w:tcW w:w="1276" w:type="dxa"/>
            <w:tcBorders>
              <w:top w:val="nil"/>
              <w:left w:val="single" w:sz="8" w:space="0" w:color="auto"/>
              <w:bottom w:val="single" w:sz="8" w:space="0" w:color="auto"/>
              <w:right w:val="single" w:sz="8" w:space="0" w:color="auto"/>
            </w:tcBorders>
            <w:vAlign w:val="center"/>
          </w:tcPr>
          <w:p w:rsidR="000900FD" w:rsidRPr="00326306" w:rsidRDefault="000900FD" w:rsidP="00873E6C">
            <w:pPr>
              <w:pStyle w:val="ConsPlusNonformat"/>
              <w:jc w:val="center"/>
              <w:rPr>
                <w:rFonts w:ascii="Times New Roman" w:hAnsi="Times New Roman" w:cs="Times New Roman"/>
              </w:rPr>
            </w:pPr>
          </w:p>
        </w:tc>
      </w:tr>
      <w:tr w:rsidR="000900FD" w:rsidRPr="00600D8F" w:rsidTr="00326306">
        <w:trPr>
          <w:trHeight w:val="160"/>
        </w:trPr>
        <w:tc>
          <w:tcPr>
            <w:tcW w:w="479" w:type="dxa"/>
            <w:tcBorders>
              <w:top w:val="nil"/>
              <w:left w:val="single" w:sz="8" w:space="0" w:color="auto"/>
              <w:bottom w:val="single" w:sz="8" w:space="0" w:color="auto"/>
              <w:right w:val="single" w:sz="8" w:space="0" w:color="auto"/>
            </w:tcBorders>
            <w:hideMark/>
          </w:tcPr>
          <w:p w:rsidR="000900FD" w:rsidRPr="00326306" w:rsidRDefault="000900FD" w:rsidP="00873E6C">
            <w:pPr>
              <w:pStyle w:val="ConsPlusNonformat"/>
              <w:jc w:val="both"/>
              <w:rPr>
                <w:rFonts w:ascii="Times New Roman" w:hAnsi="Times New Roman" w:cs="Times New Roman"/>
              </w:rPr>
            </w:pPr>
            <w:r w:rsidRPr="00326306">
              <w:rPr>
                <w:rFonts w:ascii="Times New Roman" w:hAnsi="Times New Roman" w:cs="Times New Roman"/>
              </w:rPr>
              <w:t>6</w:t>
            </w:r>
          </w:p>
        </w:tc>
        <w:tc>
          <w:tcPr>
            <w:tcW w:w="3264" w:type="dxa"/>
            <w:tcBorders>
              <w:top w:val="nil"/>
              <w:left w:val="single" w:sz="8" w:space="0" w:color="auto"/>
              <w:bottom w:val="single" w:sz="8" w:space="0" w:color="auto"/>
              <w:right w:val="single" w:sz="8" w:space="0" w:color="auto"/>
            </w:tcBorders>
            <w:hideMark/>
          </w:tcPr>
          <w:p w:rsidR="000900FD" w:rsidRPr="00326306" w:rsidRDefault="000900FD" w:rsidP="00873E6C">
            <w:r w:rsidRPr="00326306">
              <w:t xml:space="preserve">Увеличение удельного веса молодежи, принимающей участие в реализации гражданско-патриотических инициатив и проектов, военно-спортивных мероприятиях. </w:t>
            </w:r>
          </w:p>
        </w:tc>
        <w:tc>
          <w:tcPr>
            <w:tcW w:w="960"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w:t>
            </w:r>
          </w:p>
        </w:tc>
        <w:tc>
          <w:tcPr>
            <w:tcW w:w="865"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widowControl w:val="0"/>
              <w:autoSpaceDE w:val="0"/>
              <w:autoSpaceDN w:val="0"/>
              <w:adjustRightInd w:val="0"/>
              <w:jc w:val="center"/>
            </w:pPr>
            <w:r w:rsidRPr="00326306">
              <w:t>12,0</w:t>
            </w:r>
          </w:p>
        </w:tc>
        <w:tc>
          <w:tcPr>
            <w:tcW w:w="992"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12,2</w:t>
            </w:r>
          </w:p>
        </w:tc>
        <w:tc>
          <w:tcPr>
            <w:tcW w:w="709"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+0,2</w:t>
            </w:r>
          </w:p>
        </w:tc>
        <w:tc>
          <w:tcPr>
            <w:tcW w:w="851" w:type="dxa"/>
            <w:tcBorders>
              <w:top w:val="nil"/>
              <w:left w:val="single" w:sz="8" w:space="0" w:color="auto"/>
              <w:bottom w:val="single" w:sz="8" w:space="0" w:color="auto"/>
              <w:right w:val="single" w:sz="8" w:space="0" w:color="auto"/>
            </w:tcBorders>
            <w:vAlign w:val="center"/>
            <w:hideMark/>
          </w:tcPr>
          <w:p w:rsidR="000900FD" w:rsidRPr="00326306" w:rsidRDefault="000900FD" w:rsidP="00873E6C">
            <w:pPr>
              <w:pStyle w:val="ConsPlusNonformat"/>
              <w:jc w:val="center"/>
              <w:rPr>
                <w:rFonts w:ascii="Times New Roman" w:hAnsi="Times New Roman" w:cs="Times New Roman"/>
              </w:rPr>
            </w:pPr>
            <w:r w:rsidRPr="00326306">
              <w:rPr>
                <w:rFonts w:ascii="Times New Roman" w:hAnsi="Times New Roman" w:cs="Times New Roman"/>
              </w:rPr>
              <w:t>+1,6</w:t>
            </w:r>
          </w:p>
        </w:tc>
        <w:tc>
          <w:tcPr>
            <w:tcW w:w="1276" w:type="dxa"/>
            <w:tcBorders>
              <w:top w:val="nil"/>
              <w:left w:val="single" w:sz="8" w:space="0" w:color="auto"/>
              <w:bottom w:val="single" w:sz="8" w:space="0" w:color="auto"/>
              <w:right w:val="single" w:sz="8" w:space="0" w:color="auto"/>
            </w:tcBorders>
            <w:vAlign w:val="center"/>
          </w:tcPr>
          <w:p w:rsidR="000900FD" w:rsidRPr="00326306" w:rsidRDefault="000900FD" w:rsidP="00873E6C">
            <w:pPr>
              <w:pStyle w:val="ConsPlusNonformat"/>
              <w:jc w:val="center"/>
              <w:rPr>
                <w:rFonts w:ascii="Times New Roman" w:hAnsi="Times New Roman" w:cs="Times New Roman"/>
              </w:rPr>
            </w:pPr>
          </w:p>
        </w:tc>
      </w:tr>
    </w:tbl>
    <w:p w:rsidR="00864B83" w:rsidRPr="00F0383F" w:rsidRDefault="00864B83" w:rsidP="00873E6C">
      <w:pPr>
        <w:pStyle w:val="ConsPlusNormal"/>
        <w:jc w:val="center"/>
        <w:rPr>
          <w:rFonts w:ascii="Times New Roman" w:hAnsi="Times New Roman" w:cs="Times New Roman"/>
          <w:sz w:val="28"/>
          <w:szCs w:val="28"/>
          <w:highlight w:val="green"/>
        </w:rPr>
      </w:pPr>
    </w:p>
    <w:p w:rsidR="00864B83" w:rsidRPr="00503B82" w:rsidRDefault="00326306" w:rsidP="00326306">
      <w:pPr>
        <w:pStyle w:val="ConsPlusNonformat"/>
        <w:jc w:val="center"/>
        <w:rPr>
          <w:rFonts w:ascii="Times New Roman" w:hAnsi="Times New Roman" w:cs="Times New Roman"/>
          <w:sz w:val="28"/>
          <w:szCs w:val="28"/>
        </w:rPr>
      </w:pPr>
      <w:bookmarkStart w:id="0" w:name="P573"/>
      <w:bookmarkEnd w:id="0"/>
      <w:r w:rsidRPr="00503B82">
        <w:rPr>
          <w:rFonts w:ascii="Times New Roman" w:hAnsi="Times New Roman" w:cs="Times New Roman"/>
          <w:sz w:val="28"/>
          <w:szCs w:val="28"/>
        </w:rPr>
        <w:t xml:space="preserve">Анализ объема финансирования муниципальной программы за </w:t>
      </w:r>
      <w:r w:rsidR="00864B83" w:rsidRPr="00503B82">
        <w:rPr>
          <w:rFonts w:ascii="Times New Roman" w:hAnsi="Times New Roman" w:cs="Times New Roman"/>
          <w:sz w:val="28"/>
          <w:szCs w:val="28"/>
        </w:rPr>
        <w:t>2016 год</w:t>
      </w:r>
    </w:p>
    <w:p w:rsidR="00326306" w:rsidRPr="00503B82" w:rsidRDefault="00326306" w:rsidP="00326306">
      <w:pPr>
        <w:pStyle w:val="ConsPlusNonformat"/>
        <w:jc w:val="center"/>
        <w:rPr>
          <w:rFonts w:ascii="Times New Roman" w:hAnsi="Times New Roman" w:cs="Times New Roman"/>
          <w:sz w:val="28"/>
          <w:szCs w:val="28"/>
        </w:rPr>
      </w:pPr>
    </w:p>
    <w:tbl>
      <w:tblPr>
        <w:tblW w:w="96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76"/>
        <w:gridCol w:w="3150"/>
        <w:gridCol w:w="1276"/>
        <w:gridCol w:w="850"/>
        <w:gridCol w:w="851"/>
        <w:gridCol w:w="850"/>
        <w:gridCol w:w="682"/>
        <w:gridCol w:w="1430"/>
      </w:tblGrid>
      <w:tr w:rsidR="00864B83" w:rsidRPr="00503B82" w:rsidTr="00503B82">
        <w:trPr>
          <w:trHeight w:val="392"/>
        </w:trPr>
        <w:tc>
          <w:tcPr>
            <w:tcW w:w="576" w:type="dxa"/>
            <w:vMerge w:val="restart"/>
            <w:tcBorders>
              <w:top w:val="single" w:sz="8" w:space="0" w:color="auto"/>
              <w:left w:val="single" w:sz="8" w:space="0" w:color="auto"/>
              <w:bottom w:val="single" w:sz="8" w:space="0" w:color="auto"/>
              <w:right w:val="single" w:sz="8" w:space="0" w:color="auto"/>
            </w:tcBorders>
            <w:hideMark/>
          </w:tcPr>
          <w:p w:rsidR="00864B83" w:rsidRPr="00503B82" w:rsidRDefault="00483C0B">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r w:rsidR="00864B83" w:rsidRPr="00503B82">
              <w:rPr>
                <w:rFonts w:ascii="Times New Roman" w:hAnsi="Times New Roman" w:cs="Times New Roman"/>
                <w:sz w:val="16"/>
                <w:szCs w:val="16"/>
              </w:rPr>
              <w:t xml:space="preserve">  </w:t>
            </w:r>
          </w:p>
          <w:p w:rsidR="00864B83" w:rsidRPr="00503B82" w:rsidRDefault="00864B83">
            <w:pPr>
              <w:pStyle w:val="ConsPlusNonformat"/>
              <w:jc w:val="both"/>
              <w:rPr>
                <w:rFonts w:ascii="Times New Roman" w:hAnsi="Times New Roman" w:cs="Times New Roman"/>
                <w:sz w:val="16"/>
                <w:szCs w:val="16"/>
              </w:rPr>
            </w:pPr>
            <w:proofErr w:type="gramStart"/>
            <w:r w:rsidRPr="00503B82">
              <w:rPr>
                <w:rFonts w:ascii="Times New Roman" w:hAnsi="Times New Roman" w:cs="Times New Roman"/>
                <w:sz w:val="16"/>
                <w:szCs w:val="16"/>
              </w:rPr>
              <w:t>п</w:t>
            </w:r>
            <w:proofErr w:type="gramEnd"/>
            <w:r w:rsidRPr="00503B82">
              <w:rPr>
                <w:rFonts w:ascii="Times New Roman" w:hAnsi="Times New Roman" w:cs="Times New Roman"/>
                <w:sz w:val="16"/>
                <w:szCs w:val="16"/>
              </w:rPr>
              <w:t xml:space="preserve">/п </w:t>
            </w:r>
          </w:p>
        </w:tc>
        <w:tc>
          <w:tcPr>
            <w:tcW w:w="3150" w:type="dxa"/>
            <w:vMerge w:val="restart"/>
            <w:tcBorders>
              <w:top w:val="single" w:sz="8" w:space="0" w:color="auto"/>
              <w:left w:val="single" w:sz="8" w:space="0" w:color="auto"/>
              <w:bottom w:val="single" w:sz="8" w:space="0" w:color="auto"/>
              <w:right w:val="single" w:sz="8" w:space="0" w:color="auto"/>
            </w:tcBorders>
            <w:hideMark/>
          </w:tcPr>
          <w:p w:rsidR="00864B83" w:rsidRPr="00503B82" w:rsidRDefault="00864B83" w:rsidP="00873E6C">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 xml:space="preserve">  Наименование основных мероприятий  </w:t>
            </w:r>
          </w:p>
        </w:tc>
        <w:tc>
          <w:tcPr>
            <w:tcW w:w="1276" w:type="dxa"/>
            <w:vMerge w:val="restart"/>
            <w:tcBorders>
              <w:top w:val="single" w:sz="8" w:space="0" w:color="auto"/>
              <w:left w:val="single" w:sz="8" w:space="0" w:color="auto"/>
              <w:bottom w:val="single" w:sz="8" w:space="0" w:color="auto"/>
              <w:right w:val="single" w:sz="8" w:space="0" w:color="auto"/>
            </w:tcBorders>
            <w:hideMark/>
          </w:tcPr>
          <w:p w:rsidR="00864B83" w:rsidRPr="00503B82" w:rsidRDefault="00864B83" w:rsidP="00873E6C">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Источники финансирования</w:t>
            </w:r>
          </w:p>
        </w:tc>
        <w:tc>
          <w:tcPr>
            <w:tcW w:w="1701" w:type="dxa"/>
            <w:gridSpan w:val="2"/>
            <w:tcBorders>
              <w:top w:val="single" w:sz="8" w:space="0" w:color="auto"/>
              <w:left w:val="single" w:sz="8" w:space="0" w:color="auto"/>
              <w:bottom w:val="single" w:sz="8" w:space="0" w:color="auto"/>
              <w:right w:val="single" w:sz="8" w:space="0" w:color="auto"/>
            </w:tcBorders>
            <w:hideMark/>
          </w:tcPr>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Объем финансирования,</w:t>
            </w:r>
          </w:p>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тыс. руб.</w:t>
            </w:r>
          </w:p>
        </w:tc>
        <w:tc>
          <w:tcPr>
            <w:tcW w:w="1532" w:type="dxa"/>
            <w:gridSpan w:val="2"/>
            <w:tcBorders>
              <w:top w:val="single" w:sz="8" w:space="0" w:color="auto"/>
              <w:left w:val="single" w:sz="8" w:space="0" w:color="auto"/>
              <w:bottom w:val="single" w:sz="8" w:space="0" w:color="auto"/>
              <w:right w:val="single" w:sz="8" w:space="0" w:color="auto"/>
            </w:tcBorders>
            <w:hideMark/>
          </w:tcPr>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Отклонение</w:t>
            </w:r>
          </w:p>
        </w:tc>
        <w:tc>
          <w:tcPr>
            <w:tcW w:w="1430" w:type="dxa"/>
            <w:vMerge w:val="restart"/>
            <w:tcBorders>
              <w:top w:val="single" w:sz="8" w:space="0" w:color="auto"/>
              <w:left w:val="single" w:sz="8" w:space="0" w:color="auto"/>
              <w:bottom w:val="single" w:sz="8" w:space="0" w:color="auto"/>
              <w:right w:val="single" w:sz="8" w:space="0" w:color="auto"/>
            </w:tcBorders>
            <w:hideMark/>
          </w:tcPr>
          <w:p w:rsidR="00864B83" w:rsidRPr="00503B82" w:rsidRDefault="00864B83" w:rsidP="00873E6C">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Пояснения по освоению  объемов финансирования</w:t>
            </w:r>
          </w:p>
        </w:tc>
      </w:tr>
      <w:tr w:rsidR="00864B83" w:rsidRPr="00503B82" w:rsidTr="00503B82">
        <w:trPr>
          <w:trHeight w:val="388"/>
        </w:trPr>
        <w:tc>
          <w:tcPr>
            <w:tcW w:w="576" w:type="dxa"/>
            <w:vMerge/>
            <w:tcBorders>
              <w:top w:val="single" w:sz="8" w:space="0" w:color="auto"/>
              <w:left w:val="single" w:sz="8" w:space="0" w:color="auto"/>
              <w:bottom w:val="single" w:sz="8" w:space="0" w:color="auto"/>
              <w:right w:val="single" w:sz="8" w:space="0" w:color="auto"/>
            </w:tcBorders>
            <w:vAlign w:val="center"/>
            <w:hideMark/>
          </w:tcPr>
          <w:p w:rsidR="00864B83" w:rsidRPr="00503B82" w:rsidRDefault="00864B83">
            <w:pPr>
              <w:rPr>
                <w:sz w:val="16"/>
                <w:szCs w:val="16"/>
              </w:rPr>
            </w:pPr>
          </w:p>
        </w:tc>
        <w:tc>
          <w:tcPr>
            <w:tcW w:w="3150" w:type="dxa"/>
            <w:vMerge/>
            <w:tcBorders>
              <w:top w:val="single" w:sz="8" w:space="0" w:color="auto"/>
              <w:left w:val="single" w:sz="8" w:space="0" w:color="auto"/>
              <w:bottom w:val="single" w:sz="8" w:space="0" w:color="auto"/>
              <w:right w:val="single" w:sz="8" w:space="0" w:color="auto"/>
            </w:tcBorders>
            <w:vAlign w:val="center"/>
            <w:hideMark/>
          </w:tcPr>
          <w:p w:rsidR="00864B83" w:rsidRPr="00503B82" w:rsidRDefault="00864B83">
            <w:pPr>
              <w:rPr>
                <w:sz w:val="16"/>
                <w:szCs w:val="16"/>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rsidR="00864B83" w:rsidRPr="00503B82" w:rsidRDefault="00864B83">
            <w:pPr>
              <w:rPr>
                <w:sz w:val="16"/>
                <w:szCs w:val="16"/>
              </w:rPr>
            </w:pPr>
          </w:p>
        </w:tc>
        <w:tc>
          <w:tcPr>
            <w:tcW w:w="850" w:type="dxa"/>
            <w:tcBorders>
              <w:top w:val="nil"/>
              <w:left w:val="single" w:sz="8" w:space="0" w:color="auto"/>
              <w:bottom w:val="single" w:sz="8" w:space="0" w:color="auto"/>
              <w:right w:val="single" w:sz="8" w:space="0" w:color="auto"/>
            </w:tcBorders>
            <w:hideMark/>
          </w:tcPr>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план на год</w:t>
            </w:r>
          </w:p>
        </w:tc>
        <w:tc>
          <w:tcPr>
            <w:tcW w:w="851" w:type="dxa"/>
            <w:tcBorders>
              <w:top w:val="nil"/>
              <w:left w:val="single" w:sz="8" w:space="0" w:color="auto"/>
              <w:bottom w:val="single" w:sz="8" w:space="0" w:color="auto"/>
              <w:right w:val="single" w:sz="8" w:space="0" w:color="auto"/>
            </w:tcBorders>
            <w:hideMark/>
          </w:tcPr>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факт</w:t>
            </w:r>
          </w:p>
        </w:tc>
        <w:tc>
          <w:tcPr>
            <w:tcW w:w="850" w:type="dxa"/>
            <w:tcBorders>
              <w:top w:val="nil"/>
              <w:left w:val="single" w:sz="8" w:space="0" w:color="auto"/>
              <w:bottom w:val="single" w:sz="8" w:space="0" w:color="auto"/>
              <w:right w:val="single" w:sz="8" w:space="0" w:color="auto"/>
            </w:tcBorders>
            <w:hideMark/>
          </w:tcPr>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w:t>
            </w:r>
          </w:p>
        </w:tc>
        <w:tc>
          <w:tcPr>
            <w:tcW w:w="682" w:type="dxa"/>
            <w:tcBorders>
              <w:top w:val="nil"/>
              <w:left w:val="single" w:sz="8" w:space="0" w:color="auto"/>
              <w:bottom w:val="single" w:sz="8" w:space="0" w:color="auto"/>
              <w:right w:val="single" w:sz="8" w:space="0" w:color="auto"/>
            </w:tcBorders>
            <w:hideMark/>
          </w:tcPr>
          <w:p w:rsidR="00864B83" w:rsidRPr="00503B82" w:rsidRDefault="00864B83"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w:t>
            </w:r>
          </w:p>
        </w:tc>
        <w:tc>
          <w:tcPr>
            <w:tcW w:w="1430" w:type="dxa"/>
            <w:vMerge/>
            <w:tcBorders>
              <w:top w:val="single" w:sz="8" w:space="0" w:color="auto"/>
              <w:left w:val="single" w:sz="8" w:space="0" w:color="auto"/>
              <w:bottom w:val="single" w:sz="8" w:space="0" w:color="auto"/>
              <w:right w:val="single" w:sz="8" w:space="0" w:color="auto"/>
            </w:tcBorders>
            <w:vAlign w:val="center"/>
            <w:hideMark/>
          </w:tcPr>
          <w:p w:rsidR="00864B83" w:rsidRPr="00503B82" w:rsidRDefault="00864B83">
            <w:pPr>
              <w:rPr>
                <w:sz w:val="16"/>
                <w:szCs w:val="16"/>
              </w:rPr>
            </w:pPr>
          </w:p>
        </w:tc>
      </w:tr>
      <w:tr w:rsidR="00864B83" w:rsidRPr="00503B82" w:rsidTr="00503B82">
        <w:trPr>
          <w:trHeight w:val="132"/>
        </w:trPr>
        <w:tc>
          <w:tcPr>
            <w:tcW w:w="576"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1</w:t>
            </w:r>
          </w:p>
        </w:tc>
        <w:tc>
          <w:tcPr>
            <w:tcW w:w="3150"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2</w:t>
            </w:r>
          </w:p>
        </w:tc>
        <w:tc>
          <w:tcPr>
            <w:tcW w:w="1276"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3</w:t>
            </w:r>
          </w:p>
        </w:tc>
        <w:tc>
          <w:tcPr>
            <w:tcW w:w="850"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4</w:t>
            </w:r>
          </w:p>
        </w:tc>
        <w:tc>
          <w:tcPr>
            <w:tcW w:w="851"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5</w:t>
            </w:r>
          </w:p>
        </w:tc>
        <w:tc>
          <w:tcPr>
            <w:tcW w:w="850"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6</w:t>
            </w:r>
          </w:p>
        </w:tc>
        <w:tc>
          <w:tcPr>
            <w:tcW w:w="682"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7</w:t>
            </w:r>
          </w:p>
        </w:tc>
        <w:tc>
          <w:tcPr>
            <w:tcW w:w="1430" w:type="dxa"/>
            <w:tcBorders>
              <w:top w:val="nil"/>
              <w:left w:val="single" w:sz="8" w:space="0" w:color="auto"/>
              <w:bottom w:val="single" w:sz="8" w:space="0" w:color="auto"/>
              <w:right w:val="single" w:sz="8" w:space="0" w:color="auto"/>
            </w:tcBorders>
            <w:hideMark/>
          </w:tcPr>
          <w:p w:rsidR="00864B83" w:rsidRPr="00503B82" w:rsidRDefault="00864B83" w:rsidP="00873E6C">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8</w:t>
            </w:r>
          </w:p>
        </w:tc>
      </w:tr>
      <w:tr w:rsidR="00483C0B" w:rsidRPr="00503B82" w:rsidTr="00503B82">
        <w:trPr>
          <w:trHeight w:val="160"/>
        </w:trPr>
        <w:tc>
          <w:tcPr>
            <w:tcW w:w="9665" w:type="dxa"/>
            <w:gridSpan w:val="8"/>
            <w:tcBorders>
              <w:top w:val="nil"/>
              <w:left w:val="single" w:sz="8" w:space="0" w:color="auto"/>
              <w:bottom w:val="single" w:sz="8" w:space="0" w:color="auto"/>
              <w:right w:val="single" w:sz="8" w:space="0" w:color="auto"/>
            </w:tcBorders>
            <w:hideMark/>
          </w:tcPr>
          <w:p w:rsidR="00483C0B" w:rsidRPr="00503B82" w:rsidRDefault="00483C0B">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Подпрограмма 1 «Развитие массовой физической культуры и спорта»</w:t>
            </w:r>
          </w:p>
        </w:tc>
      </w:tr>
      <w:tr w:rsidR="00417C71" w:rsidRPr="00503B82" w:rsidTr="00503B82">
        <w:trPr>
          <w:trHeight w:val="160"/>
        </w:trPr>
        <w:tc>
          <w:tcPr>
            <w:tcW w:w="576" w:type="dxa"/>
            <w:vMerge w:val="restart"/>
            <w:tcBorders>
              <w:top w:val="nil"/>
              <w:left w:val="single" w:sz="8" w:space="0" w:color="auto"/>
              <w:right w:val="single" w:sz="8" w:space="0" w:color="auto"/>
            </w:tcBorders>
            <w:hideMark/>
          </w:tcPr>
          <w:p w:rsidR="00417C71" w:rsidRPr="00503B82" w:rsidRDefault="00417C71"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t>1</w:t>
            </w:r>
          </w:p>
        </w:tc>
        <w:tc>
          <w:tcPr>
            <w:tcW w:w="3150" w:type="dxa"/>
            <w:vMerge w:val="restart"/>
            <w:tcBorders>
              <w:top w:val="nil"/>
              <w:left w:val="single" w:sz="8" w:space="0" w:color="auto"/>
              <w:right w:val="single" w:sz="8" w:space="0" w:color="auto"/>
            </w:tcBorders>
            <w:hideMark/>
          </w:tcPr>
          <w:p w:rsidR="00417C71" w:rsidRPr="00503B82" w:rsidRDefault="00417C71">
            <w:pPr>
              <w:jc w:val="center"/>
              <w:rPr>
                <w:color w:val="000000"/>
                <w:sz w:val="16"/>
                <w:szCs w:val="16"/>
              </w:rPr>
            </w:pPr>
            <w:r w:rsidRPr="00503B82">
              <w:rPr>
                <w:color w:val="000000"/>
                <w:sz w:val="16"/>
                <w:szCs w:val="16"/>
              </w:rPr>
              <w:t>Физкультурно-оздоровительное обслуживание населения</w:t>
            </w:r>
          </w:p>
        </w:tc>
        <w:tc>
          <w:tcPr>
            <w:tcW w:w="1276" w:type="dxa"/>
            <w:tcBorders>
              <w:top w:val="nil"/>
              <w:left w:val="single" w:sz="8" w:space="0" w:color="auto"/>
              <w:bottom w:val="single" w:sz="8" w:space="0" w:color="auto"/>
              <w:right w:val="single" w:sz="8" w:space="0" w:color="auto"/>
            </w:tcBorders>
            <w:hideMark/>
          </w:tcPr>
          <w:p w:rsidR="00417C71" w:rsidRPr="00503B82" w:rsidRDefault="00417C71">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pPr>
              <w:jc w:val="center"/>
              <w:rPr>
                <w:color w:val="000000"/>
                <w:sz w:val="16"/>
                <w:szCs w:val="16"/>
              </w:rPr>
            </w:pPr>
            <w:r w:rsidRPr="00503B82">
              <w:rPr>
                <w:color w:val="000000"/>
                <w:sz w:val="16"/>
                <w:szCs w:val="16"/>
              </w:rPr>
              <w:t>26 442,00</w:t>
            </w:r>
          </w:p>
        </w:tc>
        <w:tc>
          <w:tcPr>
            <w:tcW w:w="851"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26296,1</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-145,90</w:t>
            </w:r>
          </w:p>
        </w:tc>
        <w:tc>
          <w:tcPr>
            <w:tcW w:w="682"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-0,55</w:t>
            </w:r>
          </w:p>
        </w:tc>
        <w:tc>
          <w:tcPr>
            <w:tcW w:w="1430" w:type="dxa"/>
            <w:tcBorders>
              <w:top w:val="nil"/>
              <w:left w:val="single" w:sz="8" w:space="0" w:color="auto"/>
              <w:bottom w:val="single" w:sz="8" w:space="0" w:color="auto"/>
              <w:right w:val="single" w:sz="8" w:space="0" w:color="auto"/>
            </w:tcBorders>
            <w:vAlign w:val="bottom"/>
            <w:hideMark/>
          </w:tcPr>
          <w:p w:rsidR="00417C71" w:rsidRPr="00503B82" w:rsidRDefault="00417C71">
            <w:pPr>
              <w:jc w:val="center"/>
              <w:rPr>
                <w:color w:val="000000"/>
                <w:sz w:val="16"/>
                <w:szCs w:val="16"/>
              </w:rPr>
            </w:pPr>
          </w:p>
        </w:tc>
      </w:tr>
      <w:tr w:rsidR="00417C71" w:rsidRPr="00503B82" w:rsidTr="00503B82">
        <w:trPr>
          <w:trHeight w:val="160"/>
        </w:trPr>
        <w:tc>
          <w:tcPr>
            <w:tcW w:w="576" w:type="dxa"/>
            <w:vMerge/>
            <w:tcBorders>
              <w:left w:val="single" w:sz="8" w:space="0" w:color="auto"/>
              <w:bottom w:val="single" w:sz="8" w:space="0" w:color="auto"/>
              <w:right w:val="single" w:sz="8" w:space="0" w:color="auto"/>
            </w:tcBorders>
            <w:hideMark/>
          </w:tcPr>
          <w:p w:rsidR="00417C71" w:rsidRPr="00503B82" w:rsidRDefault="00417C71" w:rsidP="00483C0B">
            <w:pPr>
              <w:pStyle w:val="ConsPlusNonformat"/>
              <w:jc w:val="center"/>
              <w:rPr>
                <w:rFonts w:ascii="Times New Roman" w:hAnsi="Times New Roman" w:cs="Times New Roman"/>
                <w:sz w:val="16"/>
                <w:szCs w:val="16"/>
              </w:rPr>
            </w:pPr>
          </w:p>
        </w:tc>
        <w:tc>
          <w:tcPr>
            <w:tcW w:w="3150" w:type="dxa"/>
            <w:vMerge/>
            <w:tcBorders>
              <w:left w:val="single" w:sz="8" w:space="0" w:color="auto"/>
              <w:bottom w:val="single" w:sz="8" w:space="0" w:color="auto"/>
              <w:right w:val="single" w:sz="8" w:space="0" w:color="auto"/>
            </w:tcBorders>
            <w:vAlign w:val="center"/>
            <w:hideMark/>
          </w:tcPr>
          <w:p w:rsidR="00417C71" w:rsidRPr="00503B82" w:rsidRDefault="00417C71">
            <w:pPr>
              <w:rPr>
                <w:color w:val="000000"/>
                <w:sz w:val="16"/>
                <w:szCs w:val="16"/>
              </w:rPr>
            </w:pPr>
          </w:p>
        </w:tc>
        <w:tc>
          <w:tcPr>
            <w:tcW w:w="1276" w:type="dxa"/>
            <w:tcBorders>
              <w:top w:val="nil"/>
              <w:left w:val="single" w:sz="8" w:space="0" w:color="auto"/>
              <w:bottom w:val="single" w:sz="8" w:space="0" w:color="auto"/>
              <w:right w:val="single" w:sz="8" w:space="0" w:color="auto"/>
            </w:tcBorders>
            <w:hideMark/>
          </w:tcPr>
          <w:p w:rsidR="00417C71" w:rsidRPr="00503B82" w:rsidRDefault="00417C71">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 xml:space="preserve">Внебюджетные </w:t>
            </w:r>
            <w:r w:rsidRPr="00503B82">
              <w:rPr>
                <w:rFonts w:ascii="Times New Roman" w:hAnsi="Times New Roman" w:cs="Times New Roman"/>
                <w:color w:val="000000"/>
                <w:sz w:val="16"/>
                <w:szCs w:val="16"/>
              </w:rPr>
              <w:lastRenderedPageBreak/>
              <w:t>средства</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pPr>
              <w:jc w:val="center"/>
              <w:rPr>
                <w:color w:val="000000"/>
                <w:sz w:val="16"/>
                <w:szCs w:val="16"/>
              </w:rPr>
            </w:pPr>
            <w:r w:rsidRPr="00503B82">
              <w:rPr>
                <w:color w:val="000000"/>
                <w:sz w:val="16"/>
                <w:szCs w:val="16"/>
              </w:rPr>
              <w:lastRenderedPageBreak/>
              <w:t>3 672,00</w:t>
            </w:r>
          </w:p>
        </w:tc>
        <w:tc>
          <w:tcPr>
            <w:tcW w:w="851"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3573,3</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-98,70</w:t>
            </w:r>
          </w:p>
        </w:tc>
        <w:tc>
          <w:tcPr>
            <w:tcW w:w="682"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-2,76</w:t>
            </w:r>
          </w:p>
        </w:tc>
        <w:tc>
          <w:tcPr>
            <w:tcW w:w="1430" w:type="dxa"/>
            <w:tcBorders>
              <w:top w:val="nil"/>
              <w:left w:val="single" w:sz="8" w:space="0" w:color="auto"/>
              <w:bottom w:val="single" w:sz="8" w:space="0" w:color="auto"/>
              <w:right w:val="single" w:sz="8" w:space="0" w:color="auto"/>
            </w:tcBorders>
            <w:vAlign w:val="bottom"/>
            <w:hideMark/>
          </w:tcPr>
          <w:p w:rsidR="00417C71" w:rsidRPr="00503B82" w:rsidRDefault="00417C71">
            <w:pPr>
              <w:jc w:val="center"/>
              <w:rPr>
                <w:color w:val="000000"/>
                <w:sz w:val="16"/>
                <w:szCs w:val="16"/>
              </w:rPr>
            </w:pPr>
          </w:p>
        </w:tc>
      </w:tr>
      <w:tr w:rsidR="00417C71" w:rsidRPr="00503B82" w:rsidTr="00503B82">
        <w:trPr>
          <w:trHeight w:val="160"/>
        </w:trPr>
        <w:tc>
          <w:tcPr>
            <w:tcW w:w="576" w:type="dxa"/>
            <w:vMerge w:val="restart"/>
            <w:tcBorders>
              <w:top w:val="nil"/>
              <w:left w:val="single" w:sz="8" w:space="0" w:color="auto"/>
              <w:right w:val="single" w:sz="8" w:space="0" w:color="auto"/>
            </w:tcBorders>
            <w:hideMark/>
          </w:tcPr>
          <w:p w:rsidR="00417C71" w:rsidRPr="00503B82" w:rsidRDefault="00417C71" w:rsidP="00483C0B">
            <w:pPr>
              <w:pStyle w:val="ConsPlusNonformat"/>
              <w:jc w:val="center"/>
              <w:rPr>
                <w:rFonts w:ascii="Times New Roman" w:hAnsi="Times New Roman" w:cs="Times New Roman"/>
                <w:sz w:val="16"/>
                <w:szCs w:val="16"/>
              </w:rPr>
            </w:pPr>
            <w:r w:rsidRPr="00503B82">
              <w:rPr>
                <w:rFonts w:ascii="Times New Roman" w:hAnsi="Times New Roman" w:cs="Times New Roman"/>
                <w:sz w:val="16"/>
                <w:szCs w:val="16"/>
              </w:rPr>
              <w:lastRenderedPageBreak/>
              <w:t>2</w:t>
            </w:r>
          </w:p>
        </w:tc>
        <w:tc>
          <w:tcPr>
            <w:tcW w:w="3150" w:type="dxa"/>
            <w:vMerge w:val="restart"/>
            <w:tcBorders>
              <w:top w:val="nil"/>
              <w:left w:val="single" w:sz="8" w:space="0" w:color="auto"/>
              <w:right w:val="single" w:sz="8" w:space="0" w:color="auto"/>
            </w:tcBorders>
            <w:hideMark/>
          </w:tcPr>
          <w:p w:rsidR="00417C71" w:rsidRPr="00503B82" w:rsidRDefault="00417C71">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Общегородские физкультурно-спортивные мероприятия</w:t>
            </w:r>
          </w:p>
        </w:tc>
        <w:tc>
          <w:tcPr>
            <w:tcW w:w="1276" w:type="dxa"/>
            <w:tcBorders>
              <w:top w:val="nil"/>
              <w:left w:val="single" w:sz="8" w:space="0" w:color="auto"/>
              <w:bottom w:val="single" w:sz="8" w:space="0" w:color="auto"/>
              <w:right w:val="single" w:sz="8" w:space="0" w:color="auto"/>
            </w:tcBorders>
            <w:hideMark/>
          </w:tcPr>
          <w:p w:rsidR="00417C71" w:rsidRPr="00503B82" w:rsidRDefault="00417C71" w:rsidP="00873E6C">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pPr>
              <w:rPr>
                <w:color w:val="000000"/>
                <w:sz w:val="16"/>
                <w:szCs w:val="16"/>
              </w:rPr>
            </w:pPr>
          </w:p>
        </w:tc>
        <w:tc>
          <w:tcPr>
            <w:tcW w:w="851"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p>
        </w:tc>
        <w:tc>
          <w:tcPr>
            <w:tcW w:w="682"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p>
        </w:tc>
        <w:tc>
          <w:tcPr>
            <w:tcW w:w="1430" w:type="dxa"/>
            <w:tcBorders>
              <w:top w:val="nil"/>
              <w:left w:val="single" w:sz="8" w:space="0" w:color="auto"/>
              <w:bottom w:val="single" w:sz="8" w:space="0" w:color="auto"/>
              <w:right w:val="single" w:sz="8" w:space="0" w:color="auto"/>
            </w:tcBorders>
            <w:vAlign w:val="bottom"/>
            <w:hideMark/>
          </w:tcPr>
          <w:p w:rsidR="00417C71" w:rsidRPr="00503B82" w:rsidRDefault="00417C71">
            <w:pPr>
              <w:rPr>
                <w:color w:val="000000"/>
                <w:sz w:val="16"/>
                <w:szCs w:val="16"/>
              </w:rPr>
            </w:pPr>
          </w:p>
        </w:tc>
      </w:tr>
      <w:tr w:rsidR="00417C71" w:rsidRPr="00503B82" w:rsidTr="00503B82">
        <w:trPr>
          <w:trHeight w:val="160"/>
        </w:trPr>
        <w:tc>
          <w:tcPr>
            <w:tcW w:w="576" w:type="dxa"/>
            <w:vMerge/>
            <w:tcBorders>
              <w:left w:val="single" w:sz="8" w:space="0" w:color="auto"/>
              <w:bottom w:val="single" w:sz="8" w:space="0" w:color="auto"/>
              <w:right w:val="single" w:sz="8" w:space="0" w:color="auto"/>
            </w:tcBorders>
            <w:hideMark/>
          </w:tcPr>
          <w:p w:rsidR="00417C71" w:rsidRPr="00503B82" w:rsidRDefault="00417C71">
            <w:pPr>
              <w:pStyle w:val="ConsPlusNonformat"/>
              <w:jc w:val="both"/>
              <w:rPr>
                <w:rFonts w:ascii="Times New Roman" w:hAnsi="Times New Roman" w:cs="Times New Roman"/>
                <w:sz w:val="16"/>
                <w:szCs w:val="16"/>
              </w:rPr>
            </w:pPr>
          </w:p>
        </w:tc>
        <w:tc>
          <w:tcPr>
            <w:tcW w:w="3150" w:type="dxa"/>
            <w:vMerge/>
            <w:tcBorders>
              <w:left w:val="single" w:sz="8" w:space="0" w:color="auto"/>
              <w:bottom w:val="single" w:sz="8" w:space="0" w:color="auto"/>
              <w:right w:val="single" w:sz="8" w:space="0" w:color="auto"/>
            </w:tcBorders>
            <w:hideMark/>
          </w:tcPr>
          <w:p w:rsidR="00417C71" w:rsidRPr="00503B82" w:rsidRDefault="00417C71">
            <w:pPr>
              <w:pStyle w:val="ConsPlusNonformat"/>
              <w:jc w:val="both"/>
              <w:rPr>
                <w:rFonts w:ascii="Times New Roman" w:hAnsi="Times New Roman" w:cs="Times New Roman"/>
                <w:sz w:val="16"/>
                <w:szCs w:val="16"/>
              </w:rPr>
            </w:pPr>
          </w:p>
        </w:tc>
        <w:tc>
          <w:tcPr>
            <w:tcW w:w="1276" w:type="dxa"/>
            <w:tcBorders>
              <w:top w:val="nil"/>
              <w:left w:val="single" w:sz="8" w:space="0" w:color="auto"/>
              <w:bottom w:val="single" w:sz="8" w:space="0" w:color="auto"/>
              <w:right w:val="single" w:sz="8" w:space="0" w:color="auto"/>
            </w:tcBorders>
            <w:hideMark/>
          </w:tcPr>
          <w:p w:rsidR="00417C71" w:rsidRPr="00503B82" w:rsidRDefault="00417C71" w:rsidP="00873E6C">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Внебюджетные средства</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pPr>
              <w:jc w:val="center"/>
              <w:rPr>
                <w:color w:val="000000"/>
                <w:sz w:val="16"/>
                <w:szCs w:val="16"/>
              </w:rPr>
            </w:pPr>
            <w:r w:rsidRPr="00503B82">
              <w:rPr>
                <w:color w:val="000000"/>
                <w:sz w:val="16"/>
                <w:szCs w:val="16"/>
              </w:rPr>
              <w:t>1 200,00</w:t>
            </w:r>
          </w:p>
        </w:tc>
        <w:tc>
          <w:tcPr>
            <w:tcW w:w="851"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1209,6</w:t>
            </w:r>
          </w:p>
        </w:tc>
        <w:tc>
          <w:tcPr>
            <w:tcW w:w="850"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9,60</w:t>
            </w:r>
          </w:p>
        </w:tc>
        <w:tc>
          <w:tcPr>
            <w:tcW w:w="682" w:type="dxa"/>
            <w:tcBorders>
              <w:top w:val="nil"/>
              <w:left w:val="single" w:sz="8" w:space="0" w:color="auto"/>
              <w:bottom w:val="single" w:sz="8" w:space="0" w:color="auto"/>
              <w:right w:val="single" w:sz="8" w:space="0" w:color="auto"/>
            </w:tcBorders>
            <w:vAlign w:val="bottom"/>
            <w:hideMark/>
          </w:tcPr>
          <w:p w:rsidR="00417C71" w:rsidRPr="00503B82" w:rsidRDefault="00417C71" w:rsidP="00483C0B">
            <w:pPr>
              <w:jc w:val="center"/>
              <w:rPr>
                <w:color w:val="000000"/>
                <w:sz w:val="16"/>
                <w:szCs w:val="16"/>
              </w:rPr>
            </w:pPr>
            <w:r w:rsidRPr="00503B82">
              <w:rPr>
                <w:color w:val="000000"/>
                <w:sz w:val="16"/>
                <w:szCs w:val="16"/>
              </w:rPr>
              <w:t>0,79</w:t>
            </w:r>
          </w:p>
        </w:tc>
        <w:tc>
          <w:tcPr>
            <w:tcW w:w="1430" w:type="dxa"/>
            <w:tcBorders>
              <w:top w:val="nil"/>
              <w:left w:val="single" w:sz="8" w:space="0" w:color="auto"/>
              <w:bottom w:val="single" w:sz="8" w:space="0" w:color="auto"/>
              <w:right w:val="single" w:sz="8" w:space="0" w:color="auto"/>
            </w:tcBorders>
            <w:vAlign w:val="bottom"/>
            <w:hideMark/>
          </w:tcPr>
          <w:p w:rsidR="00417C71" w:rsidRPr="00503B82" w:rsidRDefault="00417C71">
            <w:pPr>
              <w:jc w:val="center"/>
              <w:rPr>
                <w:color w:val="000000"/>
                <w:sz w:val="16"/>
                <w:szCs w:val="16"/>
              </w:rPr>
            </w:pPr>
          </w:p>
        </w:tc>
      </w:tr>
      <w:tr w:rsidR="00483C0B" w:rsidRPr="00503B82" w:rsidTr="00503B82">
        <w:trPr>
          <w:trHeight w:val="160"/>
        </w:trPr>
        <w:tc>
          <w:tcPr>
            <w:tcW w:w="576" w:type="dxa"/>
            <w:tcBorders>
              <w:left w:val="single" w:sz="8" w:space="0" w:color="auto"/>
              <w:bottom w:val="single" w:sz="8" w:space="0" w:color="auto"/>
              <w:right w:val="single" w:sz="8" w:space="0" w:color="auto"/>
            </w:tcBorders>
            <w:hideMark/>
          </w:tcPr>
          <w:p w:rsidR="00483C0B" w:rsidRPr="00503B82" w:rsidRDefault="00483C0B">
            <w:pPr>
              <w:pStyle w:val="ConsPlusNonformat"/>
              <w:jc w:val="both"/>
              <w:rPr>
                <w:rFonts w:ascii="Times New Roman" w:hAnsi="Times New Roman" w:cs="Times New Roman"/>
                <w:sz w:val="16"/>
                <w:szCs w:val="16"/>
              </w:rPr>
            </w:pPr>
          </w:p>
        </w:tc>
        <w:tc>
          <w:tcPr>
            <w:tcW w:w="3150" w:type="dxa"/>
            <w:tcBorders>
              <w:left w:val="single" w:sz="8" w:space="0" w:color="auto"/>
              <w:bottom w:val="single" w:sz="8" w:space="0" w:color="auto"/>
              <w:right w:val="single" w:sz="8" w:space="0" w:color="auto"/>
            </w:tcBorders>
            <w:hideMark/>
          </w:tcPr>
          <w:p w:rsidR="00483C0B" w:rsidRPr="00503B82" w:rsidRDefault="00483C0B" w:rsidP="00483C0B">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Итого по подпрограмме 1, в том числе:</w:t>
            </w:r>
          </w:p>
        </w:tc>
        <w:tc>
          <w:tcPr>
            <w:tcW w:w="1276" w:type="dxa"/>
            <w:tcBorders>
              <w:top w:val="nil"/>
              <w:left w:val="single" w:sz="8" w:space="0" w:color="auto"/>
              <w:bottom w:val="single" w:sz="8" w:space="0" w:color="auto"/>
              <w:right w:val="single" w:sz="8" w:space="0" w:color="auto"/>
            </w:tcBorders>
            <w:hideMark/>
          </w:tcPr>
          <w:p w:rsidR="00483C0B" w:rsidRPr="00503B82" w:rsidRDefault="00483C0B" w:rsidP="00873E6C">
            <w:pPr>
              <w:pStyle w:val="ConsPlusNonformat"/>
              <w:jc w:val="both"/>
              <w:rPr>
                <w:rFonts w:ascii="Times New Roman" w:hAnsi="Times New Roman" w:cs="Times New Roman"/>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483C0B" w:rsidRPr="00503B82" w:rsidRDefault="00483C0B">
            <w:pPr>
              <w:jc w:val="center"/>
              <w:rPr>
                <w:color w:val="000000"/>
                <w:sz w:val="16"/>
                <w:szCs w:val="16"/>
              </w:rPr>
            </w:pPr>
            <w:r w:rsidRPr="00503B82">
              <w:rPr>
                <w:color w:val="000000"/>
                <w:sz w:val="16"/>
                <w:szCs w:val="16"/>
              </w:rPr>
              <w:t>31 314,00</w:t>
            </w:r>
          </w:p>
        </w:tc>
        <w:tc>
          <w:tcPr>
            <w:tcW w:w="851" w:type="dxa"/>
            <w:tcBorders>
              <w:top w:val="nil"/>
              <w:left w:val="single" w:sz="8" w:space="0" w:color="auto"/>
              <w:bottom w:val="single" w:sz="8" w:space="0" w:color="auto"/>
              <w:right w:val="single" w:sz="8" w:space="0" w:color="auto"/>
            </w:tcBorders>
            <w:vAlign w:val="bottom"/>
            <w:hideMark/>
          </w:tcPr>
          <w:p w:rsidR="00483C0B" w:rsidRPr="00503B82" w:rsidRDefault="00483C0B">
            <w:pPr>
              <w:jc w:val="right"/>
              <w:rPr>
                <w:color w:val="000000"/>
                <w:sz w:val="16"/>
                <w:szCs w:val="16"/>
              </w:rPr>
            </w:pPr>
            <w:r w:rsidRPr="00503B82">
              <w:rPr>
                <w:color w:val="000000"/>
                <w:sz w:val="16"/>
                <w:szCs w:val="16"/>
              </w:rPr>
              <w:t>31 079,00</w:t>
            </w:r>
          </w:p>
        </w:tc>
        <w:tc>
          <w:tcPr>
            <w:tcW w:w="850" w:type="dxa"/>
            <w:tcBorders>
              <w:top w:val="nil"/>
              <w:left w:val="single" w:sz="8" w:space="0" w:color="auto"/>
              <w:bottom w:val="single" w:sz="8" w:space="0" w:color="auto"/>
              <w:right w:val="single" w:sz="8" w:space="0" w:color="auto"/>
            </w:tcBorders>
            <w:vAlign w:val="bottom"/>
            <w:hideMark/>
          </w:tcPr>
          <w:p w:rsidR="00483C0B" w:rsidRPr="00503B82" w:rsidRDefault="000B6637" w:rsidP="000B6637">
            <w:pPr>
              <w:jc w:val="center"/>
              <w:rPr>
                <w:color w:val="000000"/>
                <w:sz w:val="16"/>
                <w:szCs w:val="16"/>
              </w:rPr>
            </w:pPr>
            <w:r w:rsidRPr="00503B82">
              <w:rPr>
                <w:color w:val="000000"/>
                <w:sz w:val="16"/>
                <w:szCs w:val="16"/>
              </w:rPr>
              <w:t>-</w:t>
            </w:r>
          </w:p>
        </w:tc>
        <w:tc>
          <w:tcPr>
            <w:tcW w:w="682" w:type="dxa"/>
            <w:tcBorders>
              <w:top w:val="nil"/>
              <w:left w:val="single" w:sz="8" w:space="0" w:color="auto"/>
              <w:bottom w:val="single" w:sz="8" w:space="0" w:color="auto"/>
              <w:right w:val="single" w:sz="8" w:space="0" w:color="auto"/>
            </w:tcBorders>
            <w:vAlign w:val="bottom"/>
            <w:hideMark/>
          </w:tcPr>
          <w:p w:rsidR="00483C0B" w:rsidRPr="00503B82" w:rsidRDefault="000B6637" w:rsidP="000B6637">
            <w:pPr>
              <w:jc w:val="center"/>
              <w:rPr>
                <w:color w:val="000000"/>
                <w:sz w:val="16"/>
                <w:szCs w:val="16"/>
              </w:rPr>
            </w:pPr>
            <w:r w:rsidRPr="00503B82">
              <w:rPr>
                <w:color w:val="000000"/>
                <w:sz w:val="16"/>
                <w:szCs w:val="16"/>
              </w:rPr>
              <w:t>-</w:t>
            </w:r>
          </w:p>
        </w:tc>
        <w:tc>
          <w:tcPr>
            <w:tcW w:w="1430" w:type="dxa"/>
            <w:tcBorders>
              <w:top w:val="nil"/>
              <w:left w:val="single" w:sz="8" w:space="0" w:color="auto"/>
              <w:bottom w:val="single" w:sz="8" w:space="0" w:color="auto"/>
              <w:right w:val="single" w:sz="8" w:space="0" w:color="auto"/>
            </w:tcBorders>
            <w:vAlign w:val="bottom"/>
            <w:hideMark/>
          </w:tcPr>
          <w:p w:rsidR="00483C0B" w:rsidRPr="00503B82" w:rsidRDefault="00483C0B">
            <w:pPr>
              <w:jc w:val="right"/>
              <w:rPr>
                <w:color w:val="000000"/>
                <w:sz w:val="16"/>
                <w:szCs w:val="16"/>
              </w:rPr>
            </w:pPr>
          </w:p>
        </w:tc>
      </w:tr>
      <w:tr w:rsidR="00483C0B" w:rsidRPr="00503B82" w:rsidTr="00503B82">
        <w:trPr>
          <w:trHeight w:val="160"/>
        </w:trPr>
        <w:tc>
          <w:tcPr>
            <w:tcW w:w="576" w:type="dxa"/>
            <w:tcBorders>
              <w:left w:val="single" w:sz="8" w:space="0" w:color="auto"/>
              <w:bottom w:val="single" w:sz="8" w:space="0" w:color="auto"/>
              <w:right w:val="single" w:sz="8" w:space="0" w:color="auto"/>
            </w:tcBorders>
            <w:hideMark/>
          </w:tcPr>
          <w:p w:rsidR="00483C0B" w:rsidRPr="00503B82" w:rsidRDefault="00483C0B">
            <w:pPr>
              <w:pStyle w:val="ConsPlusNonformat"/>
              <w:jc w:val="both"/>
              <w:rPr>
                <w:rFonts w:ascii="Times New Roman" w:hAnsi="Times New Roman" w:cs="Times New Roman"/>
                <w:sz w:val="16"/>
                <w:szCs w:val="16"/>
              </w:rPr>
            </w:pPr>
          </w:p>
        </w:tc>
        <w:tc>
          <w:tcPr>
            <w:tcW w:w="3150" w:type="dxa"/>
            <w:tcBorders>
              <w:left w:val="single" w:sz="8" w:space="0" w:color="auto"/>
              <w:bottom w:val="single" w:sz="8" w:space="0" w:color="auto"/>
              <w:right w:val="single" w:sz="8" w:space="0" w:color="auto"/>
            </w:tcBorders>
            <w:hideMark/>
          </w:tcPr>
          <w:p w:rsidR="00483C0B" w:rsidRPr="00503B82" w:rsidRDefault="00483C0B" w:rsidP="00483C0B">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местный бюджет</w:t>
            </w:r>
          </w:p>
        </w:tc>
        <w:tc>
          <w:tcPr>
            <w:tcW w:w="1276" w:type="dxa"/>
            <w:tcBorders>
              <w:top w:val="nil"/>
              <w:left w:val="single" w:sz="8" w:space="0" w:color="auto"/>
              <w:bottom w:val="single" w:sz="8" w:space="0" w:color="auto"/>
              <w:right w:val="single" w:sz="8" w:space="0" w:color="auto"/>
            </w:tcBorders>
            <w:hideMark/>
          </w:tcPr>
          <w:p w:rsidR="00483C0B" w:rsidRPr="00503B82" w:rsidRDefault="00483C0B" w:rsidP="00873E6C">
            <w:pPr>
              <w:pStyle w:val="ConsPlusNonformat"/>
              <w:jc w:val="both"/>
              <w:rPr>
                <w:rFonts w:ascii="Times New Roman" w:hAnsi="Times New Roman" w:cs="Times New Roman"/>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483C0B" w:rsidRPr="00503B82" w:rsidRDefault="00483C0B">
            <w:pPr>
              <w:jc w:val="center"/>
              <w:rPr>
                <w:color w:val="000000"/>
                <w:sz w:val="16"/>
                <w:szCs w:val="16"/>
              </w:rPr>
            </w:pPr>
            <w:r w:rsidRPr="00503B82">
              <w:rPr>
                <w:color w:val="000000"/>
                <w:sz w:val="16"/>
                <w:szCs w:val="16"/>
              </w:rPr>
              <w:t>26 442,00</w:t>
            </w:r>
          </w:p>
        </w:tc>
        <w:tc>
          <w:tcPr>
            <w:tcW w:w="851" w:type="dxa"/>
            <w:tcBorders>
              <w:top w:val="nil"/>
              <w:left w:val="single" w:sz="8" w:space="0" w:color="auto"/>
              <w:bottom w:val="single" w:sz="8" w:space="0" w:color="auto"/>
              <w:right w:val="single" w:sz="8" w:space="0" w:color="auto"/>
            </w:tcBorders>
            <w:vAlign w:val="bottom"/>
            <w:hideMark/>
          </w:tcPr>
          <w:p w:rsidR="00483C0B" w:rsidRPr="00503B82" w:rsidRDefault="00483C0B">
            <w:pPr>
              <w:jc w:val="right"/>
              <w:rPr>
                <w:color w:val="000000"/>
                <w:sz w:val="16"/>
                <w:szCs w:val="16"/>
              </w:rPr>
            </w:pPr>
            <w:r w:rsidRPr="00503B82">
              <w:rPr>
                <w:color w:val="000000"/>
                <w:sz w:val="16"/>
                <w:szCs w:val="16"/>
              </w:rPr>
              <w:t>26 296,10</w:t>
            </w:r>
          </w:p>
        </w:tc>
        <w:tc>
          <w:tcPr>
            <w:tcW w:w="850" w:type="dxa"/>
            <w:tcBorders>
              <w:top w:val="nil"/>
              <w:left w:val="single" w:sz="8" w:space="0" w:color="auto"/>
              <w:bottom w:val="single" w:sz="8" w:space="0" w:color="auto"/>
              <w:right w:val="single" w:sz="8" w:space="0" w:color="auto"/>
            </w:tcBorders>
            <w:vAlign w:val="bottom"/>
            <w:hideMark/>
          </w:tcPr>
          <w:p w:rsidR="00483C0B" w:rsidRPr="00503B82" w:rsidRDefault="000B6637" w:rsidP="000B6637">
            <w:pPr>
              <w:jc w:val="center"/>
              <w:rPr>
                <w:color w:val="000000"/>
                <w:sz w:val="16"/>
                <w:szCs w:val="16"/>
              </w:rPr>
            </w:pPr>
            <w:r w:rsidRPr="00503B82">
              <w:rPr>
                <w:color w:val="000000"/>
                <w:sz w:val="16"/>
                <w:szCs w:val="16"/>
              </w:rPr>
              <w:t>-</w:t>
            </w:r>
          </w:p>
        </w:tc>
        <w:tc>
          <w:tcPr>
            <w:tcW w:w="682" w:type="dxa"/>
            <w:tcBorders>
              <w:top w:val="nil"/>
              <w:left w:val="single" w:sz="8" w:space="0" w:color="auto"/>
              <w:bottom w:val="single" w:sz="8" w:space="0" w:color="auto"/>
              <w:right w:val="single" w:sz="8" w:space="0" w:color="auto"/>
            </w:tcBorders>
            <w:vAlign w:val="bottom"/>
            <w:hideMark/>
          </w:tcPr>
          <w:p w:rsidR="00483C0B" w:rsidRPr="00503B82" w:rsidRDefault="000B6637" w:rsidP="000B6637">
            <w:pPr>
              <w:jc w:val="center"/>
              <w:rPr>
                <w:color w:val="000000"/>
                <w:sz w:val="16"/>
                <w:szCs w:val="16"/>
              </w:rPr>
            </w:pPr>
            <w:r w:rsidRPr="00503B82">
              <w:rPr>
                <w:color w:val="000000"/>
                <w:sz w:val="16"/>
                <w:szCs w:val="16"/>
              </w:rPr>
              <w:t>-</w:t>
            </w:r>
          </w:p>
        </w:tc>
        <w:tc>
          <w:tcPr>
            <w:tcW w:w="1430" w:type="dxa"/>
            <w:tcBorders>
              <w:top w:val="nil"/>
              <w:left w:val="single" w:sz="8" w:space="0" w:color="auto"/>
              <w:bottom w:val="single" w:sz="8" w:space="0" w:color="auto"/>
              <w:right w:val="single" w:sz="8" w:space="0" w:color="auto"/>
            </w:tcBorders>
            <w:vAlign w:val="bottom"/>
            <w:hideMark/>
          </w:tcPr>
          <w:p w:rsidR="00483C0B" w:rsidRPr="00503B82" w:rsidRDefault="00483C0B">
            <w:pPr>
              <w:jc w:val="center"/>
              <w:rPr>
                <w:color w:val="000000"/>
                <w:sz w:val="16"/>
                <w:szCs w:val="16"/>
              </w:rPr>
            </w:pPr>
          </w:p>
        </w:tc>
      </w:tr>
      <w:tr w:rsidR="00483C0B" w:rsidRPr="00503B82" w:rsidTr="00503B82">
        <w:trPr>
          <w:trHeight w:val="160"/>
        </w:trPr>
        <w:tc>
          <w:tcPr>
            <w:tcW w:w="576" w:type="dxa"/>
            <w:tcBorders>
              <w:left w:val="single" w:sz="8" w:space="0" w:color="auto"/>
              <w:bottom w:val="single" w:sz="8" w:space="0" w:color="auto"/>
              <w:right w:val="single" w:sz="8" w:space="0" w:color="auto"/>
            </w:tcBorders>
            <w:hideMark/>
          </w:tcPr>
          <w:p w:rsidR="00483C0B" w:rsidRPr="00503B82" w:rsidRDefault="00483C0B">
            <w:pPr>
              <w:pStyle w:val="ConsPlusNonformat"/>
              <w:jc w:val="both"/>
              <w:rPr>
                <w:rFonts w:ascii="Times New Roman" w:hAnsi="Times New Roman" w:cs="Times New Roman"/>
                <w:sz w:val="16"/>
                <w:szCs w:val="16"/>
              </w:rPr>
            </w:pPr>
          </w:p>
        </w:tc>
        <w:tc>
          <w:tcPr>
            <w:tcW w:w="3150" w:type="dxa"/>
            <w:tcBorders>
              <w:left w:val="single" w:sz="8" w:space="0" w:color="auto"/>
              <w:bottom w:val="single" w:sz="8" w:space="0" w:color="auto"/>
              <w:right w:val="single" w:sz="8" w:space="0" w:color="auto"/>
            </w:tcBorders>
            <w:hideMark/>
          </w:tcPr>
          <w:p w:rsidR="00483C0B" w:rsidRPr="00503B82" w:rsidRDefault="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Внебюджетные средства</w:t>
            </w:r>
          </w:p>
        </w:tc>
        <w:tc>
          <w:tcPr>
            <w:tcW w:w="1276" w:type="dxa"/>
            <w:tcBorders>
              <w:top w:val="nil"/>
              <w:left w:val="single" w:sz="8" w:space="0" w:color="auto"/>
              <w:bottom w:val="single" w:sz="8" w:space="0" w:color="auto"/>
              <w:right w:val="single" w:sz="8" w:space="0" w:color="auto"/>
            </w:tcBorders>
            <w:hideMark/>
          </w:tcPr>
          <w:p w:rsidR="00483C0B" w:rsidRPr="00503B82" w:rsidRDefault="00483C0B" w:rsidP="00873E6C">
            <w:pPr>
              <w:pStyle w:val="ConsPlusNonformat"/>
              <w:jc w:val="both"/>
              <w:rPr>
                <w:rFonts w:ascii="Times New Roman" w:hAnsi="Times New Roman" w:cs="Times New Roman"/>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483C0B" w:rsidRPr="00503B82" w:rsidRDefault="00483C0B">
            <w:pPr>
              <w:jc w:val="center"/>
              <w:rPr>
                <w:color w:val="000000"/>
                <w:sz w:val="16"/>
                <w:szCs w:val="16"/>
              </w:rPr>
            </w:pPr>
            <w:r w:rsidRPr="00503B82">
              <w:rPr>
                <w:color w:val="000000"/>
                <w:sz w:val="16"/>
                <w:szCs w:val="16"/>
              </w:rPr>
              <w:t>4 872,00</w:t>
            </w:r>
          </w:p>
        </w:tc>
        <w:tc>
          <w:tcPr>
            <w:tcW w:w="851" w:type="dxa"/>
            <w:tcBorders>
              <w:top w:val="nil"/>
              <w:left w:val="single" w:sz="8" w:space="0" w:color="auto"/>
              <w:bottom w:val="single" w:sz="8" w:space="0" w:color="auto"/>
              <w:right w:val="single" w:sz="8" w:space="0" w:color="auto"/>
            </w:tcBorders>
            <w:vAlign w:val="bottom"/>
            <w:hideMark/>
          </w:tcPr>
          <w:p w:rsidR="00483C0B" w:rsidRPr="00503B82" w:rsidRDefault="00483C0B">
            <w:pPr>
              <w:jc w:val="right"/>
              <w:rPr>
                <w:color w:val="000000"/>
                <w:sz w:val="16"/>
                <w:szCs w:val="16"/>
              </w:rPr>
            </w:pPr>
            <w:r w:rsidRPr="00503B82">
              <w:rPr>
                <w:color w:val="000000"/>
                <w:sz w:val="16"/>
                <w:szCs w:val="16"/>
              </w:rPr>
              <w:t>4 782,90</w:t>
            </w:r>
          </w:p>
        </w:tc>
        <w:tc>
          <w:tcPr>
            <w:tcW w:w="850" w:type="dxa"/>
            <w:tcBorders>
              <w:top w:val="nil"/>
              <w:left w:val="single" w:sz="8" w:space="0" w:color="auto"/>
              <w:bottom w:val="single" w:sz="8" w:space="0" w:color="auto"/>
              <w:right w:val="single" w:sz="8" w:space="0" w:color="auto"/>
            </w:tcBorders>
            <w:vAlign w:val="bottom"/>
            <w:hideMark/>
          </w:tcPr>
          <w:p w:rsidR="00483C0B" w:rsidRPr="00503B82" w:rsidRDefault="000B6637" w:rsidP="000B6637">
            <w:pPr>
              <w:jc w:val="center"/>
              <w:rPr>
                <w:color w:val="000000"/>
                <w:sz w:val="16"/>
                <w:szCs w:val="16"/>
              </w:rPr>
            </w:pPr>
            <w:r w:rsidRPr="00503B82">
              <w:rPr>
                <w:color w:val="000000"/>
                <w:sz w:val="16"/>
                <w:szCs w:val="16"/>
              </w:rPr>
              <w:t>-</w:t>
            </w:r>
          </w:p>
        </w:tc>
        <w:tc>
          <w:tcPr>
            <w:tcW w:w="682" w:type="dxa"/>
            <w:tcBorders>
              <w:top w:val="nil"/>
              <w:left w:val="single" w:sz="8" w:space="0" w:color="auto"/>
              <w:bottom w:val="single" w:sz="8" w:space="0" w:color="auto"/>
              <w:right w:val="single" w:sz="8" w:space="0" w:color="auto"/>
            </w:tcBorders>
            <w:vAlign w:val="bottom"/>
            <w:hideMark/>
          </w:tcPr>
          <w:p w:rsidR="00483C0B" w:rsidRPr="00503B82" w:rsidRDefault="000B6637" w:rsidP="000B6637">
            <w:pPr>
              <w:jc w:val="center"/>
              <w:rPr>
                <w:color w:val="000000"/>
                <w:sz w:val="16"/>
                <w:szCs w:val="16"/>
              </w:rPr>
            </w:pPr>
            <w:r w:rsidRPr="00503B82">
              <w:rPr>
                <w:color w:val="000000"/>
                <w:sz w:val="16"/>
                <w:szCs w:val="16"/>
              </w:rPr>
              <w:t>-</w:t>
            </w:r>
          </w:p>
        </w:tc>
        <w:tc>
          <w:tcPr>
            <w:tcW w:w="1430" w:type="dxa"/>
            <w:tcBorders>
              <w:top w:val="nil"/>
              <w:left w:val="single" w:sz="8" w:space="0" w:color="auto"/>
              <w:bottom w:val="single" w:sz="8" w:space="0" w:color="auto"/>
              <w:right w:val="single" w:sz="8" w:space="0" w:color="auto"/>
            </w:tcBorders>
            <w:vAlign w:val="bottom"/>
            <w:hideMark/>
          </w:tcPr>
          <w:p w:rsidR="00483C0B" w:rsidRPr="00503B82" w:rsidRDefault="00483C0B">
            <w:pPr>
              <w:jc w:val="right"/>
              <w:rPr>
                <w:color w:val="000000"/>
                <w:sz w:val="16"/>
                <w:szCs w:val="16"/>
              </w:rPr>
            </w:pPr>
          </w:p>
        </w:tc>
      </w:tr>
      <w:tr w:rsidR="00483C0B" w:rsidRPr="00503B82" w:rsidTr="00503B82">
        <w:trPr>
          <w:trHeight w:val="160"/>
        </w:trPr>
        <w:tc>
          <w:tcPr>
            <w:tcW w:w="9665" w:type="dxa"/>
            <w:gridSpan w:val="8"/>
            <w:tcBorders>
              <w:top w:val="nil"/>
              <w:left w:val="single" w:sz="8" w:space="0" w:color="auto"/>
              <w:bottom w:val="single" w:sz="8" w:space="0" w:color="auto"/>
              <w:right w:val="single" w:sz="8" w:space="0" w:color="auto"/>
            </w:tcBorders>
            <w:hideMark/>
          </w:tcPr>
          <w:p w:rsidR="00483C0B" w:rsidRPr="00503B82" w:rsidRDefault="00483C0B" w:rsidP="00BF57AC">
            <w:pPr>
              <w:jc w:val="center"/>
              <w:rPr>
                <w:sz w:val="16"/>
                <w:szCs w:val="16"/>
              </w:rPr>
            </w:pPr>
            <w:r w:rsidRPr="00503B82">
              <w:rPr>
                <w:sz w:val="16"/>
                <w:szCs w:val="16"/>
              </w:rPr>
              <w:t>Подпрограмма 2</w:t>
            </w:r>
            <w:r w:rsidRPr="00503B82">
              <w:rPr>
                <w:b/>
                <w:sz w:val="16"/>
                <w:szCs w:val="16"/>
              </w:rPr>
              <w:t xml:space="preserve"> </w:t>
            </w:r>
            <w:r w:rsidRPr="00503B82">
              <w:rPr>
                <w:sz w:val="16"/>
                <w:szCs w:val="16"/>
              </w:rPr>
              <w:t>«Развитие системы дополнительного образования детей в учреждении физкультурно-спортивной направленности»</w:t>
            </w:r>
          </w:p>
        </w:tc>
      </w:tr>
      <w:tr w:rsidR="001B0DAD" w:rsidRPr="00503B82" w:rsidTr="00503B82">
        <w:trPr>
          <w:trHeight w:val="160"/>
        </w:trPr>
        <w:tc>
          <w:tcPr>
            <w:tcW w:w="576" w:type="dxa"/>
            <w:vMerge w:val="restart"/>
            <w:tcBorders>
              <w:top w:val="nil"/>
              <w:left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w:t>
            </w:r>
          </w:p>
        </w:tc>
        <w:tc>
          <w:tcPr>
            <w:tcW w:w="3150" w:type="dxa"/>
            <w:vMerge w:val="restart"/>
            <w:tcBorders>
              <w:top w:val="nil"/>
              <w:left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Реализация дополнительных общеобразовательных программ в области физической культуры и спорта</w:t>
            </w: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18 777,00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19 012,70</w:t>
            </w:r>
          </w:p>
        </w:tc>
        <w:tc>
          <w:tcPr>
            <w:tcW w:w="850"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235,70</w:t>
            </w:r>
          </w:p>
        </w:tc>
        <w:tc>
          <w:tcPr>
            <w:tcW w:w="682"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1,24</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rsidP="00BF57AC">
            <w:pPr>
              <w:rPr>
                <w:color w:val="000000"/>
                <w:sz w:val="16"/>
                <w:szCs w:val="16"/>
                <w:highlight w:val="yellow"/>
              </w:rPr>
            </w:pPr>
          </w:p>
        </w:tc>
      </w:tr>
      <w:tr w:rsidR="001B0DAD" w:rsidRPr="00503B82" w:rsidTr="00503B82">
        <w:trPr>
          <w:trHeight w:val="160"/>
        </w:trPr>
        <w:tc>
          <w:tcPr>
            <w:tcW w:w="576" w:type="dxa"/>
            <w:vMerge/>
            <w:tcBorders>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3150" w:type="dxa"/>
            <w:vMerge/>
            <w:tcBorders>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color w:val="000000"/>
                <w:sz w:val="16"/>
                <w:szCs w:val="16"/>
              </w:rPr>
            </w:pP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Внебюджетные средства</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2 759,00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1 743,10</w:t>
            </w:r>
          </w:p>
        </w:tc>
        <w:tc>
          <w:tcPr>
            <w:tcW w:w="850"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-1 015,90</w:t>
            </w:r>
          </w:p>
        </w:tc>
        <w:tc>
          <w:tcPr>
            <w:tcW w:w="682"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-58,28</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pPr>
              <w:rPr>
                <w:color w:val="000000"/>
                <w:sz w:val="16"/>
                <w:szCs w:val="16"/>
                <w:highlight w:val="yellow"/>
              </w:rPr>
            </w:pPr>
          </w:p>
        </w:tc>
      </w:tr>
      <w:tr w:rsidR="001B0DAD" w:rsidRPr="00503B82" w:rsidTr="00503B82">
        <w:trPr>
          <w:trHeight w:val="160"/>
        </w:trPr>
        <w:tc>
          <w:tcPr>
            <w:tcW w:w="576" w:type="dxa"/>
            <w:vMerge w:val="restart"/>
            <w:tcBorders>
              <w:top w:val="nil"/>
              <w:left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2</w:t>
            </w:r>
          </w:p>
        </w:tc>
        <w:tc>
          <w:tcPr>
            <w:tcW w:w="3150" w:type="dxa"/>
            <w:vMerge w:val="restart"/>
            <w:tcBorders>
              <w:top w:val="nil"/>
              <w:left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Создание условий для поддержки одаренных детей</w:t>
            </w: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rsidP="00FB3EAC">
            <w:pPr>
              <w:jc w:val="right"/>
              <w:rPr>
                <w:color w:val="000000"/>
                <w:sz w:val="16"/>
                <w:szCs w:val="16"/>
              </w:rPr>
            </w:pPr>
            <w:r w:rsidRPr="001B0DAD">
              <w:rPr>
                <w:color w:val="000000"/>
                <w:sz w:val="16"/>
                <w:szCs w:val="16"/>
              </w:rPr>
              <w:t xml:space="preserve">10 </w:t>
            </w:r>
            <w:r w:rsidR="00FB3EAC">
              <w:rPr>
                <w:color w:val="000000"/>
                <w:sz w:val="16"/>
                <w:szCs w:val="16"/>
              </w:rPr>
              <w:t>74</w:t>
            </w:r>
            <w:r w:rsidR="00E3017F">
              <w:rPr>
                <w:color w:val="000000"/>
                <w:sz w:val="16"/>
                <w:szCs w:val="16"/>
              </w:rPr>
              <w:t>3</w:t>
            </w:r>
            <w:r w:rsidRPr="001B0DAD">
              <w:rPr>
                <w:color w:val="000000"/>
                <w:sz w:val="16"/>
                <w:szCs w:val="16"/>
              </w:rPr>
              <w:t>,00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rsidP="00363573">
            <w:pPr>
              <w:jc w:val="right"/>
              <w:rPr>
                <w:color w:val="000000"/>
                <w:sz w:val="16"/>
                <w:szCs w:val="16"/>
              </w:rPr>
            </w:pPr>
            <w:r w:rsidRPr="001B0DAD">
              <w:rPr>
                <w:color w:val="000000"/>
                <w:sz w:val="16"/>
                <w:szCs w:val="16"/>
              </w:rPr>
              <w:t xml:space="preserve">10 </w:t>
            </w:r>
            <w:r w:rsidR="00363573">
              <w:rPr>
                <w:color w:val="000000"/>
                <w:sz w:val="16"/>
                <w:szCs w:val="16"/>
              </w:rPr>
              <w:t>25</w:t>
            </w:r>
            <w:r w:rsidRPr="001B0DAD">
              <w:rPr>
                <w:color w:val="000000"/>
                <w:sz w:val="16"/>
                <w:szCs w:val="16"/>
              </w:rPr>
              <w:t>3,20</w:t>
            </w:r>
          </w:p>
        </w:tc>
        <w:tc>
          <w:tcPr>
            <w:tcW w:w="850" w:type="dxa"/>
            <w:tcBorders>
              <w:top w:val="nil"/>
              <w:left w:val="single" w:sz="8" w:space="0" w:color="auto"/>
              <w:bottom w:val="single" w:sz="8" w:space="0" w:color="auto"/>
              <w:right w:val="single" w:sz="8" w:space="0" w:color="auto"/>
            </w:tcBorders>
            <w:hideMark/>
          </w:tcPr>
          <w:p w:rsidR="001B0DAD" w:rsidRPr="001B0DAD" w:rsidRDefault="001B0DAD" w:rsidP="00363573">
            <w:pPr>
              <w:jc w:val="right"/>
              <w:rPr>
                <w:color w:val="000000"/>
                <w:sz w:val="16"/>
                <w:szCs w:val="16"/>
              </w:rPr>
            </w:pPr>
            <w:r w:rsidRPr="001B0DAD">
              <w:rPr>
                <w:color w:val="000000"/>
                <w:sz w:val="16"/>
                <w:szCs w:val="16"/>
              </w:rPr>
              <w:t>-</w:t>
            </w:r>
            <w:r w:rsidR="00363573">
              <w:rPr>
                <w:color w:val="000000"/>
                <w:sz w:val="16"/>
                <w:szCs w:val="16"/>
              </w:rPr>
              <w:t>489</w:t>
            </w:r>
            <w:r w:rsidRPr="001B0DAD">
              <w:rPr>
                <w:color w:val="000000"/>
                <w:sz w:val="16"/>
                <w:szCs w:val="16"/>
              </w:rPr>
              <w:t>,80</w:t>
            </w:r>
          </w:p>
        </w:tc>
        <w:tc>
          <w:tcPr>
            <w:tcW w:w="682" w:type="dxa"/>
            <w:tcBorders>
              <w:top w:val="nil"/>
              <w:left w:val="single" w:sz="8" w:space="0" w:color="auto"/>
              <w:bottom w:val="single" w:sz="8" w:space="0" w:color="auto"/>
              <w:right w:val="single" w:sz="8" w:space="0" w:color="auto"/>
            </w:tcBorders>
            <w:hideMark/>
          </w:tcPr>
          <w:p w:rsidR="001B0DAD" w:rsidRPr="001B0DAD" w:rsidRDefault="001B0DAD" w:rsidP="00363573">
            <w:pPr>
              <w:jc w:val="right"/>
              <w:rPr>
                <w:color w:val="000000"/>
                <w:sz w:val="16"/>
                <w:szCs w:val="16"/>
              </w:rPr>
            </w:pPr>
            <w:r w:rsidRPr="001B0DAD">
              <w:rPr>
                <w:color w:val="000000"/>
                <w:sz w:val="16"/>
                <w:szCs w:val="16"/>
              </w:rPr>
              <w:t>-</w:t>
            </w:r>
            <w:r w:rsidR="00363573">
              <w:rPr>
                <w:color w:val="000000"/>
                <w:sz w:val="16"/>
                <w:szCs w:val="16"/>
              </w:rPr>
              <w:t>4,8</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pPr>
              <w:rPr>
                <w:color w:val="000000"/>
                <w:sz w:val="16"/>
                <w:szCs w:val="16"/>
                <w:highlight w:val="yellow"/>
              </w:rPr>
            </w:pPr>
          </w:p>
        </w:tc>
      </w:tr>
      <w:tr w:rsidR="001B0DAD" w:rsidRPr="00503B82" w:rsidTr="00503B82">
        <w:trPr>
          <w:trHeight w:val="160"/>
        </w:trPr>
        <w:tc>
          <w:tcPr>
            <w:tcW w:w="576" w:type="dxa"/>
            <w:vMerge/>
            <w:tcBorders>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3150" w:type="dxa"/>
            <w:vMerge/>
            <w:tcBorders>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color w:val="000000"/>
                <w:sz w:val="16"/>
                <w:szCs w:val="16"/>
              </w:rPr>
            </w:pP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Внебюджетные средства</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1 141,00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1 512,90</w:t>
            </w:r>
          </w:p>
        </w:tc>
        <w:tc>
          <w:tcPr>
            <w:tcW w:w="850"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371,90</w:t>
            </w:r>
          </w:p>
        </w:tc>
        <w:tc>
          <w:tcPr>
            <w:tcW w:w="682"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24,58</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rsidP="00503B82">
            <w:pPr>
              <w:rPr>
                <w:color w:val="000000"/>
                <w:sz w:val="16"/>
                <w:szCs w:val="16"/>
                <w:highlight w:val="yellow"/>
              </w:rPr>
            </w:pPr>
            <w:r w:rsidRPr="001B0DAD">
              <w:rPr>
                <w:color w:val="000000"/>
                <w:sz w:val="16"/>
                <w:szCs w:val="16"/>
                <w:highlight w:val="yellow"/>
              </w:rPr>
              <w:t xml:space="preserve"> </w:t>
            </w:r>
          </w:p>
        </w:tc>
      </w:tr>
      <w:tr w:rsidR="001B0DAD" w:rsidRPr="00503B82" w:rsidTr="00503B82">
        <w:trPr>
          <w:trHeight w:val="160"/>
        </w:trPr>
        <w:tc>
          <w:tcPr>
            <w:tcW w:w="576" w:type="dxa"/>
            <w:vMerge w:val="restart"/>
            <w:tcBorders>
              <w:top w:val="nil"/>
              <w:left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3</w:t>
            </w:r>
          </w:p>
        </w:tc>
        <w:tc>
          <w:tcPr>
            <w:tcW w:w="3150" w:type="dxa"/>
            <w:vMerge w:val="restart"/>
            <w:tcBorders>
              <w:top w:val="nil"/>
              <w:left w:val="single" w:sz="8" w:space="0" w:color="auto"/>
              <w:right w:val="single" w:sz="8" w:space="0" w:color="auto"/>
            </w:tcBorders>
            <w:hideMark/>
          </w:tcPr>
          <w:p w:rsidR="001B0DAD" w:rsidRPr="00503B82" w:rsidRDefault="001B0DAD" w:rsidP="00226616">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Развитие материально-технической и учебно-материальной базы ДЮСШ, соответствующей федеральным государственным требованиями и стандартам, в том числе ремонт спортивной базы</w:t>
            </w: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99</w:t>
            </w:r>
          </w:p>
        </w:tc>
        <w:tc>
          <w:tcPr>
            <w:tcW w:w="850"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99,00</w:t>
            </w:r>
          </w:p>
        </w:tc>
        <w:tc>
          <w:tcPr>
            <w:tcW w:w="682"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100,00</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pPr>
              <w:rPr>
                <w:color w:val="000000"/>
                <w:sz w:val="16"/>
                <w:szCs w:val="16"/>
                <w:highlight w:val="yellow"/>
              </w:rPr>
            </w:pPr>
          </w:p>
        </w:tc>
      </w:tr>
      <w:tr w:rsidR="001B0DAD" w:rsidRPr="00503B82" w:rsidTr="00503B82">
        <w:trPr>
          <w:trHeight w:val="160"/>
        </w:trPr>
        <w:tc>
          <w:tcPr>
            <w:tcW w:w="576" w:type="dxa"/>
            <w:vMerge/>
            <w:tcBorders>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3150" w:type="dxa"/>
            <w:vMerge/>
            <w:tcBorders>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483C0B">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Внебюджетные средства</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100</w:t>
            </w:r>
          </w:p>
        </w:tc>
        <w:tc>
          <w:tcPr>
            <w:tcW w:w="851"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52,6</w:t>
            </w:r>
          </w:p>
        </w:tc>
        <w:tc>
          <w:tcPr>
            <w:tcW w:w="850"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-47,40</w:t>
            </w:r>
          </w:p>
        </w:tc>
        <w:tc>
          <w:tcPr>
            <w:tcW w:w="682" w:type="dxa"/>
            <w:tcBorders>
              <w:top w:val="nil"/>
              <w:left w:val="single" w:sz="8" w:space="0" w:color="auto"/>
              <w:bottom w:val="single" w:sz="8" w:space="0" w:color="auto"/>
              <w:right w:val="single" w:sz="8" w:space="0" w:color="auto"/>
            </w:tcBorders>
            <w:hideMark/>
          </w:tcPr>
          <w:p w:rsidR="001B0DAD" w:rsidRPr="001B0DAD" w:rsidRDefault="001B0DAD">
            <w:pPr>
              <w:jc w:val="right"/>
              <w:rPr>
                <w:color w:val="000000"/>
                <w:sz w:val="16"/>
                <w:szCs w:val="16"/>
              </w:rPr>
            </w:pPr>
            <w:r w:rsidRPr="001B0DAD">
              <w:rPr>
                <w:color w:val="000000"/>
                <w:sz w:val="16"/>
                <w:szCs w:val="16"/>
              </w:rPr>
              <w:t>-90,11</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pPr>
              <w:rPr>
                <w:color w:val="000000"/>
                <w:sz w:val="16"/>
                <w:szCs w:val="16"/>
                <w:highlight w:val="yellow"/>
              </w:rPr>
            </w:pPr>
          </w:p>
        </w:tc>
      </w:tr>
      <w:tr w:rsidR="001B0DAD" w:rsidRPr="00503B82" w:rsidTr="00503B82">
        <w:trPr>
          <w:trHeight w:val="160"/>
        </w:trPr>
        <w:tc>
          <w:tcPr>
            <w:tcW w:w="576" w:type="dxa"/>
            <w:tcBorders>
              <w:top w:val="nil"/>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3150" w:type="dxa"/>
            <w:tcBorders>
              <w:top w:val="nil"/>
              <w:left w:val="single" w:sz="8" w:space="0" w:color="auto"/>
              <w:bottom w:val="single" w:sz="8" w:space="0" w:color="auto"/>
              <w:right w:val="single" w:sz="8" w:space="0" w:color="auto"/>
            </w:tcBorders>
            <w:hideMark/>
          </w:tcPr>
          <w:p w:rsidR="001B0DAD" w:rsidRPr="00503B82" w:rsidRDefault="001B0DAD" w:rsidP="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Итого по подпрограмме 2, в том числе:</w:t>
            </w: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C95A91">
            <w:pPr>
              <w:pStyle w:val="ConsPlusNonformat"/>
              <w:jc w:val="both"/>
              <w:rPr>
                <w:rFonts w:ascii="Times New Roman" w:hAnsi="Times New Roman" w:cs="Times New Roman"/>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rsidP="00FB3EAC">
            <w:pPr>
              <w:jc w:val="center"/>
              <w:rPr>
                <w:color w:val="000000"/>
                <w:sz w:val="16"/>
                <w:szCs w:val="16"/>
              </w:rPr>
            </w:pPr>
            <w:r w:rsidRPr="001B0DAD">
              <w:rPr>
                <w:color w:val="000000"/>
                <w:sz w:val="16"/>
                <w:szCs w:val="16"/>
              </w:rPr>
              <w:t xml:space="preserve">33 </w:t>
            </w:r>
            <w:r w:rsidR="00FB3EAC">
              <w:rPr>
                <w:color w:val="000000"/>
                <w:sz w:val="16"/>
                <w:szCs w:val="16"/>
              </w:rPr>
              <w:t>520</w:t>
            </w:r>
            <w:r w:rsidRPr="001B0DAD">
              <w:rPr>
                <w:color w:val="000000"/>
                <w:sz w:val="16"/>
                <w:szCs w:val="16"/>
              </w:rPr>
              <w:t>,00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rsidP="00363573">
            <w:pPr>
              <w:jc w:val="center"/>
              <w:rPr>
                <w:color w:val="000000"/>
                <w:sz w:val="16"/>
                <w:szCs w:val="16"/>
              </w:rPr>
            </w:pPr>
            <w:r w:rsidRPr="001B0DAD">
              <w:rPr>
                <w:color w:val="000000"/>
                <w:sz w:val="16"/>
                <w:szCs w:val="16"/>
              </w:rPr>
              <w:t xml:space="preserve">32 </w:t>
            </w:r>
            <w:r w:rsidR="00363573">
              <w:rPr>
                <w:color w:val="000000"/>
                <w:sz w:val="16"/>
                <w:szCs w:val="16"/>
              </w:rPr>
              <w:t>673</w:t>
            </w:r>
            <w:r w:rsidRPr="001B0DAD">
              <w:rPr>
                <w:color w:val="000000"/>
                <w:sz w:val="16"/>
                <w:szCs w:val="16"/>
              </w:rPr>
              <w:t>,50</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682"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1430" w:type="dxa"/>
            <w:tcBorders>
              <w:top w:val="nil"/>
              <w:left w:val="single" w:sz="8" w:space="0" w:color="auto"/>
              <w:bottom w:val="single" w:sz="8" w:space="0" w:color="auto"/>
              <w:right w:val="single" w:sz="8" w:space="0" w:color="auto"/>
            </w:tcBorders>
            <w:hideMark/>
          </w:tcPr>
          <w:p w:rsidR="001B0DAD" w:rsidRPr="001B0DAD" w:rsidRDefault="001B0DAD">
            <w:pPr>
              <w:rPr>
                <w:color w:val="000000"/>
                <w:sz w:val="16"/>
                <w:szCs w:val="16"/>
                <w:highlight w:val="yellow"/>
              </w:rPr>
            </w:pPr>
          </w:p>
        </w:tc>
      </w:tr>
      <w:tr w:rsidR="001B0DAD" w:rsidRPr="00503B82" w:rsidTr="00C95A91">
        <w:trPr>
          <w:trHeight w:val="160"/>
        </w:trPr>
        <w:tc>
          <w:tcPr>
            <w:tcW w:w="576" w:type="dxa"/>
            <w:tcBorders>
              <w:top w:val="nil"/>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3150" w:type="dxa"/>
            <w:tcBorders>
              <w:top w:val="nil"/>
              <w:left w:val="single" w:sz="8" w:space="0" w:color="auto"/>
              <w:bottom w:val="single" w:sz="8" w:space="0" w:color="auto"/>
              <w:right w:val="single" w:sz="8" w:space="0" w:color="auto"/>
            </w:tcBorders>
            <w:hideMark/>
          </w:tcPr>
          <w:p w:rsidR="001B0DAD" w:rsidRPr="00503B82" w:rsidRDefault="001B0DAD" w:rsidP="00C95A91">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местный бюджет</w:t>
            </w: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C95A91">
            <w:pPr>
              <w:pStyle w:val="ConsPlusNonformat"/>
              <w:jc w:val="both"/>
              <w:rPr>
                <w:rFonts w:ascii="Times New Roman" w:hAnsi="Times New Roman" w:cs="Times New Roman"/>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rsidP="00FB3EAC">
            <w:pPr>
              <w:jc w:val="right"/>
              <w:rPr>
                <w:color w:val="000000"/>
                <w:sz w:val="16"/>
                <w:szCs w:val="16"/>
              </w:rPr>
            </w:pPr>
            <w:r w:rsidRPr="001B0DAD">
              <w:rPr>
                <w:color w:val="000000"/>
                <w:sz w:val="16"/>
                <w:szCs w:val="16"/>
              </w:rPr>
              <w:t xml:space="preserve">29 </w:t>
            </w:r>
            <w:r w:rsidR="00FB3EAC">
              <w:rPr>
                <w:color w:val="000000"/>
                <w:sz w:val="16"/>
                <w:szCs w:val="16"/>
              </w:rPr>
              <w:t>520</w:t>
            </w:r>
            <w:r w:rsidRPr="001B0DAD">
              <w:rPr>
                <w:color w:val="000000"/>
                <w:sz w:val="16"/>
                <w:szCs w:val="16"/>
              </w:rPr>
              <w:t>,00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rsidP="00363573">
            <w:pPr>
              <w:jc w:val="right"/>
              <w:rPr>
                <w:color w:val="000000"/>
                <w:sz w:val="16"/>
                <w:szCs w:val="16"/>
              </w:rPr>
            </w:pPr>
            <w:r w:rsidRPr="001B0DAD">
              <w:rPr>
                <w:color w:val="000000"/>
                <w:sz w:val="16"/>
                <w:szCs w:val="16"/>
              </w:rPr>
              <w:t xml:space="preserve">29 </w:t>
            </w:r>
            <w:r w:rsidR="00363573">
              <w:rPr>
                <w:color w:val="000000"/>
                <w:sz w:val="16"/>
                <w:szCs w:val="16"/>
              </w:rPr>
              <w:t>364</w:t>
            </w:r>
            <w:r w:rsidRPr="001B0DAD">
              <w:rPr>
                <w:color w:val="000000"/>
                <w:sz w:val="16"/>
                <w:szCs w:val="16"/>
              </w:rPr>
              <w:t>,90</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682"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1430" w:type="dxa"/>
            <w:tcBorders>
              <w:top w:val="nil"/>
              <w:left w:val="single" w:sz="8" w:space="0" w:color="auto"/>
              <w:bottom w:val="single" w:sz="8" w:space="0" w:color="auto"/>
              <w:right w:val="single" w:sz="8" w:space="0" w:color="auto"/>
            </w:tcBorders>
            <w:vAlign w:val="bottom"/>
            <w:hideMark/>
          </w:tcPr>
          <w:p w:rsidR="001B0DAD" w:rsidRPr="001B0DAD" w:rsidRDefault="001B0DAD">
            <w:pPr>
              <w:rPr>
                <w:color w:val="000000"/>
                <w:sz w:val="16"/>
                <w:szCs w:val="16"/>
                <w:highlight w:val="yellow"/>
              </w:rPr>
            </w:pPr>
          </w:p>
        </w:tc>
      </w:tr>
      <w:tr w:rsidR="001B0DAD" w:rsidRPr="00503B82" w:rsidTr="00503B82">
        <w:trPr>
          <w:trHeight w:val="160"/>
        </w:trPr>
        <w:tc>
          <w:tcPr>
            <w:tcW w:w="576" w:type="dxa"/>
            <w:tcBorders>
              <w:top w:val="nil"/>
              <w:left w:val="single" w:sz="8" w:space="0" w:color="auto"/>
              <w:bottom w:val="single" w:sz="8" w:space="0" w:color="auto"/>
              <w:right w:val="single" w:sz="8" w:space="0" w:color="auto"/>
            </w:tcBorders>
            <w:hideMark/>
          </w:tcPr>
          <w:p w:rsidR="001B0DAD" w:rsidRPr="00503B82" w:rsidRDefault="001B0DAD">
            <w:pPr>
              <w:pStyle w:val="ConsPlusNonformat"/>
              <w:jc w:val="both"/>
              <w:rPr>
                <w:rFonts w:ascii="Times New Roman" w:hAnsi="Times New Roman" w:cs="Times New Roman"/>
                <w:sz w:val="16"/>
                <w:szCs w:val="16"/>
              </w:rPr>
            </w:pPr>
          </w:p>
        </w:tc>
        <w:tc>
          <w:tcPr>
            <w:tcW w:w="3150" w:type="dxa"/>
            <w:tcBorders>
              <w:top w:val="nil"/>
              <w:left w:val="single" w:sz="8" w:space="0" w:color="auto"/>
              <w:bottom w:val="single" w:sz="8" w:space="0" w:color="auto"/>
              <w:right w:val="single" w:sz="8" w:space="0" w:color="auto"/>
            </w:tcBorders>
            <w:hideMark/>
          </w:tcPr>
          <w:p w:rsidR="001B0DAD" w:rsidRPr="00503B82" w:rsidRDefault="001B0DAD" w:rsidP="00C95A91">
            <w:pPr>
              <w:pStyle w:val="ConsPlusNonformat"/>
              <w:jc w:val="both"/>
              <w:rPr>
                <w:rFonts w:ascii="Times New Roman" w:hAnsi="Times New Roman" w:cs="Times New Roman"/>
                <w:sz w:val="16"/>
                <w:szCs w:val="16"/>
              </w:rPr>
            </w:pPr>
            <w:r w:rsidRPr="00503B82">
              <w:rPr>
                <w:rFonts w:ascii="Times New Roman" w:hAnsi="Times New Roman" w:cs="Times New Roman"/>
                <w:color w:val="000000"/>
                <w:sz w:val="16"/>
                <w:szCs w:val="16"/>
              </w:rPr>
              <w:t>Внебюджетные средства</w:t>
            </w:r>
          </w:p>
        </w:tc>
        <w:tc>
          <w:tcPr>
            <w:tcW w:w="1276" w:type="dxa"/>
            <w:tcBorders>
              <w:top w:val="nil"/>
              <w:left w:val="single" w:sz="8" w:space="0" w:color="auto"/>
              <w:bottom w:val="single" w:sz="8" w:space="0" w:color="auto"/>
              <w:right w:val="single" w:sz="8" w:space="0" w:color="auto"/>
            </w:tcBorders>
            <w:hideMark/>
          </w:tcPr>
          <w:p w:rsidR="001B0DAD" w:rsidRPr="00503B82" w:rsidRDefault="001B0DAD" w:rsidP="00C95A91">
            <w:pPr>
              <w:pStyle w:val="ConsPlusNonformat"/>
              <w:jc w:val="both"/>
              <w:rPr>
                <w:rFonts w:ascii="Times New Roman" w:hAnsi="Times New Roman" w:cs="Times New Roman"/>
                <w:color w:val="000000"/>
                <w:sz w:val="16"/>
                <w:szCs w:val="16"/>
              </w:rPr>
            </w:pP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4 000,00</w:t>
            </w:r>
          </w:p>
        </w:tc>
        <w:tc>
          <w:tcPr>
            <w:tcW w:w="851" w:type="dxa"/>
            <w:tcBorders>
              <w:top w:val="nil"/>
              <w:left w:val="single" w:sz="8" w:space="0" w:color="auto"/>
              <w:bottom w:val="single" w:sz="8" w:space="0" w:color="auto"/>
              <w:right w:val="single" w:sz="8" w:space="0" w:color="auto"/>
            </w:tcBorders>
            <w:vAlign w:val="bottom"/>
            <w:hideMark/>
          </w:tcPr>
          <w:p w:rsidR="001B0DAD" w:rsidRPr="001B0DAD" w:rsidRDefault="001B0DAD">
            <w:pPr>
              <w:jc w:val="right"/>
              <w:rPr>
                <w:color w:val="000000"/>
                <w:sz w:val="16"/>
                <w:szCs w:val="16"/>
              </w:rPr>
            </w:pPr>
            <w:r w:rsidRPr="001B0DAD">
              <w:rPr>
                <w:color w:val="000000"/>
                <w:sz w:val="16"/>
                <w:szCs w:val="16"/>
              </w:rPr>
              <w:t>3 308,60</w:t>
            </w:r>
          </w:p>
        </w:tc>
        <w:tc>
          <w:tcPr>
            <w:tcW w:w="850"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682" w:type="dxa"/>
            <w:tcBorders>
              <w:top w:val="nil"/>
              <w:left w:val="single" w:sz="8" w:space="0" w:color="auto"/>
              <w:bottom w:val="single" w:sz="8" w:space="0" w:color="auto"/>
              <w:right w:val="single" w:sz="8" w:space="0" w:color="auto"/>
            </w:tcBorders>
            <w:vAlign w:val="bottom"/>
            <w:hideMark/>
          </w:tcPr>
          <w:p w:rsidR="001B0DAD" w:rsidRPr="001B0DAD" w:rsidRDefault="001B0DAD">
            <w:pPr>
              <w:rPr>
                <w:rFonts w:ascii="Calibri" w:hAnsi="Calibri" w:cs="Calibri"/>
                <w:color w:val="000000"/>
                <w:sz w:val="22"/>
                <w:szCs w:val="22"/>
              </w:rPr>
            </w:pPr>
            <w:r w:rsidRPr="001B0DAD">
              <w:rPr>
                <w:rFonts w:ascii="Calibri" w:hAnsi="Calibri" w:cs="Calibri"/>
                <w:color w:val="000000"/>
                <w:sz w:val="22"/>
                <w:szCs w:val="22"/>
              </w:rPr>
              <w:t> </w:t>
            </w:r>
          </w:p>
        </w:tc>
        <w:tc>
          <w:tcPr>
            <w:tcW w:w="1430" w:type="dxa"/>
            <w:tcBorders>
              <w:top w:val="nil"/>
              <w:left w:val="single" w:sz="8" w:space="0" w:color="auto"/>
              <w:bottom w:val="single" w:sz="8" w:space="0" w:color="auto"/>
              <w:right w:val="single" w:sz="8" w:space="0" w:color="auto"/>
            </w:tcBorders>
            <w:hideMark/>
          </w:tcPr>
          <w:p w:rsidR="001B0DAD" w:rsidRPr="001B0DAD" w:rsidRDefault="001B0DAD">
            <w:pPr>
              <w:jc w:val="center"/>
              <w:rPr>
                <w:color w:val="000000"/>
                <w:sz w:val="16"/>
                <w:szCs w:val="16"/>
                <w:highlight w:val="yellow"/>
              </w:rPr>
            </w:pPr>
          </w:p>
        </w:tc>
      </w:tr>
      <w:tr w:rsidR="006C2F12" w:rsidRPr="00503B82" w:rsidTr="00C95A91">
        <w:trPr>
          <w:trHeight w:val="160"/>
        </w:trPr>
        <w:tc>
          <w:tcPr>
            <w:tcW w:w="9665" w:type="dxa"/>
            <w:gridSpan w:val="8"/>
            <w:tcBorders>
              <w:top w:val="nil"/>
              <w:left w:val="single" w:sz="8" w:space="0" w:color="auto"/>
              <w:bottom w:val="single" w:sz="8" w:space="0" w:color="auto"/>
              <w:right w:val="single" w:sz="8" w:space="0" w:color="auto"/>
            </w:tcBorders>
            <w:hideMark/>
          </w:tcPr>
          <w:p w:rsidR="006C2F12" w:rsidRPr="00503B82" w:rsidRDefault="006C2F12" w:rsidP="006C2F12">
            <w:pPr>
              <w:rPr>
                <w:color w:val="000000"/>
                <w:sz w:val="16"/>
                <w:szCs w:val="16"/>
              </w:rPr>
            </w:pPr>
            <w:r w:rsidRPr="00503B82">
              <w:rPr>
                <w:bCs/>
                <w:sz w:val="16"/>
                <w:szCs w:val="16"/>
              </w:rPr>
              <w:t>Подпрограмма № 3 «</w:t>
            </w:r>
            <w:r w:rsidRPr="00503B82">
              <w:rPr>
                <w:sz w:val="16"/>
                <w:szCs w:val="16"/>
              </w:rPr>
              <w:t>Молодежь города Саянска</w:t>
            </w:r>
            <w:r w:rsidRPr="00503B82">
              <w:rPr>
                <w:bCs/>
                <w:sz w:val="16"/>
                <w:szCs w:val="16"/>
              </w:rPr>
              <w:t>»</w:t>
            </w:r>
          </w:p>
        </w:tc>
      </w:tr>
      <w:tr w:rsidR="000B6637" w:rsidRPr="00503B82" w:rsidTr="00503B82">
        <w:trPr>
          <w:trHeight w:val="160"/>
        </w:trPr>
        <w:tc>
          <w:tcPr>
            <w:tcW w:w="576"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1.1.</w:t>
            </w:r>
          </w:p>
        </w:tc>
        <w:tc>
          <w:tcPr>
            <w:tcW w:w="3150" w:type="dxa"/>
            <w:tcBorders>
              <w:top w:val="nil"/>
              <w:left w:val="single" w:sz="8" w:space="0" w:color="auto"/>
              <w:bottom w:val="single" w:sz="8" w:space="0" w:color="auto"/>
              <w:right w:val="single" w:sz="8" w:space="0" w:color="auto"/>
            </w:tcBorders>
            <w:hideMark/>
          </w:tcPr>
          <w:p w:rsidR="000B6637" w:rsidRPr="00503B82" w:rsidRDefault="000B6637">
            <w:pPr>
              <w:pStyle w:val="ConsPlusNormal"/>
              <w:ind w:firstLine="275"/>
              <w:rPr>
                <w:rFonts w:ascii="Times New Roman" w:hAnsi="Times New Roman" w:cs="Times New Roman"/>
                <w:sz w:val="16"/>
                <w:szCs w:val="16"/>
              </w:rPr>
            </w:pPr>
            <w:r w:rsidRPr="00503B82">
              <w:rPr>
                <w:rFonts w:ascii="Times New Roman" w:hAnsi="Times New Roman" w:cs="Times New Roman"/>
                <w:sz w:val="16"/>
                <w:szCs w:val="16"/>
              </w:rPr>
              <w:t>Городской конкурс молодых специалистов</w:t>
            </w:r>
          </w:p>
        </w:tc>
        <w:tc>
          <w:tcPr>
            <w:tcW w:w="1276" w:type="dxa"/>
            <w:tcBorders>
              <w:top w:val="nil"/>
              <w:left w:val="single" w:sz="8" w:space="0" w:color="auto"/>
              <w:bottom w:val="single" w:sz="8" w:space="0" w:color="auto"/>
              <w:right w:val="single" w:sz="8" w:space="0" w:color="auto"/>
            </w:tcBorders>
            <w:vAlign w:val="bottom"/>
          </w:tcPr>
          <w:p w:rsidR="000B6637" w:rsidRPr="00503B82" w:rsidRDefault="006C2F12" w:rsidP="006C2F12">
            <w:pPr>
              <w:rPr>
                <w:color w:val="000000"/>
                <w:sz w:val="16"/>
                <w:szCs w:val="16"/>
              </w:rPr>
            </w:pPr>
            <w:r w:rsidRPr="00503B82">
              <w:rPr>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100,0</w:t>
            </w:r>
          </w:p>
        </w:tc>
        <w:tc>
          <w:tcPr>
            <w:tcW w:w="851"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100,0</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682"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143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Призы командам в форме денежного поощрения</w:t>
            </w:r>
          </w:p>
        </w:tc>
      </w:tr>
      <w:tr w:rsidR="000B6637" w:rsidRPr="00503B82" w:rsidTr="00503B82">
        <w:trPr>
          <w:trHeight w:val="160"/>
        </w:trPr>
        <w:tc>
          <w:tcPr>
            <w:tcW w:w="576"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1.2</w:t>
            </w:r>
          </w:p>
        </w:tc>
        <w:tc>
          <w:tcPr>
            <w:tcW w:w="3150" w:type="dxa"/>
            <w:tcBorders>
              <w:top w:val="nil"/>
              <w:left w:val="single" w:sz="8" w:space="0" w:color="auto"/>
              <w:bottom w:val="single" w:sz="8" w:space="0" w:color="auto"/>
              <w:right w:val="single" w:sz="8" w:space="0" w:color="auto"/>
            </w:tcBorders>
            <w:hideMark/>
          </w:tcPr>
          <w:p w:rsidR="000B6637" w:rsidRPr="00503B82" w:rsidRDefault="000B6637">
            <w:pPr>
              <w:pStyle w:val="ConsPlusNormal"/>
              <w:ind w:firstLine="275"/>
              <w:rPr>
                <w:rFonts w:ascii="Times New Roman" w:hAnsi="Times New Roman" w:cs="Times New Roman"/>
                <w:sz w:val="16"/>
                <w:szCs w:val="16"/>
              </w:rPr>
            </w:pPr>
            <w:r w:rsidRPr="00503B82">
              <w:rPr>
                <w:rFonts w:ascii="Times New Roman" w:hAnsi="Times New Roman" w:cs="Times New Roman"/>
                <w:sz w:val="16"/>
                <w:szCs w:val="16"/>
              </w:rPr>
              <w:t>Стипендия лучшему ученику года</w:t>
            </w:r>
          </w:p>
        </w:tc>
        <w:tc>
          <w:tcPr>
            <w:tcW w:w="1276" w:type="dxa"/>
            <w:tcBorders>
              <w:top w:val="nil"/>
              <w:left w:val="single" w:sz="8" w:space="0" w:color="auto"/>
              <w:bottom w:val="single" w:sz="8" w:space="0" w:color="auto"/>
              <w:right w:val="single" w:sz="8" w:space="0" w:color="auto"/>
            </w:tcBorders>
            <w:vAlign w:val="bottom"/>
          </w:tcPr>
          <w:p w:rsidR="000B6637" w:rsidRPr="00503B82" w:rsidRDefault="006C2F12" w:rsidP="006C2F12">
            <w:pPr>
              <w:rPr>
                <w:color w:val="000000"/>
                <w:sz w:val="16"/>
                <w:szCs w:val="16"/>
              </w:rPr>
            </w:pPr>
            <w:r w:rsidRPr="00503B82">
              <w:rPr>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12,0</w:t>
            </w:r>
          </w:p>
        </w:tc>
        <w:tc>
          <w:tcPr>
            <w:tcW w:w="851"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12,0</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682"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1430" w:type="dxa"/>
            <w:tcBorders>
              <w:top w:val="nil"/>
              <w:left w:val="single" w:sz="8" w:space="0" w:color="auto"/>
              <w:bottom w:val="single" w:sz="8" w:space="0" w:color="auto"/>
              <w:right w:val="single" w:sz="8" w:space="0" w:color="auto"/>
            </w:tcBorders>
          </w:tcPr>
          <w:p w:rsidR="000B6637" w:rsidRPr="00503B82" w:rsidRDefault="000B6637">
            <w:pPr>
              <w:pStyle w:val="ConsPlusNonformat"/>
              <w:jc w:val="both"/>
              <w:rPr>
                <w:rFonts w:ascii="Times New Roman" w:hAnsi="Times New Roman" w:cs="Times New Roman"/>
                <w:sz w:val="16"/>
                <w:szCs w:val="16"/>
              </w:rPr>
            </w:pPr>
          </w:p>
        </w:tc>
      </w:tr>
      <w:tr w:rsidR="000B6637" w:rsidRPr="00503B82" w:rsidTr="00503B82">
        <w:trPr>
          <w:trHeight w:val="160"/>
        </w:trPr>
        <w:tc>
          <w:tcPr>
            <w:tcW w:w="576"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1.3</w:t>
            </w:r>
          </w:p>
        </w:tc>
        <w:tc>
          <w:tcPr>
            <w:tcW w:w="3150" w:type="dxa"/>
            <w:tcBorders>
              <w:top w:val="nil"/>
              <w:left w:val="single" w:sz="8" w:space="0" w:color="auto"/>
              <w:bottom w:val="single" w:sz="8" w:space="0" w:color="auto"/>
              <w:right w:val="single" w:sz="8" w:space="0" w:color="auto"/>
            </w:tcBorders>
            <w:hideMark/>
          </w:tcPr>
          <w:p w:rsidR="000B6637" w:rsidRPr="00503B82" w:rsidRDefault="000B6637">
            <w:pPr>
              <w:pStyle w:val="ConsPlusNormal"/>
              <w:ind w:firstLine="275"/>
              <w:rPr>
                <w:rFonts w:ascii="Times New Roman" w:hAnsi="Times New Roman" w:cs="Times New Roman"/>
                <w:sz w:val="16"/>
                <w:szCs w:val="16"/>
              </w:rPr>
            </w:pPr>
            <w:r w:rsidRPr="00503B82">
              <w:rPr>
                <w:rFonts w:ascii="Times New Roman" w:hAnsi="Times New Roman" w:cs="Times New Roman"/>
                <w:sz w:val="16"/>
                <w:szCs w:val="16"/>
              </w:rPr>
              <w:t>Работа молодежи от 14 до 18 лет  в летнем трудовом отряде</w:t>
            </w:r>
          </w:p>
        </w:tc>
        <w:tc>
          <w:tcPr>
            <w:tcW w:w="1276" w:type="dxa"/>
            <w:tcBorders>
              <w:top w:val="nil"/>
              <w:left w:val="single" w:sz="8" w:space="0" w:color="auto"/>
              <w:bottom w:val="single" w:sz="8" w:space="0" w:color="auto"/>
              <w:right w:val="single" w:sz="8" w:space="0" w:color="auto"/>
            </w:tcBorders>
          </w:tcPr>
          <w:p w:rsidR="000B6637" w:rsidRPr="00503B82" w:rsidRDefault="006C2F12" w:rsidP="006C2F12">
            <w:pPr>
              <w:pStyle w:val="ConsPlusNonformat"/>
              <w:rPr>
                <w:rFonts w:ascii="Times New Roman" w:hAnsi="Times New Roman" w:cs="Times New Roman"/>
                <w:sz w:val="16"/>
                <w:szCs w:val="16"/>
              </w:rPr>
            </w:pPr>
            <w:r w:rsidRPr="00503B82">
              <w:rPr>
                <w:rFonts w:ascii="Times New Roman" w:hAnsi="Times New Roman" w:cs="Times New Roman"/>
                <w:color w:val="000000"/>
                <w:sz w:val="16"/>
                <w:szCs w:val="16"/>
              </w:rPr>
              <w:t>Местный бюджет</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181,0</w:t>
            </w:r>
          </w:p>
        </w:tc>
        <w:tc>
          <w:tcPr>
            <w:tcW w:w="851"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181,0</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682"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143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Зарплата, спецодежда</w:t>
            </w:r>
          </w:p>
        </w:tc>
      </w:tr>
      <w:tr w:rsidR="000B6637" w:rsidRPr="00503B82" w:rsidTr="00503B82">
        <w:trPr>
          <w:trHeight w:val="160"/>
        </w:trPr>
        <w:tc>
          <w:tcPr>
            <w:tcW w:w="5002" w:type="dxa"/>
            <w:gridSpan w:val="3"/>
            <w:tcBorders>
              <w:top w:val="nil"/>
              <w:left w:val="single" w:sz="8" w:space="0" w:color="auto"/>
              <w:bottom w:val="single" w:sz="8" w:space="0" w:color="auto"/>
              <w:right w:val="single" w:sz="8" w:space="0" w:color="auto"/>
            </w:tcBorders>
            <w:hideMark/>
          </w:tcPr>
          <w:p w:rsidR="000B6637" w:rsidRPr="00503B82" w:rsidRDefault="000B6637" w:rsidP="006C2F12">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 xml:space="preserve">Итого по подпрограмме </w:t>
            </w:r>
            <w:r w:rsidR="006C2F12">
              <w:rPr>
                <w:rFonts w:ascii="Times New Roman" w:hAnsi="Times New Roman" w:cs="Times New Roman"/>
                <w:sz w:val="16"/>
                <w:szCs w:val="16"/>
              </w:rPr>
              <w:t>3</w:t>
            </w:r>
            <w:r w:rsidRPr="00503B82">
              <w:rPr>
                <w:rFonts w:ascii="Times New Roman" w:hAnsi="Times New Roman" w:cs="Times New Roman"/>
                <w:sz w:val="16"/>
                <w:szCs w:val="16"/>
              </w:rPr>
              <w:t xml:space="preserve">, в том числе:  </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293,0</w:t>
            </w:r>
          </w:p>
        </w:tc>
        <w:tc>
          <w:tcPr>
            <w:tcW w:w="851"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293,0</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682"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w:t>
            </w:r>
          </w:p>
        </w:tc>
        <w:tc>
          <w:tcPr>
            <w:tcW w:w="1430" w:type="dxa"/>
            <w:tcBorders>
              <w:top w:val="nil"/>
              <w:left w:val="single" w:sz="8" w:space="0" w:color="auto"/>
              <w:bottom w:val="single" w:sz="8" w:space="0" w:color="auto"/>
              <w:right w:val="single" w:sz="8" w:space="0" w:color="auto"/>
            </w:tcBorders>
          </w:tcPr>
          <w:p w:rsidR="000B6637" w:rsidRPr="00503B82" w:rsidRDefault="000B6637">
            <w:pPr>
              <w:pStyle w:val="ConsPlusNonformat"/>
              <w:jc w:val="both"/>
              <w:rPr>
                <w:rFonts w:ascii="Times New Roman" w:hAnsi="Times New Roman" w:cs="Times New Roman"/>
                <w:sz w:val="16"/>
                <w:szCs w:val="16"/>
              </w:rPr>
            </w:pPr>
          </w:p>
        </w:tc>
      </w:tr>
      <w:tr w:rsidR="000B6637" w:rsidRPr="00503B82" w:rsidTr="00503B82">
        <w:trPr>
          <w:trHeight w:val="160"/>
        </w:trPr>
        <w:tc>
          <w:tcPr>
            <w:tcW w:w="5002" w:type="dxa"/>
            <w:gridSpan w:val="3"/>
            <w:tcBorders>
              <w:top w:val="nil"/>
              <w:left w:val="single" w:sz="8" w:space="0" w:color="auto"/>
              <w:bottom w:val="single" w:sz="8" w:space="0" w:color="auto"/>
              <w:right w:val="single" w:sz="8" w:space="0" w:color="auto"/>
            </w:tcBorders>
            <w:hideMark/>
          </w:tcPr>
          <w:p w:rsidR="000B6637" w:rsidRPr="00503B82" w:rsidRDefault="000B6637" w:rsidP="006C2F12">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 xml:space="preserve">местный бюджет </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54,7</w:t>
            </w:r>
          </w:p>
        </w:tc>
        <w:tc>
          <w:tcPr>
            <w:tcW w:w="851"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54,7</w:t>
            </w:r>
          </w:p>
        </w:tc>
        <w:tc>
          <w:tcPr>
            <w:tcW w:w="85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0</w:t>
            </w:r>
          </w:p>
        </w:tc>
        <w:tc>
          <w:tcPr>
            <w:tcW w:w="682"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0</w:t>
            </w:r>
          </w:p>
        </w:tc>
        <w:tc>
          <w:tcPr>
            <w:tcW w:w="1430" w:type="dxa"/>
            <w:tcBorders>
              <w:top w:val="nil"/>
              <w:left w:val="single" w:sz="8" w:space="0" w:color="auto"/>
              <w:bottom w:val="single" w:sz="8" w:space="0" w:color="auto"/>
              <w:right w:val="single" w:sz="8" w:space="0" w:color="auto"/>
            </w:tcBorders>
            <w:hideMark/>
          </w:tcPr>
          <w:p w:rsidR="000B6637" w:rsidRPr="00503B82" w:rsidRDefault="000B6637">
            <w:pPr>
              <w:pStyle w:val="ConsPlusNonformat"/>
              <w:jc w:val="both"/>
              <w:rPr>
                <w:rFonts w:ascii="Times New Roman" w:hAnsi="Times New Roman" w:cs="Times New Roman"/>
                <w:sz w:val="16"/>
                <w:szCs w:val="16"/>
              </w:rPr>
            </w:pPr>
            <w:r w:rsidRPr="00503B82">
              <w:rPr>
                <w:rFonts w:ascii="Times New Roman" w:hAnsi="Times New Roman" w:cs="Times New Roman"/>
                <w:sz w:val="16"/>
                <w:szCs w:val="16"/>
              </w:rPr>
              <w:t>Средства местного бюджета освоены в полном объеме</w:t>
            </w:r>
          </w:p>
        </w:tc>
      </w:tr>
    </w:tbl>
    <w:p w:rsidR="00864B83" w:rsidRPr="00F0383F" w:rsidRDefault="00864B83" w:rsidP="00864B83">
      <w:pPr>
        <w:pStyle w:val="ConsPlusNormal"/>
        <w:jc w:val="right"/>
        <w:outlineLvl w:val="1"/>
        <w:rPr>
          <w:rFonts w:ascii="Times New Roman" w:hAnsi="Times New Roman" w:cs="Times New Roman"/>
          <w:sz w:val="28"/>
          <w:szCs w:val="28"/>
          <w:highlight w:val="green"/>
        </w:rPr>
      </w:pPr>
    </w:p>
    <w:p w:rsidR="00FE51FD" w:rsidRPr="00E072D7" w:rsidRDefault="00FE51FD" w:rsidP="00FE51FD">
      <w:pPr>
        <w:widowControl w:val="0"/>
        <w:autoSpaceDE w:val="0"/>
        <w:autoSpaceDN w:val="0"/>
        <w:adjustRightInd w:val="0"/>
        <w:ind w:firstLine="567"/>
        <w:jc w:val="both"/>
        <w:rPr>
          <w:sz w:val="28"/>
          <w:szCs w:val="28"/>
        </w:rPr>
      </w:pPr>
      <w:r w:rsidRPr="00E072D7">
        <w:rPr>
          <w:sz w:val="28"/>
          <w:szCs w:val="28"/>
        </w:rPr>
        <w:t>Индекс эффективности реализации целевой программы по итогам 201</w:t>
      </w:r>
      <w:r w:rsidR="00E072D7" w:rsidRPr="00E072D7">
        <w:rPr>
          <w:sz w:val="28"/>
          <w:szCs w:val="28"/>
        </w:rPr>
        <w:t xml:space="preserve">6 </w:t>
      </w:r>
      <w:r w:rsidRPr="00E072D7">
        <w:rPr>
          <w:sz w:val="28"/>
          <w:szCs w:val="28"/>
        </w:rPr>
        <w:t xml:space="preserve">года имеет значение </w:t>
      </w:r>
      <w:r w:rsidRPr="00E072D7">
        <w:rPr>
          <w:sz w:val="28"/>
          <w:szCs w:val="28"/>
          <w:lang w:val="en-US"/>
        </w:rPr>
        <w:t>I</w:t>
      </w:r>
      <w:r w:rsidRPr="00E072D7">
        <w:rPr>
          <w:sz w:val="28"/>
          <w:szCs w:val="28"/>
        </w:rPr>
        <w:t xml:space="preserve"> › 1,0. Таким образом, реализация программы эффективна: достигнутые значения целевых показателей превысили запланированные при снижении запланированного объема расходования денежных средств.</w:t>
      </w:r>
    </w:p>
    <w:p w:rsidR="00362B0A" w:rsidRPr="00E072D7" w:rsidRDefault="00362B0A" w:rsidP="000916F6">
      <w:pPr>
        <w:jc w:val="both"/>
        <w:rPr>
          <w:bCs/>
          <w:sz w:val="28"/>
          <w:szCs w:val="28"/>
        </w:rPr>
      </w:pPr>
    </w:p>
    <w:p w:rsidR="00362B0A" w:rsidRPr="00E072D7" w:rsidRDefault="00362B0A" w:rsidP="000916F6">
      <w:pPr>
        <w:jc w:val="both"/>
        <w:rPr>
          <w:bCs/>
          <w:sz w:val="28"/>
          <w:szCs w:val="28"/>
        </w:rPr>
      </w:pPr>
    </w:p>
    <w:p w:rsidR="000916F6" w:rsidRPr="00E072D7" w:rsidRDefault="000916F6" w:rsidP="000916F6">
      <w:pPr>
        <w:jc w:val="both"/>
        <w:rPr>
          <w:sz w:val="28"/>
          <w:szCs w:val="28"/>
        </w:rPr>
      </w:pPr>
      <w:r w:rsidRPr="00E072D7">
        <w:rPr>
          <w:sz w:val="28"/>
          <w:szCs w:val="28"/>
        </w:rPr>
        <w:t xml:space="preserve">Заместитель мэра </w:t>
      </w:r>
      <w:r w:rsidR="0038438C" w:rsidRPr="00E072D7">
        <w:rPr>
          <w:sz w:val="28"/>
          <w:szCs w:val="28"/>
        </w:rPr>
        <w:t>городского округа</w:t>
      </w:r>
    </w:p>
    <w:p w:rsidR="000916F6" w:rsidRPr="00E072D7" w:rsidRDefault="000916F6" w:rsidP="000916F6">
      <w:pPr>
        <w:jc w:val="both"/>
        <w:rPr>
          <w:bCs/>
          <w:sz w:val="28"/>
          <w:szCs w:val="28"/>
        </w:rPr>
      </w:pPr>
      <w:r w:rsidRPr="00E072D7">
        <w:rPr>
          <w:sz w:val="28"/>
          <w:szCs w:val="28"/>
        </w:rPr>
        <w:t>по социальным вопросам                                                            А.В. Ермаков</w:t>
      </w:r>
    </w:p>
    <w:p w:rsidR="000916F6" w:rsidRPr="00E072D7" w:rsidRDefault="000916F6" w:rsidP="000916F6">
      <w:pPr>
        <w:widowControl w:val="0"/>
        <w:autoSpaceDE w:val="0"/>
        <w:autoSpaceDN w:val="0"/>
        <w:adjustRightInd w:val="0"/>
        <w:ind w:firstLine="540"/>
        <w:jc w:val="both"/>
        <w:rPr>
          <w:sz w:val="28"/>
          <w:szCs w:val="28"/>
        </w:rPr>
      </w:pPr>
    </w:p>
    <w:p w:rsidR="000916F6" w:rsidRPr="00E072D7" w:rsidRDefault="000916F6" w:rsidP="000916F6">
      <w:pPr>
        <w:widowControl w:val="0"/>
        <w:autoSpaceDE w:val="0"/>
        <w:autoSpaceDN w:val="0"/>
        <w:adjustRightInd w:val="0"/>
        <w:ind w:firstLine="540"/>
        <w:jc w:val="both"/>
        <w:rPr>
          <w:sz w:val="28"/>
          <w:szCs w:val="28"/>
        </w:rPr>
      </w:pPr>
    </w:p>
    <w:p w:rsidR="001B10BA" w:rsidRPr="00E072D7" w:rsidRDefault="001B10BA" w:rsidP="000916F6">
      <w:pPr>
        <w:widowControl w:val="0"/>
        <w:autoSpaceDE w:val="0"/>
        <w:autoSpaceDN w:val="0"/>
        <w:adjustRightInd w:val="0"/>
        <w:ind w:firstLine="540"/>
        <w:jc w:val="both"/>
        <w:rPr>
          <w:sz w:val="28"/>
          <w:szCs w:val="28"/>
        </w:rPr>
      </w:pPr>
    </w:p>
    <w:p w:rsidR="00CD698C" w:rsidRPr="00E072D7" w:rsidRDefault="000916F6" w:rsidP="000916F6">
      <w:pPr>
        <w:widowControl w:val="0"/>
        <w:autoSpaceDE w:val="0"/>
        <w:autoSpaceDN w:val="0"/>
        <w:adjustRightInd w:val="0"/>
        <w:jc w:val="both"/>
      </w:pPr>
      <w:r w:rsidRPr="00E072D7">
        <w:t xml:space="preserve">Исп. М.П. Кузнецова </w:t>
      </w:r>
    </w:p>
    <w:p w:rsidR="00CD698C" w:rsidRPr="00F0383F" w:rsidRDefault="00CD698C">
      <w:pPr>
        <w:rPr>
          <w:sz w:val="28"/>
          <w:szCs w:val="28"/>
        </w:rPr>
      </w:pPr>
      <w:bookmarkStart w:id="1" w:name="_GoBack"/>
      <w:bookmarkEnd w:id="1"/>
    </w:p>
    <w:sectPr w:rsidR="00CD698C" w:rsidRPr="00F0383F" w:rsidSect="00864B8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CF4"/>
    <w:multiLevelType w:val="hybridMultilevel"/>
    <w:tmpl w:val="1F382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D5DBC"/>
    <w:multiLevelType w:val="hybridMultilevel"/>
    <w:tmpl w:val="E8DAB768"/>
    <w:lvl w:ilvl="0" w:tplc="13FC1B2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FC6CCC"/>
    <w:multiLevelType w:val="hybridMultilevel"/>
    <w:tmpl w:val="D188D13A"/>
    <w:lvl w:ilvl="0" w:tplc="C8E452F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01052C"/>
    <w:multiLevelType w:val="hybridMultilevel"/>
    <w:tmpl w:val="0BA05426"/>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F556C4"/>
    <w:multiLevelType w:val="hybridMultilevel"/>
    <w:tmpl w:val="B92AFE82"/>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7A64CA"/>
    <w:multiLevelType w:val="hybridMultilevel"/>
    <w:tmpl w:val="D1F8A0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4C627F8"/>
    <w:multiLevelType w:val="hybridMultilevel"/>
    <w:tmpl w:val="37CA95CC"/>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BE5EB4"/>
    <w:multiLevelType w:val="multilevel"/>
    <w:tmpl w:val="8BE8EB76"/>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AFE194F"/>
    <w:multiLevelType w:val="hybridMultilevel"/>
    <w:tmpl w:val="4ABA468E"/>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nsid w:val="2FAB6530"/>
    <w:multiLevelType w:val="hybridMultilevel"/>
    <w:tmpl w:val="6D8E5794"/>
    <w:lvl w:ilvl="0" w:tplc="FF46D06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38D5658"/>
    <w:multiLevelType w:val="hybridMultilevel"/>
    <w:tmpl w:val="5966F68E"/>
    <w:lvl w:ilvl="0" w:tplc="AD5075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A36675"/>
    <w:multiLevelType w:val="hybridMultilevel"/>
    <w:tmpl w:val="B3D0E9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B6B2FB6"/>
    <w:multiLevelType w:val="hybridMultilevel"/>
    <w:tmpl w:val="8D8E26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516"/>
        </w:tabs>
        <w:ind w:left="1516" w:hanging="360"/>
      </w:pPr>
    </w:lvl>
    <w:lvl w:ilvl="2" w:tplc="0419001B">
      <w:start w:val="1"/>
      <w:numFmt w:val="decimal"/>
      <w:lvlText w:val="%3."/>
      <w:lvlJc w:val="left"/>
      <w:pPr>
        <w:tabs>
          <w:tab w:val="num" w:pos="2236"/>
        </w:tabs>
        <w:ind w:left="2236" w:hanging="360"/>
      </w:pPr>
    </w:lvl>
    <w:lvl w:ilvl="3" w:tplc="0419000F">
      <w:start w:val="1"/>
      <w:numFmt w:val="decimal"/>
      <w:lvlText w:val="%4."/>
      <w:lvlJc w:val="left"/>
      <w:pPr>
        <w:tabs>
          <w:tab w:val="num" w:pos="2956"/>
        </w:tabs>
        <w:ind w:left="2956" w:hanging="360"/>
      </w:p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13">
    <w:nsid w:val="453E2253"/>
    <w:multiLevelType w:val="hybridMultilevel"/>
    <w:tmpl w:val="29E80AE0"/>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4">
    <w:nsid w:val="4FA412A5"/>
    <w:multiLevelType w:val="hybridMultilevel"/>
    <w:tmpl w:val="F64EC570"/>
    <w:lvl w:ilvl="0" w:tplc="BDECB52A">
      <w:start w:val="3"/>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233247B"/>
    <w:multiLevelType w:val="multilevel"/>
    <w:tmpl w:val="A9E429AE"/>
    <w:lvl w:ilvl="0">
      <w:start w:val="1"/>
      <w:numFmt w:val="decimal"/>
      <w:lvlText w:val="%1."/>
      <w:lvlJc w:val="left"/>
      <w:pPr>
        <w:ind w:left="900" w:hanging="540"/>
      </w:pPr>
    </w:lvl>
    <w:lvl w:ilvl="1">
      <w:start w:val="1"/>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6">
    <w:nsid w:val="52F1285A"/>
    <w:multiLevelType w:val="hybridMultilevel"/>
    <w:tmpl w:val="776CF3A2"/>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7D46F0"/>
    <w:multiLevelType w:val="hybridMultilevel"/>
    <w:tmpl w:val="3274FF30"/>
    <w:lvl w:ilvl="0" w:tplc="3DD80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A826BE"/>
    <w:multiLevelType w:val="hybridMultilevel"/>
    <w:tmpl w:val="9AD696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3E16B0"/>
    <w:multiLevelType w:val="multilevel"/>
    <w:tmpl w:val="F88A5BA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3698"/>
        </w:tabs>
        <w:ind w:left="3698"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B6E4819"/>
    <w:multiLevelType w:val="hybridMultilevel"/>
    <w:tmpl w:val="2D22B904"/>
    <w:lvl w:ilvl="0" w:tplc="0F94E39A">
      <w:numFmt w:val="bullet"/>
      <w:lvlText w:val=""/>
      <w:lvlJc w:val="left"/>
      <w:pPr>
        <w:ind w:left="735" w:hanging="360"/>
      </w:pPr>
      <w:rPr>
        <w:rFonts w:ascii="Symbol" w:eastAsia="Times New Roman" w:hAnsi="Symbol"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1">
    <w:nsid w:val="5C341048"/>
    <w:multiLevelType w:val="hybridMultilevel"/>
    <w:tmpl w:val="11BA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05E461D"/>
    <w:multiLevelType w:val="hybridMultilevel"/>
    <w:tmpl w:val="1EE471A6"/>
    <w:lvl w:ilvl="0" w:tplc="94A64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8922E1"/>
    <w:multiLevelType w:val="multilevel"/>
    <w:tmpl w:val="8BE8EB76"/>
    <w:lvl w:ilvl="0">
      <w:start w:val="3"/>
      <w:numFmt w:val="decimal"/>
      <w:lvlText w:val="%1."/>
      <w:lvlJc w:val="left"/>
      <w:pPr>
        <w:tabs>
          <w:tab w:val="num" w:pos="480"/>
        </w:tabs>
        <w:ind w:left="480" w:hanging="480"/>
      </w:pPr>
      <w:rPr>
        <w:rFonts w:hint="default"/>
      </w:rPr>
    </w:lvl>
    <w:lvl w:ilvl="1">
      <w:start w:val="1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1455008"/>
    <w:multiLevelType w:val="hybridMultilevel"/>
    <w:tmpl w:val="253025E0"/>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0D2354"/>
    <w:multiLevelType w:val="hybridMultilevel"/>
    <w:tmpl w:val="07E06744"/>
    <w:lvl w:ilvl="0" w:tplc="AD507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34522C"/>
    <w:multiLevelType w:val="hybridMultilevel"/>
    <w:tmpl w:val="09508162"/>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E70BDF"/>
    <w:multiLevelType w:val="multilevel"/>
    <w:tmpl w:val="679A09D2"/>
    <w:lvl w:ilvl="0">
      <w:start w:val="9"/>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6E922B36"/>
    <w:multiLevelType w:val="hybridMultilevel"/>
    <w:tmpl w:val="E6F60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753371"/>
    <w:multiLevelType w:val="hybridMultilevel"/>
    <w:tmpl w:val="63145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3F644A"/>
    <w:multiLevelType w:val="hybridMultilevel"/>
    <w:tmpl w:val="733E8A10"/>
    <w:lvl w:ilvl="0" w:tplc="BDECB52A">
      <w:start w:val="3"/>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21"/>
  </w:num>
  <w:num w:numId="8">
    <w:abstractNumId w:val="8"/>
  </w:num>
  <w:num w:numId="9">
    <w:abstractNumId w:val="0"/>
  </w:num>
  <w:num w:numId="10">
    <w:abstractNumId w:val="20"/>
  </w:num>
  <w:num w:numId="11">
    <w:abstractNumId w:val="23"/>
  </w:num>
  <w:num w:numId="12">
    <w:abstractNumId w:val="7"/>
  </w:num>
  <w:num w:numId="13">
    <w:abstractNumId w:val="6"/>
  </w:num>
  <w:num w:numId="14">
    <w:abstractNumId w:val="18"/>
  </w:num>
  <w:num w:numId="15">
    <w:abstractNumId w:val="24"/>
  </w:num>
  <w:num w:numId="16">
    <w:abstractNumId w:val="16"/>
  </w:num>
  <w:num w:numId="17">
    <w:abstractNumId w:val="25"/>
  </w:num>
  <w:num w:numId="18">
    <w:abstractNumId w:val="3"/>
  </w:num>
  <w:num w:numId="19">
    <w:abstractNumId w:val="10"/>
  </w:num>
  <w:num w:numId="20">
    <w:abstractNumId w:val="1"/>
  </w:num>
  <w:num w:numId="21">
    <w:abstractNumId w:val="22"/>
  </w:num>
  <w:num w:numId="22">
    <w:abstractNumId w:val="28"/>
  </w:num>
  <w:num w:numId="23">
    <w:abstractNumId w:val="5"/>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4"/>
  </w:num>
  <w:num w:numId="28">
    <w:abstractNumId w:val="17"/>
  </w:num>
  <w:num w:numId="29">
    <w:abstractNumId w:val="9"/>
  </w:num>
  <w:num w:numId="30">
    <w:abstractNumId w:val="29"/>
  </w:num>
  <w:num w:numId="31">
    <w:abstractNumId w:val="2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F8"/>
    <w:rsid w:val="000039CD"/>
    <w:rsid w:val="000102D0"/>
    <w:rsid w:val="000158EB"/>
    <w:rsid w:val="00033C21"/>
    <w:rsid w:val="00035905"/>
    <w:rsid w:val="00043F99"/>
    <w:rsid w:val="0006051E"/>
    <w:rsid w:val="0006136D"/>
    <w:rsid w:val="000730E0"/>
    <w:rsid w:val="000801B0"/>
    <w:rsid w:val="00081A99"/>
    <w:rsid w:val="000900FD"/>
    <w:rsid w:val="00090AFB"/>
    <w:rsid w:val="000916F6"/>
    <w:rsid w:val="000A6986"/>
    <w:rsid w:val="000B5B18"/>
    <w:rsid w:val="000B6637"/>
    <w:rsid w:val="000D545F"/>
    <w:rsid w:val="000D61A1"/>
    <w:rsid w:val="000F0245"/>
    <w:rsid w:val="0012709B"/>
    <w:rsid w:val="0012779C"/>
    <w:rsid w:val="00163907"/>
    <w:rsid w:val="00167ABF"/>
    <w:rsid w:val="001714DC"/>
    <w:rsid w:val="001B0DAD"/>
    <w:rsid w:val="001B10BA"/>
    <w:rsid w:val="001B5873"/>
    <w:rsid w:val="001B6F18"/>
    <w:rsid w:val="001B7D0A"/>
    <w:rsid w:val="001C255D"/>
    <w:rsid w:val="001C497E"/>
    <w:rsid w:val="001D0FCE"/>
    <w:rsid w:val="001D1A05"/>
    <w:rsid w:val="001D5730"/>
    <w:rsid w:val="001E17CD"/>
    <w:rsid w:val="001F7214"/>
    <w:rsid w:val="00200466"/>
    <w:rsid w:val="0020246A"/>
    <w:rsid w:val="002029CD"/>
    <w:rsid w:val="00205D22"/>
    <w:rsid w:val="00205F0A"/>
    <w:rsid w:val="00220A92"/>
    <w:rsid w:val="00226616"/>
    <w:rsid w:val="00243EF3"/>
    <w:rsid w:val="002548DF"/>
    <w:rsid w:val="00255432"/>
    <w:rsid w:val="00256503"/>
    <w:rsid w:val="00256A3A"/>
    <w:rsid w:val="0026171E"/>
    <w:rsid w:val="00277436"/>
    <w:rsid w:val="00290890"/>
    <w:rsid w:val="00294A91"/>
    <w:rsid w:val="002B3B39"/>
    <w:rsid w:val="002B5D1A"/>
    <w:rsid w:val="002C3F13"/>
    <w:rsid w:val="002D3065"/>
    <w:rsid w:val="002D3A74"/>
    <w:rsid w:val="002D7238"/>
    <w:rsid w:val="002F1786"/>
    <w:rsid w:val="002F6043"/>
    <w:rsid w:val="00300AA2"/>
    <w:rsid w:val="00303EF1"/>
    <w:rsid w:val="00305B5F"/>
    <w:rsid w:val="0030780F"/>
    <w:rsid w:val="00320ED9"/>
    <w:rsid w:val="00321F40"/>
    <w:rsid w:val="00325C26"/>
    <w:rsid w:val="00326306"/>
    <w:rsid w:val="00330DD4"/>
    <w:rsid w:val="00336C2E"/>
    <w:rsid w:val="00362B0A"/>
    <w:rsid w:val="00363573"/>
    <w:rsid w:val="00363C25"/>
    <w:rsid w:val="00366CAE"/>
    <w:rsid w:val="00370DBC"/>
    <w:rsid w:val="00376625"/>
    <w:rsid w:val="003778A9"/>
    <w:rsid w:val="0038438C"/>
    <w:rsid w:val="00392AD4"/>
    <w:rsid w:val="00393C20"/>
    <w:rsid w:val="00393C46"/>
    <w:rsid w:val="003A3BF8"/>
    <w:rsid w:val="003A4EF4"/>
    <w:rsid w:val="003A6292"/>
    <w:rsid w:val="003B6ADE"/>
    <w:rsid w:val="003B7611"/>
    <w:rsid w:val="003D17EE"/>
    <w:rsid w:val="00402629"/>
    <w:rsid w:val="00403A0C"/>
    <w:rsid w:val="00415299"/>
    <w:rsid w:val="00417C71"/>
    <w:rsid w:val="00432C7A"/>
    <w:rsid w:val="004364CF"/>
    <w:rsid w:val="0043677F"/>
    <w:rsid w:val="00451C38"/>
    <w:rsid w:val="00456408"/>
    <w:rsid w:val="00481306"/>
    <w:rsid w:val="00483C0B"/>
    <w:rsid w:val="004973D6"/>
    <w:rsid w:val="004B4652"/>
    <w:rsid w:val="004B594E"/>
    <w:rsid w:val="004E7681"/>
    <w:rsid w:val="004F2D48"/>
    <w:rsid w:val="00503B82"/>
    <w:rsid w:val="00504C99"/>
    <w:rsid w:val="005116CB"/>
    <w:rsid w:val="00516C41"/>
    <w:rsid w:val="00517CA6"/>
    <w:rsid w:val="00523C27"/>
    <w:rsid w:val="00533D37"/>
    <w:rsid w:val="00533F3D"/>
    <w:rsid w:val="0053545D"/>
    <w:rsid w:val="0055647A"/>
    <w:rsid w:val="005779A5"/>
    <w:rsid w:val="0058272D"/>
    <w:rsid w:val="005908B0"/>
    <w:rsid w:val="00592B8F"/>
    <w:rsid w:val="005A123B"/>
    <w:rsid w:val="005A518D"/>
    <w:rsid w:val="005A72AC"/>
    <w:rsid w:val="005A7407"/>
    <w:rsid w:val="005C5C77"/>
    <w:rsid w:val="005D3C05"/>
    <w:rsid w:val="00600D8F"/>
    <w:rsid w:val="006030D0"/>
    <w:rsid w:val="00610A63"/>
    <w:rsid w:val="0063106A"/>
    <w:rsid w:val="00631F6C"/>
    <w:rsid w:val="0063301F"/>
    <w:rsid w:val="00636D93"/>
    <w:rsid w:val="006468B9"/>
    <w:rsid w:val="00657E51"/>
    <w:rsid w:val="00667F80"/>
    <w:rsid w:val="006840F4"/>
    <w:rsid w:val="006A4C75"/>
    <w:rsid w:val="006B561E"/>
    <w:rsid w:val="006C2F12"/>
    <w:rsid w:val="006D66A2"/>
    <w:rsid w:val="00702F00"/>
    <w:rsid w:val="007270DC"/>
    <w:rsid w:val="0072712A"/>
    <w:rsid w:val="00727F4C"/>
    <w:rsid w:val="00731B0D"/>
    <w:rsid w:val="0074092E"/>
    <w:rsid w:val="00740F02"/>
    <w:rsid w:val="00743518"/>
    <w:rsid w:val="00753DB8"/>
    <w:rsid w:val="00766E58"/>
    <w:rsid w:val="00787E3A"/>
    <w:rsid w:val="00795AF0"/>
    <w:rsid w:val="007C2BF8"/>
    <w:rsid w:val="007C61D1"/>
    <w:rsid w:val="007E1196"/>
    <w:rsid w:val="008078F1"/>
    <w:rsid w:val="0081564A"/>
    <w:rsid w:val="008333C9"/>
    <w:rsid w:val="008359C9"/>
    <w:rsid w:val="00843C28"/>
    <w:rsid w:val="00843FB8"/>
    <w:rsid w:val="00844A4C"/>
    <w:rsid w:val="0085713B"/>
    <w:rsid w:val="00864B83"/>
    <w:rsid w:val="00870F46"/>
    <w:rsid w:val="00871F32"/>
    <w:rsid w:val="00872AB7"/>
    <w:rsid w:val="00873E6C"/>
    <w:rsid w:val="0088381F"/>
    <w:rsid w:val="00892698"/>
    <w:rsid w:val="00894B1C"/>
    <w:rsid w:val="008A3255"/>
    <w:rsid w:val="008A45D0"/>
    <w:rsid w:val="008B009E"/>
    <w:rsid w:val="008C6602"/>
    <w:rsid w:val="008E54E7"/>
    <w:rsid w:val="008F3C8B"/>
    <w:rsid w:val="008F6BD2"/>
    <w:rsid w:val="00907CCB"/>
    <w:rsid w:val="00911EB4"/>
    <w:rsid w:val="0091590B"/>
    <w:rsid w:val="009520CC"/>
    <w:rsid w:val="009679A3"/>
    <w:rsid w:val="00981AFF"/>
    <w:rsid w:val="00987E7A"/>
    <w:rsid w:val="00992CDC"/>
    <w:rsid w:val="009C04A2"/>
    <w:rsid w:val="009C4E27"/>
    <w:rsid w:val="009F0D81"/>
    <w:rsid w:val="009F6D8E"/>
    <w:rsid w:val="00A20779"/>
    <w:rsid w:val="00A24E5B"/>
    <w:rsid w:val="00A260AD"/>
    <w:rsid w:val="00A3027B"/>
    <w:rsid w:val="00A474E4"/>
    <w:rsid w:val="00A574FF"/>
    <w:rsid w:val="00A75806"/>
    <w:rsid w:val="00A76BF8"/>
    <w:rsid w:val="00A92883"/>
    <w:rsid w:val="00AA25E6"/>
    <w:rsid w:val="00AC582F"/>
    <w:rsid w:val="00AD0370"/>
    <w:rsid w:val="00AD4A23"/>
    <w:rsid w:val="00AE3E09"/>
    <w:rsid w:val="00B013AA"/>
    <w:rsid w:val="00B21CD3"/>
    <w:rsid w:val="00B279FF"/>
    <w:rsid w:val="00B3580A"/>
    <w:rsid w:val="00B4527E"/>
    <w:rsid w:val="00B5024F"/>
    <w:rsid w:val="00B5219A"/>
    <w:rsid w:val="00B675DD"/>
    <w:rsid w:val="00B750D3"/>
    <w:rsid w:val="00B9556C"/>
    <w:rsid w:val="00BA661F"/>
    <w:rsid w:val="00BA75E2"/>
    <w:rsid w:val="00BC22E7"/>
    <w:rsid w:val="00BC4C67"/>
    <w:rsid w:val="00BD36C7"/>
    <w:rsid w:val="00BF2E77"/>
    <w:rsid w:val="00BF57AC"/>
    <w:rsid w:val="00C03484"/>
    <w:rsid w:val="00C03F87"/>
    <w:rsid w:val="00C1164D"/>
    <w:rsid w:val="00C13281"/>
    <w:rsid w:val="00C4297C"/>
    <w:rsid w:val="00C646BC"/>
    <w:rsid w:val="00C765D3"/>
    <w:rsid w:val="00C90AF9"/>
    <w:rsid w:val="00C918DE"/>
    <w:rsid w:val="00C92152"/>
    <w:rsid w:val="00C95A91"/>
    <w:rsid w:val="00C9773A"/>
    <w:rsid w:val="00CA14C0"/>
    <w:rsid w:val="00CA35D7"/>
    <w:rsid w:val="00CA4FB5"/>
    <w:rsid w:val="00CB1605"/>
    <w:rsid w:val="00CB5FFC"/>
    <w:rsid w:val="00CC4FF1"/>
    <w:rsid w:val="00CC7A7A"/>
    <w:rsid w:val="00CD698C"/>
    <w:rsid w:val="00CE01D1"/>
    <w:rsid w:val="00CF7BFA"/>
    <w:rsid w:val="00D0641D"/>
    <w:rsid w:val="00D07C85"/>
    <w:rsid w:val="00D10169"/>
    <w:rsid w:val="00D15AA0"/>
    <w:rsid w:val="00D166C8"/>
    <w:rsid w:val="00D21B7B"/>
    <w:rsid w:val="00D302FC"/>
    <w:rsid w:val="00D41E94"/>
    <w:rsid w:val="00D46099"/>
    <w:rsid w:val="00D5117D"/>
    <w:rsid w:val="00D5621E"/>
    <w:rsid w:val="00D57ED8"/>
    <w:rsid w:val="00D669E7"/>
    <w:rsid w:val="00D80D29"/>
    <w:rsid w:val="00DA3ACA"/>
    <w:rsid w:val="00DC67A9"/>
    <w:rsid w:val="00DF47D8"/>
    <w:rsid w:val="00E0398F"/>
    <w:rsid w:val="00E072D7"/>
    <w:rsid w:val="00E3017F"/>
    <w:rsid w:val="00E52573"/>
    <w:rsid w:val="00E56EE9"/>
    <w:rsid w:val="00E64897"/>
    <w:rsid w:val="00E67C77"/>
    <w:rsid w:val="00E774D4"/>
    <w:rsid w:val="00E77B57"/>
    <w:rsid w:val="00E81757"/>
    <w:rsid w:val="00E913CB"/>
    <w:rsid w:val="00EB10B7"/>
    <w:rsid w:val="00ED180B"/>
    <w:rsid w:val="00EE556A"/>
    <w:rsid w:val="00EE6CD9"/>
    <w:rsid w:val="00EF42A7"/>
    <w:rsid w:val="00EF5959"/>
    <w:rsid w:val="00F0383F"/>
    <w:rsid w:val="00F14444"/>
    <w:rsid w:val="00F17118"/>
    <w:rsid w:val="00F21DF5"/>
    <w:rsid w:val="00F25C97"/>
    <w:rsid w:val="00F503A1"/>
    <w:rsid w:val="00F53866"/>
    <w:rsid w:val="00F56AA3"/>
    <w:rsid w:val="00F7389A"/>
    <w:rsid w:val="00F745BC"/>
    <w:rsid w:val="00F81AFF"/>
    <w:rsid w:val="00F84183"/>
    <w:rsid w:val="00F902C2"/>
    <w:rsid w:val="00FA1C29"/>
    <w:rsid w:val="00FB3EAC"/>
    <w:rsid w:val="00FC77B6"/>
    <w:rsid w:val="00FC7A93"/>
    <w:rsid w:val="00FE5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BF8"/>
  </w:style>
  <w:style w:type="paragraph" w:styleId="1">
    <w:name w:val="heading 1"/>
    <w:basedOn w:val="a"/>
    <w:next w:val="a"/>
    <w:link w:val="10"/>
    <w:qFormat/>
    <w:rsid w:val="00A76BF8"/>
    <w:pPr>
      <w:keepNext/>
      <w:jc w:val="center"/>
      <w:outlineLvl w:val="0"/>
    </w:pPr>
    <w:rPr>
      <w:bCs/>
      <w:sz w:val="24"/>
    </w:rPr>
  </w:style>
  <w:style w:type="paragraph" w:styleId="2">
    <w:name w:val="heading 2"/>
    <w:basedOn w:val="a"/>
    <w:next w:val="a"/>
    <w:qFormat/>
    <w:rsid w:val="00A76BF8"/>
    <w:pPr>
      <w:keepNext/>
      <w:jc w:val="center"/>
      <w:outlineLvl w:val="1"/>
    </w:pPr>
    <w:rPr>
      <w:sz w:val="28"/>
      <w:szCs w:val="28"/>
    </w:rPr>
  </w:style>
  <w:style w:type="paragraph" w:styleId="8">
    <w:name w:val="heading 8"/>
    <w:basedOn w:val="a"/>
    <w:next w:val="a"/>
    <w:link w:val="80"/>
    <w:qFormat/>
    <w:rsid w:val="009520C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6BF8"/>
    <w:rPr>
      <w:sz w:val="28"/>
      <w:szCs w:val="28"/>
    </w:rPr>
  </w:style>
  <w:style w:type="paragraph" w:styleId="20">
    <w:name w:val="Body Text 2"/>
    <w:basedOn w:val="a"/>
    <w:link w:val="21"/>
    <w:rsid w:val="00A76BF8"/>
    <w:rPr>
      <w:sz w:val="24"/>
    </w:rPr>
  </w:style>
  <w:style w:type="paragraph" w:customStyle="1" w:styleId="ConsPlusNormal">
    <w:name w:val="ConsPlusNormal"/>
    <w:rsid w:val="00A76BF8"/>
    <w:pPr>
      <w:widowControl w:val="0"/>
      <w:autoSpaceDE w:val="0"/>
      <w:autoSpaceDN w:val="0"/>
      <w:adjustRightInd w:val="0"/>
      <w:ind w:firstLine="720"/>
    </w:pPr>
    <w:rPr>
      <w:rFonts w:ascii="Arial" w:hAnsi="Arial" w:cs="Arial"/>
    </w:rPr>
  </w:style>
  <w:style w:type="paragraph" w:customStyle="1" w:styleId="CharCharCharCharCharCharCharCharCharChar">
    <w:name w:val="Char Char Знак Знак Char Char Знак Знак Char Char Знак Знак Char Char Знак Знак Char Char"/>
    <w:basedOn w:val="a"/>
    <w:rsid w:val="00A76BF8"/>
    <w:rPr>
      <w:rFonts w:ascii="Verdana" w:hAnsi="Verdana" w:cs="Verdana"/>
      <w:lang w:val="en-US" w:eastAsia="en-US"/>
    </w:rPr>
  </w:style>
  <w:style w:type="paragraph" w:customStyle="1" w:styleId="11">
    <w:name w:val="Знак1"/>
    <w:basedOn w:val="a"/>
    <w:rsid w:val="009520CC"/>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5905"/>
    <w:pPr>
      <w:spacing w:before="100" w:beforeAutospacing="1" w:after="100" w:afterAutospacing="1"/>
    </w:pPr>
    <w:rPr>
      <w:rFonts w:ascii="Tahoma" w:hAnsi="Tahoma"/>
      <w:lang w:val="en-US" w:eastAsia="en-US"/>
    </w:rPr>
  </w:style>
  <w:style w:type="paragraph" w:customStyle="1" w:styleId="a5">
    <w:name w:val="Знак Знак Знак Знак Знак Знак Знак"/>
    <w:basedOn w:val="a"/>
    <w:rsid w:val="00E67C77"/>
    <w:pPr>
      <w:widowControl w:val="0"/>
      <w:adjustRightInd w:val="0"/>
      <w:spacing w:after="160" w:line="240" w:lineRule="exact"/>
      <w:jc w:val="right"/>
    </w:pPr>
    <w:rPr>
      <w:lang w:val="en-GB" w:eastAsia="en-US"/>
    </w:rPr>
  </w:style>
  <w:style w:type="paragraph" w:styleId="a6">
    <w:name w:val="List Paragraph"/>
    <w:basedOn w:val="a"/>
    <w:uiPriority w:val="34"/>
    <w:qFormat/>
    <w:rsid w:val="000D545F"/>
    <w:pPr>
      <w:spacing w:after="200" w:line="276" w:lineRule="auto"/>
      <w:ind w:left="720"/>
      <w:contextualSpacing/>
    </w:pPr>
    <w:rPr>
      <w:rFonts w:eastAsia="Calibri"/>
      <w:sz w:val="24"/>
      <w:szCs w:val="22"/>
      <w:lang w:eastAsia="en-US"/>
    </w:rPr>
  </w:style>
  <w:style w:type="paragraph" w:customStyle="1" w:styleId="a7">
    <w:name w:val="Таблицы (моноширинный)"/>
    <w:basedOn w:val="a"/>
    <w:next w:val="a"/>
    <w:rsid w:val="000D545F"/>
    <w:pPr>
      <w:widowControl w:val="0"/>
      <w:autoSpaceDE w:val="0"/>
      <w:autoSpaceDN w:val="0"/>
      <w:adjustRightInd w:val="0"/>
      <w:jc w:val="both"/>
    </w:pPr>
    <w:rPr>
      <w:rFonts w:ascii="Courier New" w:hAnsi="Courier New" w:cs="Courier New"/>
      <w:sz w:val="24"/>
      <w:szCs w:val="24"/>
    </w:rPr>
  </w:style>
  <w:style w:type="paragraph" w:customStyle="1" w:styleId="ConsPlusCell">
    <w:name w:val="ConsPlusCell"/>
    <w:rsid w:val="00D21B7B"/>
    <w:pPr>
      <w:widowControl w:val="0"/>
      <w:autoSpaceDE w:val="0"/>
      <w:autoSpaceDN w:val="0"/>
      <w:adjustRightInd w:val="0"/>
    </w:pPr>
    <w:rPr>
      <w:rFonts w:ascii="Arial" w:hAnsi="Arial" w:cs="Arial"/>
    </w:rPr>
  </w:style>
  <w:style w:type="paragraph" w:styleId="a8">
    <w:name w:val="Normal (Web)"/>
    <w:basedOn w:val="a"/>
    <w:rsid w:val="00D21B7B"/>
    <w:pPr>
      <w:spacing w:before="100" w:beforeAutospacing="1" w:after="100" w:afterAutospacing="1"/>
    </w:pPr>
    <w:rPr>
      <w:sz w:val="24"/>
      <w:szCs w:val="24"/>
    </w:rPr>
  </w:style>
  <w:style w:type="table" w:styleId="a9">
    <w:name w:val="Table Grid"/>
    <w:basedOn w:val="a1"/>
    <w:rsid w:val="00D2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
    <w:rsid w:val="00256503"/>
    <w:pPr>
      <w:tabs>
        <w:tab w:val="left" w:pos="360"/>
      </w:tabs>
      <w:jc w:val="both"/>
    </w:pPr>
    <w:rPr>
      <w:sz w:val="28"/>
      <w:lang w:val="en-US"/>
    </w:rPr>
  </w:style>
  <w:style w:type="character" w:customStyle="1" w:styleId="21">
    <w:name w:val="Основной текст 2 Знак"/>
    <w:basedOn w:val="a0"/>
    <w:link w:val="20"/>
    <w:rsid w:val="00205D22"/>
    <w:rPr>
      <w:sz w:val="24"/>
    </w:rPr>
  </w:style>
  <w:style w:type="character" w:styleId="ab">
    <w:name w:val="Strong"/>
    <w:basedOn w:val="a0"/>
    <w:uiPriority w:val="99"/>
    <w:qFormat/>
    <w:rsid w:val="00D41E94"/>
    <w:rPr>
      <w:rFonts w:ascii="Times New Roman" w:hAnsi="Times New Roman" w:cs="Times New Roman" w:hint="default"/>
      <w:b/>
      <w:bCs w:val="0"/>
    </w:rPr>
  </w:style>
  <w:style w:type="paragraph" w:customStyle="1" w:styleId="ac">
    <w:name w:val="Знак"/>
    <w:basedOn w:val="a"/>
    <w:rsid w:val="007270DC"/>
    <w:pPr>
      <w:spacing w:before="100" w:beforeAutospacing="1" w:after="100" w:afterAutospacing="1"/>
    </w:pPr>
    <w:rPr>
      <w:rFonts w:ascii="Tahoma" w:hAnsi="Tahoma"/>
      <w:lang w:val="en-US" w:eastAsia="en-US"/>
    </w:rPr>
  </w:style>
  <w:style w:type="character" w:customStyle="1" w:styleId="CharAttribute0">
    <w:name w:val="CharAttribute0"/>
    <w:rsid w:val="007270DC"/>
    <w:rPr>
      <w:rFonts w:ascii="Times New Roman" w:hAnsi="Times New Roman" w:cs="Times New Roman"/>
      <w:sz w:val="28"/>
      <w:szCs w:val="28"/>
    </w:rPr>
  </w:style>
  <w:style w:type="paragraph" w:customStyle="1" w:styleId="ConsPlusNonformat">
    <w:name w:val="ConsPlusNonformat"/>
    <w:rsid w:val="007270DC"/>
    <w:pPr>
      <w:widowControl w:val="0"/>
      <w:autoSpaceDE w:val="0"/>
      <w:autoSpaceDN w:val="0"/>
      <w:adjustRightInd w:val="0"/>
    </w:pPr>
    <w:rPr>
      <w:rFonts w:ascii="Courier New" w:hAnsi="Courier New" w:cs="Courier New"/>
    </w:rPr>
  </w:style>
  <w:style w:type="paragraph" w:customStyle="1" w:styleId="12">
    <w:name w:val="Абзац списка1"/>
    <w:basedOn w:val="a"/>
    <w:rsid w:val="007270DC"/>
    <w:pPr>
      <w:spacing w:after="200" w:line="276" w:lineRule="auto"/>
      <w:ind w:left="720"/>
    </w:pPr>
    <w:rPr>
      <w:rFonts w:ascii="Calibri" w:eastAsia="Calibri" w:hAnsi="Calibri" w:cs="Calibri"/>
      <w:sz w:val="22"/>
      <w:szCs w:val="22"/>
      <w:lang w:eastAsia="en-US"/>
    </w:rPr>
  </w:style>
  <w:style w:type="character" w:styleId="ad">
    <w:name w:val="Hyperlink"/>
    <w:basedOn w:val="a0"/>
    <w:rsid w:val="00CF7BFA"/>
    <w:rPr>
      <w:color w:val="0000FF"/>
      <w:u w:val="single"/>
    </w:rPr>
  </w:style>
  <w:style w:type="character" w:customStyle="1" w:styleId="10">
    <w:name w:val="Заголовок 1 Знак"/>
    <w:basedOn w:val="a0"/>
    <w:link w:val="1"/>
    <w:rsid w:val="00CF7BFA"/>
    <w:rPr>
      <w:bCs/>
      <w:sz w:val="24"/>
    </w:rPr>
  </w:style>
  <w:style w:type="character" w:customStyle="1" w:styleId="80">
    <w:name w:val="Заголовок 8 Знак"/>
    <w:basedOn w:val="a0"/>
    <w:link w:val="8"/>
    <w:rsid w:val="00CF7BFA"/>
    <w:rPr>
      <w:i/>
      <w:iCs/>
      <w:sz w:val="24"/>
      <w:szCs w:val="24"/>
    </w:rPr>
  </w:style>
  <w:style w:type="character" w:customStyle="1" w:styleId="a4">
    <w:name w:val="Основной текст Знак"/>
    <w:basedOn w:val="a0"/>
    <w:link w:val="a3"/>
    <w:uiPriority w:val="99"/>
    <w:rsid w:val="00CF7BFA"/>
    <w:rPr>
      <w:sz w:val="28"/>
      <w:szCs w:val="28"/>
    </w:rPr>
  </w:style>
  <w:style w:type="paragraph" w:styleId="ae">
    <w:name w:val="Body Text Indent"/>
    <w:basedOn w:val="a"/>
    <w:link w:val="af"/>
    <w:rsid w:val="00C90AF9"/>
    <w:pPr>
      <w:spacing w:after="120"/>
      <w:ind w:left="283"/>
    </w:pPr>
  </w:style>
  <w:style w:type="character" w:customStyle="1" w:styleId="af">
    <w:name w:val="Основной текст с отступом Знак"/>
    <w:basedOn w:val="a0"/>
    <w:link w:val="ae"/>
    <w:rsid w:val="00C90AF9"/>
  </w:style>
  <w:style w:type="paragraph" w:customStyle="1" w:styleId="22">
    <w:name w:val="Абзац списка2"/>
    <w:basedOn w:val="a"/>
    <w:rsid w:val="00CD698C"/>
    <w:pPr>
      <w:spacing w:after="200" w:line="276" w:lineRule="auto"/>
      <w:ind w:left="720"/>
    </w:pPr>
    <w:rPr>
      <w:rFonts w:ascii="Calibri" w:eastAsia="Calibri" w:hAnsi="Calibri" w:cs="Calibri"/>
      <w:sz w:val="22"/>
      <w:szCs w:val="22"/>
      <w:lang w:eastAsia="en-US"/>
    </w:rPr>
  </w:style>
  <w:style w:type="paragraph" w:customStyle="1" w:styleId="ConsPlusTitle">
    <w:name w:val="ConsPlusTitle"/>
    <w:rsid w:val="00864B83"/>
    <w:pPr>
      <w:widowControl w:val="0"/>
      <w:autoSpaceDE w:val="0"/>
      <w:autoSpaceDN w:val="0"/>
    </w:pPr>
    <w:rPr>
      <w:rFonts w:ascii="Calibri" w:hAnsi="Calibri" w:cs="Calibri"/>
      <w:b/>
      <w:sz w:val="22"/>
    </w:rPr>
  </w:style>
  <w:style w:type="paragraph" w:styleId="af0">
    <w:name w:val="footnote text"/>
    <w:basedOn w:val="a"/>
    <w:link w:val="af1"/>
    <w:rsid w:val="00981AFF"/>
  </w:style>
  <w:style w:type="character" w:customStyle="1" w:styleId="af1">
    <w:name w:val="Текст сноски Знак"/>
    <w:basedOn w:val="a0"/>
    <w:link w:val="af0"/>
    <w:rsid w:val="00981AFF"/>
  </w:style>
  <w:style w:type="paragraph" w:styleId="af2">
    <w:name w:val="Title"/>
    <w:basedOn w:val="a"/>
    <w:next w:val="a"/>
    <w:link w:val="af3"/>
    <w:qFormat/>
    <w:rsid w:val="00981AFF"/>
    <w:pPr>
      <w:spacing w:before="240" w:after="60"/>
      <w:jc w:val="center"/>
      <w:outlineLvl w:val="0"/>
    </w:pPr>
    <w:rPr>
      <w:rFonts w:ascii="Cambria" w:hAnsi="Cambria"/>
      <w:b/>
      <w:bCs/>
      <w:kern w:val="28"/>
      <w:sz w:val="32"/>
      <w:szCs w:val="32"/>
    </w:rPr>
  </w:style>
  <w:style w:type="character" w:customStyle="1" w:styleId="af3">
    <w:name w:val="Название Знак"/>
    <w:basedOn w:val="a0"/>
    <w:link w:val="af2"/>
    <w:rsid w:val="00981AFF"/>
    <w:rPr>
      <w:rFonts w:ascii="Cambria" w:hAnsi="Cambria"/>
      <w:b/>
      <w:bCs/>
      <w:kern w:val="28"/>
      <w:sz w:val="32"/>
      <w:szCs w:val="32"/>
    </w:rPr>
  </w:style>
  <w:style w:type="character" w:customStyle="1" w:styleId="6">
    <w:name w:val="Основной текст6"/>
    <w:basedOn w:val="a0"/>
    <w:uiPriority w:val="99"/>
    <w:rsid w:val="00981AFF"/>
    <w:rPr>
      <w:rFonts w:ascii="Arial" w:eastAsia="Arial" w:hAnsi="Arial" w:cs="Arial" w:hint="default"/>
      <w:sz w:val="21"/>
      <w:szCs w:val="21"/>
      <w:shd w:val="clear" w:color="auto" w:fill="FFFFFF"/>
    </w:rPr>
  </w:style>
  <w:style w:type="character" w:customStyle="1" w:styleId="af4">
    <w:name w:val="Основной текст_"/>
    <w:basedOn w:val="a0"/>
    <w:link w:val="110"/>
    <w:locked/>
    <w:rsid w:val="00981AFF"/>
    <w:rPr>
      <w:rFonts w:ascii="Arial" w:eastAsia="Arial" w:hAnsi="Arial" w:cs="Arial"/>
      <w:sz w:val="21"/>
      <w:szCs w:val="21"/>
      <w:shd w:val="clear" w:color="auto" w:fill="FFFFFF"/>
    </w:rPr>
  </w:style>
  <w:style w:type="paragraph" w:customStyle="1" w:styleId="110">
    <w:name w:val="Основной текст11"/>
    <w:basedOn w:val="a"/>
    <w:link w:val="af4"/>
    <w:rsid w:val="00981AFF"/>
    <w:pPr>
      <w:shd w:val="clear" w:color="auto" w:fill="FFFFFF"/>
      <w:spacing w:before="300" w:line="250" w:lineRule="exact"/>
      <w:ind w:hanging="360"/>
      <w:jc w:val="both"/>
    </w:pPr>
    <w:rPr>
      <w:rFonts w:ascii="Arial" w:eastAsia="Arial" w:hAnsi="Arial" w:cs="Arial"/>
      <w:sz w:val="21"/>
      <w:szCs w:val="21"/>
    </w:rPr>
  </w:style>
  <w:style w:type="table" w:styleId="-3">
    <w:name w:val="Table Web 3"/>
    <w:basedOn w:val="a1"/>
    <w:rsid w:val="00873E6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BF8"/>
  </w:style>
  <w:style w:type="paragraph" w:styleId="1">
    <w:name w:val="heading 1"/>
    <w:basedOn w:val="a"/>
    <w:next w:val="a"/>
    <w:link w:val="10"/>
    <w:qFormat/>
    <w:rsid w:val="00A76BF8"/>
    <w:pPr>
      <w:keepNext/>
      <w:jc w:val="center"/>
      <w:outlineLvl w:val="0"/>
    </w:pPr>
    <w:rPr>
      <w:bCs/>
      <w:sz w:val="24"/>
    </w:rPr>
  </w:style>
  <w:style w:type="paragraph" w:styleId="2">
    <w:name w:val="heading 2"/>
    <w:basedOn w:val="a"/>
    <w:next w:val="a"/>
    <w:qFormat/>
    <w:rsid w:val="00A76BF8"/>
    <w:pPr>
      <w:keepNext/>
      <w:jc w:val="center"/>
      <w:outlineLvl w:val="1"/>
    </w:pPr>
    <w:rPr>
      <w:sz w:val="28"/>
      <w:szCs w:val="28"/>
    </w:rPr>
  </w:style>
  <w:style w:type="paragraph" w:styleId="8">
    <w:name w:val="heading 8"/>
    <w:basedOn w:val="a"/>
    <w:next w:val="a"/>
    <w:link w:val="80"/>
    <w:qFormat/>
    <w:rsid w:val="009520C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6BF8"/>
    <w:rPr>
      <w:sz w:val="28"/>
      <w:szCs w:val="28"/>
    </w:rPr>
  </w:style>
  <w:style w:type="paragraph" w:styleId="20">
    <w:name w:val="Body Text 2"/>
    <w:basedOn w:val="a"/>
    <w:link w:val="21"/>
    <w:rsid w:val="00A76BF8"/>
    <w:rPr>
      <w:sz w:val="24"/>
    </w:rPr>
  </w:style>
  <w:style w:type="paragraph" w:customStyle="1" w:styleId="ConsPlusNormal">
    <w:name w:val="ConsPlusNormal"/>
    <w:rsid w:val="00A76BF8"/>
    <w:pPr>
      <w:widowControl w:val="0"/>
      <w:autoSpaceDE w:val="0"/>
      <w:autoSpaceDN w:val="0"/>
      <w:adjustRightInd w:val="0"/>
      <w:ind w:firstLine="720"/>
    </w:pPr>
    <w:rPr>
      <w:rFonts w:ascii="Arial" w:hAnsi="Arial" w:cs="Arial"/>
    </w:rPr>
  </w:style>
  <w:style w:type="paragraph" w:customStyle="1" w:styleId="CharCharCharCharCharCharCharCharCharChar">
    <w:name w:val="Char Char Знак Знак Char Char Знак Знак Char Char Знак Знак Char Char Знак Знак Char Char"/>
    <w:basedOn w:val="a"/>
    <w:rsid w:val="00A76BF8"/>
    <w:rPr>
      <w:rFonts w:ascii="Verdana" w:hAnsi="Verdana" w:cs="Verdana"/>
      <w:lang w:val="en-US" w:eastAsia="en-US"/>
    </w:rPr>
  </w:style>
  <w:style w:type="paragraph" w:customStyle="1" w:styleId="11">
    <w:name w:val="Знак1"/>
    <w:basedOn w:val="a"/>
    <w:rsid w:val="009520CC"/>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5905"/>
    <w:pPr>
      <w:spacing w:before="100" w:beforeAutospacing="1" w:after="100" w:afterAutospacing="1"/>
    </w:pPr>
    <w:rPr>
      <w:rFonts w:ascii="Tahoma" w:hAnsi="Tahoma"/>
      <w:lang w:val="en-US" w:eastAsia="en-US"/>
    </w:rPr>
  </w:style>
  <w:style w:type="paragraph" w:customStyle="1" w:styleId="a5">
    <w:name w:val="Знак Знак Знак Знак Знак Знак Знак"/>
    <w:basedOn w:val="a"/>
    <w:rsid w:val="00E67C77"/>
    <w:pPr>
      <w:widowControl w:val="0"/>
      <w:adjustRightInd w:val="0"/>
      <w:spacing w:after="160" w:line="240" w:lineRule="exact"/>
      <w:jc w:val="right"/>
    </w:pPr>
    <w:rPr>
      <w:lang w:val="en-GB" w:eastAsia="en-US"/>
    </w:rPr>
  </w:style>
  <w:style w:type="paragraph" w:styleId="a6">
    <w:name w:val="List Paragraph"/>
    <w:basedOn w:val="a"/>
    <w:uiPriority w:val="34"/>
    <w:qFormat/>
    <w:rsid w:val="000D545F"/>
    <w:pPr>
      <w:spacing w:after="200" w:line="276" w:lineRule="auto"/>
      <w:ind w:left="720"/>
      <w:contextualSpacing/>
    </w:pPr>
    <w:rPr>
      <w:rFonts w:eastAsia="Calibri"/>
      <w:sz w:val="24"/>
      <w:szCs w:val="22"/>
      <w:lang w:eastAsia="en-US"/>
    </w:rPr>
  </w:style>
  <w:style w:type="paragraph" w:customStyle="1" w:styleId="a7">
    <w:name w:val="Таблицы (моноширинный)"/>
    <w:basedOn w:val="a"/>
    <w:next w:val="a"/>
    <w:rsid w:val="000D545F"/>
    <w:pPr>
      <w:widowControl w:val="0"/>
      <w:autoSpaceDE w:val="0"/>
      <w:autoSpaceDN w:val="0"/>
      <w:adjustRightInd w:val="0"/>
      <w:jc w:val="both"/>
    </w:pPr>
    <w:rPr>
      <w:rFonts w:ascii="Courier New" w:hAnsi="Courier New" w:cs="Courier New"/>
      <w:sz w:val="24"/>
      <w:szCs w:val="24"/>
    </w:rPr>
  </w:style>
  <w:style w:type="paragraph" w:customStyle="1" w:styleId="ConsPlusCell">
    <w:name w:val="ConsPlusCell"/>
    <w:rsid w:val="00D21B7B"/>
    <w:pPr>
      <w:widowControl w:val="0"/>
      <w:autoSpaceDE w:val="0"/>
      <w:autoSpaceDN w:val="0"/>
      <w:adjustRightInd w:val="0"/>
    </w:pPr>
    <w:rPr>
      <w:rFonts w:ascii="Arial" w:hAnsi="Arial" w:cs="Arial"/>
    </w:rPr>
  </w:style>
  <w:style w:type="paragraph" w:styleId="a8">
    <w:name w:val="Normal (Web)"/>
    <w:basedOn w:val="a"/>
    <w:rsid w:val="00D21B7B"/>
    <w:pPr>
      <w:spacing w:before="100" w:beforeAutospacing="1" w:after="100" w:afterAutospacing="1"/>
    </w:pPr>
    <w:rPr>
      <w:sz w:val="24"/>
      <w:szCs w:val="24"/>
    </w:rPr>
  </w:style>
  <w:style w:type="table" w:styleId="a9">
    <w:name w:val="Table Grid"/>
    <w:basedOn w:val="a1"/>
    <w:rsid w:val="00D21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
    <w:rsid w:val="00256503"/>
    <w:pPr>
      <w:tabs>
        <w:tab w:val="left" w:pos="360"/>
      </w:tabs>
      <w:jc w:val="both"/>
    </w:pPr>
    <w:rPr>
      <w:sz w:val="28"/>
      <w:lang w:val="en-US"/>
    </w:rPr>
  </w:style>
  <w:style w:type="character" w:customStyle="1" w:styleId="21">
    <w:name w:val="Основной текст 2 Знак"/>
    <w:basedOn w:val="a0"/>
    <w:link w:val="20"/>
    <w:rsid w:val="00205D22"/>
    <w:rPr>
      <w:sz w:val="24"/>
    </w:rPr>
  </w:style>
  <w:style w:type="character" w:styleId="ab">
    <w:name w:val="Strong"/>
    <w:basedOn w:val="a0"/>
    <w:uiPriority w:val="99"/>
    <w:qFormat/>
    <w:rsid w:val="00D41E94"/>
    <w:rPr>
      <w:rFonts w:ascii="Times New Roman" w:hAnsi="Times New Roman" w:cs="Times New Roman" w:hint="default"/>
      <w:b/>
      <w:bCs w:val="0"/>
    </w:rPr>
  </w:style>
  <w:style w:type="paragraph" w:customStyle="1" w:styleId="ac">
    <w:name w:val="Знак"/>
    <w:basedOn w:val="a"/>
    <w:rsid w:val="007270DC"/>
    <w:pPr>
      <w:spacing w:before="100" w:beforeAutospacing="1" w:after="100" w:afterAutospacing="1"/>
    </w:pPr>
    <w:rPr>
      <w:rFonts w:ascii="Tahoma" w:hAnsi="Tahoma"/>
      <w:lang w:val="en-US" w:eastAsia="en-US"/>
    </w:rPr>
  </w:style>
  <w:style w:type="character" w:customStyle="1" w:styleId="CharAttribute0">
    <w:name w:val="CharAttribute0"/>
    <w:rsid w:val="007270DC"/>
    <w:rPr>
      <w:rFonts w:ascii="Times New Roman" w:hAnsi="Times New Roman" w:cs="Times New Roman"/>
      <w:sz w:val="28"/>
      <w:szCs w:val="28"/>
    </w:rPr>
  </w:style>
  <w:style w:type="paragraph" w:customStyle="1" w:styleId="ConsPlusNonformat">
    <w:name w:val="ConsPlusNonformat"/>
    <w:rsid w:val="007270DC"/>
    <w:pPr>
      <w:widowControl w:val="0"/>
      <w:autoSpaceDE w:val="0"/>
      <w:autoSpaceDN w:val="0"/>
      <w:adjustRightInd w:val="0"/>
    </w:pPr>
    <w:rPr>
      <w:rFonts w:ascii="Courier New" w:hAnsi="Courier New" w:cs="Courier New"/>
    </w:rPr>
  </w:style>
  <w:style w:type="paragraph" w:customStyle="1" w:styleId="12">
    <w:name w:val="Абзац списка1"/>
    <w:basedOn w:val="a"/>
    <w:rsid w:val="007270DC"/>
    <w:pPr>
      <w:spacing w:after="200" w:line="276" w:lineRule="auto"/>
      <w:ind w:left="720"/>
    </w:pPr>
    <w:rPr>
      <w:rFonts w:ascii="Calibri" w:eastAsia="Calibri" w:hAnsi="Calibri" w:cs="Calibri"/>
      <w:sz w:val="22"/>
      <w:szCs w:val="22"/>
      <w:lang w:eastAsia="en-US"/>
    </w:rPr>
  </w:style>
  <w:style w:type="character" w:styleId="ad">
    <w:name w:val="Hyperlink"/>
    <w:basedOn w:val="a0"/>
    <w:rsid w:val="00CF7BFA"/>
    <w:rPr>
      <w:color w:val="0000FF"/>
      <w:u w:val="single"/>
    </w:rPr>
  </w:style>
  <w:style w:type="character" w:customStyle="1" w:styleId="10">
    <w:name w:val="Заголовок 1 Знак"/>
    <w:basedOn w:val="a0"/>
    <w:link w:val="1"/>
    <w:rsid w:val="00CF7BFA"/>
    <w:rPr>
      <w:bCs/>
      <w:sz w:val="24"/>
    </w:rPr>
  </w:style>
  <w:style w:type="character" w:customStyle="1" w:styleId="80">
    <w:name w:val="Заголовок 8 Знак"/>
    <w:basedOn w:val="a0"/>
    <w:link w:val="8"/>
    <w:rsid w:val="00CF7BFA"/>
    <w:rPr>
      <w:i/>
      <w:iCs/>
      <w:sz w:val="24"/>
      <w:szCs w:val="24"/>
    </w:rPr>
  </w:style>
  <w:style w:type="character" w:customStyle="1" w:styleId="a4">
    <w:name w:val="Основной текст Знак"/>
    <w:basedOn w:val="a0"/>
    <w:link w:val="a3"/>
    <w:uiPriority w:val="99"/>
    <w:rsid w:val="00CF7BFA"/>
    <w:rPr>
      <w:sz w:val="28"/>
      <w:szCs w:val="28"/>
    </w:rPr>
  </w:style>
  <w:style w:type="paragraph" w:styleId="ae">
    <w:name w:val="Body Text Indent"/>
    <w:basedOn w:val="a"/>
    <w:link w:val="af"/>
    <w:rsid w:val="00C90AF9"/>
    <w:pPr>
      <w:spacing w:after="120"/>
      <w:ind w:left="283"/>
    </w:pPr>
  </w:style>
  <w:style w:type="character" w:customStyle="1" w:styleId="af">
    <w:name w:val="Основной текст с отступом Знак"/>
    <w:basedOn w:val="a0"/>
    <w:link w:val="ae"/>
    <w:rsid w:val="00C90AF9"/>
  </w:style>
  <w:style w:type="paragraph" w:customStyle="1" w:styleId="22">
    <w:name w:val="Абзац списка2"/>
    <w:basedOn w:val="a"/>
    <w:rsid w:val="00CD698C"/>
    <w:pPr>
      <w:spacing w:after="200" w:line="276" w:lineRule="auto"/>
      <w:ind w:left="720"/>
    </w:pPr>
    <w:rPr>
      <w:rFonts w:ascii="Calibri" w:eastAsia="Calibri" w:hAnsi="Calibri" w:cs="Calibri"/>
      <w:sz w:val="22"/>
      <w:szCs w:val="22"/>
      <w:lang w:eastAsia="en-US"/>
    </w:rPr>
  </w:style>
  <w:style w:type="paragraph" w:customStyle="1" w:styleId="ConsPlusTitle">
    <w:name w:val="ConsPlusTitle"/>
    <w:rsid w:val="00864B83"/>
    <w:pPr>
      <w:widowControl w:val="0"/>
      <w:autoSpaceDE w:val="0"/>
      <w:autoSpaceDN w:val="0"/>
    </w:pPr>
    <w:rPr>
      <w:rFonts w:ascii="Calibri" w:hAnsi="Calibri" w:cs="Calibri"/>
      <w:b/>
      <w:sz w:val="22"/>
    </w:rPr>
  </w:style>
  <w:style w:type="paragraph" w:styleId="af0">
    <w:name w:val="footnote text"/>
    <w:basedOn w:val="a"/>
    <w:link w:val="af1"/>
    <w:rsid w:val="00981AFF"/>
  </w:style>
  <w:style w:type="character" w:customStyle="1" w:styleId="af1">
    <w:name w:val="Текст сноски Знак"/>
    <w:basedOn w:val="a0"/>
    <w:link w:val="af0"/>
    <w:rsid w:val="00981AFF"/>
  </w:style>
  <w:style w:type="paragraph" w:styleId="af2">
    <w:name w:val="Title"/>
    <w:basedOn w:val="a"/>
    <w:next w:val="a"/>
    <w:link w:val="af3"/>
    <w:qFormat/>
    <w:rsid w:val="00981AFF"/>
    <w:pPr>
      <w:spacing w:before="240" w:after="60"/>
      <w:jc w:val="center"/>
      <w:outlineLvl w:val="0"/>
    </w:pPr>
    <w:rPr>
      <w:rFonts w:ascii="Cambria" w:hAnsi="Cambria"/>
      <w:b/>
      <w:bCs/>
      <w:kern w:val="28"/>
      <w:sz w:val="32"/>
      <w:szCs w:val="32"/>
    </w:rPr>
  </w:style>
  <w:style w:type="character" w:customStyle="1" w:styleId="af3">
    <w:name w:val="Название Знак"/>
    <w:basedOn w:val="a0"/>
    <w:link w:val="af2"/>
    <w:rsid w:val="00981AFF"/>
    <w:rPr>
      <w:rFonts w:ascii="Cambria" w:hAnsi="Cambria"/>
      <w:b/>
      <w:bCs/>
      <w:kern w:val="28"/>
      <w:sz w:val="32"/>
      <w:szCs w:val="32"/>
    </w:rPr>
  </w:style>
  <w:style w:type="character" w:customStyle="1" w:styleId="6">
    <w:name w:val="Основной текст6"/>
    <w:basedOn w:val="a0"/>
    <w:uiPriority w:val="99"/>
    <w:rsid w:val="00981AFF"/>
    <w:rPr>
      <w:rFonts w:ascii="Arial" w:eastAsia="Arial" w:hAnsi="Arial" w:cs="Arial" w:hint="default"/>
      <w:sz w:val="21"/>
      <w:szCs w:val="21"/>
      <w:shd w:val="clear" w:color="auto" w:fill="FFFFFF"/>
    </w:rPr>
  </w:style>
  <w:style w:type="character" w:customStyle="1" w:styleId="af4">
    <w:name w:val="Основной текст_"/>
    <w:basedOn w:val="a0"/>
    <w:link w:val="110"/>
    <w:locked/>
    <w:rsid w:val="00981AFF"/>
    <w:rPr>
      <w:rFonts w:ascii="Arial" w:eastAsia="Arial" w:hAnsi="Arial" w:cs="Arial"/>
      <w:sz w:val="21"/>
      <w:szCs w:val="21"/>
      <w:shd w:val="clear" w:color="auto" w:fill="FFFFFF"/>
    </w:rPr>
  </w:style>
  <w:style w:type="paragraph" w:customStyle="1" w:styleId="110">
    <w:name w:val="Основной текст11"/>
    <w:basedOn w:val="a"/>
    <w:link w:val="af4"/>
    <w:rsid w:val="00981AFF"/>
    <w:pPr>
      <w:shd w:val="clear" w:color="auto" w:fill="FFFFFF"/>
      <w:spacing w:before="300" w:line="250" w:lineRule="exact"/>
      <w:ind w:hanging="360"/>
      <w:jc w:val="both"/>
    </w:pPr>
    <w:rPr>
      <w:rFonts w:ascii="Arial" w:eastAsia="Arial" w:hAnsi="Arial" w:cs="Arial"/>
      <w:sz w:val="21"/>
      <w:szCs w:val="21"/>
    </w:rPr>
  </w:style>
  <w:style w:type="table" w:styleId="-3">
    <w:name w:val="Table Web 3"/>
    <w:basedOn w:val="a1"/>
    <w:rsid w:val="00873E6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2368">
      <w:bodyDiv w:val="1"/>
      <w:marLeft w:val="0"/>
      <w:marRight w:val="0"/>
      <w:marTop w:val="0"/>
      <w:marBottom w:val="0"/>
      <w:divBdr>
        <w:top w:val="none" w:sz="0" w:space="0" w:color="auto"/>
        <w:left w:val="none" w:sz="0" w:space="0" w:color="auto"/>
        <w:bottom w:val="none" w:sz="0" w:space="0" w:color="auto"/>
        <w:right w:val="none" w:sz="0" w:space="0" w:color="auto"/>
      </w:divBdr>
    </w:div>
    <w:div w:id="439178799">
      <w:bodyDiv w:val="1"/>
      <w:marLeft w:val="0"/>
      <w:marRight w:val="0"/>
      <w:marTop w:val="0"/>
      <w:marBottom w:val="0"/>
      <w:divBdr>
        <w:top w:val="none" w:sz="0" w:space="0" w:color="auto"/>
        <w:left w:val="none" w:sz="0" w:space="0" w:color="auto"/>
        <w:bottom w:val="none" w:sz="0" w:space="0" w:color="auto"/>
        <w:right w:val="none" w:sz="0" w:space="0" w:color="auto"/>
      </w:divBdr>
    </w:div>
    <w:div w:id="530842981">
      <w:bodyDiv w:val="1"/>
      <w:marLeft w:val="0"/>
      <w:marRight w:val="0"/>
      <w:marTop w:val="0"/>
      <w:marBottom w:val="0"/>
      <w:divBdr>
        <w:top w:val="none" w:sz="0" w:space="0" w:color="auto"/>
        <w:left w:val="none" w:sz="0" w:space="0" w:color="auto"/>
        <w:bottom w:val="none" w:sz="0" w:space="0" w:color="auto"/>
        <w:right w:val="none" w:sz="0" w:space="0" w:color="auto"/>
      </w:divBdr>
    </w:div>
    <w:div w:id="639313350">
      <w:bodyDiv w:val="1"/>
      <w:marLeft w:val="0"/>
      <w:marRight w:val="0"/>
      <w:marTop w:val="0"/>
      <w:marBottom w:val="0"/>
      <w:divBdr>
        <w:top w:val="none" w:sz="0" w:space="0" w:color="auto"/>
        <w:left w:val="none" w:sz="0" w:space="0" w:color="auto"/>
        <w:bottom w:val="none" w:sz="0" w:space="0" w:color="auto"/>
        <w:right w:val="none" w:sz="0" w:space="0" w:color="auto"/>
      </w:divBdr>
    </w:div>
    <w:div w:id="725878484">
      <w:bodyDiv w:val="1"/>
      <w:marLeft w:val="0"/>
      <w:marRight w:val="0"/>
      <w:marTop w:val="0"/>
      <w:marBottom w:val="0"/>
      <w:divBdr>
        <w:top w:val="none" w:sz="0" w:space="0" w:color="auto"/>
        <w:left w:val="none" w:sz="0" w:space="0" w:color="auto"/>
        <w:bottom w:val="none" w:sz="0" w:space="0" w:color="auto"/>
        <w:right w:val="none" w:sz="0" w:space="0" w:color="auto"/>
      </w:divBdr>
    </w:div>
    <w:div w:id="806317377">
      <w:bodyDiv w:val="1"/>
      <w:marLeft w:val="0"/>
      <w:marRight w:val="0"/>
      <w:marTop w:val="0"/>
      <w:marBottom w:val="0"/>
      <w:divBdr>
        <w:top w:val="none" w:sz="0" w:space="0" w:color="auto"/>
        <w:left w:val="none" w:sz="0" w:space="0" w:color="auto"/>
        <w:bottom w:val="none" w:sz="0" w:space="0" w:color="auto"/>
        <w:right w:val="none" w:sz="0" w:space="0" w:color="auto"/>
      </w:divBdr>
    </w:div>
    <w:div w:id="1021857734">
      <w:bodyDiv w:val="1"/>
      <w:marLeft w:val="0"/>
      <w:marRight w:val="0"/>
      <w:marTop w:val="0"/>
      <w:marBottom w:val="0"/>
      <w:divBdr>
        <w:top w:val="none" w:sz="0" w:space="0" w:color="auto"/>
        <w:left w:val="none" w:sz="0" w:space="0" w:color="auto"/>
        <w:bottom w:val="none" w:sz="0" w:space="0" w:color="auto"/>
        <w:right w:val="none" w:sz="0" w:space="0" w:color="auto"/>
      </w:divBdr>
    </w:div>
    <w:div w:id="1254632961">
      <w:bodyDiv w:val="1"/>
      <w:marLeft w:val="0"/>
      <w:marRight w:val="0"/>
      <w:marTop w:val="0"/>
      <w:marBottom w:val="0"/>
      <w:divBdr>
        <w:top w:val="none" w:sz="0" w:space="0" w:color="auto"/>
        <w:left w:val="none" w:sz="0" w:space="0" w:color="auto"/>
        <w:bottom w:val="none" w:sz="0" w:space="0" w:color="auto"/>
        <w:right w:val="none" w:sz="0" w:space="0" w:color="auto"/>
      </w:divBdr>
    </w:div>
    <w:div w:id="1334189112">
      <w:bodyDiv w:val="1"/>
      <w:marLeft w:val="0"/>
      <w:marRight w:val="0"/>
      <w:marTop w:val="0"/>
      <w:marBottom w:val="0"/>
      <w:divBdr>
        <w:top w:val="none" w:sz="0" w:space="0" w:color="auto"/>
        <w:left w:val="none" w:sz="0" w:space="0" w:color="auto"/>
        <w:bottom w:val="none" w:sz="0" w:space="0" w:color="auto"/>
        <w:right w:val="none" w:sz="0" w:space="0" w:color="auto"/>
      </w:divBdr>
    </w:div>
    <w:div w:id="1346008971">
      <w:bodyDiv w:val="1"/>
      <w:marLeft w:val="0"/>
      <w:marRight w:val="0"/>
      <w:marTop w:val="0"/>
      <w:marBottom w:val="0"/>
      <w:divBdr>
        <w:top w:val="none" w:sz="0" w:space="0" w:color="auto"/>
        <w:left w:val="none" w:sz="0" w:space="0" w:color="auto"/>
        <w:bottom w:val="none" w:sz="0" w:space="0" w:color="auto"/>
        <w:right w:val="none" w:sz="0" w:space="0" w:color="auto"/>
      </w:divBdr>
    </w:div>
    <w:div w:id="1369725214">
      <w:bodyDiv w:val="1"/>
      <w:marLeft w:val="0"/>
      <w:marRight w:val="0"/>
      <w:marTop w:val="0"/>
      <w:marBottom w:val="0"/>
      <w:divBdr>
        <w:top w:val="none" w:sz="0" w:space="0" w:color="auto"/>
        <w:left w:val="none" w:sz="0" w:space="0" w:color="auto"/>
        <w:bottom w:val="none" w:sz="0" w:space="0" w:color="auto"/>
        <w:right w:val="none" w:sz="0" w:space="0" w:color="auto"/>
      </w:divBdr>
    </w:div>
    <w:div w:id="1375890000">
      <w:bodyDiv w:val="1"/>
      <w:marLeft w:val="0"/>
      <w:marRight w:val="0"/>
      <w:marTop w:val="0"/>
      <w:marBottom w:val="0"/>
      <w:divBdr>
        <w:top w:val="none" w:sz="0" w:space="0" w:color="auto"/>
        <w:left w:val="none" w:sz="0" w:space="0" w:color="auto"/>
        <w:bottom w:val="none" w:sz="0" w:space="0" w:color="auto"/>
        <w:right w:val="none" w:sz="0" w:space="0" w:color="auto"/>
      </w:divBdr>
    </w:div>
    <w:div w:id="1391611744">
      <w:bodyDiv w:val="1"/>
      <w:marLeft w:val="0"/>
      <w:marRight w:val="0"/>
      <w:marTop w:val="0"/>
      <w:marBottom w:val="0"/>
      <w:divBdr>
        <w:top w:val="none" w:sz="0" w:space="0" w:color="auto"/>
        <w:left w:val="none" w:sz="0" w:space="0" w:color="auto"/>
        <w:bottom w:val="none" w:sz="0" w:space="0" w:color="auto"/>
        <w:right w:val="none" w:sz="0" w:space="0" w:color="auto"/>
      </w:divBdr>
    </w:div>
    <w:div w:id="1394812384">
      <w:bodyDiv w:val="1"/>
      <w:marLeft w:val="0"/>
      <w:marRight w:val="0"/>
      <w:marTop w:val="0"/>
      <w:marBottom w:val="0"/>
      <w:divBdr>
        <w:top w:val="none" w:sz="0" w:space="0" w:color="auto"/>
        <w:left w:val="none" w:sz="0" w:space="0" w:color="auto"/>
        <w:bottom w:val="none" w:sz="0" w:space="0" w:color="auto"/>
        <w:right w:val="none" w:sz="0" w:space="0" w:color="auto"/>
      </w:divBdr>
    </w:div>
    <w:div w:id="1399132932">
      <w:bodyDiv w:val="1"/>
      <w:marLeft w:val="0"/>
      <w:marRight w:val="0"/>
      <w:marTop w:val="0"/>
      <w:marBottom w:val="0"/>
      <w:divBdr>
        <w:top w:val="none" w:sz="0" w:space="0" w:color="auto"/>
        <w:left w:val="none" w:sz="0" w:space="0" w:color="auto"/>
        <w:bottom w:val="none" w:sz="0" w:space="0" w:color="auto"/>
        <w:right w:val="none" w:sz="0" w:space="0" w:color="auto"/>
      </w:divBdr>
    </w:div>
    <w:div w:id="1460609409">
      <w:bodyDiv w:val="1"/>
      <w:marLeft w:val="0"/>
      <w:marRight w:val="0"/>
      <w:marTop w:val="0"/>
      <w:marBottom w:val="0"/>
      <w:divBdr>
        <w:top w:val="none" w:sz="0" w:space="0" w:color="auto"/>
        <w:left w:val="none" w:sz="0" w:space="0" w:color="auto"/>
        <w:bottom w:val="none" w:sz="0" w:space="0" w:color="auto"/>
        <w:right w:val="none" w:sz="0" w:space="0" w:color="auto"/>
      </w:divBdr>
    </w:div>
    <w:div w:id="1480072857">
      <w:bodyDiv w:val="1"/>
      <w:marLeft w:val="0"/>
      <w:marRight w:val="0"/>
      <w:marTop w:val="0"/>
      <w:marBottom w:val="0"/>
      <w:divBdr>
        <w:top w:val="none" w:sz="0" w:space="0" w:color="auto"/>
        <w:left w:val="none" w:sz="0" w:space="0" w:color="auto"/>
        <w:bottom w:val="none" w:sz="0" w:space="0" w:color="auto"/>
        <w:right w:val="none" w:sz="0" w:space="0" w:color="auto"/>
      </w:divBdr>
    </w:div>
    <w:div w:id="15810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AE08-D48B-4655-9F33-1095E1B3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4516</Words>
  <Characters>25747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Лемешонок</dc:creator>
  <cp:lastModifiedBy>Шорохова</cp:lastModifiedBy>
  <cp:revision>2</cp:revision>
  <cp:lastPrinted>2017-03-01T05:43:00Z</cp:lastPrinted>
  <dcterms:created xsi:type="dcterms:W3CDTF">2017-03-13T02:37:00Z</dcterms:created>
  <dcterms:modified xsi:type="dcterms:W3CDTF">2017-03-13T02:37:00Z</dcterms:modified>
</cp:coreProperties>
</file>