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068"/>
        <w:gridCol w:w="6130"/>
      </w:tblGrid>
      <w:tr w:rsidR="00874D6D" w:rsidRPr="00E536B7" w:rsidTr="00F97A2D">
        <w:tc>
          <w:tcPr>
            <w:tcW w:w="4068" w:type="dxa"/>
          </w:tcPr>
          <w:p w:rsidR="00874D6D" w:rsidRPr="00E536B7" w:rsidRDefault="00874D6D" w:rsidP="00F97A2D">
            <w:pPr>
              <w:rPr>
                <w:sz w:val="22"/>
                <w:szCs w:val="22"/>
              </w:rPr>
            </w:pPr>
            <w:bookmarkStart w:id="0" w:name="_GoBack"/>
            <w:bookmarkEnd w:id="0"/>
          </w:p>
        </w:tc>
        <w:tc>
          <w:tcPr>
            <w:tcW w:w="6130" w:type="dxa"/>
          </w:tcPr>
          <w:p w:rsidR="00874D6D" w:rsidRDefault="00874D6D" w:rsidP="00F97A2D">
            <w:pPr>
              <w:pStyle w:val="ad"/>
              <w:rPr>
                <w:rFonts w:ascii="Times New Roman" w:hAnsi="Times New Roman"/>
                <w:color w:val="113040"/>
                <w:sz w:val="24"/>
                <w:szCs w:val="24"/>
                <w:lang w:eastAsia="ru-RU"/>
              </w:rPr>
            </w:pPr>
            <w:r w:rsidRPr="007545D1">
              <w:rPr>
                <w:rFonts w:ascii="Times New Roman" w:hAnsi="Times New Roman"/>
                <w:color w:val="113040"/>
                <w:sz w:val="24"/>
                <w:szCs w:val="24"/>
                <w:lang w:eastAsia="ru-RU"/>
              </w:rPr>
              <w:t>УТВЕРЖДАЮ:</w:t>
            </w:r>
          </w:p>
          <w:p w:rsidR="00874D6D" w:rsidRDefault="00874D6D" w:rsidP="0018750E">
            <w:pPr>
              <w:pStyle w:val="ad"/>
              <w:rPr>
                <w:rFonts w:ascii="Times New Roman" w:hAnsi="Times New Roman"/>
                <w:sz w:val="24"/>
                <w:szCs w:val="24"/>
              </w:rPr>
            </w:pPr>
            <w:r>
              <w:rPr>
                <w:rFonts w:ascii="Times New Roman" w:hAnsi="Times New Roman"/>
                <w:sz w:val="24"/>
                <w:szCs w:val="24"/>
              </w:rPr>
              <w:t>Заместитель м</w:t>
            </w:r>
            <w:r w:rsidRPr="007545D1">
              <w:rPr>
                <w:rFonts w:ascii="Times New Roman" w:hAnsi="Times New Roman"/>
                <w:sz w:val="24"/>
                <w:szCs w:val="24"/>
              </w:rPr>
              <w:t>эр</w:t>
            </w:r>
            <w:r>
              <w:rPr>
                <w:rFonts w:ascii="Times New Roman" w:hAnsi="Times New Roman"/>
                <w:sz w:val="24"/>
                <w:szCs w:val="24"/>
              </w:rPr>
              <w:t>а</w:t>
            </w:r>
            <w:r w:rsidRPr="007545D1">
              <w:rPr>
                <w:rFonts w:ascii="Times New Roman" w:hAnsi="Times New Roman"/>
                <w:sz w:val="24"/>
                <w:szCs w:val="24"/>
              </w:rPr>
              <w:t xml:space="preserve"> городского округа </w:t>
            </w:r>
          </w:p>
          <w:p w:rsidR="0018750E" w:rsidRDefault="00770726" w:rsidP="0018750E">
            <w:pPr>
              <w:pStyle w:val="ad"/>
              <w:rPr>
                <w:rFonts w:ascii="Times New Roman" w:hAnsi="Times New Roman"/>
                <w:sz w:val="24"/>
                <w:szCs w:val="24"/>
              </w:rPr>
            </w:pPr>
            <w:r>
              <w:rPr>
                <w:rFonts w:ascii="Times New Roman" w:hAnsi="Times New Roman"/>
                <w:sz w:val="24"/>
                <w:szCs w:val="24"/>
              </w:rPr>
              <w:t>по вопросам жизнеобеспечения города-</w:t>
            </w:r>
          </w:p>
          <w:p w:rsidR="00770726" w:rsidRDefault="00770726" w:rsidP="0018750E">
            <w:pPr>
              <w:pStyle w:val="ad"/>
              <w:rPr>
                <w:rFonts w:ascii="Times New Roman" w:hAnsi="Times New Roman"/>
                <w:sz w:val="24"/>
                <w:szCs w:val="24"/>
              </w:rPr>
            </w:pPr>
            <w:r>
              <w:rPr>
                <w:rFonts w:ascii="Times New Roman" w:hAnsi="Times New Roman"/>
                <w:sz w:val="24"/>
                <w:szCs w:val="24"/>
              </w:rPr>
              <w:t>председатель Комитета по жилищно-</w:t>
            </w:r>
          </w:p>
          <w:p w:rsidR="00770726" w:rsidRDefault="00770726" w:rsidP="0018750E">
            <w:pPr>
              <w:pStyle w:val="ad"/>
              <w:rPr>
                <w:rFonts w:ascii="Times New Roman" w:hAnsi="Times New Roman"/>
                <w:sz w:val="24"/>
                <w:szCs w:val="24"/>
              </w:rPr>
            </w:pPr>
            <w:r>
              <w:rPr>
                <w:rFonts w:ascii="Times New Roman" w:hAnsi="Times New Roman"/>
                <w:sz w:val="24"/>
                <w:szCs w:val="24"/>
              </w:rPr>
              <w:t>коммунальному хозяйству, транспорту</w:t>
            </w:r>
          </w:p>
          <w:p w:rsidR="00770726" w:rsidRPr="007545D1" w:rsidRDefault="00770726" w:rsidP="0018750E">
            <w:pPr>
              <w:pStyle w:val="ad"/>
              <w:rPr>
                <w:rFonts w:ascii="Times New Roman" w:hAnsi="Times New Roman"/>
                <w:sz w:val="24"/>
                <w:szCs w:val="24"/>
              </w:rPr>
            </w:pPr>
            <w:r>
              <w:rPr>
                <w:rFonts w:ascii="Times New Roman" w:hAnsi="Times New Roman"/>
                <w:sz w:val="24"/>
                <w:szCs w:val="24"/>
              </w:rPr>
              <w:t>и связи</w:t>
            </w:r>
          </w:p>
          <w:p w:rsidR="00874D6D" w:rsidRPr="00F97A2D" w:rsidRDefault="00874D6D" w:rsidP="00F97A2D">
            <w:pPr>
              <w:pStyle w:val="ad"/>
              <w:rPr>
                <w:rFonts w:ascii="Times New Roman" w:hAnsi="Times New Roman"/>
                <w:color w:val="113040"/>
                <w:sz w:val="24"/>
                <w:szCs w:val="24"/>
                <w:lang w:eastAsia="ru-RU"/>
              </w:rPr>
            </w:pPr>
            <w:r w:rsidRPr="007545D1">
              <w:rPr>
                <w:rFonts w:ascii="Times New Roman" w:hAnsi="Times New Roman"/>
                <w:sz w:val="24"/>
                <w:szCs w:val="24"/>
              </w:rPr>
              <w:t xml:space="preserve"> </w:t>
            </w:r>
            <w:r w:rsidRPr="007545D1">
              <w:rPr>
                <w:rFonts w:ascii="Times New Roman" w:hAnsi="Times New Roman"/>
                <w:color w:val="113040"/>
                <w:sz w:val="24"/>
                <w:szCs w:val="24"/>
                <w:lang w:eastAsia="ru-RU"/>
              </w:rPr>
              <w:t xml:space="preserve">___________________ </w:t>
            </w:r>
            <w:r w:rsidR="001D40D3">
              <w:rPr>
                <w:rFonts w:ascii="Times New Roman" w:hAnsi="Times New Roman"/>
                <w:color w:val="113040"/>
                <w:sz w:val="24"/>
                <w:szCs w:val="24"/>
                <w:lang w:eastAsia="ru-RU"/>
              </w:rPr>
              <w:t>М.Ф. Данилова</w:t>
            </w:r>
          </w:p>
          <w:p w:rsidR="00874D6D" w:rsidRDefault="00F97A2D" w:rsidP="00F97A2D">
            <w:pPr>
              <w:rPr>
                <w:sz w:val="22"/>
                <w:szCs w:val="22"/>
              </w:rPr>
            </w:pPr>
            <w:r>
              <w:rPr>
                <w:sz w:val="22"/>
                <w:szCs w:val="22"/>
              </w:rPr>
              <w:t>«____» ___________ 201</w:t>
            </w:r>
            <w:r w:rsidR="00DC5C14">
              <w:rPr>
                <w:sz w:val="22"/>
                <w:szCs w:val="22"/>
              </w:rPr>
              <w:t>9</w:t>
            </w:r>
            <w:r w:rsidR="00874D6D">
              <w:rPr>
                <w:sz w:val="22"/>
                <w:szCs w:val="22"/>
              </w:rPr>
              <w:t>г.</w:t>
            </w:r>
          </w:p>
          <w:p w:rsidR="00874D6D" w:rsidRPr="00E536B7" w:rsidRDefault="00874D6D" w:rsidP="00F97A2D">
            <w:pPr>
              <w:rPr>
                <w:sz w:val="22"/>
                <w:szCs w:val="22"/>
              </w:rPr>
            </w:pPr>
          </w:p>
          <w:p w:rsidR="00874D6D" w:rsidRDefault="00874D6D" w:rsidP="00F97A2D">
            <w:pPr>
              <w:pStyle w:val="ad"/>
              <w:jc w:val="both"/>
              <w:rPr>
                <w:rFonts w:ascii="Times New Roman" w:hAnsi="Times New Roman"/>
                <w:sz w:val="24"/>
                <w:szCs w:val="24"/>
              </w:rPr>
            </w:pPr>
            <w:r>
              <w:rPr>
                <w:rFonts w:ascii="Times New Roman" w:hAnsi="Times New Roman"/>
                <w:sz w:val="24"/>
                <w:szCs w:val="24"/>
              </w:rPr>
              <w:t>Иркутская</w:t>
            </w:r>
            <w:r w:rsidRPr="009B2262">
              <w:rPr>
                <w:rFonts w:ascii="Times New Roman" w:hAnsi="Times New Roman"/>
                <w:sz w:val="24"/>
                <w:szCs w:val="24"/>
              </w:rPr>
              <w:t xml:space="preserve"> </w:t>
            </w:r>
            <w:r>
              <w:rPr>
                <w:rFonts w:ascii="Times New Roman" w:hAnsi="Times New Roman"/>
                <w:sz w:val="24"/>
                <w:szCs w:val="24"/>
              </w:rPr>
              <w:t>область</w:t>
            </w:r>
            <w:r w:rsidRPr="009B2262">
              <w:rPr>
                <w:rFonts w:ascii="Times New Roman" w:hAnsi="Times New Roman"/>
                <w:sz w:val="24"/>
                <w:szCs w:val="24"/>
              </w:rPr>
              <w:t xml:space="preserve">, </w:t>
            </w:r>
            <w:r>
              <w:rPr>
                <w:rFonts w:ascii="Times New Roman" w:hAnsi="Times New Roman"/>
                <w:sz w:val="24"/>
                <w:szCs w:val="24"/>
              </w:rPr>
              <w:t>г</w:t>
            </w:r>
            <w:r w:rsidRPr="009B2262">
              <w:rPr>
                <w:rFonts w:ascii="Times New Roman" w:hAnsi="Times New Roman"/>
                <w:sz w:val="24"/>
                <w:szCs w:val="24"/>
              </w:rPr>
              <w:t xml:space="preserve">. </w:t>
            </w:r>
            <w:r>
              <w:rPr>
                <w:rFonts w:ascii="Times New Roman" w:hAnsi="Times New Roman"/>
                <w:sz w:val="24"/>
                <w:szCs w:val="24"/>
              </w:rPr>
              <w:t>Саянск</w:t>
            </w:r>
            <w:r w:rsidRPr="009B2262">
              <w:rPr>
                <w:rFonts w:ascii="Times New Roman" w:hAnsi="Times New Roman"/>
                <w:sz w:val="24"/>
                <w:szCs w:val="24"/>
              </w:rPr>
              <w:t xml:space="preserve">, </w:t>
            </w:r>
            <w:r>
              <w:rPr>
                <w:rFonts w:ascii="Times New Roman" w:hAnsi="Times New Roman"/>
                <w:sz w:val="24"/>
                <w:szCs w:val="24"/>
              </w:rPr>
              <w:t>мкр.</w:t>
            </w:r>
            <w:r w:rsidRPr="009B2262">
              <w:rPr>
                <w:rFonts w:ascii="Times New Roman" w:hAnsi="Times New Roman"/>
                <w:sz w:val="24"/>
                <w:szCs w:val="24"/>
              </w:rPr>
              <w:t xml:space="preserve"> </w:t>
            </w:r>
            <w:r>
              <w:rPr>
                <w:rFonts w:ascii="Times New Roman" w:hAnsi="Times New Roman"/>
                <w:sz w:val="24"/>
                <w:szCs w:val="24"/>
              </w:rPr>
              <w:t>Олимпийский</w:t>
            </w:r>
            <w:r w:rsidRPr="009B2262">
              <w:rPr>
                <w:rFonts w:ascii="Times New Roman" w:hAnsi="Times New Roman"/>
                <w:sz w:val="24"/>
                <w:szCs w:val="24"/>
              </w:rPr>
              <w:t xml:space="preserve">, </w:t>
            </w:r>
            <w:r>
              <w:rPr>
                <w:rFonts w:ascii="Times New Roman" w:hAnsi="Times New Roman"/>
                <w:sz w:val="24"/>
                <w:szCs w:val="24"/>
              </w:rPr>
              <w:t>30, каб. 113, тел. (839553) 5-26-77,</w:t>
            </w:r>
          </w:p>
          <w:p w:rsidR="00874D6D" w:rsidRDefault="00F97A2D" w:rsidP="00F97A2D">
            <w:pPr>
              <w:pStyle w:val="ad"/>
              <w:jc w:val="both"/>
              <w:rPr>
                <w:rFonts w:ascii="Times New Roman" w:hAnsi="Times New Roman"/>
                <w:iCs/>
                <w:sz w:val="24"/>
                <w:szCs w:val="24"/>
              </w:rPr>
            </w:pPr>
            <w:r>
              <w:rPr>
                <w:rFonts w:ascii="Times New Roman" w:hAnsi="Times New Roman"/>
                <w:iCs/>
                <w:sz w:val="24"/>
                <w:szCs w:val="24"/>
                <w:lang w:val="en-US"/>
              </w:rPr>
              <w:t>Shevchenko</w:t>
            </w:r>
            <w:r w:rsidRPr="00F97A2D">
              <w:rPr>
                <w:rFonts w:ascii="Times New Roman" w:hAnsi="Times New Roman"/>
                <w:iCs/>
                <w:sz w:val="24"/>
                <w:szCs w:val="24"/>
              </w:rPr>
              <w:t>_</w:t>
            </w:r>
            <w:r>
              <w:rPr>
                <w:rFonts w:ascii="Times New Roman" w:hAnsi="Times New Roman"/>
                <w:iCs/>
                <w:sz w:val="24"/>
                <w:szCs w:val="24"/>
                <w:lang w:val="en-US"/>
              </w:rPr>
              <w:t>LV</w:t>
            </w:r>
            <w:r>
              <w:rPr>
                <w:rFonts w:ascii="Times New Roman" w:hAnsi="Times New Roman"/>
                <w:iCs/>
                <w:sz w:val="24"/>
                <w:szCs w:val="24"/>
              </w:rPr>
              <w:t>@</w:t>
            </w:r>
            <w:r>
              <w:rPr>
                <w:rFonts w:ascii="Times New Roman" w:hAnsi="Times New Roman"/>
                <w:iCs/>
                <w:sz w:val="24"/>
                <w:szCs w:val="24"/>
                <w:lang w:val="en-US"/>
              </w:rPr>
              <w:t>A</w:t>
            </w:r>
            <w:r>
              <w:rPr>
                <w:rFonts w:ascii="Times New Roman" w:hAnsi="Times New Roman"/>
                <w:iCs/>
                <w:sz w:val="24"/>
                <w:szCs w:val="24"/>
              </w:rPr>
              <w:t>dm</w:t>
            </w:r>
            <w:r>
              <w:rPr>
                <w:rFonts w:ascii="Times New Roman" w:hAnsi="Times New Roman"/>
                <w:iCs/>
                <w:sz w:val="24"/>
                <w:szCs w:val="24"/>
                <w:lang w:val="en-US"/>
              </w:rPr>
              <w:t>S</w:t>
            </w:r>
            <w:r>
              <w:rPr>
                <w:rFonts w:ascii="Times New Roman" w:hAnsi="Times New Roman"/>
                <w:iCs/>
                <w:sz w:val="24"/>
                <w:szCs w:val="24"/>
              </w:rPr>
              <w:t>ayansk.</w:t>
            </w:r>
            <w:r>
              <w:rPr>
                <w:rFonts w:ascii="Times New Roman" w:hAnsi="Times New Roman"/>
                <w:iCs/>
                <w:sz w:val="24"/>
                <w:szCs w:val="24"/>
                <w:lang w:val="en-US"/>
              </w:rPr>
              <w:t>I</w:t>
            </w:r>
            <w:r w:rsidR="00874D6D">
              <w:rPr>
                <w:rFonts w:ascii="Times New Roman" w:hAnsi="Times New Roman"/>
                <w:iCs/>
                <w:sz w:val="24"/>
                <w:szCs w:val="24"/>
              </w:rPr>
              <w:t>rmail.ru.</w:t>
            </w:r>
          </w:p>
          <w:p w:rsidR="00874D6D" w:rsidRDefault="00874D6D" w:rsidP="00F97A2D">
            <w:pPr>
              <w:pStyle w:val="ad"/>
              <w:ind w:firstLine="43"/>
              <w:jc w:val="both"/>
              <w:rPr>
                <w:rFonts w:ascii="Times New Roman" w:hAnsi="Times New Roman"/>
                <w:iCs/>
                <w:sz w:val="24"/>
                <w:szCs w:val="24"/>
              </w:rPr>
            </w:pPr>
          </w:p>
          <w:p w:rsidR="00874D6D" w:rsidRPr="00E536B7" w:rsidRDefault="00874D6D" w:rsidP="00F97A2D">
            <w:pPr>
              <w:rPr>
                <w:sz w:val="22"/>
                <w:szCs w:val="22"/>
              </w:rPr>
            </w:pPr>
          </w:p>
        </w:tc>
      </w:tr>
    </w:tbl>
    <w:p w:rsidR="00874D6D" w:rsidRPr="00D45557" w:rsidRDefault="00874D6D" w:rsidP="00874D6D">
      <w:pPr>
        <w:jc w:val="center"/>
        <w:rPr>
          <w:b/>
          <w:sz w:val="28"/>
          <w:szCs w:val="28"/>
        </w:rPr>
      </w:pPr>
      <w:r w:rsidRPr="00D45557">
        <w:rPr>
          <w:b/>
          <w:sz w:val="28"/>
          <w:szCs w:val="28"/>
        </w:rPr>
        <w:t xml:space="preserve">Конкурсная документация </w:t>
      </w:r>
    </w:p>
    <w:p w:rsidR="00874D6D" w:rsidRPr="00D45557" w:rsidRDefault="00874D6D" w:rsidP="00874D6D">
      <w:pPr>
        <w:jc w:val="center"/>
      </w:pPr>
      <w:r w:rsidRPr="00D45557">
        <w:t xml:space="preserve">для проведения открытого конкурса по отбору управляющей организации для управления многоквартирным домом по адресу: Иркутская область, г. Саянск, мкр. </w:t>
      </w:r>
      <w:r w:rsidR="00F97A2D">
        <w:t>Мирный</w:t>
      </w:r>
      <w:r w:rsidRPr="00D45557">
        <w:t>, д</w:t>
      </w:r>
      <w:r>
        <w:t>ом</w:t>
      </w:r>
      <w:r w:rsidR="00F97A2D">
        <w:t xml:space="preserve"> 23</w:t>
      </w:r>
      <w:r w:rsidRPr="00D45557">
        <w:t xml:space="preserve"> </w:t>
      </w:r>
    </w:p>
    <w:p w:rsidR="00874D6D" w:rsidRPr="007E73A4" w:rsidRDefault="00874D6D" w:rsidP="00831CE6">
      <w:pPr>
        <w:rPr>
          <w:b/>
          <w:sz w:val="16"/>
          <w:szCs w:val="16"/>
        </w:rPr>
      </w:pPr>
    </w:p>
    <w:p w:rsidR="00874D6D" w:rsidRPr="004A265E" w:rsidRDefault="00874D6D" w:rsidP="003B0BEF">
      <w:pPr>
        <w:ind w:firstLine="708"/>
        <w:rPr>
          <w:b/>
        </w:rPr>
      </w:pPr>
      <w:r w:rsidRPr="004A265E">
        <w:rPr>
          <w:b/>
        </w:rPr>
        <w:t>1. Общие положения</w:t>
      </w:r>
    </w:p>
    <w:p w:rsidR="00874D6D" w:rsidRPr="004A265E" w:rsidRDefault="00874D6D" w:rsidP="00874D6D">
      <w:pPr>
        <w:ind w:firstLine="708"/>
        <w:jc w:val="both"/>
      </w:pPr>
      <w:r w:rsidRPr="004A265E">
        <w:t>1.1. Настоящая конкурсная документация разработана в соответствии со статьей 161 Жилищного кодекса Российской Федерации, Постановлением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и устанавливает порядок организации и проведения открытого конкурса по отбору управляющей организации на территории городско</w:t>
      </w:r>
      <w:r>
        <w:t>го</w:t>
      </w:r>
      <w:r w:rsidRPr="004A265E">
        <w:t xml:space="preserve"> округ</w:t>
      </w:r>
      <w:r>
        <w:t xml:space="preserve">а </w:t>
      </w:r>
      <w:r w:rsidRPr="004A265E">
        <w:t xml:space="preserve"> муниципального образования </w:t>
      </w:r>
      <w:r>
        <w:t>«</w:t>
      </w:r>
      <w:r w:rsidRPr="004A265E">
        <w:t xml:space="preserve">город </w:t>
      </w:r>
      <w:r>
        <w:t>Саянск)</w:t>
      </w:r>
      <w:r w:rsidRPr="004A265E">
        <w:t xml:space="preserve"> (далее – конкурс).</w:t>
      </w:r>
    </w:p>
    <w:p w:rsidR="00874D6D" w:rsidRDefault="00874D6D" w:rsidP="00874D6D">
      <w:pPr>
        <w:pStyle w:val="ad"/>
        <w:ind w:firstLine="709"/>
        <w:jc w:val="both"/>
        <w:rPr>
          <w:rFonts w:ascii="Times New Roman" w:hAnsi="Times New Roman"/>
          <w:iCs/>
          <w:sz w:val="24"/>
          <w:szCs w:val="24"/>
        </w:rPr>
      </w:pPr>
      <w:r w:rsidRPr="004A265E">
        <w:rPr>
          <w:rFonts w:ascii="Times New Roman" w:hAnsi="Times New Roman"/>
          <w:sz w:val="24"/>
          <w:szCs w:val="24"/>
        </w:rPr>
        <w:t xml:space="preserve">1.2. Организатором конкурса является </w:t>
      </w:r>
      <w:r>
        <w:rPr>
          <w:rFonts w:ascii="Times New Roman" w:hAnsi="Times New Roman"/>
          <w:sz w:val="24"/>
          <w:szCs w:val="24"/>
        </w:rPr>
        <w:t>муниципальное казенное учреждение «администрация городского округа муниципального образования «город Саянск».</w:t>
      </w:r>
    </w:p>
    <w:p w:rsidR="00874D6D" w:rsidRPr="00C22834" w:rsidRDefault="00874D6D" w:rsidP="00874D6D">
      <w:pPr>
        <w:pStyle w:val="ad"/>
        <w:ind w:firstLine="709"/>
        <w:jc w:val="both"/>
        <w:rPr>
          <w:rFonts w:ascii="Times New Roman" w:hAnsi="Times New Roman"/>
          <w:sz w:val="24"/>
          <w:szCs w:val="24"/>
        </w:rPr>
      </w:pPr>
      <w:r w:rsidRPr="00C22834">
        <w:rPr>
          <w:rFonts w:ascii="Times New Roman" w:hAnsi="Times New Roman"/>
          <w:sz w:val="24"/>
          <w:szCs w:val="24"/>
        </w:rPr>
        <w:t>1.3. Предметом конкурса является право заключения договора упр</w:t>
      </w:r>
      <w:r w:rsidR="00F97A2D">
        <w:rPr>
          <w:rFonts w:ascii="Times New Roman" w:hAnsi="Times New Roman"/>
          <w:sz w:val="24"/>
          <w:szCs w:val="24"/>
        </w:rPr>
        <w:t>авления многоквартирным домом №23</w:t>
      </w:r>
      <w:r w:rsidRPr="00C22834">
        <w:rPr>
          <w:rFonts w:ascii="Times New Roman" w:hAnsi="Times New Roman"/>
          <w:sz w:val="24"/>
          <w:szCs w:val="24"/>
        </w:rPr>
        <w:t xml:space="preserve"> мкр.</w:t>
      </w:r>
      <w:r w:rsidR="00F97A2D">
        <w:rPr>
          <w:rFonts w:ascii="Times New Roman" w:hAnsi="Times New Roman"/>
          <w:sz w:val="24"/>
          <w:szCs w:val="24"/>
        </w:rPr>
        <w:t>Мирный</w:t>
      </w:r>
      <w:r w:rsidRPr="00C22834">
        <w:rPr>
          <w:rFonts w:ascii="Times New Roman" w:hAnsi="Times New Roman"/>
          <w:sz w:val="24"/>
          <w:szCs w:val="24"/>
        </w:rPr>
        <w:t xml:space="preserve"> в городе Саянске (далее – многоквартирный дом).</w:t>
      </w:r>
    </w:p>
    <w:p w:rsidR="00874D6D" w:rsidRPr="004A265E" w:rsidRDefault="00874D6D" w:rsidP="00874D6D">
      <w:pPr>
        <w:ind w:firstLine="708"/>
        <w:jc w:val="both"/>
      </w:pPr>
      <w:r w:rsidRPr="004A265E">
        <w:t>1.4. Объект конкурса - общее имущество собственников помещений в многоквартирном доме, на право управления которыми, проводится конкурс.</w:t>
      </w:r>
    </w:p>
    <w:p w:rsidR="00874D6D" w:rsidRPr="004A265E" w:rsidRDefault="00874D6D" w:rsidP="00874D6D">
      <w:pPr>
        <w:ind w:firstLine="708"/>
        <w:jc w:val="both"/>
      </w:pPr>
      <w:bookmarkStart w:id="1" w:name="_Ref119427085"/>
      <w:bookmarkEnd w:id="1"/>
      <w:r w:rsidRPr="004A265E">
        <w:t>1.5. Участник конкурса - претендент, допущенный комиссией к участию в конкурсе.</w:t>
      </w:r>
    </w:p>
    <w:p w:rsidR="00874D6D" w:rsidRPr="004A265E" w:rsidRDefault="00874D6D" w:rsidP="00874D6D">
      <w:pPr>
        <w:ind w:firstLine="708"/>
        <w:jc w:val="both"/>
      </w:pPr>
      <w:r w:rsidRPr="004A265E">
        <w:t>1.6. 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874D6D" w:rsidRPr="004A265E" w:rsidRDefault="00874D6D" w:rsidP="00874D6D">
      <w:pPr>
        <w:ind w:firstLine="708"/>
        <w:jc w:val="both"/>
      </w:pPr>
      <w:r w:rsidRPr="00A41A45">
        <w:t>1.7.</w:t>
      </w:r>
      <w:r w:rsidRPr="004A265E">
        <w:t xml:space="preserve"> 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w:t>
      </w:r>
      <w:r w:rsidR="000464EF">
        <w:t xml:space="preserve">или нежилого </w:t>
      </w:r>
      <w:r w:rsidRPr="004A265E">
        <w:t>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r w:rsidR="00231BA3">
        <w:t>.</w:t>
      </w:r>
    </w:p>
    <w:p w:rsidR="00874D6D" w:rsidRPr="004A265E" w:rsidRDefault="00874D6D" w:rsidP="00874D6D">
      <w:pPr>
        <w:ind w:firstLine="708"/>
        <w:jc w:val="both"/>
      </w:pPr>
      <w:r w:rsidRPr="004A265E">
        <w:t>1.8. 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874D6D" w:rsidRPr="004A265E" w:rsidRDefault="00874D6D" w:rsidP="00874D6D">
      <w:pPr>
        <w:ind w:firstLine="708"/>
        <w:jc w:val="both"/>
      </w:pPr>
      <w:r w:rsidRPr="004A265E">
        <w:t xml:space="preserve">1.9. Конкурсная документация предоставляется на основании заявления любого заинтересованного лица, поданного в письменной форме, в течение 2 рабочих дней с даты получения заявления в порядке, указанном в извещении о проведении конкурса, размещенном на сайте </w:t>
      </w:r>
      <w:hyperlink r:id="rId8" w:history="1">
        <w:r w:rsidRPr="004A265E">
          <w:rPr>
            <w:rStyle w:val="a3"/>
            <w:lang w:val="en-US"/>
          </w:rPr>
          <w:t>www</w:t>
        </w:r>
        <w:r w:rsidRPr="004A265E">
          <w:rPr>
            <w:rStyle w:val="a3"/>
          </w:rPr>
          <w:t>.</w:t>
        </w:r>
        <w:r w:rsidRPr="004A265E">
          <w:rPr>
            <w:rStyle w:val="a3"/>
            <w:lang w:val="en-US"/>
          </w:rPr>
          <w:t>torgi</w:t>
        </w:r>
        <w:r w:rsidRPr="004A265E">
          <w:rPr>
            <w:rStyle w:val="a3"/>
          </w:rPr>
          <w:t>.</w:t>
        </w:r>
        <w:r w:rsidRPr="004A265E">
          <w:rPr>
            <w:rStyle w:val="a3"/>
            <w:lang w:val="en-US"/>
          </w:rPr>
          <w:t>gov</w:t>
        </w:r>
        <w:r w:rsidRPr="004A265E">
          <w:rPr>
            <w:rStyle w:val="a3"/>
          </w:rPr>
          <w:t>.</w:t>
        </w:r>
        <w:r w:rsidRPr="004A265E">
          <w:rPr>
            <w:rStyle w:val="a3"/>
            <w:lang w:val="en-US"/>
          </w:rPr>
          <w:t>ru</w:t>
        </w:r>
      </w:hyperlink>
      <w:r w:rsidRPr="004A265E">
        <w:t xml:space="preserve"> (далее – официальный сайт).</w:t>
      </w:r>
    </w:p>
    <w:p w:rsidR="00874D6D" w:rsidRPr="004A265E" w:rsidRDefault="00874D6D" w:rsidP="00874D6D">
      <w:pPr>
        <w:ind w:firstLine="708"/>
        <w:jc w:val="both"/>
      </w:pPr>
      <w:r w:rsidRPr="00A41A45">
        <w:t>1.10.</w:t>
      </w:r>
      <w:r w:rsidRPr="004A265E">
        <w:t xml:space="preserve">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874D6D" w:rsidRPr="004A265E" w:rsidRDefault="00874D6D" w:rsidP="00874D6D">
      <w:pPr>
        <w:ind w:firstLine="708"/>
        <w:jc w:val="both"/>
      </w:pPr>
      <w:r w:rsidRPr="004A265E">
        <w:t>1.11. Обеспечение исполнения обязательств.</w:t>
      </w:r>
    </w:p>
    <w:p w:rsidR="00874D6D" w:rsidRPr="004A265E" w:rsidRDefault="00874D6D" w:rsidP="00874D6D">
      <w:pPr>
        <w:ind w:firstLine="708"/>
        <w:jc w:val="both"/>
      </w:pPr>
      <w:r w:rsidRPr="004A265E">
        <w:t xml:space="preserve">1.11.1.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w:t>
      </w:r>
      <w:r w:rsidRPr="004A265E">
        <w:lastRenderedPageBreak/>
        <w:t xml:space="preserve">многоквартирным домом, подлежащей уплате собственниками помещений в многоквартирном доме и лицами, принявшими помещения, в течение месяца. </w:t>
      </w:r>
    </w:p>
    <w:p w:rsidR="00874D6D" w:rsidRPr="009C4EF4" w:rsidRDefault="00874D6D" w:rsidP="00874D6D">
      <w:pPr>
        <w:ind w:firstLine="708"/>
        <w:jc w:val="both"/>
      </w:pPr>
      <w:r w:rsidRPr="009C4EF4">
        <w:t>Сумма размера обеспечения исполнения обязательств указана в пункте 12 конкурсной документации.</w:t>
      </w:r>
    </w:p>
    <w:p w:rsidR="00874D6D" w:rsidRPr="009C4EF4" w:rsidRDefault="00874D6D" w:rsidP="00874D6D">
      <w:pPr>
        <w:ind w:firstLine="708"/>
        <w:jc w:val="both"/>
      </w:pPr>
      <w:r w:rsidRPr="009C4EF4">
        <w:t>1.11.2.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874D6D" w:rsidRPr="009C4EF4" w:rsidRDefault="00874D6D" w:rsidP="00874D6D">
      <w:pPr>
        <w:ind w:firstLine="708"/>
        <w:jc w:val="both"/>
      </w:pPr>
      <w:r w:rsidRPr="009C4EF4">
        <w:t>Обеспечение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в качестве существенного условия этих договоров.</w:t>
      </w:r>
    </w:p>
    <w:p w:rsidR="00874D6D" w:rsidRPr="009C4EF4" w:rsidRDefault="00874D6D" w:rsidP="00874D6D">
      <w:pPr>
        <w:ind w:firstLine="708"/>
        <w:jc w:val="both"/>
      </w:pPr>
      <w:r w:rsidRPr="009C4EF4">
        <w:t>1.12. Извещение о проведении конкурса  размещается организатором конкурса на официальном сайте не менее чем за 30 дней до даты окончания срока подачи заявок на участие в конкурсе.</w:t>
      </w:r>
    </w:p>
    <w:p w:rsidR="00874D6D" w:rsidRPr="009C4EF4" w:rsidRDefault="00874D6D" w:rsidP="00874D6D">
      <w:pPr>
        <w:ind w:firstLine="708"/>
        <w:jc w:val="both"/>
      </w:pPr>
      <w:r w:rsidRPr="009C4EF4">
        <w:t>1.13. Не позднее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874D6D" w:rsidRPr="009C4EF4" w:rsidRDefault="00874D6D" w:rsidP="009C4EF4">
      <w:pPr>
        <w:ind w:firstLine="540"/>
        <w:jc w:val="both"/>
      </w:pPr>
      <w:r w:rsidRPr="009C4EF4">
        <w:t xml:space="preserve">  1.13.1.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874D6D" w:rsidRPr="009C4EF4" w:rsidRDefault="00874D6D" w:rsidP="00874D6D">
      <w:pPr>
        <w:ind w:firstLine="540"/>
        <w:jc w:val="both"/>
        <w:rPr>
          <w:b/>
        </w:rPr>
      </w:pPr>
      <w:r w:rsidRPr="009C4EF4">
        <w:rPr>
          <w:b/>
        </w:rPr>
        <w:t>2</w:t>
      </w:r>
      <w:hyperlink r:id="rId9" w:history="1">
        <w:r w:rsidRPr="009C4EF4">
          <w:rPr>
            <w:rStyle w:val="a3"/>
            <w:b/>
          </w:rPr>
          <w:t>. Акты о состоянии общего имущества собственников помещений в многоквартирных домах, являющихся объектами конкурса</w:t>
        </w:r>
      </w:hyperlink>
      <w:r w:rsidRPr="009C4EF4">
        <w:rPr>
          <w:b/>
        </w:rPr>
        <w:t xml:space="preserve"> (Приложение 1).   </w:t>
      </w:r>
    </w:p>
    <w:p w:rsidR="00874D6D" w:rsidRPr="009C4EF4" w:rsidRDefault="00874D6D" w:rsidP="00874D6D">
      <w:pPr>
        <w:ind w:firstLine="540"/>
        <w:jc w:val="both"/>
        <w:rPr>
          <w:b/>
        </w:rPr>
      </w:pPr>
      <w:r w:rsidRPr="009C4EF4">
        <w:rPr>
          <w:b/>
        </w:rPr>
        <w:t>3. Реквизиты банковского счета для перечисления средств в качестве обеспечения заявки для проведения открытого конкурса по отбору управляющей организации:</w:t>
      </w:r>
    </w:p>
    <w:p w:rsidR="00874D6D" w:rsidRPr="009C4EF4" w:rsidRDefault="00874D6D" w:rsidP="00874D6D">
      <w:pPr>
        <w:ind w:firstLine="540"/>
        <w:jc w:val="both"/>
      </w:pPr>
      <w:r w:rsidRPr="009C4EF4">
        <w:t>ИНН 3814000118 КПП 381401001</w:t>
      </w:r>
    </w:p>
    <w:p w:rsidR="00874D6D" w:rsidRPr="009C4EF4" w:rsidRDefault="00874D6D" w:rsidP="00874D6D">
      <w:pPr>
        <w:pStyle w:val="ae"/>
        <w:spacing w:after="0" w:line="240" w:lineRule="auto"/>
        <w:ind w:left="0" w:firstLine="709"/>
        <w:jc w:val="both"/>
        <w:rPr>
          <w:rFonts w:ascii="Times New Roman" w:hAnsi="Times New Roman"/>
          <w:sz w:val="24"/>
          <w:szCs w:val="24"/>
        </w:rPr>
      </w:pPr>
      <w:r w:rsidRPr="009C4EF4">
        <w:rPr>
          <w:rFonts w:ascii="Times New Roman" w:hAnsi="Times New Roman"/>
          <w:sz w:val="24"/>
          <w:szCs w:val="24"/>
        </w:rPr>
        <w:t>Получатель: Муниципальное казенное учреждение « Управление по финансам и налогам администрации муниципального образования «город Саянск».</w:t>
      </w:r>
    </w:p>
    <w:p w:rsidR="00874D6D" w:rsidRPr="009C4EF4" w:rsidRDefault="00874D6D" w:rsidP="00874D6D">
      <w:pPr>
        <w:ind w:firstLine="540"/>
        <w:jc w:val="both"/>
      </w:pPr>
      <w:r w:rsidRPr="009C4EF4">
        <w:t>р/с 40302810390645000002 Иркутский филиал АКБ «Союз» (ОАО) г. Иркутск к/с 30101810300000000728</w:t>
      </w:r>
    </w:p>
    <w:p w:rsidR="00874D6D" w:rsidRPr="009C4EF4" w:rsidRDefault="00231BA3" w:rsidP="009C4EF4">
      <w:pPr>
        <w:ind w:firstLine="540"/>
        <w:jc w:val="both"/>
      </w:pPr>
      <w:r>
        <w:t>БИК: 042520728.</w:t>
      </w:r>
      <w:r w:rsidR="00874D6D" w:rsidRPr="009C4EF4">
        <w:t xml:space="preserve"> </w:t>
      </w:r>
    </w:p>
    <w:p w:rsidR="00874D6D" w:rsidRPr="009C4EF4" w:rsidRDefault="00874D6D" w:rsidP="00874D6D">
      <w:pPr>
        <w:ind w:firstLine="540"/>
        <w:jc w:val="both"/>
        <w:rPr>
          <w:b/>
        </w:rPr>
      </w:pPr>
      <w:r w:rsidRPr="009C4EF4">
        <w:rPr>
          <w:b/>
        </w:rPr>
        <w:t>4. Порядок проведения осмотра объекта конкурса заинтересованными лицами и претендентами конкурса.</w:t>
      </w:r>
    </w:p>
    <w:p w:rsidR="00874D6D" w:rsidRPr="009C4EF4" w:rsidRDefault="00874D6D" w:rsidP="00874D6D">
      <w:pPr>
        <w:pStyle w:val="ConsPlusNormal"/>
        <w:ind w:firstLine="540"/>
        <w:jc w:val="both"/>
        <w:rPr>
          <w:rFonts w:ascii="Times New Roman" w:hAnsi="Times New Roman" w:cs="Times New Roman"/>
          <w:sz w:val="24"/>
          <w:szCs w:val="24"/>
        </w:rPr>
      </w:pPr>
      <w:r w:rsidRPr="009C4EF4">
        <w:rPr>
          <w:rFonts w:ascii="Times New Roman" w:hAnsi="Times New Roman"/>
          <w:sz w:val="24"/>
          <w:szCs w:val="24"/>
        </w:rPr>
        <w:t>Осмотры организуются</w:t>
      </w:r>
      <w:r w:rsidRPr="009C4EF4">
        <w:rPr>
          <w:sz w:val="24"/>
          <w:szCs w:val="24"/>
        </w:rPr>
        <w:t xml:space="preserve"> </w:t>
      </w:r>
      <w:r w:rsidRPr="009C4EF4">
        <w:rPr>
          <w:rFonts w:ascii="Times New Roman" w:hAnsi="Times New Roman"/>
          <w:sz w:val="24"/>
          <w:szCs w:val="24"/>
        </w:rPr>
        <w:t xml:space="preserve">Комитетом по жилищно-коммунальному хозяйству, транспорту и связи  администрации муниципального образования «город Саянск» и претендентами. Даты осмотра </w:t>
      </w:r>
      <w:r w:rsidRPr="009C4EF4">
        <w:rPr>
          <w:sz w:val="24"/>
          <w:szCs w:val="24"/>
        </w:rPr>
        <w:t xml:space="preserve"> </w:t>
      </w:r>
      <w:r w:rsidRPr="009C4EF4">
        <w:rPr>
          <w:rFonts w:ascii="Times New Roman" w:hAnsi="Times New Roman" w:cs="Times New Roman"/>
          <w:sz w:val="24"/>
          <w:szCs w:val="24"/>
        </w:rPr>
        <w:t>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874D6D" w:rsidRPr="009C4EF4" w:rsidRDefault="00874D6D" w:rsidP="00874D6D">
      <w:pPr>
        <w:pStyle w:val="ad"/>
        <w:ind w:firstLine="709"/>
        <w:jc w:val="both"/>
        <w:rPr>
          <w:rFonts w:ascii="Times New Roman" w:hAnsi="Times New Roman"/>
          <w:sz w:val="24"/>
          <w:szCs w:val="24"/>
        </w:rPr>
      </w:pPr>
      <w:r w:rsidRPr="009C4EF4">
        <w:rPr>
          <w:rFonts w:ascii="Times New Roman" w:hAnsi="Times New Roman"/>
          <w:sz w:val="24"/>
          <w:szCs w:val="24"/>
        </w:rPr>
        <w:t xml:space="preserve">Время осмотра с 13:00 до 17:00 </w:t>
      </w:r>
      <w:r w:rsidR="009C4EF4" w:rsidRPr="009C4EF4">
        <w:rPr>
          <w:rFonts w:ascii="Times New Roman" w:hAnsi="Times New Roman"/>
          <w:sz w:val="24"/>
          <w:szCs w:val="24"/>
        </w:rPr>
        <w:t xml:space="preserve">в рабочие дни </w:t>
      </w:r>
      <w:r w:rsidRPr="009C4EF4">
        <w:rPr>
          <w:rFonts w:ascii="Times New Roman" w:hAnsi="Times New Roman"/>
          <w:sz w:val="24"/>
          <w:szCs w:val="24"/>
        </w:rPr>
        <w:t>с предварительным согласованием по телефону 5-26-77. Руководит</w:t>
      </w:r>
      <w:r w:rsidR="00FF628B">
        <w:rPr>
          <w:rFonts w:ascii="Times New Roman" w:hAnsi="Times New Roman"/>
          <w:sz w:val="24"/>
          <w:szCs w:val="24"/>
        </w:rPr>
        <w:t>ель осмотра – консультант</w:t>
      </w:r>
      <w:r w:rsidRPr="009C4EF4">
        <w:rPr>
          <w:rFonts w:ascii="Times New Roman" w:hAnsi="Times New Roman"/>
          <w:sz w:val="24"/>
          <w:szCs w:val="24"/>
        </w:rPr>
        <w:t xml:space="preserve"> отдела жилищной политики, транспорта и связи </w:t>
      </w:r>
      <w:r w:rsidRPr="009C4EF4">
        <w:rPr>
          <w:rStyle w:val="af"/>
          <w:rFonts w:ascii="Times New Roman" w:hAnsi="Times New Roman"/>
          <w:b w:val="0"/>
          <w:sz w:val="24"/>
          <w:szCs w:val="24"/>
        </w:rPr>
        <w:t xml:space="preserve">Комитета </w:t>
      </w:r>
      <w:r w:rsidRPr="009C4EF4">
        <w:rPr>
          <w:rFonts w:ascii="Times New Roman" w:hAnsi="Times New Roman"/>
          <w:sz w:val="24"/>
          <w:szCs w:val="24"/>
        </w:rPr>
        <w:t xml:space="preserve">по жилищно-коммунальному хозяйству, транспорту и связи  </w:t>
      </w:r>
      <w:r w:rsidR="00F97A2D" w:rsidRPr="009C4EF4">
        <w:rPr>
          <w:rFonts w:ascii="Times New Roman" w:hAnsi="Times New Roman"/>
          <w:sz w:val="24"/>
          <w:szCs w:val="24"/>
        </w:rPr>
        <w:t>Шевченко Людмила Владимировна</w:t>
      </w:r>
      <w:r w:rsidRPr="009C4EF4">
        <w:rPr>
          <w:rFonts w:ascii="Times New Roman" w:hAnsi="Times New Roman"/>
          <w:sz w:val="24"/>
          <w:szCs w:val="24"/>
        </w:rPr>
        <w:t>.</w:t>
      </w:r>
    </w:p>
    <w:p w:rsidR="00874D6D" w:rsidRPr="009C4EF4" w:rsidRDefault="00874D6D" w:rsidP="009C4EF4">
      <w:pPr>
        <w:pStyle w:val="ad"/>
        <w:jc w:val="both"/>
        <w:rPr>
          <w:rFonts w:ascii="Times New Roman" w:hAnsi="Times New Roman"/>
          <w:b/>
          <w:sz w:val="24"/>
          <w:szCs w:val="24"/>
        </w:rPr>
      </w:pPr>
      <w:r w:rsidRPr="009C4EF4">
        <w:rPr>
          <w:rFonts w:ascii="Times New Roman" w:hAnsi="Times New Roman"/>
          <w:sz w:val="24"/>
          <w:szCs w:val="24"/>
        </w:rPr>
        <w:t xml:space="preserve">         </w:t>
      </w:r>
      <w:r w:rsidR="00127233">
        <w:rPr>
          <w:rFonts w:ascii="Times New Roman" w:hAnsi="Times New Roman"/>
          <w:b/>
          <w:sz w:val="24"/>
          <w:szCs w:val="24"/>
        </w:rPr>
        <w:t>5. Перечень</w:t>
      </w:r>
      <w:r w:rsidRPr="009C4EF4">
        <w:rPr>
          <w:rFonts w:ascii="Times New Roman" w:hAnsi="Times New Roman"/>
          <w:b/>
          <w:sz w:val="24"/>
          <w:szCs w:val="24"/>
        </w:rPr>
        <w:t xml:space="preserve"> работ и услуг (Приложение 2)</w:t>
      </w:r>
    </w:p>
    <w:p w:rsidR="00874D6D" w:rsidRPr="009C4EF4" w:rsidRDefault="00874D6D" w:rsidP="00874D6D">
      <w:pPr>
        <w:ind w:firstLine="540"/>
        <w:jc w:val="both"/>
        <w:rPr>
          <w:b/>
        </w:rPr>
      </w:pPr>
      <w:r w:rsidRPr="009C4EF4">
        <w:rPr>
          <w:b/>
        </w:rPr>
        <w:lastRenderedPageBreak/>
        <w:t>6. Срок внесения собственниками (нанимателями) помещений в многоквартирном доме платы за содержание и ремонт жилого помещения и коммунальные услуги.</w:t>
      </w:r>
    </w:p>
    <w:p w:rsidR="00874D6D" w:rsidRPr="009C4EF4" w:rsidRDefault="00874D6D" w:rsidP="009C4EF4">
      <w:pPr>
        <w:ind w:firstLine="540"/>
        <w:jc w:val="both"/>
      </w:pPr>
      <w:r w:rsidRPr="009C4EF4">
        <w:t>Собственник (наниматель) обязан вносить плату за содержание и ремонт жилого помещения и коммунальные услуги в соответствии с требованиями статьи 155 Жилищного кодекса Российской Федерации.</w:t>
      </w:r>
    </w:p>
    <w:p w:rsidR="00874D6D" w:rsidRPr="009C4EF4" w:rsidRDefault="00874D6D" w:rsidP="00874D6D">
      <w:pPr>
        <w:ind w:firstLine="540"/>
        <w:jc w:val="both"/>
        <w:rPr>
          <w:b/>
        </w:rPr>
      </w:pPr>
      <w:r w:rsidRPr="009C4EF4">
        <w:rPr>
          <w:b/>
        </w:rPr>
        <w:t>7. Требования к участникам конкурса:</w:t>
      </w:r>
    </w:p>
    <w:p w:rsidR="00874D6D" w:rsidRPr="009C4EF4" w:rsidRDefault="00874D6D" w:rsidP="00874D6D">
      <w:pPr>
        <w:ind w:firstLine="540"/>
        <w:jc w:val="both"/>
      </w:pPr>
      <w:r w:rsidRPr="009C4EF4">
        <w:t>Претенденты должны соответствовать следующим требованиям, установленным организатором конкурса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p>
    <w:p w:rsidR="00874D6D" w:rsidRPr="009C4EF4" w:rsidRDefault="00874D6D" w:rsidP="00874D6D">
      <w:pPr>
        <w:ind w:firstLine="540"/>
        <w:jc w:val="both"/>
      </w:pPr>
      <w:r w:rsidRPr="009C4EF4">
        <w:t>7.1. Претендент должен соответствовать требованиям, установленным федеральными законами к лицам, выполняющим работы и оказывающим услуги по управлению многоквартирными домами;</w:t>
      </w:r>
    </w:p>
    <w:p w:rsidR="00874D6D" w:rsidRPr="009C4EF4" w:rsidRDefault="00874D6D" w:rsidP="00874D6D">
      <w:pPr>
        <w:ind w:firstLine="540"/>
        <w:jc w:val="both"/>
      </w:pPr>
      <w:r w:rsidRPr="009C4EF4">
        <w:t>7.2. В отношении претендента не возбуждена процедура банкротства или ликвидации (для претендента – юридического лица);</w:t>
      </w:r>
    </w:p>
    <w:p w:rsidR="00874D6D" w:rsidRPr="009C4EF4" w:rsidRDefault="00874D6D" w:rsidP="00874D6D">
      <w:pPr>
        <w:ind w:firstLine="540"/>
        <w:jc w:val="both"/>
      </w:pPr>
      <w:r w:rsidRPr="009C4EF4">
        <w:t>7.3. Деятельность претендента не приостановлена в порядке, предусмотренном Кодексом Российской Федерации об административных правонарушениях;</w:t>
      </w:r>
    </w:p>
    <w:p w:rsidR="00874D6D" w:rsidRPr="009C4EF4" w:rsidRDefault="00874D6D" w:rsidP="00874D6D">
      <w:pPr>
        <w:ind w:firstLine="540"/>
        <w:jc w:val="both"/>
      </w:pPr>
      <w:r w:rsidRPr="009C4EF4">
        <w:t>7.4. Претендент не должен иметь задолженности по налогам, сборам и иным обязательным платежам в бюджеты всех уровней или государственные внебюджетные фонды за последний завершенный отчетный период. Допускается наличие у претендента такой задолженности при условии, что размер задолженности не превышает 25% от балансовой стоимости активов претендента по данным бухгалтерской отчетности за последний завершенный отчетный период. При наличии задолженности, превышающей указанный размер, претендент может быть допущен к участию в конкурсе только при условии, если он оспорил в установленном порядке наличие такой задолженности и решение по заявлению (жалобе) не вступило в силу;</w:t>
      </w:r>
    </w:p>
    <w:p w:rsidR="00595E44" w:rsidRPr="009C4EF4" w:rsidRDefault="00874D6D" w:rsidP="00595E44">
      <w:pPr>
        <w:ind w:firstLine="540"/>
        <w:jc w:val="both"/>
      </w:pPr>
      <w:r w:rsidRPr="009C4EF4">
        <w:t>7.5. Претендент не должен иметь кредиторской задолженности за последний завершенный отчетный период. Допускается наличие кредиторской задолженности в размере, не превышающем 70% от балансовой стоимости активов претендента по данным бухгалтерской отчетности за последний завершенный отчетный период</w:t>
      </w:r>
      <w:r w:rsidR="00DE1A8F">
        <w:t>, при этом</w:t>
      </w:r>
      <w:r w:rsidR="007A281F">
        <w:t xml:space="preserve">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w:t>
      </w:r>
      <w:r w:rsidR="00595E44">
        <w:t xml:space="preserve">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r w:rsidRPr="009C4EF4">
        <w:t>;</w:t>
      </w:r>
    </w:p>
    <w:p w:rsidR="00874D6D" w:rsidRDefault="00874D6D" w:rsidP="009C4EF4">
      <w:pPr>
        <w:ind w:firstLine="540"/>
        <w:jc w:val="both"/>
      </w:pPr>
      <w:r w:rsidRPr="009C4EF4">
        <w:t>7.6. Претендентом должны быть внесены в установленном организатором конкурса размере денежные средства в качестве обеспечения заявки на участие в конкурсе, и на момент начала процедуры вскрытия конвертов с заявками указанные денежные средства должны поступить на расчетный счет, у</w:t>
      </w:r>
      <w:r w:rsidR="00973EFB">
        <w:t>казанный организатором конкурса;</w:t>
      </w:r>
    </w:p>
    <w:p w:rsidR="00973EFB" w:rsidRDefault="00973EFB" w:rsidP="009C4EF4">
      <w:pPr>
        <w:ind w:firstLine="540"/>
        <w:jc w:val="both"/>
      </w:pPr>
      <w:r>
        <w:t>7.7.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973EFB" w:rsidRPr="009C4EF4" w:rsidRDefault="00973EFB" w:rsidP="009C4EF4">
      <w:pPr>
        <w:ind w:firstLine="540"/>
        <w:jc w:val="both"/>
      </w:pPr>
      <w:r>
        <w:t>7.8.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874D6D" w:rsidRPr="009C4EF4" w:rsidRDefault="00874D6D" w:rsidP="009C4EF4">
      <w:pPr>
        <w:ind w:firstLine="540"/>
        <w:jc w:val="both"/>
        <w:rPr>
          <w:b/>
        </w:rPr>
      </w:pPr>
      <w:r w:rsidRPr="009C4EF4">
        <w:rPr>
          <w:b/>
        </w:rPr>
        <w:t>8. Форма заявки на участие в конкурсе (Приложение 3), инструкция по заполнению заявки (Приложение 4).</w:t>
      </w:r>
    </w:p>
    <w:p w:rsidR="00874D6D" w:rsidRPr="009C4EF4" w:rsidRDefault="00874D6D" w:rsidP="00874D6D">
      <w:pPr>
        <w:ind w:firstLine="540"/>
        <w:jc w:val="both"/>
        <w:rPr>
          <w:b/>
        </w:rPr>
      </w:pPr>
      <w:r w:rsidRPr="009C4EF4">
        <w:rPr>
          <w:b/>
        </w:rPr>
        <w:t>9. Срок подписания договора управления.</w:t>
      </w:r>
    </w:p>
    <w:p w:rsidR="00874D6D" w:rsidRPr="009C4EF4" w:rsidRDefault="00874D6D" w:rsidP="00874D6D">
      <w:pPr>
        <w:ind w:firstLine="540"/>
        <w:jc w:val="both"/>
      </w:pPr>
      <w:r w:rsidRPr="009C4EF4">
        <w:t xml:space="preserve">9.1. Победитель конкурса </w:t>
      </w:r>
      <w:r w:rsidR="00127233">
        <w:t>(</w:t>
      </w:r>
      <w:r w:rsidR="0043208C">
        <w:t>участник конкурса в случаях, предусмотренных пунктами 71 и 93</w:t>
      </w:r>
      <w:r w:rsidR="00127233">
        <w:t>)</w:t>
      </w:r>
      <w:r w:rsidR="0043208C">
        <w:t xml:space="preserve"> Правил </w:t>
      </w:r>
      <w:r w:rsidRPr="009C4EF4">
        <w:t>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874D6D" w:rsidRPr="009C4EF4" w:rsidRDefault="00874D6D" w:rsidP="00874D6D">
      <w:pPr>
        <w:ind w:firstLine="540"/>
        <w:jc w:val="both"/>
      </w:pPr>
      <w:r w:rsidRPr="009C4EF4">
        <w:t xml:space="preserve">9.2. Победитель конкурса </w:t>
      </w:r>
      <w:r w:rsidR="00127233">
        <w:t>(</w:t>
      </w:r>
      <w:r w:rsidR="0043208C">
        <w:t>участник конкурса в случаях, предусмотренных пунктами 71 и 93 Правил</w:t>
      </w:r>
      <w:r w:rsidR="00127233">
        <w:t>)</w:t>
      </w:r>
      <w:r w:rsidR="0043208C" w:rsidRPr="009C4EF4">
        <w:t xml:space="preserve"> </w:t>
      </w:r>
      <w:r w:rsidRPr="009C4EF4">
        <w:t xml:space="preserve">в течение 20 дней с даты утверждения протокола конкурса направляет подписанные </w:t>
      </w:r>
      <w:r w:rsidRPr="009C4EF4">
        <w:lastRenderedPageBreak/>
        <w:t>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874D6D" w:rsidRPr="009C4EF4" w:rsidRDefault="00874D6D" w:rsidP="00874D6D">
      <w:pPr>
        <w:pStyle w:val="ConsPlusNormal"/>
        <w:ind w:firstLine="540"/>
        <w:jc w:val="both"/>
        <w:rPr>
          <w:rFonts w:ascii="Times New Roman" w:hAnsi="Times New Roman" w:cs="Times New Roman"/>
          <w:sz w:val="24"/>
          <w:szCs w:val="24"/>
        </w:rPr>
      </w:pPr>
      <w:r w:rsidRPr="009C4EF4">
        <w:rPr>
          <w:rFonts w:ascii="Times New Roman" w:hAnsi="Times New Roman" w:cs="Times New Roman"/>
          <w:sz w:val="24"/>
          <w:szCs w:val="24"/>
        </w:rPr>
        <w:t xml:space="preserve">9.3. В случае если победитель конкурса в срок, предусмотренный </w:t>
      </w:r>
      <w:hyperlink w:anchor="Par308" w:tooltip="90.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history="1">
        <w:r w:rsidRPr="009C4EF4">
          <w:rPr>
            <w:rFonts w:ascii="Times New Roman" w:hAnsi="Times New Roman" w:cs="Times New Roman"/>
            <w:sz w:val="24"/>
            <w:szCs w:val="24"/>
          </w:rPr>
          <w:t>пунктом 90</w:t>
        </w:r>
      </w:hyperlink>
      <w:r w:rsidRPr="009C4EF4">
        <w:rPr>
          <w:rFonts w:ascii="Times New Roman" w:hAnsi="Times New Roman" w:cs="Times New Roman"/>
          <w:sz w:val="24"/>
          <w:szCs w:val="24"/>
        </w:rPr>
        <w:t xml:space="preserve"> Правил,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874D6D" w:rsidRPr="00DD6453" w:rsidRDefault="00874D6D" w:rsidP="00874D6D">
      <w:pPr>
        <w:pStyle w:val="ConsPlusNormal"/>
        <w:ind w:firstLine="540"/>
        <w:jc w:val="both"/>
        <w:rPr>
          <w:rFonts w:ascii="Times New Roman" w:hAnsi="Times New Roman" w:cs="Times New Roman"/>
          <w:sz w:val="24"/>
          <w:szCs w:val="24"/>
        </w:rPr>
      </w:pPr>
      <w:r w:rsidRPr="009C4EF4">
        <w:rPr>
          <w:rFonts w:ascii="Times New Roman" w:hAnsi="Times New Roman" w:cs="Times New Roman"/>
          <w:sz w:val="24"/>
          <w:szCs w:val="24"/>
        </w:rPr>
        <w:t>9.4. В случае признания победителя конкурса</w:t>
      </w:r>
      <w:r w:rsidR="0043208C">
        <w:rPr>
          <w:rFonts w:ascii="Times New Roman" w:hAnsi="Times New Roman" w:cs="Times New Roman"/>
          <w:sz w:val="24"/>
          <w:szCs w:val="24"/>
        </w:rPr>
        <w:t>, признанного победителем в соответствии с пунктом 76 Правил,</w:t>
      </w:r>
      <w:r w:rsidRPr="009C4EF4">
        <w:rPr>
          <w:rFonts w:ascii="Times New Roman" w:hAnsi="Times New Roman" w:cs="Times New Roman"/>
          <w:sz w:val="24"/>
          <w:szCs w:val="24"/>
        </w:rPr>
        <w:t xml:space="preserve"> уклонившимся от заключения договора управления многоквартирным домом</w:t>
      </w:r>
      <w:r w:rsidR="0043208C">
        <w:rPr>
          <w:rFonts w:ascii="Times New Roman" w:hAnsi="Times New Roman" w:cs="Times New Roman"/>
          <w:sz w:val="24"/>
          <w:szCs w:val="24"/>
        </w:rPr>
        <w:t>,</w:t>
      </w:r>
      <w:r w:rsidRPr="009C4EF4">
        <w:rPr>
          <w:rFonts w:ascii="Times New Roman" w:hAnsi="Times New Roman" w:cs="Times New Roman"/>
          <w:sz w:val="24"/>
          <w:szCs w:val="24"/>
        </w:rPr>
        <w:t xml:space="preserve"> организатор конкурса предлагает заключить договор управления многоквартирным до</w:t>
      </w:r>
      <w:r w:rsidR="0043208C">
        <w:rPr>
          <w:rFonts w:ascii="Times New Roman" w:hAnsi="Times New Roman" w:cs="Times New Roman"/>
          <w:sz w:val="24"/>
          <w:szCs w:val="24"/>
        </w:rPr>
        <w:t>мом участнику конкурса, сделавшему</w:t>
      </w:r>
      <w:r w:rsidRPr="009C4EF4">
        <w:rPr>
          <w:rFonts w:ascii="Times New Roman" w:hAnsi="Times New Roman" w:cs="Times New Roman"/>
          <w:sz w:val="24"/>
          <w:szCs w:val="24"/>
        </w:rPr>
        <w:t xml:space="preserve"> предыдущее предложение по </w:t>
      </w:r>
      <w:r w:rsidR="0043208C">
        <w:rPr>
          <w:rFonts w:ascii="Times New Roman" w:hAnsi="Times New Roman" w:cs="Times New Roman"/>
          <w:sz w:val="24"/>
          <w:szCs w:val="24"/>
        </w:rPr>
        <w:t>наименьшему размеру платы за содержание и ремонт жилого помещения.</w:t>
      </w:r>
    </w:p>
    <w:p w:rsidR="00874D6D" w:rsidRPr="00DD6453" w:rsidRDefault="0043208C" w:rsidP="00874D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признания победителя</w:t>
      </w:r>
      <w:r w:rsidR="00874D6D" w:rsidRPr="00DD6453">
        <w:rPr>
          <w:rFonts w:ascii="Times New Roman" w:hAnsi="Times New Roman" w:cs="Times New Roman"/>
          <w:sz w:val="24"/>
          <w:szCs w:val="24"/>
        </w:rPr>
        <w:t xml:space="preserve"> конкурса, </w:t>
      </w:r>
      <w:r>
        <w:rPr>
          <w:rFonts w:ascii="Times New Roman" w:hAnsi="Times New Roman" w:cs="Times New Roman"/>
          <w:sz w:val="24"/>
          <w:szCs w:val="24"/>
        </w:rPr>
        <w:t>признанного победителем, в соответствии с пунктом 78 Правил</w:t>
      </w:r>
      <w:r w:rsidR="00874D6D" w:rsidRPr="00DD6453">
        <w:rPr>
          <w:rFonts w:ascii="Times New Roman" w:hAnsi="Times New Roman" w:cs="Times New Roman"/>
          <w:sz w:val="24"/>
          <w:szCs w:val="24"/>
        </w:rPr>
        <w:t>, уклонившимся от заключения договора управления многоквартирным домом</w:t>
      </w:r>
      <w:r>
        <w:rPr>
          <w:rFonts w:ascii="Times New Roman" w:hAnsi="Times New Roman" w:cs="Times New Roman"/>
          <w:sz w:val="24"/>
          <w:szCs w:val="24"/>
        </w:rPr>
        <w:t>,</w:t>
      </w:r>
      <w:r w:rsidR="00874D6D" w:rsidRPr="00DD6453">
        <w:rPr>
          <w:rFonts w:ascii="Times New Roman" w:hAnsi="Times New Roman" w:cs="Times New Roman"/>
          <w:sz w:val="24"/>
          <w:szCs w:val="24"/>
        </w:rPr>
        <w:t xml:space="preserve"> организатор конкурса </w:t>
      </w:r>
      <w:r>
        <w:rPr>
          <w:rFonts w:ascii="Times New Roman" w:hAnsi="Times New Roman" w:cs="Times New Roman"/>
          <w:sz w:val="24"/>
          <w:szCs w:val="24"/>
        </w:rPr>
        <w:t xml:space="preserve">предлагает заключить </w:t>
      </w:r>
      <w:r w:rsidRPr="009C4EF4">
        <w:rPr>
          <w:rFonts w:ascii="Times New Roman" w:hAnsi="Times New Roman" w:cs="Times New Roman"/>
          <w:sz w:val="24"/>
          <w:szCs w:val="24"/>
        </w:rPr>
        <w:t>договор управления многоквартирным до</w:t>
      </w:r>
      <w:r>
        <w:rPr>
          <w:rFonts w:ascii="Times New Roman" w:hAnsi="Times New Roman" w:cs="Times New Roman"/>
          <w:sz w:val="24"/>
          <w:szCs w:val="24"/>
        </w:rPr>
        <w:t>мом участнику конкурса, предложившему одинаковый с победителем</w:t>
      </w:r>
      <w:r w:rsidR="00157D41">
        <w:rPr>
          <w:rFonts w:ascii="Times New Roman" w:hAnsi="Times New Roman" w:cs="Times New Roman"/>
          <w:sz w:val="24"/>
          <w:szCs w:val="24"/>
        </w:rPr>
        <w:t xml:space="preserve"> конкурса размер платы за содержание и ремонт жилого помещения и подавшему заявку на участие в конкурсе следующим после победителя конкурса.</w:t>
      </w:r>
    </w:p>
    <w:p w:rsidR="00874D6D" w:rsidRPr="00DD6453" w:rsidRDefault="00874D6D" w:rsidP="00874D6D">
      <w:pPr>
        <w:pStyle w:val="ConsPlusNormal"/>
        <w:ind w:firstLine="540"/>
        <w:jc w:val="both"/>
        <w:rPr>
          <w:rFonts w:ascii="Times New Roman" w:hAnsi="Times New Roman" w:cs="Times New Roman"/>
          <w:sz w:val="24"/>
          <w:szCs w:val="24"/>
        </w:rPr>
      </w:pPr>
      <w:r w:rsidRPr="00DD6453">
        <w:rPr>
          <w:rFonts w:ascii="Times New Roman" w:hAnsi="Times New Roman" w:cs="Times New Roman"/>
          <w:sz w:val="24"/>
          <w:szCs w:val="24"/>
        </w:rPr>
        <w:t>9.5.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874D6D" w:rsidRDefault="00874D6D" w:rsidP="009C4EF4">
      <w:pPr>
        <w:pStyle w:val="ConsPlusNormal"/>
        <w:ind w:firstLine="540"/>
        <w:jc w:val="both"/>
        <w:rPr>
          <w:rFonts w:ascii="Times New Roman" w:hAnsi="Times New Roman" w:cs="Times New Roman"/>
          <w:sz w:val="24"/>
          <w:szCs w:val="24"/>
        </w:rPr>
      </w:pPr>
      <w:bookmarkStart w:id="2" w:name="Par316"/>
      <w:bookmarkEnd w:id="2"/>
      <w:r w:rsidRPr="00DD6453">
        <w:rPr>
          <w:rFonts w:ascii="Times New Roman" w:hAnsi="Times New Roman" w:cs="Times New Roman"/>
          <w:sz w:val="24"/>
          <w:szCs w:val="24"/>
        </w:rPr>
        <w:t>9.6.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w:t>
      </w:r>
      <w:r w:rsidR="00157D41">
        <w:rPr>
          <w:rFonts w:ascii="Times New Roman" w:hAnsi="Times New Roman" w:cs="Times New Roman"/>
          <w:sz w:val="24"/>
          <w:szCs w:val="24"/>
        </w:rPr>
        <w:t xml:space="preserve"> наименьшему размеру платы за содержание и ремонт жилого помещения</w:t>
      </w:r>
      <w:r w:rsidRPr="00DD6453">
        <w:rPr>
          <w:rFonts w:ascii="Times New Roman" w:hAnsi="Times New Roman" w:cs="Times New Roman"/>
          <w:sz w:val="24"/>
          <w:szCs w:val="24"/>
        </w:rPr>
        <w:t>,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127233" w:rsidRPr="00127233" w:rsidRDefault="00127233" w:rsidP="009C4E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9.7. Победитель</w:t>
      </w:r>
      <w:r w:rsidRPr="00DD6453">
        <w:rPr>
          <w:rFonts w:ascii="Times New Roman" w:hAnsi="Times New Roman" w:cs="Times New Roman"/>
          <w:sz w:val="24"/>
          <w:szCs w:val="24"/>
        </w:rPr>
        <w:t xml:space="preserve"> конкурса</w:t>
      </w:r>
      <w:r>
        <w:rPr>
          <w:rFonts w:ascii="Times New Roman" w:hAnsi="Times New Roman" w:cs="Times New Roman"/>
          <w:sz w:val="24"/>
          <w:szCs w:val="24"/>
        </w:rPr>
        <w:t xml:space="preserve">, в случаях, предусмотренных пунктами 76 и 78 Правил </w:t>
      </w:r>
      <w:r w:rsidRPr="00127233">
        <w:rPr>
          <w:rFonts w:ascii="Times New Roman" w:hAnsi="Times New Roman" w:cs="Times New Roman"/>
          <w:sz w:val="24"/>
          <w:szCs w:val="24"/>
        </w:rPr>
        <w:t>(участник конкурса в случаях, предусмотренных пунктами 71 и 93 Правил</w:t>
      </w:r>
      <w:r>
        <w:rPr>
          <w:rFonts w:ascii="Times New Roman" w:hAnsi="Times New Roman" w:cs="Times New Roman"/>
          <w:sz w:val="24"/>
          <w:szCs w:val="24"/>
        </w:rPr>
        <w:t>), принимает на себя обязательства выполнять работы и услуги, входящие</w:t>
      </w:r>
      <w:r w:rsidR="00962589">
        <w:rPr>
          <w:rFonts w:ascii="Times New Roman" w:hAnsi="Times New Roman" w:cs="Times New Roman"/>
          <w:sz w:val="24"/>
          <w:szCs w:val="24"/>
        </w:rPr>
        <w:t xml:space="preserve"> в перечень работ и услуг, предусмотренный подпунктом 4 пункта 41 Правил, за плату за содержание и ремонт жилого помещения в размере, предложенном таким победителем (таким участником) конкурса.</w:t>
      </w:r>
    </w:p>
    <w:p w:rsidR="00874D6D" w:rsidRPr="00DD6453" w:rsidRDefault="00874D6D" w:rsidP="00874D6D">
      <w:pPr>
        <w:ind w:firstLine="540"/>
        <w:jc w:val="both"/>
        <w:rPr>
          <w:b/>
        </w:rPr>
      </w:pPr>
      <w:r w:rsidRPr="00DD6453">
        <w:rPr>
          <w:b/>
        </w:rPr>
        <w:t>10. Требования к порядку изменения обязательств сторон по договору.</w:t>
      </w:r>
    </w:p>
    <w:p w:rsidR="00874D6D" w:rsidRPr="00DD6453" w:rsidRDefault="00874D6D" w:rsidP="00874D6D">
      <w:pPr>
        <w:ind w:firstLine="540"/>
        <w:jc w:val="both"/>
      </w:pPr>
      <w:r w:rsidRPr="00DD6453">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874D6D" w:rsidRPr="00DD6453" w:rsidRDefault="00874D6D" w:rsidP="00874D6D">
      <w:pPr>
        <w:ind w:firstLine="540"/>
        <w:jc w:val="both"/>
      </w:pPr>
      <w:r w:rsidRPr="00DD6453">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874D6D" w:rsidRPr="00DD6453" w:rsidRDefault="00874D6D" w:rsidP="00874D6D">
      <w:pPr>
        <w:ind w:firstLine="540"/>
        <w:jc w:val="both"/>
      </w:pPr>
      <w:r w:rsidRPr="00DD6453">
        <w:t>Договор управления может быть прекращен до истечения срока его действия:</w:t>
      </w:r>
    </w:p>
    <w:p w:rsidR="00874D6D" w:rsidRPr="00DD6453" w:rsidRDefault="00874D6D" w:rsidP="00874D6D">
      <w:pPr>
        <w:ind w:firstLine="540"/>
        <w:jc w:val="both"/>
      </w:pPr>
      <w:r w:rsidRPr="00DD6453">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874D6D" w:rsidRPr="00DD6453" w:rsidRDefault="00874D6D" w:rsidP="00874D6D">
      <w:pPr>
        <w:ind w:firstLine="540"/>
        <w:jc w:val="both"/>
      </w:pPr>
      <w:r w:rsidRPr="00DD6453">
        <w:t>- по истечении каждого года со дня заключения указанного договора в случае, если до истечения срока действия договора общим собранием собственников помещений в многоквартирном доме принято решение о выборе или об изменении способа управления этим домом, при условии письменного предупреждения об этом Управляющей организации  за  30 дней;</w:t>
      </w:r>
    </w:p>
    <w:p w:rsidR="00874D6D" w:rsidRPr="00DD6453" w:rsidRDefault="00874D6D" w:rsidP="00874D6D">
      <w:pPr>
        <w:ind w:firstLine="540"/>
        <w:jc w:val="both"/>
      </w:pPr>
      <w:r w:rsidRPr="00DD6453">
        <w:lastRenderedPageBreak/>
        <w:t xml:space="preserve">- на основании решения суда о признании недействительными результатов открытого конкурса, послужившего основанием для заключения настоящего договора с момента вступления в законную силу </w:t>
      </w:r>
      <w:r w:rsidR="009C4EF4">
        <w:t>соответствующего судебного акта.</w:t>
      </w:r>
    </w:p>
    <w:p w:rsidR="00874D6D" w:rsidRPr="00DD6453" w:rsidRDefault="00874D6D" w:rsidP="00874D6D">
      <w:pPr>
        <w:ind w:firstLine="540"/>
        <w:jc w:val="both"/>
      </w:pPr>
      <w:r w:rsidRPr="00DD6453">
        <w:t>По требованию Собственников договор, может быть расторгнут в судебном порядке в случае, если Управляющей организацией в 30-дневный срок не возобновлено обеспечение исполнения обязательств в установленном договором управления размере.</w:t>
      </w:r>
    </w:p>
    <w:p w:rsidR="00874D6D" w:rsidRPr="009C4EF4" w:rsidRDefault="00874D6D" w:rsidP="009C4EF4">
      <w:pPr>
        <w:ind w:firstLine="540"/>
        <w:jc w:val="both"/>
      </w:pPr>
      <w:r w:rsidRPr="00DD6453">
        <w:t>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874D6D" w:rsidRPr="00DD6453" w:rsidRDefault="00874D6D" w:rsidP="00874D6D">
      <w:pPr>
        <w:ind w:firstLine="540"/>
        <w:jc w:val="both"/>
        <w:rPr>
          <w:b/>
        </w:rPr>
      </w:pPr>
      <w:r w:rsidRPr="00DD6453">
        <w:rPr>
          <w:b/>
        </w:rPr>
        <w:t>11. Срок начала выполнения управляющей организацией обязательств управления многоквартирным домом.</w:t>
      </w:r>
    </w:p>
    <w:p w:rsidR="00874D6D" w:rsidRPr="00DD6453" w:rsidRDefault="00874D6D" w:rsidP="00874D6D">
      <w:pPr>
        <w:ind w:firstLine="540"/>
        <w:jc w:val="both"/>
      </w:pPr>
      <w:r w:rsidRPr="00DD6453">
        <w:t>Срок начала выполнения управляющей организацией возникших по результатам конкурса обязательств, должен составлять не более 30 дней, с даты окончания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w:t>
      </w:r>
    </w:p>
    <w:p w:rsidR="00874D6D" w:rsidRPr="009C4EF4" w:rsidRDefault="00874D6D" w:rsidP="009C4EF4">
      <w:pPr>
        <w:ind w:firstLine="540"/>
        <w:jc w:val="both"/>
      </w:pPr>
      <w:r w:rsidRPr="009C4EF4">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w:t>
      </w:r>
    </w:p>
    <w:p w:rsidR="00874D6D" w:rsidRPr="009C4EF4" w:rsidRDefault="00874D6D" w:rsidP="00874D6D">
      <w:pPr>
        <w:ind w:firstLine="540"/>
        <w:jc w:val="both"/>
        <w:rPr>
          <w:b/>
        </w:rPr>
      </w:pPr>
      <w:r w:rsidRPr="009C4EF4">
        <w:rPr>
          <w:b/>
        </w:rPr>
        <w:t xml:space="preserve">12.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   </w:t>
      </w:r>
    </w:p>
    <w:p w:rsidR="00874D6D" w:rsidRPr="009C4EF4" w:rsidRDefault="00874D6D" w:rsidP="00874D6D">
      <w:pPr>
        <w:ind w:firstLine="540"/>
        <w:jc w:val="both"/>
      </w:pPr>
      <w:r w:rsidRPr="009C4EF4">
        <w:t>Размер обеспечения исполнения Управляющей организацией обязательств рассчитан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и составляет:</w:t>
      </w:r>
    </w:p>
    <w:p w:rsidR="00874D6D" w:rsidRPr="009C4EF4" w:rsidRDefault="00F97A2D" w:rsidP="00874D6D">
      <w:pPr>
        <w:ind w:firstLine="540"/>
        <w:jc w:val="both"/>
      </w:pPr>
      <w:r w:rsidRPr="009C4EF4">
        <w:t>По многоквартирному дому № 23</w:t>
      </w:r>
      <w:r w:rsidR="00874D6D" w:rsidRPr="009C4EF4">
        <w:t xml:space="preserve">, мкр. </w:t>
      </w:r>
      <w:r w:rsidRPr="009C4EF4">
        <w:t>Мирный</w:t>
      </w:r>
      <w:r w:rsidR="00874D6D" w:rsidRPr="009C4EF4">
        <w:t xml:space="preserve">, г. Саянска – </w:t>
      </w:r>
      <w:r w:rsidR="00887534" w:rsidRPr="009C4EF4">
        <w:t>51193,07</w:t>
      </w:r>
      <w:r w:rsidR="009C4EF4">
        <w:t xml:space="preserve"> руб., рассчитанный по формуле:</w:t>
      </w:r>
    </w:p>
    <w:p w:rsidR="00874D6D" w:rsidRPr="009C4EF4" w:rsidRDefault="00874D6D" w:rsidP="00874D6D">
      <w:pPr>
        <w:pStyle w:val="ConsPlusNonformat"/>
        <w:jc w:val="center"/>
        <w:rPr>
          <w:sz w:val="24"/>
          <w:szCs w:val="24"/>
        </w:rPr>
      </w:pPr>
      <w:r w:rsidRPr="009C4EF4">
        <w:rPr>
          <w:rFonts w:ascii="Times New Roman" w:hAnsi="Times New Roman" w:cs="Times New Roman"/>
          <w:i/>
          <w:sz w:val="24"/>
          <w:szCs w:val="24"/>
        </w:rPr>
        <w:t xml:space="preserve">Ооу = К x (Рои + Рку),  где: </w:t>
      </w:r>
    </w:p>
    <w:p w:rsidR="00874D6D" w:rsidRPr="009C4EF4" w:rsidRDefault="00874D6D" w:rsidP="00874D6D">
      <w:pPr>
        <w:pStyle w:val="ConsPlusNonformat"/>
        <w:ind w:firstLine="567"/>
        <w:jc w:val="both"/>
        <w:rPr>
          <w:rFonts w:ascii="Times New Roman" w:hAnsi="Times New Roman" w:cs="Times New Roman"/>
          <w:i/>
          <w:sz w:val="24"/>
          <w:szCs w:val="24"/>
        </w:rPr>
      </w:pPr>
      <w:r w:rsidRPr="009C4EF4">
        <w:rPr>
          <w:rFonts w:ascii="Times New Roman" w:hAnsi="Times New Roman" w:cs="Times New Roman"/>
          <w:i/>
          <w:sz w:val="24"/>
          <w:szCs w:val="24"/>
        </w:rPr>
        <w:t>Ооу - размер обеспечения исполнения обязательств;</w:t>
      </w:r>
    </w:p>
    <w:p w:rsidR="00874D6D" w:rsidRPr="009C4EF4" w:rsidRDefault="00874D6D" w:rsidP="00874D6D">
      <w:pPr>
        <w:pStyle w:val="ConsPlusNonformat"/>
        <w:ind w:firstLine="567"/>
        <w:jc w:val="both"/>
        <w:rPr>
          <w:rFonts w:ascii="Times New Roman" w:hAnsi="Times New Roman" w:cs="Times New Roman"/>
          <w:i/>
          <w:sz w:val="24"/>
          <w:szCs w:val="24"/>
        </w:rPr>
      </w:pPr>
      <w:r w:rsidRPr="009C4EF4">
        <w:rPr>
          <w:rFonts w:ascii="Times New Roman" w:hAnsi="Times New Roman" w:cs="Times New Roman"/>
          <w:i/>
          <w:sz w:val="24"/>
          <w:szCs w:val="24"/>
        </w:rPr>
        <w:t xml:space="preserve"> К - коэффициент, установленный организатором конкурса в пределах от 0,5 до 0,75;</w:t>
      </w:r>
    </w:p>
    <w:p w:rsidR="00874D6D" w:rsidRPr="009C4EF4" w:rsidRDefault="00874D6D" w:rsidP="00874D6D">
      <w:pPr>
        <w:pStyle w:val="ConsPlusNonformat"/>
        <w:ind w:firstLine="567"/>
        <w:jc w:val="both"/>
        <w:rPr>
          <w:rFonts w:ascii="Times New Roman" w:hAnsi="Times New Roman" w:cs="Times New Roman"/>
          <w:i/>
          <w:sz w:val="24"/>
          <w:szCs w:val="24"/>
        </w:rPr>
      </w:pPr>
      <w:r w:rsidRPr="009C4EF4">
        <w:rPr>
          <w:rFonts w:ascii="Times New Roman" w:hAnsi="Times New Roman" w:cs="Times New Roman"/>
          <w:i/>
          <w:sz w:val="24"/>
          <w:szCs w:val="24"/>
        </w:rPr>
        <w:t xml:space="preserve">Рои -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 </w:t>
      </w:r>
    </w:p>
    <w:p w:rsidR="00874D6D" w:rsidRPr="009C4EF4" w:rsidRDefault="00874D6D" w:rsidP="00874D6D">
      <w:pPr>
        <w:pStyle w:val="ConsPlusNonformat"/>
        <w:ind w:firstLine="567"/>
        <w:jc w:val="both"/>
        <w:rPr>
          <w:rFonts w:ascii="Times New Roman" w:hAnsi="Times New Roman" w:cs="Times New Roman"/>
          <w:i/>
          <w:sz w:val="24"/>
          <w:szCs w:val="24"/>
        </w:rPr>
      </w:pPr>
      <w:r w:rsidRPr="009C4EF4">
        <w:rPr>
          <w:rFonts w:ascii="Times New Roman" w:hAnsi="Times New Roman" w:cs="Times New Roman"/>
          <w:i/>
          <w:sz w:val="24"/>
          <w:szCs w:val="24"/>
        </w:rPr>
        <w:t>Рку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874D6D" w:rsidRPr="009C4EF4" w:rsidRDefault="00874D6D" w:rsidP="00874D6D">
      <w:pPr>
        <w:ind w:firstLine="567"/>
        <w:jc w:val="both"/>
        <w:rPr>
          <w:b/>
        </w:rPr>
      </w:pPr>
      <w:r w:rsidRPr="009C4EF4">
        <w:rPr>
          <w:b/>
        </w:rPr>
        <w:t xml:space="preserve">Расчет обеспечения исполнения обязательств </w:t>
      </w:r>
    </w:p>
    <w:tbl>
      <w:tblPr>
        <w:tblW w:w="8900" w:type="dxa"/>
        <w:tblInd w:w="103" w:type="dxa"/>
        <w:tblLook w:val="04A0" w:firstRow="1" w:lastRow="0" w:firstColumn="1" w:lastColumn="0" w:noHBand="0" w:noVBand="1"/>
      </w:tblPr>
      <w:tblGrid>
        <w:gridCol w:w="400"/>
        <w:gridCol w:w="5920"/>
        <w:gridCol w:w="1620"/>
        <w:gridCol w:w="960"/>
      </w:tblGrid>
      <w:tr w:rsidR="00874D6D" w:rsidRPr="009C4EF4" w:rsidTr="00F97A2D">
        <w:trPr>
          <w:trHeight w:val="31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4D6D" w:rsidRPr="009C4EF4" w:rsidRDefault="00874D6D" w:rsidP="00F97A2D">
            <w:pPr>
              <w:jc w:val="right"/>
            </w:pPr>
            <w:r w:rsidRPr="009C4EF4">
              <w:t>1</w:t>
            </w:r>
          </w:p>
        </w:tc>
        <w:tc>
          <w:tcPr>
            <w:tcW w:w="5920" w:type="dxa"/>
            <w:tcBorders>
              <w:top w:val="single" w:sz="4" w:space="0" w:color="auto"/>
              <w:left w:val="nil"/>
              <w:bottom w:val="single" w:sz="4" w:space="0" w:color="auto"/>
              <w:right w:val="single" w:sz="4" w:space="0" w:color="auto"/>
            </w:tcBorders>
            <w:shd w:val="clear" w:color="auto" w:fill="auto"/>
            <w:noWrap/>
            <w:vAlign w:val="bottom"/>
          </w:tcPr>
          <w:p w:rsidR="00874D6D" w:rsidRPr="009C4EF4" w:rsidRDefault="00874D6D" w:rsidP="00F97A2D">
            <w:r w:rsidRPr="009C4EF4">
              <w:t>Стоимость коммунальных услуг</w:t>
            </w:r>
          </w:p>
        </w:tc>
        <w:tc>
          <w:tcPr>
            <w:tcW w:w="1620" w:type="dxa"/>
            <w:tcBorders>
              <w:top w:val="single" w:sz="4" w:space="0" w:color="auto"/>
              <w:left w:val="nil"/>
              <w:bottom w:val="single" w:sz="4" w:space="0" w:color="auto"/>
              <w:right w:val="nil"/>
            </w:tcBorders>
            <w:shd w:val="clear" w:color="auto" w:fill="auto"/>
            <w:noWrap/>
            <w:vAlign w:val="bottom"/>
          </w:tcPr>
          <w:p w:rsidR="00874D6D" w:rsidRPr="009C4EF4" w:rsidRDefault="003B0C4E" w:rsidP="00F97A2D">
            <w:pPr>
              <w:jc w:val="right"/>
            </w:pPr>
            <w:r w:rsidRPr="009C4EF4">
              <w:t>65180,30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874D6D" w:rsidRPr="009C4EF4" w:rsidRDefault="00874D6D" w:rsidP="00F97A2D">
            <w:r w:rsidRPr="009C4EF4">
              <w:t>руб.</w:t>
            </w:r>
          </w:p>
        </w:tc>
      </w:tr>
      <w:tr w:rsidR="00874D6D" w:rsidRPr="009C4EF4" w:rsidTr="00F97A2D">
        <w:trPr>
          <w:trHeight w:val="315"/>
        </w:trPr>
        <w:tc>
          <w:tcPr>
            <w:tcW w:w="400" w:type="dxa"/>
            <w:tcBorders>
              <w:top w:val="nil"/>
              <w:left w:val="single" w:sz="4" w:space="0" w:color="auto"/>
              <w:bottom w:val="single" w:sz="4" w:space="0" w:color="auto"/>
              <w:right w:val="single" w:sz="4" w:space="0" w:color="auto"/>
            </w:tcBorders>
            <w:shd w:val="clear" w:color="auto" w:fill="auto"/>
            <w:noWrap/>
            <w:vAlign w:val="bottom"/>
          </w:tcPr>
          <w:p w:rsidR="00874D6D" w:rsidRPr="009C4EF4" w:rsidRDefault="00874D6D" w:rsidP="00F97A2D">
            <w:pPr>
              <w:jc w:val="right"/>
            </w:pPr>
            <w:r w:rsidRPr="009C4EF4">
              <w:t>2</w:t>
            </w:r>
          </w:p>
        </w:tc>
        <w:tc>
          <w:tcPr>
            <w:tcW w:w="5920" w:type="dxa"/>
            <w:tcBorders>
              <w:top w:val="nil"/>
              <w:left w:val="nil"/>
              <w:bottom w:val="single" w:sz="4" w:space="0" w:color="auto"/>
              <w:right w:val="single" w:sz="4" w:space="0" w:color="auto"/>
            </w:tcBorders>
            <w:shd w:val="clear" w:color="auto" w:fill="auto"/>
            <w:noWrap/>
            <w:vAlign w:val="bottom"/>
          </w:tcPr>
          <w:p w:rsidR="00874D6D" w:rsidRPr="009C4EF4" w:rsidRDefault="00874D6D" w:rsidP="00F97A2D">
            <w:r w:rsidRPr="009C4EF4">
              <w:t>Стоимость жилищных услуг</w:t>
            </w:r>
          </w:p>
        </w:tc>
        <w:tc>
          <w:tcPr>
            <w:tcW w:w="1620" w:type="dxa"/>
            <w:tcBorders>
              <w:top w:val="nil"/>
              <w:left w:val="nil"/>
              <w:bottom w:val="single" w:sz="4" w:space="0" w:color="auto"/>
              <w:right w:val="nil"/>
            </w:tcBorders>
            <w:shd w:val="clear" w:color="auto" w:fill="auto"/>
            <w:noWrap/>
            <w:vAlign w:val="bottom"/>
          </w:tcPr>
          <w:p w:rsidR="00874D6D" w:rsidRPr="009C4EF4" w:rsidRDefault="00CE156B" w:rsidP="00F97A2D">
            <w:pPr>
              <w:jc w:val="right"/>
            </w:pPr>
            <w:r>
              <w:t>54446,31</w:t>
            </w:r>
          </w:p>
        </w:tc>
        <w:tc>
          <w:tcPr>
            <w:tcW w:w="960" w:type="dxa"/>
            <w:tcBorders>
              <w:top w:val="nil"/>
              <w:left w:val="nil"/>
              <w:bottom w:val="single" w:sz="4" w:space="0" w:color="auto"/>
              <w:right w:val="single" w:sz="4" w:space="0" w:color="auto"/>
            </w:tcBorders>
            <w:shd w:val="clear" w:color="auto" w:fill="auto"/>
            <w:noWrap/>
            <w:vAlign w:val="bottom"/>
          </w:tcPr>
          <w:p w:rsidR="00874D6D" w:rsidRPr="009C4EF4" w:rsidRDefault="00874D6D" w:rsidP="00F97A2D">
            <w:pPr>
              <w:rPr>
                <w:color w:val="000000"/>
              </w:rPr>
            </w:pPr>
            <w:r w:rsidRPr="009C4EF4">
              <w:rPr>
                <w:color w:val="000000"/>
              </w:rPr>
              <w:t>руб.</w:t>
            </w:r>
          </w:p>
        </w:tc>
      </w:tr>
      <w:tr w:rsidR="00874D6D" w:rsidRPr="009C4EF4" w:rsidTr="00F97A2D">
        <w:trPr>
          <w:trHeight w:val="315"/>
        </w:trPr>
        <w:tc>
          <w:tcPr>
            <w:tcW w:w="400" w:type="dxa"/>
            <w:tcBorders>
              <w:top w:val="nil"/>
              <w:left w:val="single" w:sz="4" w:space="0" w:color="auto"/>
              <w:bottom w:val="single" w:sz="4" w:space="0" w:color="auto"/>
              <w:right w:val="single" w:sz="4" w:space="0" w:color="auto"/>
            </w:tcBorders>
            <w:shd w:val="clear" w:color="auto" w:fill="auto"/>
            <w:noWrap/>
            <w:vAlign w:val="bottom"/>
          </w:tcPr>
          <w:p w:rsidR="00874D6D" w:rsidRPr="009C4EF4" w:rsidRDefault="00874D6D" w:rsidP="00F97A2D">
            <w:r w:rsidRPr="009C4EF4">
              <w:t> </w:t>
            </w:r>
          </w:p>
        </w:tc>
        <w:tc>
          <w:tcPr>
            <w:tcW w:w="5920" w:type="dxa"/>
            <w:tcBorders>
              <w:top w:val="nil"/>
              <w:left w:val="nil"/>
              <w:bottom w:val="single" w:sz="4" w:space="0" w:color="auto"/>
              <w:right w:val="single" w:sz="4" w:space="0" w:color="auto"/>
            </w:tcBorders>
            <w:shd w:val="clear" w:color="auto" w:fill="auto"/>
            <w:noWrap/>
            <w:vAlign w:val="bottom"/>
          </w:tcPr>
          <w:p w:rsidR="00874D6D" w:rsidRPr="009C4EF4" w:rsidRDefault="00874D6D" w:rsidP="00F97A2D">
            <w:r w:rsidRPr="009C4EF4">
              <w:t>ИТОГО</w:t>
            </w:r>
          </w:p>
        </w:tc>
        <w:tc>
          <w:tcPr>
            <w:tcW w:w="1620" w:type="dxa"/>
            <w:tcBorders>
              <w:top w:val="nil"/>
              <w:left w:val="nil"/>
              <w:bottom w:val="single" w:sz="4" w:space="0" w:color="auto"/>
              <w:right w:val="nil"/>
            </w:tcBorders>
            <w:shd w:val="clear" w:color="auto" w:fill="auto"/>
            <w:noWrap/>
            <w:vAlign w:val="bottom"/>
          </w:tcPr>
          <w:p w:rsidR="00874D6D" w:rsidRPr="009C4EF4" w:rsidRDefault="00B34D74" w:rsidP="00F97A2D">
            <w:pPr>
              <w:jc w:val="right"/>
            </w:pPr>
            <w:r w:rsidRPr="009C4EF4">
              <w:t>102386,13</w:t>
            </w:r>
          </w:p>
        </w:tc>
        <w:tc>
          <w:tcPr>
            <w:tcW w:w="960" w:type="dxa"/>
            <w:tcBorders>
              <w:top w:val="nil"/>
              <w:left w:val="nil"/>
              <w:bottom w:val="single" w:sz="4" w:space="0" w:color="auto"/>
              <w:right w:val="single" w:sz="4" w:space="0" w:color="auto"/>
            </w:tcBorders>
            <w:shd w:val="clear" w:color="auto" w:fill="auto"/>
            <w:noWrap/>
            <w:vAlign w:val="bottom"/>
          </w:tcPr>
          <w:p w:rsidR="00874D6D" w:rsidRPr="009C4EF4" w:rsidRDefault="00874D6D" w:rsidP="00F97A2D">
            <w:pPr>
              <w:rPr>
                <w:color w:val="000000"/>
              </w:rPr>
            </w:pPr>
            <w:r w:rsidRPr="009C4EF4">
              <w:rPr>
                <w:color w:val="000000"/>
              </w:rPr>
              <w:t>руб.</w:t>
            </w:r>
          </w:p>
        </w:tc>
      </w:tr>
      <w:tr w:rsidR="00874D6D" w:rsidRPr="009C4EF4" w:rsidTr="00F97A2D">
        <w:trPr>
          <w:trHeight w:val="630"/>
        </w:trPr>
        <w:tc>
          <w:tcPr>
            <w:tcW w:w="400" w:type="dxa"/>
            <w:tcBorders>
              <w:top w:val="nil"/>
              <w:left w:val="single" w:sz="4" w:space="0" w:color="auto"/>
              <w:bottom w:val="single" w:sz="4" w:space="0" w:color="auto"/>
              <w:right w:val="single" w:sz="4" w:space="0" w:color="auto"/>
            </w:tcBorders>
            <w:shd w:val="clear" w:color="auto" w:fill="auto"/>
            <w:noWrap/>
            <w:vAlign w:val="bottom"/>
          </w:tcPr>
          <w:p w:rsidR="00874D6D" w:rsidRPr="009C4EF4" w:rsidRDefault="00874D6D" w:rsidP="00F97A2D">
            <w:r w:rsidRPr="009C4EF4">
              <w:t> </w:t>
            </w:r>
          </w:p>
        </w:tc>
        <w:tc>
          <w:tcPr>
            <w:tcW w:w="5920" w:type="dxa"/>
            <w:tcBorders>
              <w:top w:val="nil"/>
              <w:left w:val="nil"/>
              <w:bottom w:val="single" w:sz="4" w:space="0" w:color="auto"/>
              <w:right w:val="single" w:sz="4" w:space="0" w:color="auto"/>
            </w:tcBorders>
            <w:shd w:val="clear" w:color="auto" w:fill="auto"/>
            <w:vAlign w:val="bottom"/>
          </w:tcPr>
          <w:p w:rsidR="00874D6D" w:rsidRPr="009C4EF4" w:rsidRDefault="00874D6D" w:rsidP="00F97A2D">
            <w:r w:rsidRPr="009C4EF4">
              <w:t>Обеспечение исполнения обязательств (50% от стоимости ЖКУ в месяц)</w:t>
            </w:r>
          </w:p>
        </w:tc>
        <w:tc>
          <w:tcPr>
            <w:tcW w:w="1620" w:type="dxa"/>
            <w:tcBorders>
              <w:top w:val="nil"/>
              <w:left w:val="nil"/>
              <w:bottom w:val="single" w:sz="4" w:space="0" w:color="auto"/>
              <w:right w:val="nil"/>
            </w:tcBorders>
            <w:shd w:val="clear" w:color="auto" w:fill="auto"/>
            <w:noWrap/>
            <w:vAlign w:val="bottom"/>
          </w:tcPr>
          <w:p w:rsidR="00874D6D" w:rsidRPr="009C4EF4" w:rsidRDefault="00CE156B" w:rsidP="00F97A2D">
            <w:pPr>
              <w:jc w:val="right"/>
            </w:pPr>
            <w:r>
              <w:t>59813,31</w:t>
            </w:r>
          </w:p>
        </w:tc>
        <w:tc>
          <w:tcPr>
            <w:tcW w:w="960" w:type="dxa"/>
            <w:tcBorders>
              <w:top w:val="nil"/>
              <w:left w:val="nil"/>
              <w:bottom w:val="single" w:sz="4" w:space="0" w:color="auto"/>
              <w:right w:val="single" w:sz="4" w:space="0" w:color="auto"/>
            </w:tcBorders>
            <w:shd w:val="clear" w:color="auto" w:fill="auto"/>
            <w:noWrap/>
            <w:vAlign w:val="bottom"/>
          </w:tcPr>
          <w:p w:rsidR="00874D6D" w:rsidRPr="009C4EF4" w:rsidRDefault="00874D6D" w:rsidP="00F97A2D">
            <w:pPr>
              <w:rPr>
                <w:color w:val="000000"/>
              </w:rPr>
            </w:pPr>
            <w:r w:rsidRPr="009C4EF4">
              <w:rPr>
                <w:color w:val="000000"/>
              </w:rPr>
              <w:t>руб.</w:t>
            </w:r>
          </w:p>
        </w:tc>
      </w:tr>
    </w:tbl>
    <w:p w:rsidR="00874D6D" w:rsidRPr="009C4EF4" w:rsidRDefault="00874D6D" w:rsidP="009C4EF4">
      <w:pPr>
        <w:jc w:val="both"/>
      </w:pPr>
    </w:p>
    <w:p w:rsidR="00874D6D" w:rsidRPr="009C4EF4" w:rsidRDefault="00874D6D" w:rsidP="00874D6D">
      <w:pPr>
        <w:ind w:firstLine="540"/>
        <w:jc w:val="both"/>
      </w:pPr>
      <w:r w:rsidRPr="009C4EF4">
        <w:t xml:space="preserve">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w:t>
      </w:r>
      <w:r w:rsidRPr="009C4EF4">
        <w:lastRenderedPageBreak/>
        <w:t>многоквартирным домом, в возмещение вреда, причиненного общему имуществу, предоставляется в пользу собственников помещений в многоквартирном доме</w:t>
      </w:r>
      <w:r w:rsidR="009C4EF4">
        <w:t>.</w:t>
      </w:r>
    </w:p>
    <w:p w:rsidR="00874D6D" w:rsidRPr="009C4EF4" w:rsidRDefault="00874D6D" w:rsidP="00874D6D">
      <w:pPr>
        <w:ind w:firstLine="540"/>
        <w:jc w:val="both"/>
      </w:pPr>
      <w:r w:rsidRPr="009C4EF4">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договоре управления многоквартирным домом, в качестве существенного условия договора.</w:t>
      </w:r>
    </w:p>
    <w:p w:rsidR="00874D6D" w:rsidRPr="009C4EF4" w:rsidRDefault="00874D6D" w:rsidP="00874D6D">
      <w:pPr>
        <w:ind w:firstLine="540"/>
        <w:jc w:val="both"/>
      </w:pPr>
      <w:r w:rsidRPr="009C4EF4">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874D6D" w:rsidRPr="009C4EF4" w:rsidRDefault="00874D6D" w:rsidP="00874D6D">
      <w:pPr>
        <w:ind w:firstLine="540"/>
        <w:jc w:val="both"/>
      </w:pPr>
    </w:p>
    <w:p w:rsidR="00874D6D" w:rsidRPr="00CE2E68" w:rsidRDefault="00874D6D" w:rsidP="00874D6D">
      <w:pPr>
        <w:ind w:firstLine="540"/>
        <w:jc w:val="both"/>
        <w:rPr>
          <w:b/>
        </w:rPr>
      </w:pPr>
      <w:r w:rsidRPr="00DD6453">
        <w:rPr>
          <w:b/>
        </w:rPr>
        <w:t xml:space="preserve">13. </w:t>
      </w:r>
      <w:r w:rsidRPr="00CE2E68">
        <w:rPr>
          <w:b/>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оплачивать фактически выполненные работы и оказанные услуги.</w:t>
      </w:r>
    </w:p>
    <w:p w:rsidR="00874D6D" w:rsidRPr="00CE2E68" w:rsidRDefault="00874D6D" w:rsidP="00874D6D">
      <w:pPr>
        <w:ind w:firstLine="540"/>
        <w:jc w:val="both"/>
      </w:pPr>
      <w:r w:rsidRPr="00CE2E68">
        <w:t xml:space="preserve">В соответствии с Постановлением Правительства РФ </w:t>
      </w:r>
      <w:r>
        <w:t xml:space="preserve">от 06.05.2011 </w:t>
      </w:r>
      <w:r w:rsidRPr="00CE2E68">
        <w:t>№ 3</w:t>
      </w:r>
      <w:r>
        <w:t>54</w:t>
      </w:r>
      <w:r w:rsidRPr="00CE2E68">
        <w:t xml:space="preserve"> «</w:t>
      </w:r>
      <w:r>
        <w:t>О предоставлении коммунальных услуг собственникам и пользователям помещений в многоквартирных домах и жилых домов</w:t>
      </w:r>
      <w:r w:rsidRPr="00CE2E68">
        <w:t xml:space="preserve">» и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874D6D" w:rsidRPr="00DD6453" w:rsidRDefault="00874D6D" w:rsidP="00874D6D">
      <w:pPr>
        <w:ind w:firstLine="540"/>
        <w:jc w:val="both"/>
        <w:rPr>
          <w:b/>
        </w:rPr>
      </w:pPr>
      <w:r w:rsidRPr="00DD6453">
        <w:rPr>
          <w:b/>
        </w:rPr>
        <w:t>14. 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p w:rsidR="00874D6D" w:rsidRPr="00DD6453" w:rsidRDefault="00874D6D" w:rsidP="00874D6D">
      <w:pPr>
        <w:ind w:firstLine="540"/>
        <w:jc w:val="both"/>
      </w:pPr>
      <w:r w:rsidRPr="00DD6453">
        <w:t>Осуществление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предусматривает:</w:t>
      </w:r>
    </w:p>
    <w:p w:rsidR="00874D6D" w:rsidRPr="00DD6453" w:rsidRDefault="00874D6D" w:rsidP="00874D6D">
      <w:pPr>
        <w:ind w:firstLine="540"/>
        <w:jc w:val="both"/>
      </w:pPr>
      <w:r w:rsidRPr="00DD6453">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  К числу таких документов относятся:</w:t>
      </w:r>
    </w:p>
    <w:p w:rsidR="00874D6D" w:rsidRPr="00DD6453" w:rsidRDefault="00874D6D" w:rsidP="00874D6D">
      <w:pPr>
        <w:ind w:firstLine="540"/>
        <w:jc w:val="both"/>
      </w:pPr>
      <w:r w:rsidRPr="00DD6453">
        <w:t>- справки об объемах выполненных работ и оказанных услуг;</w:t>
      </w:r>
    </w:p>
    <w:p w:rsidR="00874D6D" w:rsidRPr="00DD6453" w:rsidRDefault="00874D6D" w:rsidP="00874D6D">
      <w:pPr>
        <w:ind w:firstLine="540"/>
        <w:jc w:val="both"/>
      </w:pPr>
      <w:r w:rsidRPr="00DD6453">
        <w:t>- справки о сумме собранных с собственников помещений денежных средств в счет оплаты работ и услуг по содержанию и ремонту жилого помещения;</w:t>
      </w:r>
    </w:p>
    <w:p w:rsidR="00874D6D" w:rsidRPr="00DD6453" w:rsidRDefault="00041197" w:rsidP="00874D6D">
      <w:pPr>
        <w:ind w:firstLine="540"/>
        <w:jc w:val="both"/>
      </w:pPr>
      <w:r>
        <w:t xml:space="preserve">- </w:t>
      </w:r>
      <w:r w:rsidR="00874D6D" w:rsidRPr="00DD6453">
        <w:t>справки о наличии и размере задолженности Управляющей организации перед ресурсоснабжающими организациями;</w:t>
      </w:r>
    </w:p>
    <w:p w:rsidR="00874D6D" w:rsidRPr="00DD6453" w:rsidRDefault="00874D6D" w:rsidP="00874D6D">
      <w:pPr>
        <w:ind w:firstLine="540"/>
        <w:jc w:val="both"/>
      </w:pPr>
      <w:r w:rsidRPr="00DD6453">
        <w:t>- справки о сроках выполнения отдельных видов работ и услуг, предусмотренных договором управления многоквартирным домом;</w:t>
      </w:r>
    </w:p>
    <w:p w:rsidR="00874D6D" w:rsidRPr="00DD6453" w:rsidRDefault="00874D6D" w:rsidP="00874D6D">
      <w:pPr>
        <w:ind w:firstLine="540"/>
        <w:jc w:val="both"/>
      </w:pPr>
      <w:r w:rsidRPr="00DD6453">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874D6D" w:rsidRPr="00DD6453" w:rsidRDefault="00874D6D" w:rsidP="00874D6D">
      <w:pPr>
        <w:ind w:firstLine="540"/>
        <w:jc w:val="both"/>
      </w:pPr>
      <w:r w:rsidRPr="00DD6453">
        <w:t xml:space="preserve">- обязанность Управляющей организации раскрывать информацию о своей деятельности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№731; </w:t>
      </w:r>
    </w:p>
    <w:p w:rsidR="00874D6D" w:rsidRPr="009C4EF4" w:rsidRDefault="00874D6D" w:rsidP="009C4EF4">
      <w:pPr>
        <w:ind w:firstLine="540"/>
        <w:jc w:val="both"/>
      </w:pPr>
      <w:r w:rsidRPr="00DD6453">
        <w:t xml:space="preserve">-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w:t>
      </w:r>
      <w:r w:rsidRPr="00DD6453">
        <w:lastRenderedPageBreak/>
        <w:t>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874D6D" w:rsidRPr="00DD6453" w:rsidRDefault="00874D6D" w:rsidP="00874D6D">
      <w:pPr>
        <w:ind w:firstLine="540"/>
        <w:jc w:val="both"/>
        <w:rPr>
          <w:b/>
        </w:rPr>
      </w:pPr>
      <w:r w:rsidRPr="00DD6453">
        <w:rPr>
          <w:b/>
        </w:rPr>
        <w:t>15. Срок действия договора управления многоквартирным домом и условия продления срока действия указанного договора.</w:t>
      </w:r>
    </w:p>
    <w:p w:rsidR="00874D6D" w:rsidRPr="00DD6453" w:rsidRDefault="00874D6D" w:rsidP="00874D6D">
      <w:pPr>
        <w:ind w:firstLine="540"/>
        <w:jc w:val="both"/>
      </w:pPr>
      <w:r w:rsidRPr="00DD6453">
        <w:t xml:space="preserve">Срок действия договора управления многоквартирным домом  - 3 года. </w:t>
      </w:r>
    </w:p>
    <w:p w:rsidR="00874D6D" w:rsidRPr="00DD6453" w:rsidRDefault="00874D6D" w:rsidP="00874D6D">
      <w:pPr>
        <w:ind w:firstLine="540"/>
        <w:jc w:val="both"/>
      </w:pPr>
      <w:r w:rsidRPr="00DD6453">
        <w:t>Срок действия указанного договора продлевается на 3 месяца при наличии следующих условий:</w:t>
      </w:r>
    </w:p>
    <w:p w:rsidR="00874D6D" w:rsidRPr="00DD6453" w:rsidRDefault="00874D6D" w:rsidP="00874D6D">
      <w:pPr>
        <w:ind w:firstLine="540"/>
        <w:jc w:val="both"/>
      </w:pPr>
      <w:r w:rsidRPr="00DD6453">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0" w:anchor="I0" w:tgtFrame="_top" w:history="1">
        <w:r w:rsidRPr="00DD6453">
          <w:t>статьей 164 Жилищного кодекса РФ</w:t>
        </w:r>
      </w:hyperlink>
      <w:r w:rsidRPr="00DD6453">
        <w:t>, с лицами, осуществляющими соответствующие виды деятельности;</w:t>
      </w:r>
    </w:p>
    <w:p w:rsidR="00874D6D" w:rsidRPr="00DD6453" w:rsidRDefault="00874D6D" w:rsidP="00874D6D">
      <w:pPr>
        <w:ind w:firstLine="540"/>
        <w:jc w:val="both"/>
      </w:pPr>
      <w:r w:rsidRPr="00DD6453">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874D6D" w:rsidRPr="00DD6453" w:rsidRDefault="00874D6D" w:rsidP="00874D6D">
      <w:pPr>
        <w:ind w:firstLine="540"/>
        <w:jc w:val="both"/>
      </w:pPr>
      <w:r w:rsidRPr="00DD6453">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874D6D" w:rsidRPr="009C4EF4" w:rsidRDefault="00874D6D" w:rsidP="009C4EF4">
      <w:pPr>
        <w:ind w:firstLine="540"/>
        <w:jc w:val="both"/>
      </w:pPr>
      <w:r w:rsidRPr="00DD6453">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874D6D" w:rsidRPr="00DD6453" w:rsidRDefault="00874D6D" w:rsidP="00874D6D">
      <w:pPr>
        <w:ind w:firstLine="540"/>
        <w:jc w:val="both"/>
        <w:rPr>
          <w:b/>
        </w:rPr>
      </w:pPr>
      <w:r w:rsidRPr="00DD6453">
        <w:rPr>
          <w:b/>
        </w:rPr>
        <w:t>16. Проект договора управления многоквартирным домом (приложение 5).</w:t>
      </w:r>
    </w:p>
    <w:p w:rsidR="00874D6D" w:rsidRPr="00DD6453" w:rsidRDefault="00874D6D" w:rsidP="00874D6D">
      <w:pPr>
        <w:ind w:firstLine="540"/>
        <w:jc w:val="both"/>
      </w:pPr>
      <w:r w:rsidRPr="00DD6453">
        <w:t xml:space="preserve"> </w:t>
      </w:r>
    </w:p>
    <w:p w:rsidR="00874D6D" w:rsidRPr="00DD6453" w:rsidRDefault="00874D6D" w:rsidP="00962589">
      <w:pPr>
        <w:rPr>
          <w:b/>
        </w:rPr>
      </w:pPr>
    </w:p>
    <w:p w:rsidR="00874D6D" w:rsidRPr="00DD6453" w:rsidRDefault="00874D6D" w:rsidP="00874D6D">
      <w:pPr>
        <w:jc w:val="right"/>
        <w:rPr>
          <w:b/>
        </w:rPr>
      </w:pPr>
    </w:p>
    <w:p w:rsidR="00874D6D" w:rsidRPr="00DD6453" w:rsidRDefault="00874D6D" w:rsidP="00874D6D">
      <w:pPr>
        <w:jc w:val="right"/>
        <w:rPr>
          <w:b/>
        </w:rPr>
      </w:pPr>
    </w:p>
    <w:p w:rsidR="00874D6D" w:rsidRDefault="00874D6D" w:rsidP="00874D6D">
      <w:pPr>
        <w:tabs>
          <w:tab w:val="left" w:pos="2880"/>
        </w:tabs>
      </w:pPr>
      <w:r w:rsidRPr="00DD6453">
        <w:t>Начальник отдела жилищной политики,</w:t>
      </w:r>
    </w:p>
    <w:p w:rsidR="00874D6D" w:rsidRDefault="00962589" w:rsidP="00874D6D">
      <w:pPr>
        <w:tabs>
          <w:tab w:val="left" w:pos="2880"/>
        </w:tabs>
      </w:pPr>
      <w:r>
        <w:t>т</w:t>
      </w:r>
      <w:r w:rsidR="00874D6D" w:rsidRPr="00DD6453">
        <w:t>ранспорта</w:t>
      </w:r>
      <w:r w:rsidR="00874D6D">
        <w:t xml:space="preserve"> </w:t>
      </w:r>
      <w:r w:rsidR="00874D6D" w:rsidRPr="00DD6453">
        <w:t xml:space="preserve">и связи Комитета по ЖКХ, </w:t>
      </w:r>
    </w:p>
    <w:p w:rsidR="00874D6D" w:rsidRDefault="00874D6D" w:rsidP="00874D6D">
      <w:pPr>
        <w:tabs>
          <w:tab w:val="left" w:pos="2880"/>
        </w:tabs>
      </w:pPr>
      <w:r w:rsidRPr="00DD6453">
        <w:t xml:space="preserve">транспорту и связи администрации </w:t>
      </w:r>
    </w:p>
    <w:p w:rsidR="00874D6D" w:rsidRPr="00DD6453" w:rsidRDefault="00874D6D" w:rsidP="00874D6D">
      <w:pPr>
        <w:tabs>
          <w:tab w:val="left" w:pos="2880"/>
        </w:tabs>
      </w:pPr>
      <w:r w:rsidRPr="00DD6453">
        <w:t xml:space="preserve">муниципального образования «город Саянск»                                       </w:t>
      </w:r>
      <w:r w:rsidR="00962589">
        <w:t xml:space="preserve">                   А.А. Перевалова</w:t>
      </w:r>
    </w:p>
    <w:p w:rsidR="00874D6D" w:rsidRPr="00DD6453" w:rsidRDefault="00874D6D" w:rsidP="00874D6D"/>
    <w:p w:rsidR="00874D6D" w:rsidRPr="00DD6453" w:rsidRDefault="00874D6D" w:rsidP="00874D6D">
      <w:pPr>
        <w:jc w:val="right"/>
        <w:rPr>
          <w:b/>
        </w:rPr>
      </w:pPr>
    </w:p>
    <w:p w:rsidR="00874D6D" w:rsidRPr="00DD6453" w:rsidRDefault="00874D6D" w:rsidP="00874D6D">
      <w:pPr>
        <w:jc w:val="right"/>
        <w:rPr>
          <w:b/>
        </w:rPr>
      </w:pPr>
    </w:p>
    <w:p w:rsidR="00874D6D" w:rsidRPr="00DD6453" w:rsidRDefault="00874D6D" w:rsidP="00874D6D">
      <w:pPr>
        <w:jc w:val="right"/>
        <w:rPr>
          <w:b/>
        </w:rPr>
      </w:pPr>
    </w:p>
    <w:p w:rsidR="00874D6D" w:rsidRPr="00DD6453" w:rsidRDefault="00874D6D" w:rsidP="00874D6D">
      <w:pPr>
        <w:jc w:val="right"/>
        <w:rPr>
          <w:b/>
        </w:rPr>
      </w:pPr>
    </w:p>
    <w:p w:rsidR="00874D6D" w:rsidRPr="00DD6453" w:rsidRDefault="00874D6D" w:rsidP="00874D6D">
      <w:pPr>
        <w:jc w:val="right"/>
        <w:rPr>
          <w:b/>
        </w:rPr>
      </w:pPr>
    </w:p>
    <w:p w:rsidR="00874D6D" w:rsidRDefault="00874D6D" w:rsidP="00962589">
      <w:pPr>
        <w:rPr>
          <w:b/>
        </w:rPr>
      </w:pPr>
    </w:p>
    <w:p w:rsidR="00962589" w:rsidRDefault="00962589" w:rsidP="00962589">
      <w:pPr>
        <w:rPr>
          <w:b/>
        </w:rPr>
      </w:pPr>
    </w:p>
    <w:p w:rsidR="00962589" w:rsidRDefault="00962589" w:rsidP="00962589">
      <w:pPr>
        <w:rPr>
          <w:b/>
        </w:rPr>
      </w:pPr>
    </w:p>
    <w:p w:rsidR="00962589" w:rsidRDefault="00962589" w:rsidP="00962589">
      <w:pPr>
        <w:rPr>
          <w:b/>
        </w:rPr>
      </w:pPr>
    </w:p>
    <w:p w:rsidR="00962589" w:rsidRDefault="00962589" w:rsidP="00962589">
      <w:pPr>
        <w:rPr>
          <w:b/>
        </w:rPr>
      </w:pPr>
    </w:p>
    <w:p w:rsidR="00962589" w:rsidRDefault="00962589" w:rsidP="00962589">
      <w:pPr>
        <w:rPr>
          <w:b/>
        </w:rPr>
      </w:pPr>
    </w:p>
    <w:p w:rsidR="00962589" w:rsidRDefault="00962589" w:rsidP="00962589">
      <w:pPr>
        <w:rPr>
          <w:b/>
        </w:rPr>
      </w:pPr>
    </w:p>
    <w:p w:rsidR="00962589" w:rsidRDefault="00962589" w:rsidP="00962589">
      <w:pPr>
        <w:rPr>
          <w:b/>
        </w:rPr>
      </w:pPr>
    </w:p>
    <w:p w:rsidR="00962589" w:rsidRDefault="00962589" w:rsidP="00962589">
      <w:pPr>
        <w:rPr>
          <w:b/>
        </w:rPr>
      </w:pPr>
    </w:p>
    <w:p w:rsidR="00962589" w:rsidRDefault="00962589" w:rsidP="00962589">
      <w:pPr>
        <w:rPr>
          <w:b/>
        </w:rPr>
      </w:pPr>
    </w:p>
    <w:p w:rsidR="00962589" w:rsidRPr="00DD6453" w:rsidRDefault="00962589" w:rsidP="00962589">
      <w:pPr>
        <w:rPr>
          <w:b/>
        </w:rPr>
      </w:pPr>
    </w:p>
    <w:p w:rsidR="00874D6D" w:rsidRPr="00DD6453" w:rsidRDefault="00F97A2D" w:rsidP="00874D6D">
      <w:r>
        <w:t>Исп.</w:t>
      </w:r>
      <w:r w:rsidR="009748EC">
        <w:t xml:space="preserve"> </w:t>
      </w:r>
      <w:r>
        <w:t>Шевченко Л.В.</w:t>
      </w:r>
    </w:p>
    <w:p w:rsidR="006853A6" w:rsidRDefault="006853A6" w:rsidP="00962589">
      <w:pPr>
        <w:rPr>
          <w:b/>
          <w:sz w:val="22"/>
          <w:szCs w:val="22"/>
        </w:rPr>
      </w:pPr>
    </w:p>
    <w:p w:rsidR="00874D6D" w:rsidRDefault="00874D6D" w:rsidP="00874D6D">
      <w:pPr>
        <w:jc w:val="right"/>
        <w:rPr>
          <w:b/>
          <w:bCs/>
          <w:sz w:val="22"/>
          <w:szCs w:val="22"/>
        </w:rPr>
      </w:pPr>
      <w:r w:rsidRPr="00577424">
        <w:rPr>
          <w:b/>
          <w:sz w:val="22"/>
          <w:szCs w:val="22"/>
        </w:rPr>
        <w:lastRenderedPageBreak/>
        <w:t xml:space="preserve">Приложение  </w:t>
      </w:r>
      <w:r w:rsidRPr="00577424">
        <w:rPr>
          <w:b/>
          <w:bCs/>
          <w:sz w:val="22"/>
          <w:szCs w:val="22"/>
        </w:rPr>
        <w:t>1</w:t>
      </w:r>
    </w:p>
    <w:p w:rsidR="00874D6D" w:rsidRPr="00A51364" w:rsidRDefault="00874D6D" w:rsidP="00874D6D">
      <w:pPr>
        <w:jc w:val="right"/>
        <w:rPr>
          <w:bCs/>
          <w:sz w:val="22"/>
          <w:szCs w:val="22"/>
        </w:rPr>
      </w:pPr>
      <w:r>
        <w:rPr>
          <w:bCs/>
          <w:sz w:val="22"/>
          <w:szCs w:val="22"/>
        </w:rPr>
        <w:t>к конкурсной документации</w:t>
      </w:r>
    </w:p>
    <w:p w:rsidR="00874D6D" w:rsidRDefault="00874D6D" w:rsidP="00874D6D">
      <w:pPr>
        <w:jc w:val="right"/>
        <w:rPr>
          <w:bCs/>
          <w:sz w:val="22"/>
          <w:szCs w:val="22"/>
        </w:rPr>
      </w:pPr>
    </w:p>
    <w:p w:rsidR="00874D6D" w:rsidRPr="00C83052" w:rsidRDefault="00874D6D" w:rsidP="00874D6D">
      <w:pPr>
        <w:pStyle w:val="ad"/>
        <w:jc w:val="center"/>
        <w:rPr>
          <w:rFonts w:ascii="Times New Roman" w:hAnsi="Times New Roman"/>
          <w:sz w:val="24"/>
          <w:szCs w:val="24"/>
          <w:lang w:eastAsia="ru-RU"/>
        </w:rPr>
      </w:pPr>
      <w:r w:rsidRPr="00C83052">
        <w:rPr>
          <w:rFonts w:ascii="Times New Roman" w:hAnsi="Times New Roman"/>
          <w:sz w:val="24"/>
          <w:szCs w:val="24"/>
          <w:lang w:eastAsia="ru-RU"/>
        </w:rPr>
        <w:t>АКТ</w:t>
      </w:r>
    </w:p>
    <w:p w:rsidR="00874D6D" w:rsidRPr="00C83052" w:rsidRDefault="00874D6D" w:rsidP="00874D6D">
      <w:pPr>
        <w:pStyle w:val="ad"/>
        <w:jc w:val="center"/>
        <w:rPr>
          <w:rFonts w:ascii="Times New Roman" w:hAnsi="Times New Roman"/>
          <w:sz w:val="24"/>
          <w:szCs w:val="24"/>
          <w:lang w:eastAsia="ru-RU"/>
        </w:rPr>
      </w:pPr>
      <w:r w:rsidRPr="00C83052">
        <w:rPr>
          <w:rFonts w:ascii="Times New Roman" w:hAnsi="Times New Roman"/>
          <w:sz w:val="24"/>
          <w:szCs w:val="24"/>
          <w:lang w:eastAsia="ru-RU"/>
        </w:rPr>
        <w:t>о состоянии общего имущества собственников</w:t>
      </w:r>
    </w:p>
    <w:p w:rsidR="00874D6D" w:rsidRPr="00C83052" w:rsidRDefault="00874D6D" w:rsidP="00874D6D">
      <w:pPr>
        <w:pStyle w:val="ad"/>
        <w:jc w:val="center"/>
        <w:rPr>
          <w:rFonts w:ascii="Times New Roman" w:hAnsi="Times New Roman"/>
          <w:sz w:val="24"/>
          <w:szCs w:val="24"/>
          <w:lang w:eastAsia="ru-RU"/>
        </w:rPr>
      </w:pPr>
      <w:r w:rsidRPr="00C83052">
        <w:rPr>
          <w:rFonts w:ascii="Times New Roman" w:hAnsi="Times New Roman"/>
          <w:sz w:val="24"/>
          <w:szCs w:val="24"/>
          <w:lang w:eastAsia="ru-RU"/>
        </w:rPr>
        <w:t>помещений в многоквартирном доме, являющегося объектом конкурса</w:t>
      </w:r>
    </w:p>
    <w:p w:rsidR="00874D6D" w:rsidRPr="00410255" w:rsidRDefault="00874D6D" w:rsidP="00874D6D">
      <w:pPr>
        <w:pStyle w:val="ad"/>
        <w:rPr>
          <w:rFonts w:ascii="Times New Roman" w:hAnsi="Times New Roman"/>
          <w:sz w:val="24"/>
          <w:szCs w:val="24"/>
          <w:lang w:eastAsia="ru-RU"/>
        </w:rPr>
      </w:pPr>
    </w:p>
    <w:p w:rsidR="00874D6D" w:rsidRPr="00A61655" w:rsidRDefault="00874D6D" w:rsidP="00874D6D">
      <w:pPr>
        <w:pStyle w:val="HTML"/>
        <w:rPr>
          <w:rFonts w:ascii="Times New Roman" w:hAnsi="Times New Roman" w:cs="Times New Roman"/>
          <w:sz w:val="24"/>
          <w:szCs w:val="24"/>
        </w:rPr>
      </w:pPr>
      <w:r w:rsidRPr="00A61655">
        <w:rPr>
          <w:rFonts w:ascii="Times New Roman" w:hAnsi="Times New Roman" w:cs="Times New Roman"/>
          <w:sz w:val="24"/>
          <w:szCs w:val="24"/>
        </w:rPr>
        <w:t xml:space="preserve">                 </w:t>
      </w:r>
      <w:r w:rsidRPr="00A61655">
        <w:rPr>
          <w:rStyle w:val="s10"/>
          <w:rFonts w:ascii="Times New Roman" w:hAnsi="Times New Roman"/>
          <w:b/>
          <w:bCs/>
          <w:sz w:val="24"/>
          <w:szCs w:val="24"/>
        </w:rPr>
        <w:t>I. Общие сведения о многоквартирном доме</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 Адрес многоквартирного дома</w:t>
      </w:r>
      <w:r>
        <w:rPr>
          <w:rFonts w:ascii="Times New Roman" w:hAnsi="Times New Roman" w:cs="Times New Roman"/>
          <w:color w:val="000000"/>
          <w:sz w:val="24"/>
          <w:szCs w:val="24"/>
        </w:rPr>
        <w:t>:</w:t>
      </w:r>
      <w:r w:rsidRPr="007769DB">
        <w:rPr>
          <w:rFonts w:ascii="Times New Roman" w:hAnsi="Times New Roman" w:cs="Times New Roman"/>
          <w:color w:val="000000"/>
          <w:sz w:val="24"/>
          <w:szCs w:val="24"/>
        </w:rPr>
        <w:t xml:space="preserve"> </w:t>
      </w:r>
      <w:r w:rsidRPr="00B60E93">
        <w:rPr>
          <w:rFonts w:ascii="Times New Roman" w:hAnsi="Times New Roman" w:cs="Times New Roman"/>
          <w:color w:val="000000"/>
          <w:sz w:val="24"/>
          <w:szCs w:val="24"/>
          <w:u w:val="single"/>
        </w:rPr>
        <w:t xml:space="preserve">дом </w:t>
      </w:r>
      <w:r w:rsidR="00F97A2D">
        <w:rPr>
          <w:rFonts w:ascii="Times New Roman" w:hAnsi="Times New Roman" w:cs="Times New Roman"/>
          <w:color w:val="000000"/>
          <w:sz w:val="24"/>
          <w:szCs w:val="24"/>
          <w:u w:val="single"/>
        </w:rPr>
        <w:t>№23, мкр. Мирный</w:t>
      </w:r>
      <w:r>
        <w:rPr>
          <w:rFonts w:ascii="Times New Roman" w:hAnsi="Times New Roman" w:cs="Times New Roman"/>
          <w:color w:val="000000"/>
          <w:sz w:val="24"/>
          <w:szCs w:val="24"/>
          <w:u w:val="single"/>
        </w:rPr>
        <w:t>,</w:t>
      </w:r>
      <w:r w:rsidR="00F97A2D">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 xml:space="preserve"> г. Саянска</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2. Кадастровый номер многоквартирного дома </w:t>
      </w:r>
      <w:r w:rsidR="004A286F">
        <w:rPr>
          <w:rFonts w:ascii="Times New Roman" w:hAnsi="Times New Roman" w:cs="Times New Roman"/>
          <w:color w:val="000000"/>
          <w:sz w:val="24"/>
          <w:szCs w:val="24"/>
          <w:u w:val="single"/>
        </w:rPr>
        <w:t>________________</w:t>
      </w:r>
    </w:p>
    <w:p w:rsidR="00874D6D"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3. Серия, тип постройки</w:t>
      </w:r>
      <w:r>
        <w:rPr>
          <w:rFonts w:ascii="Times New Roman" w:hAnsi="Times New Roman" w:cs="Times New Roman"/>
          <w:color w:val="000000"/>
          <w:sz w:val="24"/>
          <w:szCs w:val="24"/>
        </w:rPr>
        <w:t>_____________</w:t>
      </w:r>
    </w:p>
    <w:p w:rsidR="00874D6D" w:rsidRPr="007769DB" w:rsidRDefault="00874D6D" w:rsidP="00874D6D">
      <w:pPr>
        <w:pStyle w:val="HTML"/>
        <w:rPr>
          <w:rFonts w:ascii="Times New Roman" w:hAnsi="Times New Roman" w:cs="Times New Roman"/>
          <w:color w:val="000000"/>
          <w:sz w:val="24"/>
          <w:szCs w:val="24"/>
          <w:u w:val="single"/>
        </w:rPr>
      </w:pPr>
      <w:r w:rsidRPr="007769DB">
        <w:rPr>
          <w:rFonts w:ascii="Times New Roman" w:hAnsi="Times New Roman" w:cs="Times New Roman"/>
          <w:color w:val="000000"/>
          <w:sz w:val="24"/>
          <w:szCs w:val="24"/>
        </w:rPr>
        <w:t xml:space="preserve">     4. Год постройки </w:t>
      </w:r>
      <w:r w:rsidR="00A37F92">
        <w:rPr>
          <w:rFonts w:ascii="Times New Roman" w:hAnsi="Times New Roman" w:cs="Times New Roman"/>
          <w:color w:val="000000"/>
          <w:sz w:val="24"/>
          <w:szCs w:val="24"/>
          <w:u w:val="single"/>
        </w:rPr>
        <w:t>2017</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5. Степень износа по данным государственного технического учета ____</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6. Степень фактического износа </w:t>
      </w:r>
      <w:r>
        <w:rPr>
          <w:rFonts w:ascii="Times New Roman" w:hAnsi="Times New Roman" w:cs="Times New Roman"/>
          <w:color w:val="000000"/>
          <w:sz w:val="24"/>
          <w:szCs w:val="24"/>
          <w:u w:val="single"/>
        </w:rPr>
        <w:t>_____</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7. Год последнего капитального ремонта </w:t>
      </w:r>
      <w:r>
        <w:rPr>
          <w:rFonts w:ascii="Times New Roman" w:hAnsi="Times New Roman" w:cs="Times New Roman"/>
          <w:color w:val="000000"/>
          <w:sz w:val="24"/>
          <w:szCs w:val="24"/>
          <w:u w:val="single"/>
        </w:rPr>
        <w:t>______</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8. Реквизиты  правового  акта  о  признании    многоквартирного дома</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аварийным и подлежащим сносу ____________________________________________</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9. Количество этажей </w:t>
      </w:r>
      <w:r>
        <w:rPr>
          <w:rFonts w:ascii="Times New Roman" w:hAnsi="Times New Roman" w:cs="Times New Roman"/>
          <w:color w:val="000000"/>
          <w:sz w:val="24"/>
          <w:szCs w:val="24"/>
          <w:u w:val="single"/>
        </w:rPr>
        <w:t>3</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10. Наличие подвала </w:t>
      </w:r>
      <w:r w:rsidRPr="007769DB">
        <w:rPr>
          <w:rFonts w:ascii="Times New Roman" w:hAnsi="Times New Roman" w:cs="Times New Roman"/>
          <w:color w:val="000000"/>
          <w:sz w:val="24"/>
          <w:szCs w:val="24"/>
          <w:u w:val="single"/>
        </w:rPr>
        <w:t xml:space="preserve"> имеется</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11. Наличие цокольного этажа </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12. Наличие мансарды </w:t>
      </w:r>
      <w:r w:rsidRPr="007769DB">
        <w:rPr>
          <w:rFonts w:ascii="Times New Roman" w:hAnsi="Times New Roman" w:cs="Times New Roman"/>
          <w:color w:val="000000"/>
          <w:sz w:val="24"/>
          <w:szCs w:val="24"/>
          <w:u w:val="single"/>
        </w:rPr>
        <w:t>отсутствует</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13. Наличие мезонина </w:t>
      </w:r>
      <w:r w:rsidRPr="007769DB">
        <w:rPr>
          <w:rFonts w:ascii="Times New Roman" w:hAnsi="Times New Roman" w:cs="Times New Roman"/>
          <w:color w:val="000000"/>
          <w:sz w:val="24"/>
          <w:szCs w:val="24"/>
          <w:u w:val="single"/>
        </w:rPr>
        <w:t>отсутствует</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14. Количество квартир </w:t>
      </w:r>
      <w:r w:rsidR="00A37F92">
        <w:rPr>
          <w:rFonts w:ascii="Times New Roman" w:hAnsi="Times New Roman" w:cs="Times New Roman"/>
          <w:color w:val="000000"/>
          <w:sz w:val="24"/>
          <w:szCs w:val="24"/>
          <w:u w:val="single"/>
        </w:rPr>
        <w:t>74</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15. Количество  нежилых  помещений,  не  входящих  в  состав  общего</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имущества </w:t>
      </w:r>
      <w:r>
        <w:rPr>
          <w:rFonts w:ascii="Times New Roman" w:hAnsi="Times New Roman" w:cs="Times New Roman"/>
          <w:color w:val="000000"/>
          <w:sz w:val="24"/>
          <w:szCs w:val="24"/>
          <w:u w:val="single"/>
        </w:rPr>
        <w:t>нет</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16. Реквизиты правового акта о  признании  всех  жилых   помещений в</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многоквартирном доме непригодными для проживания ________________________</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17. Перечень жилых помещений, признанных непригодными для проживания</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(с указанием  реквизитов  правовых  актов  о  признании  жилых  помещений</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непригодными для проживания) </w:t>
      </w:r>
      <w:r w:rsidRPr="007769DB">
        <w:rPr>
          <w:rFonts w:ascii="Times New Roman" w:hAnsi="Times New Roman" w:cs="Times New Roman"/>
          <w:color w:val="000000"/>
          <w:sz w:val="24"/>
          <w:szCs w:val="24"/>
          <w:u w:val="single"/>
        </w:rPr>
        <w:t>отсутствуют</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18. Строительный объем </w:t>
      </w:r>
      <w:r w:rsidR="00A37F92">
        <w:rPr>
          <w:rFonts w:ascii="Times New Roman" w:hAnsi="Times New Roman" w:cs="Times New Roman"/>
          <w:color w:val="000000"/>
          <w:sz w:val="24"/>
          <w:szCs w:val="24"/>
          <w:u w:val="single"/>
        </w:rPr>
        <w:t>12683,1</w:t>
      </w:r>
      <w:r w:rsidRPr="007769DB">
        <w:rPr>
          <w:rFonts w:ascii="Times New Roman" w:hAnsi="Times New Roman" w:cs="Times New Roman"/>
          <w:color w:val="000000"/>
          <w:sz w:val="24"/>
          <w:szCs w:val="24"/>
          <w:u w:val="single"/>
        </w:rPr>
        <w:t xml:space="preserve"> куб.м</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19. Площадь:</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а) многоквартирного дома с лоджиями, балконами, шкафами,  коридорами</w:t>
      </w:r>
    </w:p>
    <w:p w:rsidR="00874D6D" w:rsidRPr="007769DB" w:rsidRDefault="00874D6D" w:rsidP="00874D6D">
      <w:pPr>
        <w:pStyle w:val="HTML"/>
        <w:rPr>
          <w:rFonts w:ascii="Times New Roman" w:hAnsi="Times New Roman" w:cs="Times New Roman"/>
          <w:color w:val="000000"/>
          <w:sz w:val="24"/>
          <w:szCs w:val="24"/>
          <w:u w:val="single"/>
        </w:rPr>
      </w:pPr>
      <w:r w:rsidRPr="007769DB">
        <w:rPr>
          <w:rFonts w:ascii="Times New Roman" w:hAnsi="Times New Roman" w:cs="Times New Roman"/>
          <w:color w:val="000000"/>
          <w:sz w:val="24"/>
          <w:szCs w:val="24"/>
        </w:rPr>
        <w:t xml:space="preserve">и лестничными клетками </w:t>
      </w:r>
      <w:r w:rsidR="00A37F92">
        <w:rPr>
          <w:rFonts w:ascii="Times New Roman" w:hAnsi="Times New Roman" w:cs="Times New Roman"/>
          <w:color w:val="000000"/>
          <w:sz w:val="24"/>
          <w:szCs w:val="24"/>
          <w:u w:val="single"/>
        </w:rPr>
        <w:t>2999,0</w:t>
      </w:r>
      <w:r w:rsidRPr="007769DB">
        <w:rPr>
          <w:rFonts w:ascii="Times New Roman" w:hAnsi="Times New Roman" w:cs="Times New Roman"/>
          <w:color w:val="000000"/>
          <w:sz w:val="24"/>
          <w:szCs w:val="24"/>
          <w:u w:val="single"/>
        </w:rPr>
        <w:t xml:space="preserve"> кв.м</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б) жилых помещений (общая площадь квартир) </w:t>
      </w:r>
      <w:r w:rsidR="00A37F92">
        <w:rPr>
          <w:rFonts w:ascii="Times New Roman" w:hAnsi="Times New Roman" w:cs="Times New Roman"/>
          <w:color w:val="000000"/>
          <w:sz w:val="24"/>
          <w:szCs w:val="24"/>
          <w:u w:val="single"/>
        </w:rPr>
        <w:t>2546,6</w:t>
      </w:r>
      <w:r w:rsidRPr="007769DB">
        <w:rPr>
          <w:rFonts w:ascii="Times New Roman" w:hAnsi="Times New Roman" w:cs="Times New Roman"/>
          <w:color w:val="000000"/>
          <w:sz w:val="24"/>
          <w:szCs w:val="24"/>
          <w:u w:val="single"/>
        </w:rPr>
        <w:t xml:space="preserve"> кв.м</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в) нежилых помещений (общая площадь нежилых помещений, не входящих в</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состав общего имущества в многоквартирном доме) </w:t>
      </w:r>
      <w:r>
        <w:rPr>
          <w:rFonts w:ascii="Times New Roman" w:hAnsi="Times New Roman" w:cs="Times New Roman"/>
          <w:color w:val="000000"/>
          <w:sz w:val="24"/>
          <w:szCs w:val="24"/>
        </w:rPr>
        <w:t>________</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г) помещений общего пользования (общая  площадь  нежилых  помещений,</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входящих   в   состав   общего   имущества   в      многоквартирном доме)</w:t>
      </w:r>
    </w:p>
    <w:p w:rsidR="00874D6D" w:rsidRPr="007769DB" w:rsidRDefault="00A37F92" w:rsidP="00874D6D">
      <w:pPr>
        <w:pStyle w:val="HTML"/>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452,4</w:t>
      </w:r>
      <w:r w:rsidR="00874D6D" w:rsidRPr="007769DB">
        <w:rPr>
          <w:rFonts w:ascii="Times New Roman" w:hAnsi="Times New Roman" w:cs="Times New Roman"/>
          <w:color w:val="000000"/>
          <w:sz w:val="24"/>
          <w:szCs w:val="24"/>
          <w:u w:val="single"/>
        </w:rPr>
        <w:t> кв.м</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20. Количество лестниц </w:t>
      </w:r>
      <w:r w:rsidR="00A37F92">
        <w:rPr>
          <w:rFonts w:ascii="Times New Roman" w:hAnsi="Times New Roman" w:cs="Times New Roman"/>
          <w:color w:val="000000"/>
          <w:sz w:val="24"/>
          <w:szCs w:val="24"/>
          <w:u w:val="single"/>
        </w:rPr>
        <w:t xml:space="preserve">   </w:t>
      </w:r>
      <w:r w:rsidR="009E497B">
        <w:rPr>
          <w:rFonts w:ascii="Times New Roman" w:hAnsi="Times New Roman" w:cs="Times New Roman"/>
          <w:color w:val="000000"/>
          <w:sz w:val="24"/>
          <w:szCs w:val="24"/>
          <w:u w:val="single"/>
        </w:rPr>
        <w:t>5</w:t>
      </w:r>
      <w:r w:rsidR="00A37F92">
        <w:rPr>
          <w:rFonts w:ascii="Times New Roman" w:hAnsi="Times New Roman" w:cs="Times New Roman"/>
          <w:color w:val="000000"/>
          <w:sz w:val="24"/>
          <w:szCs w:val="24"/>
          <w:u w:val="single"/>
        </w:rPr>
        <w:t xml:space="preserve">  </w:t>
      </w:r>
      <w:r w:rsidRPr="007769DB">
        <w:rPr>
          <w:rFonts w:ascii="Times New Roman" w:hAnsi="Times New Roman" w:cs="Times New Roman"/>
          <w:color w:val="000000"/>
          <w:sz w:val="24"/>
          <w:szCs w:val="24"/>
          <w:u w:val="single"/>
        </w:rPr>
        <w:t xml:space="preserve"> шт.</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21. Уборочная  площадь  лестниц  (включая  межквартирные  лестничные</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площадки)</w:t>
      </w:r>
      <w:r w:rsidR="00A37F92">
        <w:rPr>
          <w:rFonts w:ascii="Times New Roman" w:hAnsi="Times New Roman" w:cs="Times New Roman"/>
          <w:color w:val="000000"/>
          <w:sz w:val="24"/>
          <w:szCs w:val="24"/>
          <w:u w:val="single"/>
        </w:rPr>
        <w:t xml:space="preserve">   </w:t>
      </w:r>
      <w:r w:rsidR="009E497B">
        <w:rPr>
          <w:rFonts w:ascii="Times New Roman" w:hAnsi="Times New Roman" w:cs="Times New Roman"/>
          <w:color w:val="000000"/>
          <w:sz w:val="24"/>
          <w:szCs w:val="24"/>
          <w:u w:val="single"/>
        </w:rPr>
        <w:t xml:space="preserve">163,5 </w:t>
      </w:r>
      <w:r w:rsidRPr="007769DB">
        <w:rPr>
          <w:rFonts w:ascii="Times New Roman" w:hAnsi="Times New Roman" w:cs="Times New Roman"/>
          <w:color w:val="000000"/>
          <w:sz w:val="24"/>
          <w:szCs w:val="24"/>
          <w:u w:val="single"/>
        </w:rPr>
        <w:t>кв.м</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22. Уборочная площадь общих коридоров </w:t>
      </w:r>
      <w:r w:rsidR="004A286F">
        <w:rPr>
          <w:rFonts w:ascii="Times New Roman" w:hAnsi="Times New Roman" w:cs="Times New Roman"/>
          <w:color w:val="000000"/>
          <w:sz w:val="24"/>
          <w:szCs w:val="24"/>
          <w:u w:val="single"/>
        </w:rPr>
        <w:t>___</w:t>
      </w:r>
      <w:r w:rsidR="009E497B">
        <w:rPr>
          <w:rFonts w:ascii="Times New Roman" w:hAnsi="Times New Roman" w:cs="Times New Roman"/>
          <w:color w:val="000000"/>
          <w:sz w:val="24"/>
          <w:szCs w:val="24"/>
          <w:u w:val="single"/>
        </w:rPr>
        <w:t>306 кв.м</w:t>
      </w:r>
      <w:r w:rsidR="004A286F">
        <w:rPr>
          <w:rFonts w:ascii="Times New Roman" w:hAnsi="Times New Roman" w:cs="Times New Roman"/>
          <w:color w:val="000000"/>
          <w:sz w:val="24"/>
          <w:szCs w:val="24"/>
          <w:u w:val="single"/>
        </w:rPr>
        <w:t>__</w:t>
      </w:r>
      <w:r>
        <w:rPr>
          <w:rFonts w:ascii="Times New Roman" w:hAnsi="Times New Roman" w:cs="Times New Roman"/>
          <w:color w:val="000000"/>
          <w:sz w:val="24"/>
          <w:szCs w:val="24"/>
          <w:u w:val="single"/>
        </w:rPr>
        <w:t>.</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23. Уборочная площадь других помещений общего  пользования  (включая</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технические этажи, чердаки, технические подвалы) </w:t>
      </w:r>
      <w:r w:rsidR="00A37F92">
        <w:rPr>
          <w:rFonts w:ascii="Times New Roman" w:hAnsi="Times New Roman" w:cs="Times New Roman"/>
          <w:color w:val="000000"/>
          <w:sz w:val="24"/>
          <w:szCs w:val="24"/>
          <w:u w:val="single"/>
        </w:rPr>
        <w:t xml:space="preserve">   </w:t>
      </w:r>
      <w:r w:rsidR="009E497B">
        <w:rPr>
          <w:rFonts w:ascii="Times New Roman" w:hAnsi="Times New Roman" w:cs="Times New Roman"/>
          <w:color w:val="000000"/>
          <w:sz w:val="24"/>
          <w:szCs w:val="24"/>
          <w:u w:val="single"/>
        </w:rPr>
        <w:t xml:space="preserve">2492 </w:t>
      </w:r>
      <w:r w:rsidR="004A286F">
        <w:rPr>
          <w:rFonts w:ascii="Times New Roman" w:hAnsi="Times New Roman" w:cs="Times New Roman"/>
          <w:color w:val="000000"/>
          <w:sz w:val="24"/>
          <w:szCs w:val="24"/>
          <w:u w:val="single"/>
        </w:rPr>
        <w:t xml:space="preserve"> </w:t>
      </w:r>
      <w:r w:rsidRPr="007769DB">
        <w:rPr>
          <w:rFonts w:ascii="Times New Roman" w:hAnsi="Times New Roman" w:cs="Times New Roman"/>
          <w:color w:val="000000"/>
          <w:sz w:val="24"/>
          <w:szCs w:val="24"/>
          <w:u w:val="single"/>
        </w:rPr>
        <w:t>кв.м</w:t>
      </w:r>
    </w:p>
    <w:p w:rsidR="00874D6D" w:rsidRPr="007769DB" w:rsidRDefault="00874D6D" w:rsidP="00874D6D">
      <w:pPr>
        <w:pStyle w:val="HTML"/>
        <w:rPr>
          <w:rFonts w:ascii="Times New Roman" w:hAnsi="Times New Roman" w:cs="Times New Roman"/>
          <w:color w:val="000000"/>
          <w:sz w:val="24"/>
          <w:szCs w:val="24"/>
        </w:rPr>
      </w:pPr>
      <w:r w:rsidRPr="007769DB">
        <w:rPr>
          <w:rFonts w:ascii="Times New Roman" w:hAnsi="Times New Roman" w:cs="Times New Roman"/>
          <w:color w:val="000000"/>
          <w:sz w:val="24"/>
          <w:szCs w:val="24"/>
        </w:rPr>
        <w:t xml:space="preserve">     24. Площадь земельного участка, входящего в состав общего  имущества</w:t>
      </w:r>
    </w:p>
    <w:p w:rsidR="00874D6D" w:rsidRPr="009E497B" w:rsidRDefault="009E497B" w:rsidP="00874D6D">
      <w:pPr>
        <w:pStyle w:val="HTML"/>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многоквартирного дома </w:t>
      </w:r>
      <w:r w:rsidRPr="009E497B">
        <w:rPr>
          <w:rFonts w:ascii="Times New Roman" w:hAnsi="Times New Roman" w:cs="Times New Roman"/>
          <w:color w:val="000000"/>
          <w:sz w:val="24"/>
          <w:szCs w:val="24"/>
          <w:u w:val="single"/>
        </w:rPr>
        <w:t>8592 кв.м</w:t>
      </w:r>
    </w:p>
    <w:p w:rsidR="00874D6D" w:rsidRDefault="00874D6D" w:rsidP="00874D6D">
      <w:pPr>
        <w:pStyle w:val="HTML"/>
        <w:rPr>
          <w:rFonts w:ascii="Times New Roman" w:hAnsi="Times New Roman" w:cs="Times New Roman"/>
          <w:color w:val="000000"/>
          <w:sz w:val="24"/>
          <w:szCs w:val="24"/>
          <w:u w:val="single"/>
        </w:rPr>
      </w:pPr>
      <w:r w:rsidRPr="007769DB">
        <w:rPr>
          <w:rFonts w:ascii="Times New Roman" w:hAnsi="Times New Roman" w:cs="Times New Roman"/>
          <w:color w:val="000000"/>
          <w:sz w:val="24"/>
          <w:szCs w:val="24"/>
        </w:rPr>
        <w:t xml:space="preserve">     25. Кадастровый номер земельного участка </w:t>
      </w:r>
      <w:r w:rsidR="004A286F">
        <w:rPr>
          <w:rFonts w:ascii="Times New Roman" w:hAnsi="Times New Roman" w:cs="Times New Roman"/>
          <w:color w:val="000000"/>
          <w:sz w:val="24"/>
          <w:szCs w:val="24"/>
          <w:u w:val="single"/>
        </w:rPr>
        <w:t>_38:28:010408:63__</w:t>
      </w:r>
    </w:p>
    <w:p w:rsidR="00874D6D" w:rsidRPr="002D151E" w:rsidRDefault="00874D6D" w:rsidP="00874D6D">
      <w:pPr>
        <w:pStyle w:val="HTML"/>
        <w:rPr>
          <w:rFonts w:ascii="Times New Roman" w:hAnsi="Times New Roman" w:cs="Times New Roman"/>
          <w:color w:val="000000"/>
          <w:sz w:val="24"/>
          <w:szCs w:val="24"/>
          <w:u w:val="single"/>
        </w:rPr>
      </w:pPr>
      <w:r w:rsidRPr="002D151E">
        <w:rPr>
          <w:rFonts w:ascii="Times New Roman" w:hAnsi="Times New Roman" w:cs="Times New Roman"/>
          <w:color w:val="000000"/>
          <w:sz w:val="24"/>
          <w:szCs w:val="24"/>
        </w:rPr>
        <w:t xml:space="preserve">     26.</w:t>
      </w:r>
      <w:r>
        <w:rPr>
          <w:rFonts w:ascii="Times New Roman" w:hAnsi="Times New Roman" w:cs="Times New Roman"/>
          <w:color w:val="000000"/>
          <w:sz w:val="24"/>
          <w:szCs w:val="24"/>
        </w:rPr>
        <w:t xml:space="preserve"> Убираемая площадь твердого покрытия придомовой территории (дорога, тротуары, крыльца, отмостка) </w:t>
      </w:r>
      <w:r w:rsidR="00A37F92">
        <w:rPr>
          <w:rFonts w:ascii="Times New Roman" w:hAnsi="Times New Roman" w:cs="Times New Roman"/>
          <w:color w:val="000000"/>
          <w:sz w:val="24"/>
          <w:szCs w:val="24"/>
          <w:u w:val="single"/>
        </w:rPr>
        <w:t xml:space="preserve">   </w:t>
      </w:r>
      <w:r w:rsidR="009E497B">
        <w:rPr>
          <w:rFonts w:ascii="Times New Roman" w:hAnsi="Times New Roman" w:cs="Times New Roman"/>
          <w:color w:val="000000"/>
          <w:sz w:val="24"/>
          <w:szCs w:val="24"/>
          <w:u w:val="single"/>
        </w:rPr>
        <w:t xml:space="preserve">2774  </w:t>
      </w:r>
      <w:r>
        <w:rPr>
          <w:rFonts w:ascii="Times New Roman" w:hAnsi="Times New Roman" w:cs="Times New Roman"/>
          <w:color w:val="000000"/>
          <w:sz w:val="24"/>
          <w:szCs w:val="24"/>
          <w:u w:val="single"/>
        </w:rPr>
        <w:t>кв.м</w:t>
      </w:r>
    </w:p>
    <w:p w:rsidR="00874D6D" w:rsidRDefault="00874D6D" w:rsidP="00874D6D">
      <w:pPr>
        <w:pStyle w:val="s3"/>
        <w:jc w:val="center"/>
        <w:rPr>
          <w:b/>
          <w:bCs/>
        </w:rPr>
      </w:pPr>
    </w:p>
    <w:p w:rsidR="00874D6D" w:rsidRDefault="00874D6D" w:rsidP="00874D6D">
      <w:pPr>
        <w:pStyle w:val="s3"/>
        <w:jc w:val="center"/>
        <w:rPr>
          <w:b/>
          <w:bCs/>
        </w:rPr>
      </w:pPr>
    </w:p>
    <w:p w:rsidR="00874D6D" w:rsidRPr="00A61655" w:rsidRDefault="00874D6D" w:rsidP="00874D6D">
      <w:pPr>
        <w:pStyle w:val="s3"/>
        <w:jc w:val="center"/>
        <w:rPr>
          <w:b/>
          <w:bCs/>
        </w:rPr>
      </w:pPr>
      <w:r w:rsidRPr="00A61655">
        <w:rPr>
          <w:b/>
          <w:bCs/>
        </w:rPr>
        <w:lastRenderedPageBreak/>
        <w:t>II. Техническое состояние многоквартирного дома, включая пристройки</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3422"/>
        <w:gridCol w:w="3023"/>
        <w:gridCol w:w="2430"/>
      </w:tblGrid>
      <w:tr w:rsidR="00874D6D" w:rsidRPr="00DC4727" w:rsidTr="00F97A2D">
        <w:tc>
          <w:tcPr>
            <w:tcW w:w="809" w:type="dxa"/>
          </w:tcPr>
          <w:p w:rsidR="00874D6D" w:rsidRPr="00DC4727" w:rsidRDefault="00874D6D" w:rsidP="00F97A2D">
            <w:pPr>
              <w:rPr>
                <w:rFonts w:eastAsia="Calibri"/>
                <w:color w:val="000000"/>
              </w:rPr>
            </w:pPr>
          </w:p>
        </w:tc>
        <w:tc>
          <w:tcPr>
            <w:tcW w:w="3422" w:type="dxa"/>
          </w:tcPr>
          <w:p w:rsidR="00874D6D" w:rsidRPr="00DC4727" w:rsidRDefault="00874D6D" w:rsidP="00F97A2D">
            <w:pPr>
              <w:pStyle w:val="s1"/>
              <w:spacing w:before="0" w:beforeAutospacing="0" w:after="0" w:afterAutospacing="0"/>
              <w:jc w:val="center"/>
              <w:rPr>
                <w:rFonts w:eastAsia="Calibri"/>
                <w:color w:val="000000"/>
              </w:rPr>
            </w:pPr>
            <w:r w:rsidRPr="00DC4727">
              <w:rPr>
                <w:rFonts w:eastAsia="Calibri"/>
                <w:color w:val="000000"/>
              </w:rPr>
              <w:t>Наименование конструктивных элементов</w:t>
            </w:r>
          </w:p>
        </w:tc>
        <w:tc>
          <w:tcPr>
            <w:tcW w:w="3023" w:type="dxa"/>
          </w:tcPr>
          <w:p w:rsidR="00874D6D" w:rsidRPr="00DC4727" w:rsidRDefault="00874D6D" w:rsidP="00F97A2D">
            <w:pPr>
              <w:pStyle w:val="s1"/>
              <w:spacing w:before="0" w:beforeAutospacing="0" w:after="0" w:afterAutospacing="0"/>
              <w:jc w:val="center"/>
              <w:rPr>
                <w:rFonts w:eastAsia="Calibri"/>
                <w:color w:val="000000"/>
              </w:rPr>
            </w:pPr>
            <w:r w:rsidRPr="00DC4727">
              <w:rPr>
                <w:rFonts w:eastAsia="Calibri"/>
                <w:color w:val="000000"/>
              </w:rPr>
              <w:t>Описание элементов (материал, конструкция или система, отделка и прочее)</w:t>
            </w:r>
          </w:p>
        </w:tc>
        <w:tc>
          <w:tcPr>
            <w:tcW w:w="2430" w:type="dxa"/>
          </w:tcPr>
          <w:p w:rsidR="00874D6D" w:rsidRPr="00DC4727" w:rsidRDefault="00874D6D" w:rsidP="00F97A2D">
            <w:pPr>
              <w:pStyle w:val="s1"/>
              <w:spacing w:before="0" w:beforeAutospacing="0" w:after="0" w:afterAutospacing="0"/>
              <w:jc w:val="center"/>
              <w:rPr>
                <w:rFonts w:eastAsia="Calibri"/>
                <w:color w:val="000000"/>
              </w:rPr>
            </w:pPr>
            <w:r w:rsidRPr="00DC4727">
              <w:rPr>
                <w:rFonts w:eastAsia="Calibri"/>
                <w:color w:val="000000"/>
              </w:rPr>
              <w:t>Техническое состояние элементов общего имущества многоквартирного дома</w:t>
            </w:r>
          </w:p>
        </w:tc>
      </w:tr>
      <w:tr w:rsidR="00874D6D" w:rsidRPr="00DC4727" w:rsidTr="00F97A2D">
        <w:tc>
          <w:tcPr>
            <w:tcW w:w="809" w:type="dxa"/>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rPr>
          <w:trHeight w:val="707"/>
        </w:trPr>
        <w:tc>
          <w:tcPr>
            <w:tcW w:w="809" w:type="dxa"/>
          </w:tcPr>
          <w:p w:rsidR="00874D6D" w:rsidRPr="00DC4727" w:rsidRDefault="00874D6D" w:rsidP="00F97A2D">
            <w:pPr>
              <w:rPr>
                <w:rFonts w:eastAsia="Calibri"/>
              </w:rPr>
            </w:pPr>
            <w:r w:rsidRPr="00DC4727">
              <w:rPr>
                <w:rFonts w:eastAsia="Calibri"/>
              </w:rPr>
              <w:t>1.</w:t>
            </w:r>
          </w:p>
        </w:tc>
        <w:tc>
          <w:tcPr>
            <w:tcW w:w="3422" w:type="dxa"/>
          </w:tcPr>
          <w:p w:rsidR="00874D6D" w:rsidRPr="00DC4727" w:rsidRDefault="00874D6D" w:rsidP="00F97A2D">
            <w:pPr>
              <w:rPr>
                <w:rFonts w:eastAsia="Calibri"/>
              </w:rPr>
            </w:pPr>
            <w:r w:rsidRPr="00DC4727">
              <w:rPr>
                <w:rFonts w:eastAsia="Calibri"/>
              </w:rPr>
              <w:t xml:space="preserve">Фундамент               </w:t>
            </w:r>
          </w:p>
        </w:tc>
        <w:tc>
          <w:tcPr>
            <w:tcW w:w="3023" w:type="dxa"/>
          </w:tcPr>
          <w:p w:rsidR="00874D6D" w:rsidRPr="00DC4727" w:rsidRDefault="00A37F92" w:rsidP="00F97A2D">
            <w:pPr>
              <w:rPr>
                <w:rFonts w:eastAsia="Calibri"/>
              </w:rPr>
            </w:pPr>
            <w:r>
              <w:rPr>
                <w:rFonts w:eastAsia="Calibri"/>
              </w:rPr>
              <w:t>Монолитный ленточный железобетон</w:t>
            </w:r>
          </w:p>
        </w:tc>
        <w:tc>
          <w:tcPr>
            <w:tcW w:w="2430" w:type="dxa"/>
          </w:tcPr>
          <w:p w:rsidR="00874D6D" w:rsidRPr="00DC4727" w:rsidRDefault="00874D6D" w:rsidP="00F97A2D">
            <w:pPr>
              <w:rPr>
                <w:rFonts w:eastAsia="Calibri"/>
              </w:rPr>
            </w:pPr>
            <w:r w:rsidRPr="00DC4727">
              <w:rPr>
                <w:rFonts w:eastAsia="Calibri"/>
              </w:rPr>
              <w:t xml:space="preserve">         Без износа</w:t>
            </w:r>
          </w:p>
        </w:tc>
      </w:tr>
      <w:tr w:rsidR="00874D6D" w:rsidRPr="00DC4727" w:rsidTr="00A37F92">
        <w:trPr>
          <w:trHeight w:val="445"/>
        </w:trPr>
        <w:tc>
          <w:tcPr>
            <w:tcW w:w="809" w:type="dxa"/>
          </w:tcPr>
          <w:p w:rsidR="00874D6D" w:rsidRPr="00DC4727" w:rsidRDefault="00874D6D" w:rsidP="00F97A2D">
            <w:pPr>
              <w:rPr>
                <w:rFonts w:eastAsia="Calibri"/>
              </w:rPr>
            </w:pPr>
            <w:r w:rsidRPr="00DC4727">
              <w:rPr>
                <w:rFonts w:eastAsia="Calibri"/>
              </w:rPr>
              <w:t>2.</w:t>
            </w:r>
          </w:p>
        </w:tc>
        <w:tc>
          <w:tcPr>
            <w:tcW w:w="3422" w:type="dxa"/>
          </w:tcPr>
          <w:p w:rsidR="00874D6D" w:rsidRPr="00DC4727" w:rsidRDefault="00874D6D" w:rsidP="00F97A2D">
            <w:pPr>
              <w:rPr>
                <w:rFonts w:eastAsia="Calibri"/>
              </w:rPr>
            </w:pPr>
            <w:r w:rsidRPr="00DC4727">
              <w:rPr>
                <w:rFonts w:eastAsia="Calibri"/>
              </w:rPr>
              <w:t xml:space="preserve">Наружные и внутренние  </w:t>
            </w:r>
            <w:r w:rsidR="00A37F92">
              <w:rPr>
                <w:rFonts w:eastAsia="Calibri"/>
              </w:rPr>
              <w:t>стены</w:t>
            </w:r>
          </w:p>
        </w:tc>
        <w:tc>
          <w:tcPr>
            <w:tcW w:w="3023" w:type="dxa"/>
          </w:tcPr>
          <w:p w:rsidR="00874D6D" w:rsidRPr="00DC4727" w:rsidRDefault="00874D6D" w:rsidP="00F97A2D">
            <w:pPr>
              <w:rPr>
                <w:rFonts w:eastAsia="Calibri"/>
              </w:rPr>
            </w:pPr>
            <w:r w:rsidRPr="00DC4727">
              <w:rPr>
                <w:rFonts w:eastAsia="Calibri"/>
              </w:rPr>
              <w:t>Газобетонные блоки</w:t>
            </w:r>
          </w:p>
        </w:tc>
        <w:tc>
          <w:tcPr>
            <w:tcW w:w="2430" w:type="dxa"/>
          </w:tcPr>
          <w:p w:rsidR="00874D6D" w:rsidRPr="00DC4727" w:rsidRDefault="00A37F92" w:rsidP="00F97A2D">
            <w:pPr>
              <w:rPr>
                <w:rFonts w:eastAsia="Calibri"/>
              </w:rPr>
            </w:pPr>
            <w:r>
              <w:rPr>
                <w:rFonts w:eastAsia="Calibri"/>
              </w:rPr>
              <w:t xml:space="preserve">         </w:t>
            </w:r>
            <w:r w:rsidR="00874D6D" w:rsidRPr="00DC4727">
              <w:rPr>
                <w:rFonts w:eastAsia="Calibri"/>
              </w:rPr>
              <w:t>Без износа</w:t>
            </w:r>
          </w:p>
        </w:tc>
      </w:tr>
      <w:tr w:rsidR="00874D6D" w:rsidRPr="00DC4727" w:rsidTr="00F97A2D">
        <w:tc>
          <w:tcPr>
            <w:tcW w:w="809" w:type="dxa"/>
          </w:tcPr>
          <w:p w:rsidR="00874D6D" w:rsidRPr="00DC4727" w:rsidRDefault="00874D6D" w:rsidP="00F97A2D">
            <w:pPr>
              <w:rPr>
                <w:rFonts w:eastAsia="Calibri"/>
              </w:rPr>
            </w:pPr>
            <w:r w:rsidRPr="00DC4727">
              <w:rPr>
                <w:rFonts w:eastAsia="Calibri"/>
              </w:rPr>
              <w:t>3.</w:t>
            </w:r>
          </w:p>
        </w:tc>
        <w:tc>
          <w:tcPr>
            <w:tcW w:w="3422" w:type="dxa"/>
          </w:tcPr>
          <w:p w:rsidR="00874D6D" w:rsidRPr="00DC4727" w:rsidRDefault="00874D6D" w:rsidP="00F97A2D">
            <w:pPr>
              <w:rPr>
                <w:rFonts w:eastAsia="Calibri"/>
              </w:rPr>
            </w:pPr>
            <w:r w:rsidRPr="00DC4727">
              <w:rPr>
                <w:rFonts w:eastAsia="Calibri"/>
              </w:rPr>
              <w:t>Перегородки</w:t>
            </w:r>
          </w:p>
        </w:tc>
        <w:tc>
          <w:tcPr>
            <w:tcW w:w="3023" w:type="dxa"/>
          </w:tcPr>
          <w:p w:rsidR="00874D6D" w:rsidRPr="00DC4727" w:rsidRDefault="00874D6D" w:rsidP="00F97A2D">
            <w:pPr>
              <w:rPr>
                <w:rFonts w:eastAsia="Calibri"/>
              </w:rPr>
            </w:pPr>
            <w:r w:rsidRPr="00DC4727">
              <w:rPr>
                <w:rFonts w:eastAsia="Calibri"/>
              </w:rPr>
              <w:t>Газобетон, гипсолитовые</w:t>
            </w:r>
          </w:p>
        </w:tc>
        <w:tc>
          <w:tcPr>
            <w:tcW w:w="2430" w:type="dxa"/>
          </w:tcPr>
          <w:p w:rsidR="00874D6D" w:rsidRPr="00DC4727" w:rsidRDefault="00874D6D" w:rsidP="00F97A2D">
            <w:pPr>
              <w:rPr>
                <w:rFonts w:eastAsia="Calibri"/>
              </w:rPr>
            </w:pPr>
          </w:p>
        </w:tc>
      </w:tr>
      <w:tr w:rsidR="00874D6D" w:rsidRPr="00DC4727" w:rsidTr="00F97A2D">
        <w:tc>
          <w:tcPr>
            <w:tcW w:w="809" w:type="dxa"/>
            <w:vMerge w:val="restart"/>
          </w:tcPr>
          <w:p w:rsidR="00874D6D" w:rsidRPr="00DC4727" w:rsidRDefault="00874D6D" w:rsidP="00F97A2D">
            <w:pPr>
              <w:rPr>
                <w:rFonts w:eastAsia="Calibri"/>
              </w:rPr>
            </w:pPr>
            <w:r w:rsidRPr="00DC4727">
              <w:rPr>
                <w:rFonts w:eastAsia="Calibri"/>
              </w:rPr>
              <w:t>4.</w:t>
            </w:r>
          </w:p>
        </w:tc>
        <w:tc>
          <w:tcPr>
            <w:tcW w:w="3422" w:type="dxa"/>
          </w:tcPr>
          <w:p w:rsidR="00874D6D" w:rsidRPr="00DC4727" w:rsidRDefault="00874D6D" w:rsidP="00F97A2D">
            <w:pPr>
              <w:rPr>
                <w:rFonts w:eastAsia="Calibri"/>
              </w:rPr>
            </w:pPr>
            <w:r w:rsidRPr="00DC4727">
              <w:rPr>
                <w:rFonts w:eastAsia="Calibri"/>
              </w:rPr>
              <w:t>Перекрытия плиты</w:t>
            </w:r>
          </w:p>
        </w:tc>
        <w:tc>
          <w:tcPr>
            <w:tcW w:w="3023" w:type="dxa"/>
          </w:tcPr>
          <w:p w:rsidR="00874D6D" w:rsidRPr="00DC4727" w:rsidRDefault="00874D6D" w:rsidP="00F97A2D">
            <w:pPr>
              <w:rPr>
                <w:rFonts w:eastAsia="Calibri"/>
              </w:rPr>
            </w:pPr>
            <w:r w:rsidRPr="00DC4727">
              <w:rPr>
                <w:rFonts w:eastAsia="Calibri"/>
              </w:rPr>
              <w:t>Монолитные ж/б плиты</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чердачные</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междуэтажные</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подвальные</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(другое)</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tcPr>
          <w:p w:rsidR="00874D6D" w:rsidRPr="00DC4727" w:rsidRDefault="00874D6D" w:rsidP="00F97A2D">
            <w:pPr>
              <w:rPr>
                <w:rFonts w:eastAsia="Calibri"/>
              </w:rPr>
            </w:pPr>
            <w:r w:rsidRPr="00DC4727">
              <w:rPr>
                <w:rFonts w:eastAsia="Calibri"/>
              </w:rPr>
              <w:t>5.</w:t>
            </w:r>
          </w:p>
        </w:tc>
        <w:tc>
          <w:tcPr>
            <w:tcW w:w="3422" w:type="dxa"/>
          </w:tcPr>
          <w:p w:rsidR="00874D6D" w:rsidRPr="00DC4727" w:rsidRDefault="00874D6D" w:rsidP="00F97A2D">
            <w:pPr>
              <w:rPr>
                <w:rFonts w:eastAsia="Calibri"/>
              </w:rPr>
            </w:pPr>
            <w:r w:rsidRPr="00DC4727">
              <w:rPr>
                <w:rFonts w:eastAsia="Calibri"/>
              </w:rPr>
              <w:t xml:space="preserve">Крыша </w:t>
            </w:r>
          </w:p>
        </w:tc>
        <w:tc>
          <w:tcPr>
            <w:tcW w:w="3023" w:type="dxa"/>
          </w:tcPr>
          <w:p w:rsidR="00874D6D" w:rsidRPr="00DC4727" w:rsidRDefault="00874D6D" w:rsidP="00F97A2D">
            <w:pPr>
              <w:rPr>
                <w:rFonts w:eastAsia="Calibri"/>
              </w:rPr>
            </w:pPr>
            <w:r w:rsidRPr="00DC4727">
              <w:rPr>
                <w:rFonts w:eastAsia="Calibri"/>
              </w:rPr>
              <w:t xml:space="preserve">двускатная, деревянная стропильная система, покрытие </w:t>
            </w:r>
            <w:r w:rsidR="00A37F92">
              <w:rPr>
                <w:rFonts w:eastAsia="Calibri"/>
              </w:rPr>
              <w:t>–</w:t>
            </w:r>
            <w:r w:rsidRPr="00DC4727">
              <w:rPr>
                <w:rFonts w:eastAsia="Calibri"/>
              </w:rPr>
              <w:t xml:space="preserve"> металлическое</w:t>
            </w:r>
            <w:r w:rsidR="00A37F92">
              <w:rPr>
                <w:rFonts w:eastAsia="Calibri"/>
              </w:rPr>
              <w:t xml:space="preserve"> из металлопрофильных листов</w:t>
            </w:r>
          </w:p>
        </w:tc>
        <w:tc>
          <w:tcPr>
            <w:tcW w:w="2430" w:type="dxa"/>
          </w:tcPr>
          <w:p w:rsidR="00874D6D" w:rsidRPr="00DC4727" w:rsidRDefault="00874D6D" w:rsidP="00F97A2D">
            <w:pPr>
              <w:jc w:val="center"/>
              <w:rPr>
                <w:rFonts w:eastAsia="Calibri"/>
              </w:rPr>
            </w:pPr>
          </w:p>
        </w:tc>
      </w:tr>
      <w:tr w:rsidR="00874D6D" w:rsidRPr="00DC4727" w:rsidTr="00F97A2D">
        <w:tc>
          <w:tcPr>
            <w:tcW w:w="809" w:type="dxa"/>
          </w:tcPr>
          <w:p w:rsidR="00874D6D" w:rsidRPr="00DC4727" w:rsidRDefault="00874D6D" w:rsidP="00F97A2D">
            <w:pPr>
              <w:rPr>
                <w:rFonts w:eastAsia="Calibri"/>
              </w:rPr>
            </w:pPr>
            <w:r w:rsidRPr="00DC4727">
              <w:rPr>
                <w:rFonts w:eastAsia="Calibri"/>
              </w:rPr>
              <w:t>6.</w:t>
            </w:r>
          </w:p>
        </w:tc>
        <w:tc>
          <w:tcPr>
            <w:tcW w:w="3422" w:type="dxa"/>
          </w:tcPr>
          <w:p w:rsidR="00874D6D" w:rsidRPr="00DC4727" w:rsidRDefault="00874D6D" w:rsidP="00F97A2D">
            <w:pPr>
              <w:rPr>
                <w:rFonts w:eastAsia="Calibri"/>
              </w:rPr>
            </w:pPr>
            <w:r w:rsidRPr="00DC4727">
              <w:rPr>
                <w:rFonts w:eastAsia="Calibri"/>
              </w:rPr>
              <w:t>Полы</w:t>
            </w:r>
          </w:p>
        </w:tc>
        <w:tc>
          <w:tcPr>
            <w:tcW w:w="3023" w:type="dxa"/>
          </w:tcPr>
          <w:p w:rsidR="00874D6D" w:rsidRPr="00DC4727" w:rsidRDefault="00874D6D" w:rsidP="00F97A2D">
            <w:pPr>
              <w:rPr>
                <w:rFonts w:eastAsia="Calibri"/>
              </w:rPr>
            </w:pPr>
            <w:r w:rsidRPr="00DC4727">
              <w:rPr>
                <w:rFonts w:eastAsia="Calibri"/>
              </w:rPr>
              <w:t>Бетонная стяжка, линолиум</w:t>
            </w:r>
          </w:p>
        </w:tc>
        <w:tc>
          <w:tcPr>
            <w:tcW w:w="2430" w:type="dxa"/>
          </w:tcPr>
          <w:p w:rsidR="00874D6D" w:rsidRPr="00DC4727" w:rsidRDefault="00C67282" w:rsidP="00F97A2D">
            <w:pPr>
              <w:jc w:val="center"/>
              <w:rPr>
                <w:rFonts w:eastAsia="Calibri"/>
              </w:rPr>
            </w:pPr>
            <w:r>
              <w:rPr>
                <w:rFonts w:eastAsia="Calibri"/>
              </w:rPr>
              <w:t xml:space="preserve">Не требуют </w:t>
            </w:r>
            <w:r w:rsidR="00874D6D" w:rsidRPr="00DC4727">
              <w:rPr>
                <w:rFonts w:eastAsia="Calibri"/>
              </w:rPr>
              <w:t>ремонта</w:t>
            </w:r>
          </w:p>
        </w:tc>
      </w:tr>
      <w:tr w:rsidR="00874D6D" w:rsidRPr="00DC4727" w:rsidTr="00F97A2D">
        <w:tc>
          <w:tcPr>
            <w:tcW w:w="809" w:type="dxa"/>
            <w:vMerge w:val="restart"/>
          </w:tcPr>
          <w:p w:rsidR="00874D6D" w:rsidRPr="00DC4727" w:rsidRDefault="00874D6D" w:rsidP="00F97A2D">
            <w:pPr>
              <w:rPr>
                <w:rFonts w:eastAsia="Calibri"/>
              </w:rPr>
            </w:pPr>
            <w:r w:rsidRPr="00DC4727">
              <w:rPr>
                <w:rFonts w:eastAsia="Calibri"/>
              </w:rPr>
              <w:t>7.</w:t>
            </w:r>
          </w:p>
        </w:tc>
        <w:tc>
          <w:tcPr>
            <w:tcW w:w="3422" w:type="dxa"/>
          </w:tcPr>
          <w:p w:rsidR="00874D6D" w:rsidRPr="00DC4727" w:rsidRDefault="00874D6D" w:rsidP="00F97A2D">
            <w:pPr>
              <w:rPr>
                <w:rFonts w:eastAsia="Calibri"/>
              </w:rPr>
            </w:pPr>
            <w:r w:rsidRPr="00DC4727">
              <w:rPr>
                <w:rFonts w:eastAsia="Calibri"/>
              </w:rPr>
              <w:t>Проемы</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окна</w:t>
            </w:r>
          </w:p>
        </w:tc>
        <w:tc>
          <w:tcPr>
            <w:tcW w:w="3023" w:type="dxa"/>
          </w:tcPr>
          <w:p w:rsidR="00874D6D" w:rsidRPr="00DC4727" w:rsidRDefault="00874D6D" w:rsidP="00F97A2D">
            <w:pPr>
              <w:rPr>
                <w:rFonts w:eastAsia="Calibri"/>
              </w:rPr>
            </w:pPr>
            <w:r w:rsidRPr="00DC4727">
              <w:rPr>
                <w:rFonts w:eastAsia="Calibri"/>
              </w:rPr>
              <w:t>пластиковые</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двери</w:t>
            </w:r>
          </w:p>
        </w:tc>
        <w:tc>
          <w:tcPr>
            <w:tcW w:w="3023" w:type="dxa"/>
          </w:tcPr>
          <w:p w:rsidR="00874D6D" w:rsidRPr="00DC4727" w:rsidRDefault="00874D6D" w:rsidP="00F97A2D">
            <w:pPr>
              <w:rPr>
                <w:rFonts w:eastAsia="Calibri"/>
              </w:rPr>
            </w:pPr>
            <w:r w:rsidRPr="00DC4727">
              <w:rPr>
                <w:rFonts w:eastAsia="Calibri"/>
              </w:rPr>
              <w:t>деревянные, металлические</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(другое)</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val="restart"/>
          </w:tcPr>
          <w:p w:rsidR="00874D6D" w:rsidRPr="00DC4727" w:rsidRDefault="00874D6D" w:rsidP="00F97A2D">
            <w:pPr>
              <w:rPr>
                <w:rFonts w:eastAsia="Calibri"/>
              </w:rPr>
            </w:pPr>
            <w:r w:rsidRPr="00DC4727">
              <w:rPr>
                <w:rFonts w:eastAsia="Calibri"/>
              </w:rPr>
              <w:t>8.</w:t>
            </w:r>
          </w:p>
        </w:tc>
        <w:tc>
          <w:tcPr>
            <w:tcW w:w="3422" w:type="dxa"/>
          </w:tcPr>
          <w:p w:rsidR="00874D6D" w:rsidRPr="00DC4727" w:rsidRDefault="00874D6D" w:rsidP="00F97A2D">
            <w:pPr>
              <w:rPr>
                <w:rFonts w:eastAsia="Calibri"/>
              </w:rPr>
            </w:pPr>
            <w:r w:rsidRPr="00DC4727">
              <w:rPr>
                <w:rFonts w:eastAsia="Calibri"/>
              </w:rPr>
              <w:t>Отделка</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внутренняя</w:t>
            </w:r>
          </w:p>
        </w:tc>
        <w:tc>
          <w:tcPr>
            <w:tcW w:w="3023" w:type="dxa"/>
          </w:tcPr>
          <w:p w:rsidR="00874D6D" w:rsidRPr="00DC4727" w:rsidRDefault="00874D6D" w:rsidP="00F97A2D">
            <w:pPr>
              <w:rPr>
                <w:rFonts w:eastAsia="Calibri"/>
              </w:rPr>
            </w:pPr>
            <w:r w:rsidRPr="00DC4727">
              <w:rPr>
                <w:rFonts w:eastAsia="Calibri"/>
              </w:rPr>
              <w:t>Стены о</w:t>
            </w:r>
            <w:r w:rsidR="004A286F">
              <w:rPr>
                <w:rFonts w:eastAsia="Calibri"/>
              </w:rPr>
              <w:t>штукатурены, побелены, гипсокартон</w:t>
            </w:r>
            <w:r w:rsidRPr="00DC4727">
              <w:rPr>
                <w:rFonts w:eastAsia="Calibri"/>
              </w:rPr>
              <w:t xml:space="preserve">, </w:t>
            </w:r>
            <w:r w:rsidR="004A286F">
              <w:rPr>
                <w:rFonts w:eastAsia="Calibri"/>
              </w:rPr>
              <w:t xml:space="preserve">обои, </w:t>
            </w:r>
            <w:r w:rsidRPr="00DC4727">
              <w:rPr>
                <w:rFonts w:eastAsia="Calibri"/>
              </w:rPr>
              <w:t>потолок побелен</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наружная</w:t>
            </w:r>
          </w:p>
        </w:tc>
        <w:tc>
          <w:tcPr>
            <w:tcW w:w="3023" w:type="dxa"/>
          </w:tcPr>
          <w:p w:rsidR="00874D6D" w:rsidRPr="00DC4727" w:rsidRDefault="00874D6D" w:rsidP="00F97A2D">
            <w:pPr>
              <w:rPr>
                <w:rFonts w:eastAsia="Calibri"/>
              </w:rPr>
            </w:pPr>
            <w:r w:rsidRPr="00DC4727">
              <w:rPr>
                <w:rFonts w:eastAsia="Calibri"/>
              </w:rPr>
              <w:t>Плиты теплоизоляционные  пенополистерол Технопласт 30-250, Г1-50мм; сайдинг</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(другое)</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val="restart"/>
          </w:tcPr>
          <w:p w:rsidR="00874D6D" w:rsidRPr="00DC4727" w:rsidRDefault="00874D6D" w:rsidP="00F97A2D">
            <w:pPr>
              <w:rPr>
                <w:rFonts w:eastAsia="Calibri"/>
              </w:rPr>
            </w:pPr>
            <w:r w:rsidRPr="00DC4727">
              <w:rPr>
                <w:rFonts w:eastAsia="Calibri"/>
              </w:rPr>
              <w:t>9.</w:t>
            </w:r>
          </w:p>
        </w:tc>
        <w:tc>
          <w:tcPr>
            <w:tcW w:w="3422" w:type="dxa"/>
          </w:tcPr>
          <w:p w:rsidR="00874D6D" w:rsidRPr="00DC4727" w:rsidRDefault="00874D6D" w:rsidP="00F97A2D">
            <w:pPr>
              <w:rPr>
                <w:rFonts w:eastAsia="Calibri"/>
              </w:rPr>
            </w:pPr>
            <w:r w:rsidRPr="00DC4727">
              <w:rPr>
                <w:rFonts w:eastAsia="Calibri"/>
              </w:rPr>
              <w:t>Механическое, электрическое, санитарно-техническое и иное оборудование</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ванны напольные</w:t>
            </w:r>
          </w:p>
        </w:tc>
        <w:tc>
          <w:tcPr>
            <w:tcW w:w="3023" w:type="dxa"/>
          </w:tcPr>
          <w:p w:rsidR="00874D6D" w:rsidRPr="00DC4727" w:rsidRDefault="00874D6D" w:rsidP="00F97A2D">
            <w:pPr>
              <w:rPr>
                <w:rFonts w:eastAsia="Calibri"/>
              </w:rPr>
            </w:pPr>
            <w:r w:rsidRPr="00DC4727">
              <w:rPr>
                <w:rFonts w:eastAsia="Calibri"/>
              </w:rPr>
              <w:t>имеются</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электроплиты</w:t>
            </w:r>
          </w:p>
        </w:tc>
        <w:tc>
          <w:tcPr>
            <w:tcW w:w="3023" w:type="dxa"/>
          </w:tcPr>
          <w:p w:rsidR="00874D6D" w:rsidRPr="00DC4727" w:rsidRDefault="00874D6D" w:rsidP="00F97A2D">
            <w:pPr>
              <w:rPr>
                <w:rFonts w:eastAsia="Calibri"/>
              </w:rPr>
            </w:pPr>
            <w:r w:rsidRPr="00DC4727">
              <w:rPr>
                <w:rFonts w:eastAsia="Calibri"/>
              </w:rPr>
              <w:t>имеются</w:t>
            </w:r>
          </w:p>
        </w:tc>
        <w:tc>
          <w:tcPr>
            <w:tcW w:w="2430" w:type="dxa"/>
          </w:tcPr>
          <w:p w:rsidR="00874D6D" w:rsidRPr="00DC4727" w:rsidRDefault="00874D6D" w:rsidP="00F97A2D">
            <w:pPr>
              <w:rPr>
                <w:rFonts w:eastAsia="Calibri"/>
              </w:rPr>
            </w:pPr>
          </w:p>
        </w:tc>
      </w:tr>
      <w:tr w:rsidR="00874D6D" w:rsidRPr="00DC4727" w:rsidTr="00F97A2D">
        <w:trPr>
          <w:trHeight w:val="267"/>
        </w:trPr>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телефонные сети и оборудование</w:t>
            </w:r>
          </w:p>
        </w:tc>
        <w:tc>
          <w:tcPr>
            <w:tcW w:w="3023" w:type="dxa"/>
          </w:tcPr>
          <w:p w:rsidR="00874D6D" w:rsidRPr="00DC4727" w:rsidRDefault="00874D6D" w:rsidP="00F97A2D">
            <w:pPr>
              <w:rPr>
                <w:rFonts w:eastAsia="Calibri"/>
              </w:rPr>
            </w:pPr>
            <w:r w:rsidRPr="00DC4727">
              <w:rPr>
                <w:rFonts w:eastAsia="Calibri"/>
              </w:rPr>
              <w:t>отсутствует</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сети проводного радиовещания</w:t>
            </w:r>
          </w:p>
        </w:tc>
        <w:tc>
          <w:tcPr>
            <w:tcW w:w="3023" w:type="dxa"/>
          </w:tcPr>
          <w:p w:rsidR="00874D6D" w:rsidRPr="00DC4727" w:rsidRDefault="00874D6D" w:rsidP="00F97A2D">
            <w:pPr>
              <w:rPr>
                <w:rFonts w:eastAsia="Calibri"/>
              </w:rPr>
            </w:pPr>
            <w:r w:rsidRPr="00DC4727">
              <w:rPr>
                <w:rFonts w:eastAsia="Calibri"/>
              </w:rPr>
              <w:t>отсутствует</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 xml:space="preserve">Сигнализация </w:t>
            </w:r>
          </w:p>
        </w:tc>
        <w:tc>
          <w:tcPr>
            <w:tcW w:w="3023" w:type="dxa"/>
          </w:tcPr>
          <w:p w:rsidR="00874D6D" w:rsidRPr="00DC4727" w:rsidRDefault="00874D6D" w:rsidP="00F97A2D">
            <w:pPr>
              <w:rPr>
                <w:rFonts w:eastAsia="Calibri"/>
              </w:rPr>
            </w:pPr>
            <w:r w:rsidRPr="00DC4727">
              <w:rPr>
                <w:rFonts w:eastAsia="Calibri"/>
              </w:rPr>
              <w:t>отсутствует</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мусоропровод</w:t>
            </w:r>
          </w:p>
        </w:tc>
        <w:tc>
          <w:tcPr>
            <w:tcW w:w="3023" w:type="dxa"/>
          </w:tcPr>
          <w:p w:rsidR="00874D6D" w:rsidRPr="00DC4727" w:rsidRDefault="00874D6D" w:rsidP="00F97A2D">
            <w:pPr>
              <w:rPr>
                <w:rFonts w:eastAsia="Calibri"/>
              </w:rPr>
            </w:pPr>
            <w:r w:rsidRPr="00DC4727">
              <w:rPr>
                <w:rFonts w:eastAsia="Calibri"/>
              </w:rPr>
              <w:t>отсутствует</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 xml:space="preserve">Лифт </w:t>
            </w:r>
          </w:p>
        </w:tc>
        <w:tc>
          <w:tcPr>
            <w:tcW w:w="3023" w:type="dxa"/>
          </w:tcPr>
          <w:p w:rsidR="00874D6D" w:rsidRPr="00DC4727" w:rsidRDefault="00874D6D" w:rsidP="00F97A2D">
            <w:pPr>
              <w:rPr>
                <w:rFonts w:eastAsia="Calibri"/>
              </w:rPr>
            </w:pPr>
            <w:r w:rsidRPr="00DC4727">
              <w:rPr>
                <w:rFonts w:eastAsia="Calibri"/>
              </w:rPr>
              <w:t>отсутствует</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вентиляция</w:t>
            </w:r>
          </w:p>
        </w:tc>
        <w:tc>
          <w:tcPr>
            <w:tcW w:w="3023" w:type="dxa"/>
          </w:tcPr>
          <w:p w:rsidR="00874D6D" w:rsidRPr="00DC4727" w:rsidRDefault="00874D6D" w:rsidP="00F97A2D">
            <w:pPr>
              <w:rPr>
                <w:rFonts w:eastAsia="Calibri"/>
              </w:rPr>
            </w:pPr>
            <w:r w:rsidRPr="00DC4727">
              <w:rPr>
                <w:rFonts w:eastAsia="Calibri"/>
              </w:rPr>
              <w:t>вентблоки</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(другое)</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val="restart"/>
          </w:tcPr>
          <w:p w:rsidR="00874D6D" w:rsidRPr="00DC4727" w:rsidRDefault="00874D6D" w:rsidP="00F97A2D">
            <w:pPr>
              <w:rPr>
                <w:rFonts w:eastAsia="Calibri"/>
              </w:rPr>
            </w:pPr>
            <w:r w:rsidRPr="00DC4727">
              <w:rPr>
                <w:rFonts w:eastAsia="Calibri"/>
              </w:rPr>
              <w:t>10.</w:t>
            </w:r>
          </w:p>
        </w:tc>
        <w:tc>
          <w:tcPr>
            <w:tcW w:w="3422" w:type="dxa"/>
          </w:tcPr>
          <w:p w:rsidR="00874D6D" w:rsidRPr="00DC4727" w:rsidRDefault="00874D6D" w:rsidP="00F97A2D">
            <w:pPr>
              <w:rPr>
                <w:rFonts w:eastAsia="Calibri"/>
              </w:rPr>
            </w:pPr>
            <w:r w:rsidRPr="00DC4727">
              <w:rPr>
                <w:rFonts w:eastAsia="Calibri"/>
              </w:rPr>
              <w:t xml:space="preserve">Внутридомовые инженерные </w:t>
            </w:r>
            <w:r w:rsidRPr="00DC4727">
              <w:rPr>
                <w:rFonts w:eastAsia="Calibri"/>
              </w:rPr>
              <w:lastRenderedPageBreak/>
              <w:t>коммуникации и оборудование для предоставления коммунальных услуг</w:t>
            </w:r>
          </w:p>
        </w:tc>
        <w:tc>
          <w:tcPr>
            <w:tcW w:w="3023" w:type="dxa"/>
          </w:tcPr>
          <w:p w:rsidR="00874D6D" w:rsidRPr="00DC4727" w:rsidRDefault="00874D6D" w:rsidP="00F97A2D">
            <w:pPr>
              <w:rPr>
                <w:rFonts w:eastAsia="Calibri"/>
              </w:rPr>
            </w:pP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электроснабжение</w:t>
            </w:r>
          </w:p>
        </w:tc>
        <w:tc>
          <w:tcPr>
            <w:tcW w:w="3023" w:type="dxa"/>
          </w:tcPr>
          <w:p w:rsidR="00874D6D" w:rsidRPr="00DC4727" w:rsidRDefault="00874D6D" w:rsidP="00F97A2D">
            <w:pPr>
              <w:rPr>
                <w:rFonts w:eastAsia="Calibri"/>
              </w:rPr>
            </w:pPr>
            <w:r w:rsidRPr="00DC4727">
              <w:rPr>
                <w:rFonts w:eastAsia="Calibri"/>
              </w:rPr>
              <w:t>централизованное</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холодное водоснабжение</w:t>
            </w:r>
          </w:p>
        </w:tc>
        <w:tc>
          <w:tcPr>
            <w:tcW w:w="3023" w:type="dxa"/>
          </w:tcPr>
          <w:p w:rsidR="00874D6D" w:rsidRPr="00DC4727" w:rsidRDefault="00874D6D" w:rsidP="00F97A2D">
            <w:pPr>
              <w:rPr>
                <w:rFonts w:eastAsia="Calibri"/>
              </w:rPr>
            </w:pPr>
            <w:r w:rsidRPr="00DC4727">
              <w:rPr>
                <w:rFonts w:eastAsia="Calibri"/>
              </w:rPr>
              <w:t>централизованное</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горячее водоснабжение</w:t>
            </w:r>
          </w:p>
        </w:tc>
        <w:tc>
          <w:tcPr>
            <w:tcW w:w="3023" w:type="dxa"/>
          </w:tcPr>
          <w:p w:rsidR="00874D6D" w:rsidRPr="00DC4727" w:rsidRDefault="00874D6D" w:rsidP="00F97A2D">
            <w:pPr>
              <w:rPr>
                <w:rFonts w:eastAsia="Calibri"/>
              </w:rPr>
            </w:pPr>
            <w:r w:rsidRPr="00DC4727">
              <w:rPr>
                <w:rFonts w:eastAsia="Calibri"/>
              </w:rPr>
              <w:t>централизованное</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водоотведение</w:t>
            </w:r>
          </w:p>
        </w:tc>
        <w:tc>
          <w:tcPr>
            <w:tcW w:w="3023" w:type="dxa"/>
          </w:tcPr>
          <w:p w:rsidR="00874D6D" w:rsidRPr="00DC4727" w:rsidRDefault="00874D6D" w:rsidP="00F97A2D">
            <w:pPr>
              <w:rPr>
                <w:rFonts w:eastAsia="Calibri"/>
              </w:rPr>
            </w:pPr>
            <w:r w:rsidRPr="00DC4727">
              <w:rPr>
                <w:rFonts w:eastAsia="Calibri"/>
              </w:rPr>
              <w:t>централизованное</w:t>
            </w:r>
          </w:p>
        </w:tc>
        <w:tc>
          <w:tcPr>
            <w:tcW w:w="2430" w:type="dxa"/>
          </w:tcPr>
          <w:p w:rsidR="00874D6D" w:rsidRPr="00DC4727" w:rsidRDefault="00874D6D" w:rsidP="00F97A2D">
            <w:pPr>
              <w:rPr>
                <w:rFonts w:eastAsia="Calibri"/>
              </w:rPr>
            </w:pPr>
          </w:p>
        </w:tc>
      </w:tr>
      <w:tr w:rsidR="00874D6D" w:rsidRPr="00DC4727" w:rsidTr="00F97A2D">
        <w:tc>
          <w:tcPr>
            <w:tcW w:w="809" w:type="dxa"/>
            <w:vMerge/>
          </w:tcPr>
          <w:p w:rsidR="00874D6D" w:rsidRPr="00DC4727" w:rsidRDefault="00874D6D" w:rsidP="00F97A2D">
            <w:pPr>
              <w:rPr>
                <w:rFonts w:eastAsia="Calibri"/>
              </w:rPr>
            </w:pPr>
          </w:p>
        </w:tc>
        <w:tc>
          <w:tcPr>
            <w:tcW w:w="3422" w:type="dxa"/>
          </w:tcPr>
          <w:p w:rsidR="00874D6D" w:rsidRPr="00DC4727" w:rsidRDefault="00874D6D" w:rsidP="00F97A2D">
            <w:pPr>
              <w:rPr>
                <w:rFonts w:eastAsia="Calibri"/>
              </w:rPr>
            </w:pPr>
            <w:r w:rsidRPr="00DC4727">
              <w:rPr>
                <w:rFonts w:eastAsia="Calibri"/>
              </w:rPr>
              <w:t xml:space="preserve">Газоснабжение </w:t>
            </w:r>
          </w:p>
        </w:tc>
        <w:tc>
          <w:tcPr>
            <w:tcW w:w="3023" w:type="dxa"/>
          </w:tcPr>
          <w:p w:rsidR="00874D6D" w:rsidRPr="00DC4727" w:rsidRDefault="00874D6D" w:rsidP="00F97A2D">
            <w:pPr>
              <w:rPr>
                <w:rFonts w:eastAsia="Calibri"/>
              </w:rPr>
            </w:pPr>
            <w:r w:rsidRPr="00DC4727">
              <w:rPr>
                <w:rFonts w:eastAsia="Calibri"/>
              </w:rPr>
              <w:t>отсутствует</w:t>
            </w:r>
          </w:p>
        </w:tc>
        <w:tc>
          <w:tcPr>
            <w:tcW w:w="2430" w:type="dxa"/>
          </w:tcPr>
          <w:p w:rsidR="00874D6D" w:rsidRPr="00DC4727" w:rsidRDefault="00874D6D" w:rsidP="00F97A2D">
            <w:pPr>
              <w:rPr>
                <w:rFonts w:eastAsia="Calibri"/>
              </w:rPr>
            </w:pPr>
          </w:p>
        </w:tc>
      </w:tr>
      <w:tr w:rsidR="00874D6D" w:rsidRPr="00DC4727" w:rsidTr="00F97A2D">
        <w:trPr>
          <w:trHeight w:val="40"/>
        </w:trPr>
        <w:tc>
          <w:tcPr>
            <w:tcW w:w="809" w:type="dxa"/>
          </w:tcPr>
          <w:p w:rsidR="00874D6D" w:rsidRPr="00DC4727" w:rsidRDefault="00874D6D" w:rsidP="00F97A2D">
            <w:pPr>
              <w:rPr>
                <w:rFonts w:eastAsia="Calibri"/>
              </w:rPr>
            </w:pPr>
            <w:r w:rsidRPr="00DC4727">
              <w:rPr>
                <w:rFonts w:eastAsia="Calibri"/>
              </w:rPr>
              <w:t>11.</w:t>
            </w:r>
          </w:p>
        </w:tc>
        <w:tc>
          <w:tcPr>
            <w:tcW w:w="3422" w:type="dxa"/>
          </w:tcPr>
          <w:p w:rsidR="00874D6D" w:rsidRPr="00DC4727" w:rsidRDefault="00874D6D" w:rsidP="00F97A2D">
            <w:pPr>
              <w:rPr>
                <w:rFonts w:eastAsia="Calibri"/>
              </w:rPr>
            </w:pPr>
            <w:r w:rsidRPr="00DC4727">
              <w:rPr>
                <w:rFonts w:eastAsia="Calibri"/>
              </w:rPr>
              <w:t>Крыльца</w:t>
            </w:r>
          </w:p>
        </w:tc>
        <w:tc>
          <w:tcPr>
            <w:tcW w:w="3023" w:type="dxa"/>
          </w:tcPr>
          <w:p w:rsidR="00874D6D" w:rsidRPr="00DC4727" w:rsidRDefault="00874D6D" w:rsidP="00F97A2D">
            <w:pPr>
              <w:rPr>
                <w:rFonts w:eastAsia="Calibri"/>
              </w:rPr>
            </w:pPr>
            <w:r w:rsidRPr="00DC4727">
              <w:rPr>
                <w:rFonts w:eastAsia="Calibri"/>
              </w:rPr>
              <w:t>Имеются</w:t>
            </w:r>
          </w:p>
        </w:tc>
        <w:tc>
          <w:tcPr>
            <w:tcW w:w="2430" w:type="dxa"/>
          </w:tcPr>
          <w:p w:rsidR="00874D6D" w:rsidRPr="00DC4727" w:rsidRDefault="00874D6D" w:rsidP="00F97A2D">
            <w:pPr>
              <w:rPr>
                <w:rFonts w:eastAsia="Calibri"/>
              </w:rPr>
            </w:pPr>
          </w:p>
        </w:tc>
      </w:tr>
    </w:tbl>
    <w:p w:rsidR="00874D6D" w:rsidRPr="00DC4727" w:rsidRDefault="00874D6D" w:rsidP="00874D6D">
      <w:pPr>
        <w:jc w:val="right"/>
        <w:rPr>
          <w:bCs/>
        </w:rPr>
      </w:pPr>
    </w:p>
    <w:p w:rsidR="00874D6D" w:rsidRPr="00DC4727" w:rsidRDefault="00874D6D" w:rsidP="00874D6D">
      <w:pPr>
        <w:tabs>
          <w:tab w:val="left" w:pos="2880"/>
        </w:tabs>
        <w:jc w:val="right"/>
        <w:rPr>
          <w:b/>
        </w:rPr>
      </w:pPr>
    </w:p>
    <w:p w:rsidR="00874D6D" w:rsidRDefault="00874D6D" w:rsidP="00962589">
      <w:pPr>
        <w:tabs>
          <w:tab w:val="left" w:pos="2880"/>
        </w:tabs>
        <w:rPr>
          <w:b/>
          <w:sz w:val="22"/>
          <w:szCs w:val="22"/>
        </w:rPr>
      </w:pPr>
    </w:p>
    <w:p w:rsidR="00A87D43" w:rsidRDefault="00A87D43" w:rsidP="00A87D43">
      <w:pPr>
        <w:tabs>
          <w:tab w:val="left" w:pos="2880"/>
        </w:tabs>
        <w:rPr>
          <w:sz w:val="22"/>
          <w:szCs w:val="22"/>
        </w:rPr>
      </w:pPr>
      <w:r w:rsidRPr="00A51364">
        <w:rPr>
          <w:sz w:val="22"/>
          <w:szCs w:val="22"/>
        </w:rPr>
        <w:t xml:space="preserve">Начальник отдела жилищной политики, </w:t>
      </w:r>
    </w:p>
    <w:p w:rsidR="00A87D43" w:rsidRDefault="00A87D43" w:rsidP="00A87D43">
      <w:pPr>
        <w:tabs>
          <w:tab w:val="left" w:pos="2880"/>
        </w:tabs>
        <w:rPr>
          <w:sz w:val="22"/>
          <w:szCs w:val="22"/>
        </w:rPr>
      </w:pPr>
      <w:r>
        <w:rPr>
          <w:sz w:val="22"/>
          <w:szCs w:val="22"/>
        </w:rPr>
        <w:t>т</w:t>
      </w:r>
      <w:r w:rsidRPr="00A51364">
        <w:rPr>
          <w:sz w:val="22"/>
          <w:szCs w:val="22"/>
        </w:rPr>
        <w:t>ранспорта</w:t>
      </w:r>
      <w:r>
        <w:rPr>
          <w:sz w:val="22"/>
          <w:szCs w:val="22"/>
        </w:rPr>
        <w:t xml:space="preserve"> и</w:t>
      </w:r>
      <w:r w:rsidRPr="00A51364">
        <w:rPr>
          <w:sz w:val="22"/>
          <w:szCs w:val="22"/>
        </w:rPr>
        <w:t xml:space="preserve"> связи Комитета по ЖКХ, </w:t>
      </w:r>
    </w:p>
    <w:p w:rsidR="00A87D43" w:rsidRDefault="00A87D43" w:rsidP="00A87D43">
      <w:pPr>
        <w:tabs>
          <w:tab w:val="left" w:pos="2880"/>
        </w:tabs>
        <w:rPr>
          <w:sz w:val="22"/>
          <w:szCs w:val="22"/>
        </w:rPr>
      </w:pPr>
      <w:r w:rsidRPr="00A51364">
        <w:rPr>
          <w:sz w:val="22"/>
          <w:szCs w:val="22"/>
        </w:rPr>
        <w:t xml:space="preserve">транспорту и связи </w:t>
      </w:r>
      <w:r>
        <w:rPr>
          <w:sz w:val="22"/>
          <w:szCs w:val="22"/>
        </w:rPr>
        <w:t xml:space="preserve">администрации </w:t>
      </w:r>
    </w:p>
    <w:p w:rsidR="00874D6D" w:rsidRPr="00A51364" w:rsidRDefault="00A87D43" w:rsidP="00A87D43">
      <w:pPr>
        <w:tabs>
          <w:tab w:val="left" w:pos="2880"/>
        </w:tabs>
        <w:rPr>
          <w:sz w:val="22"/>
          <w:szCs w:val="22"/>
        </w:rPr>
      </w:pPr>
      <w:r>
        <w:rPr>
          <w:sz w:val="22"/>
          <w:szCs w:val="22"/>
        </w:rPr>
        <w:t>муниципального образования «город Саянск»</w:t>
      </w:r>
      <w:r w:rsidRPr="00A51364">
        <w:rPr>
          <w:sz w:val="22"/>
          <w:szCs w:val="22"/>
        </w:rPr>
        <w:t xml:space="preserve">                                       </w:t>
      </w:r>
      <w:r>
        <w:rPr>
          <w:sz w:val="22"/>
          <w:szCs w:val="22"/>
        </w:rPr>
        <w:t xml:space="preserve">                     </w:t>
      </w:r>
      <w:r w:rsidR="00962589">
        <w:rPr>
          <w:sz w:val="22"/>
          <w:szCs w:val="22"/>
        </w:rPr>
        <w:t>А.А. Перевалова</w:t>
      </w: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594396" w:rsidRDefault="00594396" w:rsidP="00A75856">
      <w:pPr>
        <w:tabs>
          <w:tab w:val="left" w:pos="2880"/>
        </w:tabs>
        <w:jc w:val="right"/>
        <w:rPr>
          <w:b/>
          <w:sz w:val="22"/>
          <w:szCs w:val="22"/>
        </w:rPr>
      </w:pPr>
    </w:p>
    <w:p w:rsidR="00962589" w:rsidRDefault="00962589" w:rsidP="00A75856">
      <w:pPr>
        <w:tabs>
          <w:tab w:val="left" w:pos="2880"/>
        </w:tabs>
        <w:jc w:val="right"/>
        <w:rPr>
          <w:b/>
          <w:sz w:val="22"/>
          <w:szCs w:val="22"/>
        </w:rPr>
      </w:pPr>
    </w:p>
    <w:p w:rsidR="00962589" w:rsidRDefault="00962589" w:rsidP="00A75856">
      <w:pPr>
        <w:tabs>
          <w:tab w:val="left" w:pos="2880"/>
        </w:tabs>
        <w:jc w:val="right"/>
        <w:rPr>
          <w:b/>
          <w:sz w:val="22"/>
          <w:szCs w:val="22"/>
        </w:rPr>
      </w:pPr>
    </w:p>
    <w:p w:rsidR="00962589" w:rsidRDefault="00962589" w:rsidP="00A75856">
      <w:pPr>
        <w:tabs>
          <w:tab w:val="left" w:pos="2880"/>
        </w:tabs>
        <w:jc w:val="right"/>
        <w:rPr>
          <w:b/>
          <w:sz w:val="22"/>
          <w:szCs w:val="22"/>
        </w:rPr>
      </w:pPr>
    </w:p>
    <w:p w:rsidR="00A75856" w:rsidRPr="00A75856" w:rsidRDefault="00A75856" w:rsidP="00A75856">
      <w:pPr>
        <w:tabs>
          <w:tab w:val="left" w:pos="2880"/>
        </w:tabs>
        <w:jc w:val="right"/>
        <w:rPr>
          <w:b/>
          <w:sz w:val="22"/>
          <w:szCs w:val="22"/>
        </w:rPr>
      </w:pPr>
      <w:r>
        <w:rPr>
          <w:b/>
          <w:sz w:val="22"/>
          <w:szCs w:val="22"/>
        </w:rPr>
        <w:lastRenderedPageBreak/>
        <w:t>Приложение 2</w:t>
      </w:r>
    </w:p>
    <w:p w:rsidR="00A75856" w:rsidRPr="00CE5AAE" w:rsidRDefault="00A75856" w:rsidP="00CE5AAE">
      <w:pPr>
        <w:tabs>
          <w:tab w:val="left" w:pos="2880"/>
        </w:tabs>
        <w:jc w:val="right"/>
        <w:rPr>
          <w:sz w:val="22"/>
          <w:szCs w:val="22"/>
        </w:rPr>
      </w:pPr>
      <w:r w:rsidRPr="00A75856">
        <w:rPr>
          <w:sz w:val="22"/>
          <w:szCs w:val="22"/>
        </w:rPr>
        <w:t>к конкурсной документации</w:t>
      </w:r>
    </w:p>
    <w:tbl>
      <w:tblPr>
        <w:tblpPr w:leftFromText="180" w:rightFromText="180" w:vertAnchor="page" w:horzAnchor="margin" w:tblpY="1642"/>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63"/>
        <w:gridCol w:w="1391"/>
        <w:gridCol w:w="1134"/>
        <w:gridCol w:w="877"/>
      </w:tblGrid>
      <w:tr w:rsidR="00874D6D" w:rsidRPr="00134152" w:rsidTr="00E30955">
        <w:tc>
          <w:tcPr>
            <w:tcW w:w="534" w:type="dxa"/>
          </w:tcPr>
          <w:p w:rsidR="00874D6D" w:rsidRDefault="00874D6D" w:rsidP="00F97A2D">
            <w:pPr>
              <w:rPr>
                <w:b/>
                <w:sz w:val="20"/>
                <w:szCs w:val="20"/>
              </w:rPr>
            </w:pPr>
          </w:p>
          <w:p w:rsidR="00874D6D" w:rsidRDefault="00874D6D" w:rsidP="00F97A2D">
            <w:pPr>
              <w:rPr>
                <w:b/>
                <w:sz w:val="20"/>
                <w:szCs w:val="20"/>
              </w:rPr>
            </w:pPr>
          </w:p>
          <w:p w:rsidR="00874D6D" w:rsidRPr="0015393C" w:rsidRDefault="00874D6D" w:rsidP="00F97A2D">
            <w:pPr>
              <w:rPr>
                <w:sz w:val="20"/>
                <w:szCs w:val="20"/>
              </w:rPr>
            </w:pPr>
            <w:r w:rsidRPr="0015393C">
              <w:rPr>
                <w:b/>
                <w:sz w:val="20"/>
                <w:szCs w:val="20"/>
              </w:rPr>
              <w:t>№ п/п</w:t>
            </w:r>
          </w:p>
        </w:tc>
        <w:tc>
          <w:tcPr>
            <w:tcW w:w="6263" w:type="dxa"/>
          </w:tcPr>
          <w:p w:rsidR="00874D6D" w:rsidRDefault="00874D6D" w:rsidP="00F97A2D">
            <w:pPr>
              <w:jc w:val="center"/>
              <w:rPr>
                <w:b/>
              </w:rPr>
            </w:pPr>
          </w:p>
          <w:p w:rsidR="00874D6D" w:rsidRDefault="00874D6D" w:rsidP="00F97A2D">
            <w:pPr>
              <w:jc w:val="center"/>
              <w:rPr>
                <w:b/>
              </w:rPr>
            </w:pPr>
          </w:p>
          <w:p w:rsidR="00874D6D" w:rsidRDefault="00874D6D" w:rsidP="00F97A2D">
            <w:pPr>
              <w:jc w:val="center"/>
              <w:rPr>
                <w:b/>
              </w:rPr>
            </w:pPr>
          </w:p>
          <w:p w:rsidR="00874D6D" w:rsidRPr="0015393C" w:rsidRDefault="00874D6D" w:rsidP="00F97A2D">
            <w:pPr>
              <w:jc w:val="center"/>
            </w:pPr>
            <w:r w:rsidRPr="0015393C">
              <w:rPr>
                <w:b/>
              </w:rPr>
              <w:t>Наименование работ, услуг</w:t>
            </w:r>
          </w:p>
        </w:tc>
        <w:tc>
          <w:tcPr>
            <w:tcW w:w="1391" w:type="dxa"/>
          </w:tcPr>
          <w:p w:rsidR="00874D6D" w:rsidRPr="0015393C" w:rsidRDefault="00874D6D" w:rsidP="00F97A2D">
            <w:pPr>
              <w:rPr>
                <w:sz w:val="20"/>
                <w:szCs w:val="20"/>
              </w:rPr>
            </w:pPr>
            <w:r w:rsidRPr="0015393C">
              <w:rPr>
                <w:b/>
                <w:sz w:val="20"/>
                <w:szCs w:val="20"/>
              </w:rPr>
              <w:t>Периодич-ность выполне-ния работ и услуг</w:t>
            </w:r>
          </w:p>
        </w:tc>
        <w:tc>
          <w:tcPr>
            <w:tcW w:w="1134" w:type="dxa"/>
          </w:tcPr>
          <w:p w:rsidR="00874D6D" w:rsidRPr="0015393C" w:rsidRDefault="00874D6D" w:rsidP="00F97A2D">
            <w:pPr>
              <w:pStyle w:val="11"/>
              <w:rPr>
                <w:rFonts w:ascii="Times New Roman" w:hAnsi="Times New Roman"/>
                <w:b/>
                <w:sz w:val="20"/>
                <w:szCs w:val="20"/>
              </w:rPr>
            </w:pPr>
            <w:r w:rsidRPr="0015393C">
              <w:rPr>
                <w:rFonts w:ascii="Times New Roman" w:hAnsi="Times New Roman"/>
                <w:b/>
                <w:sz w:val="20"/>
                <w:szCs w:val="20"/>
              </w:rPr>
              <w:t xml:space="preserve">Годовая </w:t>
            </w:r>
          </w:p>
          <w:p w:rsidR="00874D6D" w:rsidRPr="0015393C" w:rsidRDefault="00874D6D" w:rsidP="00F97A2D">
            <w:pPr>
              <w:rPr>
                <w:sz w:val="20"/>
                <w:szCs w:val="20"/>
              </w:rPr>
            </w:pPr>
            <w:r>
              <w:rPr>
                <w:b/>
                <w:sz w:val="20"/>
                <w:szCs w:val="20"/>
              </w:rPr>
              <w:t>п</w:t>
            </w:r>
            <w:r w:rsidRPr="0015393C">
              <w:rPr>
                <w:b/>
                <w:sz w:val="20"/>
                <w:szCs w:val="20"/>
              </w:rPr>
              <w:t xml:space="preserve">лата в </w:t>
            </w:r>
            <w:r w:rsidR="0011080F">
              <w:rPr>
                <w:b/>
                <w:sz w:val="20"/>
                <w:szCs w:val="20"/>
              </w:rPr>
              <w:t>(</w:t>
            </w:r>
            <w:r w:rsidRPr="0015393C">
              <w:rPr>
                <w:b/>
                <w:sz w:val="20"/>
                <w:szCs w:val="20"/>
              </w:rPr>
              <w:t>т</w:t>
            </w:r>
            <w:r w:rsidR="0011080F">
              <w:rPr>
                <w:b/>
                <w:sz w:val="20"/>
                <w:szCs w:val="20"/>
              </w:rPr>
              <w:t>ыс</w:t>
            </w:r>
            <w:r w:rsidRPr="0015393C">
              <w:rPr>
                <w:b/>
                <w:sz w:val="20"/>
                <w:szCs w:val="20"/>
              </w:rPr>
              <w:t>.руб.</w:t>
            </w:r>
            <w:r w:rsidR="0011080F">
              <w:rPr>
                <w:b/>
                <w:sz w:val="20"/>
                <w:szCs w:val="20"/>
              </w:rPr>
              <w:t>)</w:t>
            </w:r>
          </w:p>
        </w:tc>
        <w:tc>
          <w:tcPr>
            <w:tcW w:w="877" w:type="dxa"/>
          </w:tcPr>
          <w:p w:rsidR="00874D6D" w:rsidRPr="0015393C" w:rsidRDefault="00874D6D" w:rsidP="00F97A2D">
            <w:pPr>
              <w:pStyle w:val="11"/>
              <w:rPr>
                <w:rFonts w:ascii="Times New Roman" w:hAnsi="Times New Roman"/>
                <w:b/>
                <w:sz w:val="20"/>
                <w:szCs w:val="20"/>
              </w:rPr>
            </w:pPr>
            <w:r w:rsidRPr="0015393C">
              <w:rPr>
                <w:rFonts w:ascii="Times New Roman" w:hAnsi="Times New Roman"/>
                <w:b/>
                <w:sz w:val="20"/>
                <w:szCs w:val="20"/>
              </w:rPr>
              <w:t>Стои</w:t>
            </w:r>
            <w:r>
              <w:rPr>
                <w:rFonts w:ascii="Times New Roman" w:hAnsi="Times New Roman"/>
                <w:b/>
                <w:sz w:val="20"/>
                <w:szCs w:val="20"/>
              </w:rPr>
              <w:t>-</w:t>
            </w:r>
            <w:r w:rsidRPr="0015393C">
              <w:rPr>
                <w:rFonts w:ascii="Times New Roman" w:hAnsi="Times New Roman"/>
                <w:b/>
                <w:sz w:val="20"/>
                <w:szCs w:val="20"/>
              </w:rPr>
              <w:t xml:space="preserve">мость на </w:t>
            </w:r>
            <w:smartTag w:uri="urn:schemas-microsoft-com:office:smarttags" w:element="metricconverter">
              <w:smartTagPr>
                <w:attr w:name="ProductID" w:val="1 м2"/>
              </w:smartTagPr>
              <w:r w:rsidRPr="0015393C">
                <w:rPr>
                  <w:rFonts w:ascii="Times New Roman" w:hAnsi="Times New Roman"/>
                  <w:b/>
                  <w:sz w:val="20"/>
                  <w:szCs w:val="20"/>
                </w:rPr>
                <w:t>1 м2</w:t>
              </w:r>
            </w:smartTag>
          </w:p>
          <w:p w:rsidR="00874D6D" w:rsidRPr="0015393C" w:rsidRDefault="00874D6D" w:rsidP="00F97A2D">
            <w:pPr>
              <w:pStyle w:val="11"/>
              <w:rPr>
                <w:sz w:val="20"/>
                <w:szCs w:val="20"/>
              </w:rPr>
            </w:pPr>
            <w:r w:rsidRPr="0015393C">
              <w:rPr>
                <w:rFonts w:ascii="Times New Roman" w:hAnsi="Times New Roman"/>
                <w:b/>
                <w:sz w:val="20"/>
                <w:szCs w:val="20"/>
              </w:rPr>
              <w:t xml:space="preserve">общей площади </w:t>
            </w:r>
            <w:r w:rsidR="0011080F">
              <w:rPr>
                <w:rFonts w:ascii="Times New Roman" w:hAnsi="Times New Roman"/>
                <w:b/>
                <w:sz w:val="20"/>
                <w:szCs w:val="20"/>
              </w:rPr>
              <w:t>(</w:t>
            </w:r>
            <w:r w:rsidRPr="0015393C">
              <w:rPr>
                <w:rFonts w:ascii="Times New Roman" w:hAnsi="Times New Roman"/>
                <w:b/>
                <w:sz w:val="20"/>
                <w:szCs w:val="20"/>
              </w:rPr>
              <w:t>руб. в месяц</w:t>
            </w:r>
            <w:r w:rsidR="0011080F">
              <w:rPr>
                <w:rFonts w:ascii="Times New Roman" w:hAnsi="Times New Roman"/>
                <w:b/>
                <w:sz w:val="20"/>
                <w:szCs w:val="20"/>
              </w:rPr>
              <w:t>)</w:t>
            </w:r>
          </w:p>
        </w:tc>
      </w:tr>
      <w:tr w:rsidR="00874D6D" w:rsidRPr="00134152" w:rsidTr="00E30955">
        <w:tc>
          <w:tcPr>
            <w:tcW w:w="534" w:type="dxa"/>
          </w:tcPr>
          <w:p w:rsidR="00874D6D" w:rsidRPr="00134152" w:rsidRDefault="00874D6D" w:rsidP="00F97A2D">
            <w:pPr>
              <w:rPr>
                <w:rFonts w:ascii="Courier New" w:hAnsi="Courier New" w:cs="Courier New"/>
              </w:rPr>
            </w:pPr>
          </w:p>
        </w:tc>
        <w:tc>
          <w:tcPr>
            <w:tcW w:w="6263" w:type="dxa"/>
          </w:tcPr>
          <w:p w:rsidR="00874D6D" w:rsidRPr="00134152" w:rsidRDefault="00874D6D" w:rsidP="00F97A2D">
            <w:pPr>
              <w:pStyle w:val="11"/>
              <w:autoSpaceDE w:val="0"/>
              <w:autoSpaceDN w:val="0"/>
              <w:adjustRightInd w:val="0"/>
              <w:rPr>
                <w:rFonts w:ascii="Times New Roman" w:hAnsi="Times New Roman" w:cs="Courier New"/>
                <w:b/>
              </w:rPr>
            </w:pPr>
            <w:r w:rsidRPr="00134152">
              <w:rPr>
                <w:rFonts w:ascii="Times New Roman" w:hAnsi="Times New Roman" w:cs="Courier New"/>
                <w:b/>
              </w:rPr>
              <w:t>А. Услуги по управлению многоквартирным домом</w:t>
            </w:r>
          </w:p>
          <w:p w:rsidR="00874D6D" w:rsidRPr="00134152" w:rsidRDefault="00874D6D" w:rsidP="00F97A2D">
            <w:pPr>
              <w:pStyle w:val="11"/>
              <w:autoSpaceDE w:val="0"/>
              <w:autoSpaceDN w:val="0"/>
              <w:adjustRightInd w:val="0"/>
              <w:rPr>
                <w:rFonts w:ascii="Times New Roman" w:hAnsi="Times New Roman" w:cs="Courier New"/>
                <w:b/>
              </w:rPr>
            </w:pPr>
            <w:r w:rsidRPr="00134152">
              <w:rPr>
                <w:rFonts w:ascii="Times New Roman" w:hAnsi="Times New Roman" w:cs="Courier New"/>
                <w:b/>
              </w:rPr>
              <w:t>(в соответствии с перечнем, установленным в п.4 Стандартов управления многоквартирным домом)</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а) 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проставлением Правительства Российской Федерации от13 августа 2006г. №491,в порядке, установленном настоящими Правилами, а также актуализация и восстановление (при необходимости);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 xml:space="preserve">б)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w:t>
            </w:r>
            <w:hyperlink r:id="rId11" w:anchor="block_4" w:history="1">
              <w:r w:rsidRPr="00134152">
                <w:rPr>
                  <w:rFonts w:ascii="Times New Roman" w:hAnsi="Times New Roman"/>
                  <w:lang w:eastAsia="ru-RU"/>
                </w:rPr>
                <w:t>законодательства</w:t>
              </w:r>
            </w:hyperlink>
            <w:r w:rsidRPr="00134152">
              <w:rPr>
                <w:rFonts w:ascii="Times New Roman" w:hAnsi="Times New Roman"/>
                <w:lang w:eastAsia="ru-RU"/>
              </w:rPr>
              <w:t xml:space="preserve"> Российской Федерации о защите персональных данных;</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в)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 xml:space="preserve">разработка с учетом </w:t>
            </w:r>
            <w:hyperlink r:id="rId12" w:anchor="block_1000" w:history="1">
              <w:r w:rsidRPr="00134152">
                <w:rPr>
                  <w:rFonts w:ascii="Times New Roman" w:hAnsi="Times New Roman"/>
                  <w:lang w:eastAsia="ru-RU"/>
                </w:rPr>
                <w:t>минимального перечня</w:t>
              </w:r>
            </w:hyperlink>
            <w:r w:rsidRPr="00134152">
              <w:rPr>
                <w:rFonts w:ascii="Times New Roman" w:hAnsi="Times New Roman"/>
                <w:lang w:eastAsia="ru-RU"/>
              </w:rPr>
              <w:t xml:space="preserve"> перечня услуг и работ по содержанию и ремонту общего имущества в многоквартирном доме (далее - перечень услуг и работ), а в случае управления многоквартирным домом товариществом или кооперативом - формирование годового плана содержания и ремонта общего имущества в многоквартирном доме;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 xml:space="preserve">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w:t>
            </w:r>
            <w:r w:rsidRPr="00134152">
              <w:rPr>
                <w:rFonts w:ascii="Times New Roman" w:hAnsi="Times New Roman"/>
                <w:lang w:eastAsia="ru-RU"/>
              </w:rPr>
              <w:lastRenderedPageBreak/>
              <w:t>и пользования этим имуществом, а также организация предварительного обсуждения этих проектов;</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г) организация собственниками помещений в многоквартирном доме, органами управления товарищества и кооператива, а в случаях, предусмотренных договором управления многоквартирным домом, управляющей организацией рассмотрения общим собранием собственников помещений в многоквартирном доме, общим собранием членов товарищества или кооператива (далее - собрание) вопросов, связанных с управлением многоквартирным домом, в том числе: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уведомление собственников помещений в многоквартирном доме, членов товарищества или кооператива о проведении собрания;</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обеспечение ознакомления собственников помещений в многоквартирном доме, членов товарищества или кооператива с информацией и (или) материалами, которые будут рассматриваться на собрании;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подготовка форм документов, необходимых для регистрации участников собрания;</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подготовка помещений для проведения собрания, регистрация участников собрания;</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документальное оформление решений, принятых собранием;</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доведение до сведения собственников помещений в многоквартирном доме, членов товарищества или кооператива решений, принятых на собрании;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д) организация оказания услуг и выполнения работ, предусмотренных перечнем услуг и работ, утвержденным решением собрания, в том числе: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определение способа оказания услуг и выполнения работ;</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подготовка заданий для исполнителей услуг и работ;</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 xml:space="preserve">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w:t>
            </w:r>
            <w:r w:rsidRPr="00134152">
              <w:rPr>
                <w:rFonts w:ascii="Times New Roman" w:hAnsi="Times New Roman"/>
                <w:lang w:eastAsia="ru-RU"/>
              </w:rPr>
              <w:lastRenderedPageBreak/>
              <w:t>ненадлежащего качества;</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е) 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ж) 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 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оформление платежных документов и направление их собственникам и пользователям помещений в многоквартирном доме;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осуществление управляющими организациями, товариществами и кооперативами расчетов с ресурсоснабжающими организациями за коммунальные ресурсы,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 xml:space="preserve">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w:t>
            </w:r>
            <w:hyperlink r:id="rId13" w:anchor="block_5" w:history="1">
              <w:r w:rsidRPr="00134152">
                <w:rPr>
                  <w:rFonts w:ascii="Times New Roman" w:hAnsi="Times New Roman"/>
                  <w:lang w:eastAsia="ru-RU"/>
                </w:rPr>
                <w:t>жилищным законодательством</w:t>
              </w:r>
            </w:hyperlink>
            <w:r w:rsidRPr="00134152">
              <w:rPr>
                <w:rFonts w:ascii="Times New Roman" w:hAnsi="Times New Roman"/>
                <w:lang w:eastAsia="ru-RU"/>
              </w:rPr>
              <w:t xml:space="preserve"> Российской Федерации;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з) обеспечение собственниками помещений в многоквартирном доме, органами управления товарищества и кооператива контроля за исполнением решений собрания, выполнением перечней услуг и работ, повышением безопасности и комфортности проживания, а также достижением целей деятельности по управлению многоквартирным домом, в том числе: 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 xml:space="preserve">раскрытие информации о деятельности по управлению многоквартирным домом в соответствии со </w:t>
            </w:r>
            <w:hyperlink r:id="rId14" w:anchor="block_1000" w:history="1">
              <w:r w:rsidRPr="00134152">
                <w:rPr>
                  <w:rFonts w:ascii="Times New Roman" w:hAnsi="Times New Roman"/>
                  <w:lang w:eastAsia="ru-RU"/>
                </w:rPr>
                <w:t>стандартом</w:t>
              </w:r>
            </w:hyperlink>
            <w:r w:rsidRPr="00134152">
              <w:rPr>
                <w:rFonts w:ascii="Times New Roman" w:hAnsi="Times New Roman"/>
                <w:lang w:eastAsia="ru-RU"/>
              </w:rPr>
              <w:t xml:space="preserve"> раскрытия информации организациями, осуществляющими деятельность в сфере управления многоквартирными домами, утвержденным </w:t>
            </w:r>
            <w:hyperlink r:id="rId15" w:history="1">
              <w:r w:rsidRPr="00134152">
                <w:rPr>
                  <w:rFonts w:ascii="Times New Roman" w:hAnsi="Times New Roman"/>
                  <w:lang w:eastAsia="ru-RU"/>
                </w:rPr>
                <w:t>постановлением</w:t>
              </w:r>
            </w:hyperlink>
            <w:r w:rsidRPr="00134152">
              <w:rPr>
                <w:rFonts w:ascii="Times New Roman" w:hAnsi="Times New Roman"/>
                <w:lang w:eastAsia="ru-RU"/>
              </w:rPr>
              <w:t xml:space="preserve"> Правительства Российской Федерации от 23 сентября 2010 г. N 731;</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прием и рассмотрение заявок, предложений и обращений собственников и пользователей помещений в многоквартирном доме;</w:t>
            </w:r>
          </w:p>
          <w:p w:rsidR="00874D6D" w:rsidRPr="00134152" w:rsidRDefault="00874D6D" w:rsidP="00F97A2D">
            <w:pPr>
              <w:pStyle w:val="ad"/>
              <w:autoSpaceDE w:val="0"/>
              <w:autoSpaceDN w:val="0"/>
              <w:adjustRightInd w:val="0"/>
              <w:rPr>
                <w:rFonts w:cs="Courier New"/>
              </w:rPr>
            </w:pPr>
            <w:r w:rsidRPr="00134152">
              <w:rPr>
                <w:rFonts w:ascii="Times New Roman" w:hAnsi="Times New Roman"/>
                <w:lang w:eastAsia="ru-RU"/>
              </w:rPr>
              <w:t>обеспечение участия представителей собственников помещений в многоквартирном доме в осуществлении контроля за качеством услуг и работ, в том числе при их приемке.</w:t>
            </w:r>
          </w:p>
        </w:tc>
        <w:tc>
          <w:tcPr>
            <w:tcW w:w="1391" w:type="dxa"/>
          </w:tcPr>
          <w:p w:rsidR="00874D6D" w:rsidRPr="00134152" w:rsidRDefault="00874D6D" w:rsidP="00F97A2D">
            <w:pPr>
              <w:autoSpaceDE w:val="0"/>
              <w:autoSpaceDN w:val="0"/>
              <w:adjustRightInd w:val="0"/>
              <w:rPr>
                <w:rFonts w:ascii="Courier New" w:hAnsi="Courier New" w:cs="Courier New"/>
              </w:rPr>
            </w:pPr>
          </w:p>
          <w:p w:rsidR="00874D6D" w:rsidRPr="0015393C" w:rsidRDefault="00874D6D" w:rsidP="00F97A2D">
            <w:pPr>
              <w:autoSpaceDE w:val="0"/>
              <w:autoSpaceDN w:val="0"/>
              <w:adjustRightInd w:val="0"/>
            </w:pPr>
            <w:r w:rsidRPr="0015393C">
              <w:t>Непрерывно в течение года (на протяжении действия Договора)</w:t>
            </w:r>
          </w:p>
          <w:p w:rsidR="00874D6D" w:rsidRPr="0015393C" w:rsidRDefault="00874D6D" w:rsidP="00F97A2D">
            <w:pPr>
              <w:autoSpaceDE w:val="0"/>
              <w:autoSpaceDN w:val="0"/>
              <w:adjustRightInd w:val="0"/>
            </w:pPr>
          </w:p>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tc>
        <w:tc>
          <w:tcPr>
            <w:tcW w:w="1134" w:type="dxa"/>
          </w:tcPr>
          <w:p w:rsidR="00B34D74" w:rsidRDefault="00B34D74" w:rsidP="00B34D74">
            <w:pPr>
              <w:autoSpaceDE w:val="0"/>
              <w:autoSpaceDN w:val="0"/>
              <w:adjustRightInd w:val="0"/>
              <w:rPr>
                <w:rFonts w:ascii="Courier New" w:hAnsi="Courier New" w:cs="Courier New"/>
              </w:rPr>
            </w:pPr>
          </w:p>
          <w:p w:rsidR="00874D6D" w:rsidRDefault="00E61830" w:rsidP="00B34D74">
            <w:pPr>
              <w:autoSpaceDE w:val="0"/>
              <w:autoSpaceDN w:val="0"/>
              <w:adjustRightInd w:val="0"/>
              <w:rPr>
                <w:b/>
              </w:rPr>
            </w:pPr>
            <w:r>
              <w:rPr>
                <w:b/>
              </w:rPr>
              <w:t>111,85</w:t>
            </w:r>
          </w:p>
          <w:p w:rsidR="00996968" w:rsidRPr="00134152" w:rsidRDefault="00996968" w:rsidP="00B34D74">
            <w:pPr>
              <w:autoSpaceDE w:val="0"/>
              <w:autoSpaceDN w:val="0"/>
              <w:adjustRightInd w:val="0"/>
              <w:rPr>
                <w:b/>
              </w:rPr>
            </w:pPr>
          </w:p>
        </w:tc>
        <w:tc>
          <w:tcPr>
            <w:tcW w:w="877" w:type="dxa"/>
          </w:tcPr>
          <w:p w:rsidR="00874D6D" w:rsidRPr="00134152" w:rsidRDefault="00874D6D" w:rsidP="00F97A2D">
            <w:pPr>
              <w:autoSpaceDE w:val="0"/>
              <w:autoSpaceDN w:val="0"/>
              <w:adjustRightInd w:val="0"/>
              <w:jc w:val="center"/>
              <w:rPr>
                <w:rFonts w:ascii="Courier New" w:hAnsi="Courier New" w:cs="Courier New"/>
              </w:rPr>
            </w:pPr>
          </w:p>
          <w:p w:rsidR="00874D6D" w:rsidRPr="00134152" w:rsidRDefault="00E61830" w:rsidP="00F97A2D">
            <w:pPr>
              <w:autoSpaceDE w:val="0"/>
              <w:autoSpaceDN w:val="0"/>
              <w:adjustRightInd w:val="0"/>
              <w:jc w:val="center"/>
              <w:rPr>
                <w:b/>
              </w:rPr>
            </w:pPr>
            <w:r>
              <w:rPr>
                <w:b/>
              </w:rPr>
              <w:t>3,36</w:t>
            </w:r>
          </w:p>
        </w:tc>
      </w:tr>
      <w:tr w:rsidR="00A87D43" w:rsidRPr="00134152" w:rsidTr="00E30955">
        <w:tc>
          <w:tcPr>
            <w:tcW w:w="534" w:type="dxa"/>
          </w:tcPr>
          <w:p w:rsidR="00A87D43" w:rsidRPr="00134152" w:rsidRDefault="00A87D43" w:rsidP="00F97A2D">
            <w:pPr>
              <w:rPr>
                <w:rFonts w:ascii="Courier New" w:hAnsi="Courier New" w:cs="Courier New"/>
              </w:rPr>
            </w:pPr>
          </w:p>
        </w:tc>
        <w:tc>
          <w:tcPr>
            <w:tcW w:w="6263" w:type="dxa"/>
          </w:tcPr>
          <w:p w:rsidR="00A87D43" w:rsidRPr="00134152" w:rsidRDefault="00A87D43" w:rsidP="00F97A2D">
            <w:pPr>
              <w:pStyle w:val="11"/>
              <w:autoSpaceDE w:val="0"/>
              <w:autoSpaceDN w:val="0"/>
              <w:adjustRightInd w:val="0"/>
              <w:rPr>
                <w:rFonts w:ascii="Times New Roman" w:hAnsi="Times New Roman" w:cs="Courier New"/>
                <w:b/>
              </w:rPr>
            </w:pPr>
          </w:p>
        </w:tc>
        <w:tc>
          <w:tcPr>
            <w:tcW w:w="1391" w:type="dxa"/>
          </w:tcPr>
          <w:p w:rsidR="00A87D43" w:rsidRPr="00134152" w:rsidRDefault="00A87D43" w:rsidP="00F97A2D">
            <w:pPr>
              <w:autoSpaceDE w:val="0"/>
              <w:autoSpaceDN w:val="0"/>
              <w:adjustRightInd w:val="0"/>
              <w:rPr>
                <w:rFonts w:ascii="Courier New" w:hAnsi="Courier New" w:cs="Courier New"/>
              </w:rPr>
            </w:pPr>
          </w:p>
        </w:tc>
        <w:tc>
          <w:tcPr>
            <w:tcW w:w="1134" w:type="dxa"/>
          </w:tcPr>
          <w:p w:rsidR="00A87D43" w:rsidRPr="00134152" w:rsidRDefault="00A87D43" w:rsidP="00F97A2D">
            <w:pPr>
              <w:autoSpaceDE w:val="0"/>
              <w:autoSpaceDN w:val="0"/>
              <w:adjustRightInd w:val="0"/>
              <w:jc w:val="center"/>
              <w:rPr>
                <w:rFonts w:ascii="Courier New" w:hAnsi="Courier New" w:cs="Courier New"/>
              </w:rPr>
            </w:pPr>
          </w:p>
        </w:tc>
        <w:tc>
          <w:tcPr>
            <w:tcW w:w="877" w:type="dxa"/>
          </w:tcPr>
          <w:p w:rsidR="00A87D43" w:rsidRPr="00134152" w:rsidRDefault="00A87D43" w:rsidP="00F97A2D">
            <w:pPr>
              <w:autoSpaceDE w:val="0"/>
              <w:autoSpaceDN w:val="0"/>
              <w:adjustRightInd w:val="0"/>
              <w:jc w:val="center"/>
              <w:rPr>
                <w:rFonts w:ascii="Courier New" w:hAnsi="Courier New" w:cs="Courier New"/>
              </w:rPr>
            </w:pPr>
          </w:p>
        </w:tc>
      </w:tr>
      <w:tr w:rsidR="00874D6D" w:rsidRPr="00134152" w:rsidTr="00E30955">
        <w:trPr>
          <w:trHeight w:val="7362"/>
        </w:trPr>
        <w:tc>
          <w:tcPr>
            <w:tcW w:w="534" w:type="dxa"/>
          </w:tcPr>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r w:rsidRPr="00134152">
              <w:rPr>
                <w:rFonts w:cs="Courier New"/>
                <w:b/>
                <w:sz w:val="22"/>
                <w:szCs w:val="22"/>
              </w:rPr>
              <w:t>1.</w:t>
            </w:r>
          </w:p>
        </w:tc>
        <w:tc>
          <w:tcPr>
            <w:tcW w:w="6263" w:type="dxa"/>
          </w:tcPr>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b/>
              </w:rPr>
            </w:pPr>
            <w:r w:rsidRPr="00134152">
              <w:rPr>
                <w:rFonts w:ascii="Times New Roman" w:hAnsi="Times New Roman" w:cs="Courier New"/>
                <w:b/>
              </w:rPr>
              <w:t>Б. Работы, услуги по содержанию общего имущества</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b/>
              </w:rPr>
            </w:pPr>
            <w:r w:rsidRPr="00134152">
              <w:rPr>
                <w:rFonts w:ascii="Times New Roman" w:hAnsi="Times New Roman" w:cs="Courier New"/>
                <w:b/>
              </w:rPr>
              <w:t>Работы, услуги по содержанию конструктивных элементов МКД (далее – в том числе по видам работ, услуг)</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услуги по содержанию фундаментов:  проверка соответствия параметров вертикальной планировки территории вокруг здания проектным параметрам, проверка технического состояния видимых частей конструкций с выявлением признаков неравномерных осадок фундаментов, коррозии арматуры, расслаивания, трещин, выпучивания, отклонения от вертикали, разработка контрольных шурфов в местах обнаружения дефектов и их детальное обследование, проверка состояния гидроизоляции и систем водоотвода, устранение мелких неисправностей, повреждений и нарушений, выявленных в ходе осуществления проверки состояния фундаментов.</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iCs/>
              </w:rPr>
              <w:t xml:space="preserve">Работы, услуги по содержанию подвалов: проверка температурно-влажностного режима подвальных помещений, проверка состояния помещений подвалов, входов в подвалы и приямков, контроль за состоянием дверей подвалов и технических подполий, запорных устройств на них, </w:t>
            </w:r>
            <w:r w:rsidRPr="00134152">
              <w:rPr>
                <w:rFonts w:ascii="Times New Roman" w:hAnsi="Times New Roman" w:cs="Courier New"/>
              </w:rPr>
              <w:t>устранение мелких неисправностей, повреждений и нарушений, выявленных в ходе осуществления проверки состояния подвалов.</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 xml:space="preserve">Работы, выполняемые для надлежащего содержания стен: выявление отклонений от проектных  </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условий эксплуатации, несанкционированного изменения конструктивного решения признаков потери</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 xml:space="preserve">несущей способности, наличие деформаций, нарушение теплозащитных свойств гидроизоляции между </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 xml:space="preserve">цокольной частью здания и стенами, неисправности водоотводящих устройств, выявление следов </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 xml:space="preserve">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повреждение в кладке наличия и характера трещин, выветривания, отклонения от вертикали и выпучивания отдельных участков стен, нарушения связей </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между отдельными конструкциями в домах со стенами из мелких блоков, устранение мелких неисправностей повреждений и нарушений, выявленных в ходе осуществления проверки состояния стен.</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выполняемые в целях надлежащего содержания перекрытий (покрытий): выявление нарушений условий эксплуатации, несанкционированных изменений конструктивного решения, выявление прогибов, трещин и колебаний,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проверка состояния утеплителя, гидроизоляции, адгезии отделочных слоев к конструкциям перекрытия</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выполняемые в целях надлежащего содержания колонн и столбов: выявление нарушений условий эксплуатации, несанкционированных изменений конструктивного решения, потери устойчивости, наличие характера и величины трещин, выпучивания, отклонения по вертикали, контроль состояния и выявление коррозии арматуры и арматурной сетки, отслоение защитного слоя бетона, оголение арматуры и нарушение ее сцепления с бетоном, глубоких сколов бетона.  Разработка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lastRenderedPageBreak/>
              <w:t xml:space="preserve">    Работы, выполняемые в целях надлежащего содержания  балок, (ригелей) перекрытий: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Разработка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выполняемые в целях надлежащего содержания крыш: проверка кровель на отсутствие протечек,  проверка молниие-защитных  устройств, заземление мачт и другого оборудования, расположенного на крыше, выявление деформаций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температурно-влажностного режима и воздухообмена на чердаке, осмотр потолков верхних этажей дома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воздуха, влияющей на возможные промерзания их покрытий;</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проверка и очистка кровли и водоотводящих устройств от мусора, грязи и наледи, препятствующих стоку дождевых и талых вод,  проверка и при необходимости  восстановление пешеходных дорожек в местах пешеходных зон мягких кровель,  при выявлении нарушений, приводящих к протечкам – незамедлительное их устранение. В отдельных случаях разработка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выполняемые в целях надлежащего состояния лестниц:  выявление деформаций и повреждений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нарушение связей в отдельных проступях,  устранение мелких неисправностей, повреждений и нарушений. Разработка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выполняемые в целях надлежащего содержания фасадов: выявление нарушений отделки фасадов и их отдельных элементов, ослабления связи отделочных слоев со стенами, нарушение сплошности и герметичности наружных водостоков, контроль состояния и работоспособности домовых знаков (номер дома, номер подъезда, номера квартир подъезда, информационные доски и т.д.),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или замена отдельных элементов крылец и зонтов над входами в здание, в подвалы и над балконами;</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контроль состояния и восстановление плотности приводов входных дверей, самозакрывающихся устройств (доводчики, пружины). Разработка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 xml:space="preserve">Работы, выполняемые в целях надлежащего содержания перегородок, относящихся к общему имуществу: выявление зыбкости, выпучивания, наличия трещин в теле перегородок и в местах сопряжения между собой и с капитальными стенами, </w:t>
            </w:r>
            <w:r w:rsidRPr="00134152">
              <w:rPr>
                <w:rFonts w:ascii="Times New Roman" w:hAnsi="Times New Roman" w:cs="Courier New"/>
              </w:rPr>
              <w:lastRenderedPageBreak/>
              <w:t>перекрытиями, дверными коробками, в местах установки санитарно-технических приборов и прохождения различных трубопроводов,  проверка звукоизоляции и огнезащиты. Разработка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выполняемые в целях надлежащего содержания внутренней отделки помещений, относящихся к общему имуществу: проверка состояния внутренней отделки -  при наличии угрозы обрушения отделочных слоев или нарушения защитных свойств отделки по отношению к несущим конструкциям и инженерному оборудованию. Составление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выполняемые в целях надлежащего содержания полов помещений, относящихся к общему имуществу: проверка состояния основания, поверхностного слоя и работоспособности системы вентиляции для деревянных полов. Разработка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выполняемые в целях надлежащего содержания оконных и дверных заполнений помещений, относящихся к общему имуществу: проверка целостности оконных и дверных заполнений, плотности проемов, механической прочности и работоспособности фурнитуры элементов оконных и дверных заполнений. В отопительный период -  незамедлительный ремонт, в остальных случаях – разработка плана восстановительных работ;</w:t>
            </w:r>
          </w:p>
          <w:p w:rsidR="00874D6D" w:rsidRPr="00134152" w:rsidRDefault="00874D6D" w:rsidP="00F97A2D">
            <w:pPr>
              <w:pStyle w:val="11"/>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Courier New"/>
              </w:rPr>
            </w:pPr>
            <w:r w:rsidRPr="00134152">
              <w:rPr>
                <w:rFonts w:ascii="Times New Roman" w:hAnsi="Times New Roman" w:cs="Courier New"/>
              </w:rPr>
              <w:t>Работы  по обеспечению пожарной безопасности:  осмотры состояния пожарных лестниц, лазов, проходов, выходов. Разработка плана восстановительных работ.</w:t>
            </w:r>
          </w:p>
          <w:p w:rsidR="00874D6D" w:rsidRPr="00134152" w:rsidRDefault="00874D6D" w:rsidP="00F97A2D">
            <w:pPr>
              <w:autoSpaceDE w:val="0"/>
              <w:autoSpaceDN w:val="0"/>
              <w:adjustRightInd w:val="0"/>
              <w:rPr>
                <w:rFonts w:ascii="Courier New" w:hAnsi="Courier New" w:cs="Courier New"/>
              </w:rPr>
            </w:pPr>
          </w:p>
        </w:tc>
        <w:tc>
          <w:tcPr>
            <w:tcW w:w="1391" w:type="dxa"/>
          </w:tcPr>
          <w:p w:rsidR="00874D6D" w:rsidRDefault="00874D6D" w:rsidP="00F97A2D">
            <w:pPr>
              <w:autoSpaceDE w:val="0"/>
              <w:autoSpaceDN w:val="0"/>
              <w:adjustRightInd w:val="0"/>
              <w:jc w:val="center"/>
            </w:pPr>
          </w:p>
          <w:p w:rsidR="00874D6D" w:rsidRDefault="00874D6D" w:rsidP="00F97A2D">
            <w:pPr>
              <w:autoSpaceDE w:val="0"/>
              <w:autoSpaceDN w:val="0"/>
              <w:adjustRightInd w:val="0"/>
              <w:jc w:val="center"/>
            </w:pPr>
          </w:p>
          <w:p w:rsidR="00874D6D" w:rsidRDefault="00874D6D" w:rsidP="00F97A2D">
            <w:pPr>
              <w:autoSpaceDE w:val="0"/>
              <w:autoSpaceDN w:val="0"/>
              <w:adjustRightInd w:val="0"/>
              <w:jc w:val="center"/>
            </w:pPr>
          </w:p>
          <w:p w:rsidR="00874D6D" w:rsidRPr="00662560" w:rsidRDefault="00874D6D" w:rsidP="00F97A2D">
            <w:pPr>
              <w:autoSpaceDE w:val="0"/>
              <w:autoSpaceDN w:val="0"/>
              <w:adjustRightInd w:val="0"/>
              <w:jc w:val="center"/>
            </w:pPr>
            <w:r>
              <w:t>Согласно графику и сметам</w:t>
            </w:r>
          </w:p>
        </w:tc>
        <w:tc>
          <w:tcPr>
            <w:tcW w:w="1134" w:type="dxa"/>
          </w:tcPr>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E61830" w:rsidP="00F97A2D">
            <w:pPr>
              <w:autoSpaceDE w:val="0"/>
              <w:autoSpaceDN w:val="0"/>
              <w:adjustRightInd w:val="0"/>
              <w:jc w:val="center"/>
              <w:rPr>
                <w:b/>
              </w:rPr>
            </w:pPr>
            <w:r>
              <w:rPr>
                <w:b/>
              </w:rPr>
              <w:t>36,06</w:t>
            </w:r>
          </w:p>
        </w:tc>
        <w:tc>
          <w:tcPr>
            <w:tcW w:w="877" w:type="dxa"/>
          </w:tcPr>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E61830" w:rsidP="00F97A2D">
            <w:pPr>
              <w:autoSpaceDE w:val="0"/>
              <w:autoSpaceDN w:val="0"/>
              <w:adjustRightInd w:val="0"/>
              <w:jc w:val="center"/>
              <w:rPr>
                <w:b/>
              </w:rPr>
            </w:pPr>
            <w:r>
              <w:rPr>
                <w:b/>
              </w:rPr>
              <w:t>1,18</w:t>
            </w:r>
          </w:p>
        </w:tc>
      </w:tr>
      <w:tr w:rsidR="00874D6D" w:rsidRPr="00134152" w:rsidTr="00E30955">
        <w:tc>
          <w:tcPr>
            <w:tcW w:w="534" w:type="dxa"/>
          </w:tcPr>
          <w:p w:rsidR="00874D6D" w:rsidRPr="00134152" w:rsidRDefault="00874D6D" w:rsidP="00F97A2D">
            <w:pPr>
              <w:autoSpaceDE w:val="0"/>
              <w:autoSpaceDN w:val="0"/>
              <w:adjustRightInd w:val="0"/>
              <w:rPr>
                <w:b/>
              </w:rPr>
            </w:pPr>
            <w:r w:rsidRPr="00134152">
              <w:rPr>
                <w:b/>
              </w:rPr>
              <w:lastRenderedPageBreak/>
              <w:t>2</w:t>
            </w: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r w:rsidRPr="00134152">
              <w:rPr>
                <w:b/>
              </w:rPr>
              <w:t>2.1</w:t>
            </w: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r w:rsidRPr="00134152">
              <w:rPr>
                <w:b/>
              </w:rPr>
              <w:t>2.2</w:t>
            </w: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r w:rsidRPr="00134152">
              <w:rPr>
                <w:b/>
              </w:rPr>
              <w:t>2.3</w:t>
            </w: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p>
          <w:p w:rsidR="00874D6D" w:rsidRPr="00134152" w:rsidRDefault="00874D6D" w:rsidP="00F97A2D">
            <w:pPr>
              <w:autoSpaceDE w:val="0"/>
              <w:autoSpaceDN w:val="0"/>
              <w:adjustRightInd w:val="0"/>
              <w:rPr>
                <w:b/>
              </w:rPr>
            </w:pPr>
            <w:r w:rsidRPr="00134152">
              <w:rPr>
                <w:b/>
              </w:rPr>
              <w:t>2.4</w:t>
            </w:r>
          </w:p>
          <w:p w:rsidR="00874D6D" w:rsidRPr="00134152" w:rsidRDefault="00874D6D" w:rsidP="00F97A2D">
            <w:pPr>
              <w:autoSpaceDE w:val="0"/>
              <w:autoSpaceDN w:val="0"/>
              <w:adjustRightInd w:val="0"/>
              <w:rPr>
                <w:rFonts w:ascii="Courier New" w:hAnsi="Courier New" w:cs="Courier New"/>
                <w:b/>
              </w:rPr>
            </w:pPr>
          </w:p>
        </w:tc>
        <w:tc>
          <w:tcPr>
            <w:tcW w:w="6263" w:type="dxa"/>
          </w:tcPr>
          <w:p w:rsidR="00874D6D" w:rsidRPr="00134152" w:rsidRDefault="00874D6D" w:rsidP="00F97A2D">
            <w:pPr>
              <w:pStyle w:val="ad"/>
              <w:autoSpaceDE w:val="0"/>
              <w:autoSpaceDN w:val="0"/>
              <w:adjustRightInd w:val="0"/>
              <w:rPr>
                <w:rFonts w:ascii="Times New Roman" w:hAnsi="Times New Roman"/>
                <w:b/>
                <w:lang w:eastAsia="ru-RU"/>
              </w:rPr>
            </w:pPr>
            <w:r w:rsidRPr="00134152">
              <w:rPr>
                <w:rFonts w:ascii="Times New Roman" w:hAnsi="Times New Roman"/>
                <w:b/>
                <w:lang w:eastAsia="ru-RU"/>
              </w:rPr>
              <w:lastRenderedPageBreak/>
              <w:t>Работы, услуги по содержанию оборудования и систем инженерно-технического обеспечения, входящих в состав общего имущества в многоквартирном доме  (в т.ч. и по видам работ).</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Работы, выполняемые в целях надлежащего содержания систем вентиляции и дымоудаления многоквартирных домов:</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проверка утепления теплых чердаков, плотности закрытия входов на них;</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контроль состояния и восстановление антикоррозионной окраски металлических вытяжных каналов, труб, поддонов и дефлекторов;</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при выявлении повреждений и нарушений - разработка плана восстановительных работ (при необходимости), проведение восстановительных работ.</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 xml:space="preserve">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w:t>
            </w:r>
            <w:r w:rsidRPr="00134152">
              <w:rPr>
                <w:rFonts w:ascii="Times New Roman" w:hAnsi="Times New Roman"/>
                <w:lang w:eastAsia="ru-RU"/>
              </w:rPr>
              <w:lastRenderedPageBreak/>
              <w:t>от постоянного наблюдения (разводящих трубопроводов и оборудования на чердаках, в подвалах и каналах);</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контроль состояния и замена неисправных контрольно-измерительных приборов (манометров, термометров и т.п.);</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переключение в целях надежной эксплуатации режимов работы внутреннего водостока, гидравлического затвора внутреннего водостока;</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промывка участков водопровода после выполнения ремонтно-строительных работ на водопроводе;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очистка и промывка водонапорных баков;</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промывка систем водоснабжения для удаления накипно-коррозионных отложений.</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Работы, выполняемые в целях надлежащего содержания систем теплоснабжения (отопление, горячее водоснабжение) в многоквартирных домах:</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испытания на прочность и плотность (гидравлические испытания) узлов ввода и систем отопления, промывка и регулировка систем отопления;</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проведение пробных пусконаладочных работ (пробные топки);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удаление воздуха из системы отопления;</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промывка централизованных систем теплоснабжения для удаления накипно-коррозионных отложений.</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Работы, выполняемые в целях надлежащего содержания электрооборудования, телекоммуникационного оборудования в многоквартирном доме:</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проверка и обеспечение работоспособности устройств защитного отключения;</w:t>
            </w:r>
          </w:p>
          <w:p w:rsidR="00874D6D" w:rsidRPr="00134152" w:rsidRDefault="00874D6D" w:rsidP="00F97A2D">
            <w:pPr>
              <w:pStyle w:val="ad"/>
              <w:autoSpaceDE w:val="0"/>
              <w:autoSpaceDN w:val="0"/>
              <w:adjustRightInd w:val="0"/>
              <w:rPr>
                <w:rFonts w:ascii="Times New Roman" w:hAnsi="Times New Roman"/>
                <w:lang w:eastAsia="ru-RU"/>
              </w:rPr>
            </w:pPr>
            <w:r w:rsidRPr="00134152">
              <w:rPr>
                <w:rFonts w:ascii="Times New Roman" w:hAnsi="Times New Roman"/>
                <w:lang w:eastAsia="ru-RU"/>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p w:rsidR="00874D6D" w:rsidRPr="00134152" w:rsidRDefault="00874D6D" w:rsidP="00F97A2D">
            <w:pPr>
              <w:pStyle w:val="ad"/>
              <w:autoSpaceDE w:val="0"/>
              <w:autoSpaceDN w:val="0"/>
              <w:adjustRightInd w:val="0"/>
              <w:rPr>
                <w:rFonts w:ascii="Arial" w:hAnsi="Arial" w:cs="Arial"/>
                <w:lang w:eastAsia="ru-RU"/>
              </w:rPr>
            </w:pPr>
            <w:r w:rsidRPr="00134152">
              <w:rPr>
                <w:rFonts w:ascii="Times New Roman" w:hAnsi="Times New Roman"/>
                <w:lang w:eastAsia="ru-RU"/>
              </w:rPr>
              <w:t>контроль состояния и замена вышедших из строя датчиков, проводки и оборудования пожарной и охранной сигнализации.</w:t>
            </w:r>
          </w:p>
          <w:p w:rsidR="00874D6D" w:rsidRPr="00134152" w:rsidRDefault="00874D6D" w:rsidP="00F97A2D">
            <w:pPr>
              <w:autoSpaceDE w:val="0"/>
              <w:autoSpaceDN w:val="0"/>
              <w:adjustRightInd w:val="0"/>
              <w:rPr>
                <w:rFonts w:ascii="Courier New" w:hAnsi="Courier New" w:cs="Courier New"/>
              </w:rPr>
            </w:pPr>
          </w:p>
        </w:tc>
        <w:tc>
          <w:tcPr>
            <w:tcW w:w="1391" w:type="dxa"/>
          </w:tcPr>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CE6A29" w:rsidRDefault="00874D6D" w:rsidP="00F97A2D">
            <w:pPr>
              <w:autoSpaceDE w:val="0"/>
              <w:autoSpaceDN w:val="0"/>
              <w:adjustRightInd w:val="0"/>
            </w:pPr>
            <w:r w:rsidRPr="00CE6A29">
              <w:t>В течение года в соответствии с планом мероприятий или во внеочередном порядке</w:t>
            </w:r>
          </w:p>
        </w:tc>
        <w:tc>
          <w:tcPr>
            <w:tcW w:w="1134" w:type="dxa"/>
          </w:tcPr>
          <w:p w:rsidR="00874D6D" w:rsidRDefault="006E455F" w:rsidP="00F97A2D">
            <w:pPr>
              <w:autoSpaceDE w:val="0"/>
              <w:autoSpaceDN w:val="0"/>
              <w:adjustRightInd w:val="0"/>
              <w:rPr>
                <w:b/>
              </w:rPr>
            </w:pPr>
            <w:r>
              <w:rPr>
                <w:b/>
              </w:rPr>
              <w:t>215,75</w:t>
            </w:r>
          </w:p>
          <w:p w:rsidR="006E455F" w:rsidRPr="00134152" w:rsidRDefault="006E455F" w:rsidP="00F97A2D">
            <w:pPr>
              <w:autoSpaceDE w:val="0"/>
              <w:autoSpaceDN w:val="0"/>
              <w:adjustRightInd w:val="0"/>
              <w:rPr>
                <w:b/>
              </w:rPr>
            </w:pPr>
          </w:p>
        </w:tc>
        <w:tc>
          <w:tcPr>
            <w:tcW w:w="877" w:type="dxa"/>
          </w:tcPr>
          <w:p w:rsidR="00874D6D" w:rsidRPr="00134152" w:rsidRDefault="00E61830" w:rsidP="00F97A2D">
            <w:pPr>
              <w:autoSpaceDE w:val="0"/>
              <w:autoSpaceDN w:val="0"/>
              <w:adjustRightInd w:val="0"/>
              <w:jc w:val="center"/>
              <w:rPr>
                <w:b/>
              </w:rPr>
            </w:pPr>
            <w:r>
              <w:rPr>
                <w:b/>
              </w:rPr>
              <w:t>7,06</w:t>
            </w:r>
          </w:p>
        </w:tc>
      </w:tr>
      <w:tr w:rsidR="00874D6D" w:rsidRPr="00134152" w:rsidTr="00E30955">
        <w:tc>
          <w:tcPr>
            <w:tcW w:w="534" w:type="dxa"/>
          </w:tcPr>
          <w:p w:rsidR="00874D6D" w:rsidRPr="00134152" w:rsidRDefault="00874D6D" w:rsidP="00F97A2D">
            <w:pPr>
              <w:autoSpaceDE w:val="0"/>
              <w:autoSpaceDN w:val="0"/>
              <w:adjustRightInd w:val="0"/>
              <w:rPr>
                <w:rFonts w:cs="Courier New"/>
                <w:b/>
              </w:rPr>
            </w:pPr>
            <w:r w:rsidRPr="00134152">
              <w:rPr>
                <w:rFonts w:cs="Courier New"/>
                <w:b/>
              </w:rPr>
              <w:lastRenderedPageBreak/>
              <w:t>3</w:t>
            </w: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r w:rsidRPr="00134152">
              <w:rPr>
                <w:rFonts w:cs="Courier New"/>
                <w:b/>
              </w:rPr>
              <w:t>3.1</w:t>
            </w: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p>
          <w:p w:rsidR="00874D6D" w:rsidRPr="00134152" w:rsidRDefault="00874D6D" w:rsidP="00F97A2D">
            <w:pPr>
              <w:autoSpaceDE w:val="0"/>
              <w:autoSpaceDN w:val="0"/>
              <w:adjustRightInd w:val="0"/>
              <w:rPr>
                <w:rFonts w:cs="Courier New"/>
                <w:b/>
              </w:rPr>
            </w:pPr>
            <w:r w:rsidRPr="00134152">
              <w:rPr>
                <w:rFonts w:cs="Courier New"/>
                <w:b/>
              </w:rPr>
              <w:t>3.2</w:t>
            </w:r>
          </w:p>
          <w:p w:rsidR="00874D6D" w:rsidRPr="00134152" w:rsidRDefault="00874D6D" w:rsidP="00F97A2D">
            <w:pPr>
              <w:autoSpaceDE w:val="0"/>
              <w:autoSpaceDN w:val="0"/>
              <w:adjustRightInd w:val="0"/>
              <w:rPr>
                <w:rFonts w:ascii="Courier New" w:hAnsi="Courier New" w:cs="Courier New"/>
              </w:rPr>
            </w:pPr>
          </w:p>
        </w:tc>
        <w:tc>
          <w:tcPr>
            <w:tcW w:w="6263" w:type="dxa"/>
          </w:tcPr>
          <w:p w:rsidR="00874D6D" w:rsidRPr="00134152" w:rsidRDefault="00874D6D" w:rsidP="00F97A2D">
            <w:pPr>
              <w:pStyle w:val="11"/>
              <w:autoSpaceDE w:val="0"/>
              <w:autoSpaceDN w:val="0"/>
              <w:adjustRightInd w:val="0"/>
              <w:rPr>
                <w:rFonts w:ascii="Times New Roman" w:hAnsi="Times New Roman" w:cs="Courier New"/>
                <w:b/>
              </w:rPr>
            </w:pPr>
            <w:r w:rsidRPr="00134152">
              <w:rPr>
                <w:rFonts w:ascii="Times New Roman" w:hAnsi="Times New Roman" w:cs="Courier New"/>
                <w:b/>
              </w:rPr>
              <w:lastRenderedPageBreak/>
              <w:t>Работы и услуги по содержанию иного общего имущества</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(далее -  по видам работ, услуг)</w:t>
            </w:r>
          </w:p>
          <w:p w:rsidR="00874D6D" w:rsidRPr="00134152" w:rsidRDefault="00874D6D" w:rsidP="00F97A2D">
            <w:pPr>
              <w:pStyle w:val="11"/>
              <w:autoSpaceDE w:val="0"/>
              <w:autoSpaceDN w:val="0"/>
              <w:adjustRightInd w:val="0"/>
              <w:rPr>
                <w:rFonts w:ascii="Times New Roman" w:hAnsi="Times New Roman" w:cs="Courier New"/>
                <w:b/>
              </w:rPr>
            </w:pPr>
            <w:r w:rsidRPr="00134152">
              <w:rPr>
                <w:rFonts w:ascii="Times New Roman" w:hAnsi="Times New Roman" w:cs="Courier New"/>
                <w:b/>
              </w:rPr>
              <w:t xml:space="preserve">Санитарное содержание помещений,  входящих в состав </w:t>
            </w:r>
            <w:r w:rsidRPr="00134152">
              <w:rPr>
                <w:rFonts w:ascii="Times New Roman" w:hAnsi="Times New Roman" w:cs="Courier New"/>
                <w:b/>
              </w:rPr>
              <w:lastRenderedPageBreak/>
              <w:t>общего имущества:</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6B69BF" w:rsidP="00F97A2D">
            <w:pPr>
              <w:pStyle w:val="11"/>
              <w:autoSpaceDE w:val="0"/>
              <w:autoSpaceDN w:val="0"/>
              <w:adjustRightInd w:val="0"/>
              <w:rPr>
                <w:rFonts w:ascii="Times New Roman" w:hAnsi="Times New Roman" w:cs="Courier New"/>
              </w:rPr>
            </w:pPr>
            <w:r>
              <w:rPr>
                <w:rFonts w:ascii="Times New Roman" w:hAnsi="Times New Roman" w:cs="Courier New"/>
              </w:rPr>
              <w:t xml:space="preserve">- </w:t>
            </w:r>
            <w:r w:rsidR="00A56E35">
              <w:rPr>
                <w:rFonts w:ascii="Times New Roman" w:hAnsi="Times New Roman" w:cs="Courier New"/>
              </w:rPr>
              <w:t>в</w:t>
            </w:r>
            <w:r w:rsidR="00874D6D" w:rsidRPr="00134152">
              <w:rPr>
                <w:rFonts w:ascii="Times New Roman" w:hAnsi="Times New Roman" w:cs="Courier New"/>
              </w:rPr>
              <w:t>лажное подметание тамбуров, холлов, лестничных площадок и маршей, пандусов;</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6B69BF" w:rsidP="00F97A2D">
            <w:pPr>
              <w:pStyle w:val="11"/>
              <w:autoSpaceDE w:val="0"/>
              <w:autoSpaceDN w:val="0"/>
              <w:adjustRightInd w:val="0"/>
              <w:rPr>
                <w:rFonts w:ascii="Times New Roman" w:hAnsi="Times New Roman" w:cs="Courier New"/>
              </w:rPr>
            </w:pPr>
            <w:r>
              <w:rPr>
                <w:rFonts w:ascii="Times New Roman" w:hAnsi="Times New Roman" w:cs="Courier New"/>
              </w:rPr>
              <w:t xml:space="preserve">- </w:t>
            </w:r>
            <w:r w:rsidR="00A56E35">
              <w:rPr>
                <w:rFonts w:ascii="Times New Roman" w:hAnsi="Times New Roman" w:cs="Courier New"/>
              </w:rPr>
              <w:t>м</w:t>
            </w:r>
            <w:r w:rsidR="00874D6D" w:rsidRPr="00134152">
              <w:rPr>
                <w:rFonts w:ascii="Times New Roman" w:hAnsi="Times New Roman" w:cs="Courier New"/>
              </w:rPr>
              <w:t>ытье  тамбуров, холлов, лестничных площадок и маршей, пандусов;</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6B69BF" w:rsidP="00F97A2D">
            <w:pPr>
              <w:pStyle w:val="11"/>
              <w:autoSpaceDE w:val="0"/>
              <w:autoSpaceDN w:val="0"/>
              <w:adjustRightInd w:val="0"/>
              <w:rPr>
                <w:rFonts w:ascii="Times New Roman" w:hAnsi="Times New Roman" w:cs="Courier New"/>
              </w:rPr>
            </w:pPr>
            <w:r>
              <w:rPr>
                <w:rFonts w:ascii="Times New Roman" w:hAnsi="Times New Roman" w:cs="Courier New"/>
              </w:rPr>
              <w:t xml:space="preserve"> - </w:t>
            </w:r>
            <w:r w:rsidR="00A56E35">
              <w:rPr>
                <w:rFonts w:ascii="Times New Roman" w:hAnsi="Times New Roman" w:cs="Courier New"/>
              </w:rPr>
              <w:t>в</w:t>
            </w:r>
            <w:r w:rsidR="00874D6D" w:rsidRPr="00134152">
              <w:rPr>
                <w:rFonts w:ascii="Times New Roman" w:hAnsi="Times New Roman" w:cs="Courier New"/>
              </w:rPr>
              <w:t>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отопительных приборов;</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6B69BF" w:rsidP="00F97A2D">
            <w:pPr>
              <w:pStyle w:val="11"/>
              <w:autoSpaceDE w:val="0"/>
              <w:autoSpaceDN w:val="0"/>
              <w:adjustRightInd w:val="0"/>
              <w:rPr>
                <w:rFonts w:ascii="Times New Roman" w:hAnsi="Times New Roman" w:cs="Courier New"/>
              </w:rPr>
            </w:pPr>
            <w:r>
              <w:rPr>
                <w:rFonts w:ascii="Times New Roman" w:hAnsi="Times New Roman" w:cs="Courier New"/>
              </w:rPr>
              <w:t xml:space="preserve">- </w:t>
            </w:r>
            <w:r w:rsidR="00874D6D" w:rsidRPr="00134152">
              <w:rPr>
                <w:rFonts w:ascii="Times New Roman" w:hAnsi="Times New Roman" w:cs="Courier New"/>
              </w:rPr>
              <w:t>мытье окон;</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6B69BF" w:rsidP="00F97A2D">
            <w:pPr>
              <w:pStyle w:val="11"/>
              <w:autoSpaceDE w:val="0"/>
              <w:autoSpaceDN w:val="0"/>
              <w:adjustRightInd w:val="0"/>
              <w:rPr>
                <w:rFonts w:ascii="Times New Roman" w:hAnsi="Times New Roman" w:cs="Courier New"/>
              </w:rPr>
            </w:pPr>
            <w:r>
              <w:rPr>
                <w:rFonts w:ascii="Times New Roman" w:hAnsi="Times New Roman" w:cs="Courier New"/>
              </w:rPr>
              <w:t xml:space="preserve">- </w:t>
            </w:r>
            <w:r w:rsidR="00874D6D" w:rsidRPr="00134152">
              <w:rPr>
                <w:rFonts w:ascii="Times New Roman" w:hAnsi="Times New Roman" w:cs="Courier New"/>
              </w:rPr>
              <w:t>обметание пыли с потолков</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проведение дератизации входящих в состав общего имущества</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w:t>
            </w:r>
          </w:p>
          <w:p w:rsidR="00874D6D" w:rsidRPr="00134152" w:rsidRDefault="006B69BF" w:rsidP="00F97A2D">
            <w:pPr>
              <w:pStyle w:val="11"/>
              <w:autoSpaceDE w:val="0"/>
              <w:autoSpaceDN w:val="0"/>
              <w:adjustRightInd w:val="0"/>
              <w:rPr>
                <w:rFonts w:ascii="Times New Roman" w:hAnsi="Times New Roman" w:cs="Courier New"/>
              </w:rPr>
            </w:pPr>
            <w:r>
              <w:rPr>
                <w:rFonts w:ascii="Times New Roman" w:hAnsi="Times New Roman" w:cs="Courier New"/>
              </w:rPr>
              <w:t xml:space="preserve">- </w:t>
            </w:r>
            <w:r w:rsidR="00874D6D" w:rsidRPr="00134152">
              <w:rPr>
                <w:rFonts w:ascii="Times New Roman" w:hAnsi="Times New Roman" w:cs="Courier New"/>
              </w:rPr>
              <w:t>дезинсекции помещений, входящих в состав общего имущества.</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b/>
              </w:rPr>
            </w:pPr>
            <w:r w:rsidRPr="00134152">
              <w:rPr>
                <w:rFonts w:ascii="Times New Roman" w:hAnsi="Times New Roman" w:cs="Courier New"/>
                <w:b/>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сдвигание свежевыпавшего снега с крылец дома, тротуаров, отмосток, бордюр, пешеходных дорожек ручным способом  </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очистка от снега придомовой территории проезжих частей подъездной дороги к дому механическим способом при наличии колейности </w:t>
            </w:r>
            <w:smartTag w:uri="urn:schemas-microsoft-com:office:smarttags" w:element="metricconverter">
              <w:smartTagPr>
                <w:attr w:name="ProductID" w:val="2011 г"/>
              </w:smartTagPr>
              <w:r w:rsidRPr="00134152">
                <w:rPr>
                  <w:rFonts w:ascii="Times New Roman" w:hAnsi="Times New Roman" w:cs="Courier New"/>
                </w:rPr>
                <w:t>5 см</w:t>
              </w:r>
            </w:smartTag>
            <w:r w:rsidRPr="00134152">
              <w:rPr>
                <w:rFonts w:ascii="Times New Roman" w:hAnsi="Times New Roman" w:cs="Courier New"/>
              </w:rPr>
              <w:t>;</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сбрасывание снега с подъездных козырьков, с крыши по периметру дома на высоту </w:t>
            </w:r>
            <w:smartTag w:uri="urn:schemas-microsoft-com:office:smarttags" w:element="metricconverter">
              <w:smartTagPr>
                <w:attr w:name="ProductID" w:val="2011 г"/>
              </w:smartTagPr>
              <w:r w:rsidRPr="00134152">
                <w:rPr>
                  <w:rFonts w:ascii="Times New Roman" w:hAnsi="Times New Roman" w:cs="Courier New"/>
                </w:rPr>
                <w:t>2 метра</w:t>
              </w:r>
            </w:smartTag>
            <w:r w:rsidRPr="00134152">
              <w:rPr>
                <w:rFonts w:ascii="Times New Roman" w:hAnsi="Times New Roman" w:cs="Courier New"/>
              </w:rPr>
              <w:t xml:space="preserve"> от карниза. В местах проходов под вставками домов снег с крыши очищается полностью. </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w:t>
            </w:r>
            <w:r w:rsidR="00A56E35">
              <w:rPr>
                <w:rFonts w:ascii="Times New Roman" w:hAnsi="Times New Roman" w:cs="Courier New"/>
              </w:rPr>
              <w:t>- о</w:t>
            </w:r>
            <w:r w:rsidRPr="00134152">
              <w:rPr>
                <w:rFonts w:ascii="Times New Roman" w:hAnsi="Times New Roman" w:cs="Courier New"/>
              </w:rPr>
              <w:t>чистка водосточного лотка ото льда и сосулек,</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очистка придомовой территории от наледи и льда;</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очистка от мусора урн, установленных возле подъездов;</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уборка крыльца и площадки перед входом в подъезд</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Работы по содержанию придомовой территории в теплый период года:</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подметание и уборка придомовой территории;</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уборка мусора с газонов   и очистка от мусора урн;</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покос  газонов, подрезка кустарников;</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уборка крыльца и площадки перед входом в подъезд;</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уборка мусора в подвале, на чердаке дома, с крыш подъездных  и подвальных  козырьков </w:t>
            </w:r>
          </w:p>
          <w:p w:rsidR="00874D6D" w:rsidRPr="00134152" w:rsidRDefault="00874D6D" w:rsidP="00F97A2D">
            <w:pPr>
              <w:pStyle w:val="11"/>
              <w:autoSpaceDE w:val="0"/>
              <w:autoSpaceDN w:val="0"/>
              <w:adjustRightInd w:val="0"/>
              <w:rPr>
                <w:rFonts w:ascii="Times New Roman" w:hAnsi="Times New Roman" w:cs="Courier New"/>
              </w:rPr>
            </w:pP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   - очистка детских площадок и перекопка песка в песочницах        </w:t>
            </w:r>
          </w:p>
          <w:p w:rsidR="00874D6D" w:rsidRPr="00134152" w:rsidRDefault="00874D6D" w:rsidP="00F97A2D">
            <w:pPr>
              <w:autoSpaceDE w:val="0"/>
              <w:autoSpaceDN w:val="0"/>
              <w:adjustRightInd w:val="0"/>
              <w:rPr>
                <w:rFonts w:ascii="Courier New" w:hAnsi="Courier New" w:cs="Courier New"/>
                <w:sz w:val="22"/>
                <w:szCs w:val="22"/>
              </w:rPr>
            </w:pPr>
          </w:p>
        </w:tc>
        <w:tc>
          <w:tcPr>
            <w:tcW w:w="1391" w:type="dxa"/>
          </w:tcPr>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2 раз в неделю</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1 раз в месяц</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1 раз в месяц</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1 раз в год</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2 раза в год</w:t>
            </w: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2 раза в год</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По мере необх-ти</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2 раза в неделю</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2 раза в год</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1 раз в год</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по мере необх-ти</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1 раз в неделю</w:t>
            </w:r>
          </w:p>
          <w:p w:rsidR="00874D6D" w:rsidRPr="00134152" w:rsidRDefault="00874D6D" w:rsidP="00F97A2D">
            <w:pPr>
              <w:pStyle w:val="11"/>
              <w:autoSpaceDE w:val="0"/>
              <w:autoSpaceDN w:val="0"/>
              <w:adjustRightInd w:val="0"/>
              <w:rPr>
                <w:rFonts w:ascii="Times New Roman" w:hAnsi="Times New Roman" w:cs="Courier New"/>
                <w:sz w:val="20"/>
                <w:szCs w:val="20"/>
              </w:rPr>
            </w:pPr>
            <w:r w:rsidRPr="00134152">
              <w:rPr>
                <w:rFonts w:ascii="Times New Roman" w:hAnsi="Times New Roman" w:cs="Courier New"/>
                <w:sz w:val="20"/>
                <w:szCs w:val="20"/>
              </w:rPr>
              <w:t>2 раз в неделю</w:t>
            </w:r>
          </w:p>
          <w:p w:rsidR="00874D6D" w:rsidRPr="00134152" w:rsidRDefault="00874D6D" w:rsidP="00F97A2D">
            <w:pPr>
              <w:pStyle w:val="11"/>
              <w:autoSpaceDE w:val="0"/>
              <w:autoSpaceDN w:val="0"/>
              <w:adjustRightInd w:val="0"/>
              <w:rPr>
                <w:rFonts w:ascii="Times New Roman" w:hAnsi="Times New Roman" w:cs="Courier New"/>
                <w:sz w:val="20"/>
                <w:szCs w:val="20"/>
              </w:rPr>
            </w:pPr>
          </w:p>
          <w:p w:rsidR="00874D6D" w:rsidRPr="00134152" w:rsidRDefault="00874D6D" w:rsidP="00F97A2D">
            <w:pPr>
              <w:pStyle w:val="11"/>
              <w:autoSpaceDE w:val="0"/>
              <w:autoSpaceDN w:val="0"/>
              <w:adjustRightInd w:val="0"/>
              <w:rPr>
                <w:rFonts w:ascii="Times New Roman" w:hAnsi="Times New Roman" w:cs="Courier New"/>
                <w:sz w:val="18"/>
                <w:szCs w:val="18"/>
              </w:rPr>
            </w:pPr>
          </w:p>
          <w:p w:rsidR="00874D6D" w:rsidRPr="00134152" w:rsidRDefault="00874D6D" w:rsidP="00F97A2D">
            <w:pPr>
              <w:pStyle w:val="11"/>
              <w:autoSpaceDE w:val="0"/>
              <w:autoSpaceDN w:val="0"/>
              <w:adjustRightInd w:val="0"/>
              <w:rPr>
                <w:rFonts w:ascii="Times New Roman" w:hAnsi="Times New Roman" w:cs="Courier New"/>
                <w:sz w:val="18"/>
                <w:szCs w:val="18"/>
              </w:rPr>
            </w:pPr>
          </w:p>
          <w:p w:rsidR="00874D6D" w:rsidRPr="00134152" w:rsidRDefault="00874D6D" w:rsidP="00F97A2D">
            <w:pPr>
              <w:pStyle w:val="11"/>
              <w:autoSpaceDE w:val="0"/>
              <w:autoSpaceDN w:val="0"/>
              <w:adjustRightInd w:val="0"/>
              <w:rPr>
                <w:rFonts w:ascii="Times New Roman" w:hAnsi="Times New Roman" w:cs="Courier New"/>
                <w:sz w:val="18"/>
                <w:szCs w:val="18"/>
              </w:rPr>
            </w:pPr>
            <w:r w:rsidRPr="00134152">
              <w:rPr>
                <w:rFonts w:ascii="Times New Roman" w:hAnsi="Times New Roman" w:cs="Courier New"/>
                <w:sz w:val="18"/>
                <w:szCs w:val="18"/>
              </w:rPr>
              <w:t>2 раз в неделю</w:t>
            </w:r>
          </w:p>
          <w:p w:rsidR="00874D6D" w:rsidRPr="00134152" w:rsidRDefault="00874D6D" w:rsidP="00F97A2D">
            <w:pPr>
              <w:pStyle w:val="11"/>
              <w:autoSpaceDE w:val="0"/>
              <w:autoSpaceDN w:val="0"/>
              <w:adjustRightInd w:val="0"/>
              <w:rPr>
                <w:rFonts w:ascii="Times New Roman" w:hAnsi="Times New Roman" w:cs="Courier New"/>
                <w:sz w:val="18"/>
                <w:szCs w:val="18"/>
              </w:rPr>
            </w:pPr>
          </w:p>
          <w:p w:rsidR="00874D6D" w:rsidRPr="00134152" w:rsidRDefault="00874D6D" w:rsidP="00F97A2D">
            <w:pPr>
              <w:pStyle w:val="11"/>
              <w:autoSpaceDE w:val="0"/>
              <w:autoSpaceDN w:val="0"/>
              <w:adjustRightInd w:val="0"/>
              <w:rPr>
                <w:rFonts w:ascii="Times New Roman" w:hAnsi="Times New Roman" w:cs="Courier New"/>
                <w:sz w:val="18"/>
                <w:szCs w:val="18"/>
              </w:rPr>
            </w:pPr>
            <w:r w:rsidRPr="00134152">
              <w:rPr>
                <w:rFonts w:ascii="Times New Roman" w:hAnsi="Times New Roman" w:cs="Courier New"/>
                <w:sz w:val="18"/>
                <w:szCs w:val="18"/>
              </w:rPr>
              <w:t>1 раз в неделю</w:t>
            </w:r>
          </w:p>
          <w:p w:rsidR="00874D6D" w:rsidRPr="00134152" w:rsidRDefault="00874D6D" w:rsidP="00F97A2D">
            <w:pPr>
              <w:pStyle w:val="11"/>
              <w:autoSpaceDE w:val="0"/>
              <w:autoSpaceDN w:val="0"/>
              <w:adjustRightInd w:val="0"/>
              <w:rPr>
                <w:rFonts w:ascii="Times New Roman" w:hAnsi="Times New Roman" w:cs="Courier New"/>
                <w:sz w:val="18"/>
                <w:szCs w:val="18"/>
              </w:rPr>
            </w:pPr>
            <w:r w:rsidRPr="00134152">
              <w:rPr>
                <w:rFonts w:ascii="Times New Roman" w:hAnsi="Times New Roman" w:cs="Courier New"/>
                <w:sz w:val="18"/>
                <w:szCs w:val="18"/>
              </w:rPr>
              <w:t>1 раз в год</w:t>
            </w:r>
          </w:p>
          <w:p w:rsidR="00874D6D" w:rsidRPr="00134152" w:rsidRDefault="00874D6D" w:rsidP="00F97A2D">
            <w:pPr>
              <w:pStyle w:val="11"/>
              <w:autoSpaceDE w:val="0"/>
              <w:autoSpaceDN w:val="0"/>
              <w:adjustRightInd w:val="0"/>
              <w:rPr>
                <w:rFonts w:ascii="Times New Roman" w:hAnsi="Times New Roman" w:cs="Courier New"/>
                <w:sz w:val="18"/>
                <w:szCs w:val="18"/>
              </w:rPr>
            </w:pPr>
          </w:p>
          <w:p w:rsidR="00874D6D" w:rsidRPr="00134152" w:rsidRDefault="00874D6D" w:rsidP="00F97A2D">
            <w:pPr>
              <w:pStyle w:val="11"/>
              <w:autoSpaceDE w:val="0"/>
              <w:autoSpaceDN w:val="0"/>
              <w:adjustRightInd w:val="0"/>
              <w:rPr>
                <w:rFonts w:ascii="Times New Roman" w:hAnsi="Times New Roman" w:cs="Courier New"/>
                <w:sz w:val="18"/>
                <w:szCs w:val="18"/>
              </w:rPr>
            </w:pPr>
            <w:r w:rsidRPr="00134152">
              <w:rPr>
                <w:rFonts w:ascii="Times New Roman" w:hAnsi="Times New Roman" w:cs="Courier New"/>
                <w:sz w:val="18"/>
                <w:szCs w:val="18"/>
              </w:rPr>
              <w:t>2 раза в неделю</w:t>
            </w:r>
          </w:p>
          <w:p w:rsidR="00874D6D" w:rsidRPr="00134152" w:rsidRDefault="00874D6D" w:rsidP="00F97A2D">
            <w:pPr>
              <w:pStyle w:val="11"/>
              <w:autoSpaceDE w:val="0"/>
              <w:autoSpaceDN w:val="0"/>
              <w:adjustRightInd w:val="0"/>
              <w:rPr>
                <w:rFonts w:ascii="Times New Roman" w:hAnsi="Times New Roman" w:cs="Courier New"/>
                <w:sz w:val="18"/>
                <w:szCs w:val="18"/>
              </w:rPr>
            </w:pPr>
          </w:p>
          <w:p w:rsidR="00874D6D" w:rsidRPr="00134152" w:rsidRDefault="00874D6D" w:rsidP="00F97A2D">
            <w:pPr>
              <w:pStyle w:val="11"/>
              <w:autoSpaceDE w:val="0"/>
              <w:autoSpaceDN w:val="0"/>
              <w:adjustRightInd w:val="0"/>
              <w:rPr>
                <w:rFonts w:ascii="Times New Roman" w:hAnsi="Times New Roman" w:cs="Courier New"/>
                <w:sz w:val="18"/>
                <w:szCs w:val="18"/>
              </w:rPr>
            </w:pPr>
          </w:p>
          <w:p w:rsidR="00874D6D" w:rsidRPr="00134152" w:rsidRDefault="00874D6D" w:rsidP="00F97A2D">
            <w:pPr>
              <w:pStyle w:val="11"/>
              <w:autoSpaceDE w:val="0"/>
              <w:autoSpaceDN w:val="0"/>
              <w:adjustRightInd w:val="0"/>
              <w:rPr>
                <w:rFonts w:ascii="Times New Roman" w:hAnsi="Times New Roman" w:cs="Courier New"/>
                <w:sz w:val="18"/>
                <w:szCs w:val="18"/>
              </w:rPr>
            </w:pPr>
            <w:r w:rsidRPr="00134152">
              <w:rPr>
                <w:rFonts w:ascii="Times New Roman" w:hAnsi="Times New Roman" w:cs="Courier New"/>
                <w:sz w:val="18"/>
                <w:szCs w:val="18"/>
              </w:rPr>
              <w:t>1 раз в год</w:t>
            </w:r>
          </w:p>
          <w:p w:rsidR="00874D6D" w:rsidRPr="00134152" w:rsidRDefault="00874D6D" w:rsidP="00F97A2D">
            <w:pPr>
              <w:pStyle w:val="11"/>
              <w:autoSpaceDE w:val="0"/>
              <w:autoSpaceDN w:val="0"/>
              <w:adjustRightInd w:val="0"/>
              <w:rPr>
                <w:rFonts w:ascii="Times New Roman" w:hAnsi="Times New Roman" w:cs="Courier New"/>
                <w:sz w:val="18"/>
                <w:szCs w:val="18"/>
              </w:rPr>
            </w:pPr>
          </w:p>
          <w:p w:rsidR="00874D6D" w:rsidRPr="00134152" w:rsidRDefault="00874D6D" w:rsidP="00F97A2D">
            <w:pPr>
              <w:pStyle w:val="11"/>
              <w:autoSpaceDE w:val="0"/>
              <w:autoSpaceDN w:val="0"/>
              <w:adjustRightInd w:val="0"/>
              <w:rPr>
                <w:rFonts w:ascii="Times New Roman" w:hAnsi="Times New Roman" w:cs="Courier New"/>
                <w:sz w:val="18"/>
                <w:szCs w:val="18"/>
              </w:rPr>
            </w:pPr>
          </w:p>
          <w:p w:rsidR="00874D6D" w:rsidRPr="00134152" w:rsidRDefault="00874D6D" w:rsidP="00F97A2D">
            <w:pPr>
              <w:pStyle w:val="11"/>
              <w:autoSpaceDE w:val="0"/>
              <w:autoSpaceDN w:val="0"/>
              <w:adjustRightInd w:val="0"/>
              <w:rPr>
                <w:rFonts w:ascii="Times New Roman" w:hAnsi="Times New Roman" w:cs="Courier New"/>
                <w:sz w:val="24"/>
                <w:szCs w:val="24"/>
              </w:rPr>
            </w:pPr>
            <w:r w:rsidRPr="00134152">
              <w:rPr>
                <w:rFonts w:ascii="Times New Roman" w:hAnsi="Times New Roman" w:cs="Courier New"/>
                <w:sz w:val="18"/>
                <w:szCs w:val="18"/>
              </w:rPr>
              <w:t>1 раз в неделю</w:t>
            </w:r>
          </w:p>
        </w:tc>
        <w:tc>
          <w:tcPr>
            <w:tcW w:w="1134" w:type="dxa"/>
          </w:tcPr>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6E455F" w:rsidP="00F97A2D">
            <w:pPr>
              <w:autoSpaceDE w:val="0"/>
              <w:autoSpaceDN w:val="0"/>
              <w:adjustRightInd w:val="0"/>
              <w:jc w:val="center"/>
              <w:rPr>
                <w:b/>
              </w:rPr>
            </w:pPr>
            <w:r>
              <w:rPr>
                <w:b/>
              </w:rPr>
              <w:lastRenderedPageBreak/>
              <w:t>157,38</w:t>
            </w: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Default="006E455F" w:rsidP="00F97A2D">
            <w:pPr>
              <w:autoSpaceDE w:val="0"/>
              <w:autoSpaceDN w:val="0"/>
              <w:adjustRightInd w:val="0"/>
              <w:jc w:val="center"/>
              <w:rPr>
                <w:b/>
              </w:rPr>
            </w:pPr>
            <w:r>
              <w:rPr>
                <w:b/>
              </w:rPr>
              <w:t>47,67</w:t>
            </w:r>
          </w:p>
          <w:p w:rsidR="0018595B" w:rsidRPr="00134152" w:rsidRDefault="0018595B" w:rsidP="00F97A2D">
            <w:pPr>
              <w:autoSpaceDE w:val="0"/>
              <w:autoSpaceDN w:val="0"/>
              <w:adjustRightInd w:val="0"/>
              <w:jc w:val="center"/>
              <w:rPr>
                <w:b/>
              </w:rPr>
            </w:pPr>
          </w:p>
        </w:tc>
        <w:tc>
          <w:tcPr>
            <w:tcW w:w="877" w:type="dxa"/>
          </w:tcPr>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874D6D" w:rsidP="00F97A2D">
            <w:pPr>
              <w:autoSpaceDE w:val="0"/>
              <w:autoSpaceDN w:val="0"/>
              <w:adjustRightInd w:val="0"/>
              <w:rPr>
                <w:rFonts w:ascii="Courier New" w:hAnsi="Courier New" w:cs="Courier New"/>
              </w:rPr>
            </w:pPr>
          </w:p>
          <w:p w:rsidR="00874D6D" w:rsidRPr="00134152" w:rsidRDefault="00E61830" w:rsidP="00F97A2D">
            <w:pPr>
              <w:autoSpaceDE w:val="0"/>
              <w:autoSpaceDN w:val="0"/>
              <w:adjustRightInd w:val="0"/>
              <w:jc w:val="center"/>
              <w:rPr>
                <w:b/>
              </w:rPr>
            </w:pPr>
            <w:r>
              <w:rPr>
                <w:b/>
              </w:rPr>
              <w:lastRenderedPageBreak/>
              <w:t>5,15</w:t>
            </w: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874D6D" w:rsidP="00F97A2D">
            <w:pPr>
              <w:autoSpaceDE w:val="0"/>
              <w:autoSpaceDN w:val="0"/>
              <w:adjustRightInd w:val="0"/>
              <w:jc w:val="center"/>
              <w:rPr>
                <w:b/>
              </w:rPr>
            </w:pPr>
          </w:p>
          <w:p w:rsidR="00874D6D" w:rsidRPr="00134152" w:rsidRDefault="00E61830" w:rsidP="00F97A2D">
            <w:pPr>
              <w:autoSpaceDE w:val="0"/>
              <w:autoSpaceDN w:val="0"/>
              <w:adjustRightInd w:val="0"/>
              <w:jc w:val="center"/>
              <w:rPr>
                <w:b/>
              </w:rPr>
            </w:pPr>
            <w:r>
              <w:rPr>
                <w:b/>
              </w:rPr>
              <w:t>1,56</w:t>
            </w:r>
          </w:p>
        </w:tc>
      </w:tr>
      <w:tr w:rsidR="00874D6D" w:rsidRPr="00134152" w:rsidTr="00E30955">
        <w:tc>
          <w:tcPr>
            <w:tcW w:w="534" w:type="dxa"/>
          </w:tcPr>
          <w:p w:rsidR="00874D6D" w:rsidRPr="00134152" w:rsidRDefault="00874D6D" w:rsidP="00F97A2D">
            <w:pPr>
              <w:autoSpaceDE w:val="0"/>
              <w:autoSpaceDN w:val="0"/>
              <w:adjustRightInd w:val="0"/>
              <w:rPr>
                <w:b/>
              </w:rPr>
            </w:pPr>
            <w:r w:rsidRPr="00134152">
              <w:rPr>
                <w:b/>
              </w:rPr>
              <w:lastRenderedPageBreak/>
              <w:t>4</w:t>
            </w:r>
          </w:p>
        </w:tc>
        <w:tc>
          <w:tcPr>
            <w:tcW w:w="6263" w:type="dxa"/>
          </w:tcPr>
          <w:p w:rsidR="00874D6D" w:rsidRPr="00134152" w:rsidRDefault="00874D6D" w:rsidP="00F97A2D">
            <w:pPr>
              <w:autoSpaceDE w:val="0"/>
              <w:autoSpaceDN w:val="0"/>
              <w:adjustRightInd w:val="0"/>
              <w:rPr>
                <w:b/>
                <w:sz w:val="22"/>
                <w:szCs w:val="22"/>
              </w:rPr>
            </w:pPr>
            <w:r w:rsidRPr="00134152">
              <w:rPr>
                <w:b/>
                <w:sz w:val="22"/>
                <w:szCs w:val="22"/>
              </w:rPr>
              <w:t>Обеспечение локализации и ликвидации аварийных ситуаций в соответствии с установленными предельными сроками.</w:t>
            </w:r>
          </w:p>
        </w:tc>
        <w:tc>
          <w:tcPr>
            <w:tcW w:w="1391" w:type="dxa"/>
          </w:tcPr>
          <w:p w:rsidR="00874D6D" w:rsidRPr="00440B79" w:rsidRDefault="00874D6D" w:rsidP="00F97A2D">
            <w:pPr>
              <w:autoSpaceDE w:val="0"/>
              <w:autoSpaceDN w:val="0"/>
              <w:adjustRightInd w:val="0"/>
            </w:pPr>
            <w:r w:rsidRPr="00440B79">
              <w:t>Непрерыв</w:t>
            </w:r>
            <w:r>
              <w:t xml:space="preserve">- </w:t>
            </w:r>
            <w:r w:rsidRPr="00440B79">
              <w:t>но в течение года</w:t>
            </w:r>
          </w:p>
        </w:tc>
        <w:tc>
          <w:tcPr>
            <w:tcW w:w="1134" w:type="dxa"/>
          </w:tcPr>
          <w:p w:rsidR="00874D6D" w:rsidRDefault="006E455F" w:rsidP="00F97A2D">
            <w:pPr>
              <w:autoSpaceDE w:val="0"/>
              <w:autoSpaceDN w:val="0"/>
              <w:adjustRightInd w:val="0"/>
              <w:jc w:val="center"/>
              <w:rPr>
                <w:b/>
              </w:rPr>
            </w:pPr>
            <w:r>
              <w:rPr>
                <w:b/>
              </w:rPr>
              <w:t>34,23</w:t>
            </w:r>
          </w:p>
          <w:p w:rsidR="0018595B" w:rsidRPr="00134152" w:rsidRDefault="0018595B" w:rsidP="00F97A2D">
            <w:pPr>
              <w:autoSpaceDE w:val="0"/>
              <w:autoSpaceDN w:val="0"/>
              <w:adjustRightInd w:val="0"/>
              <w:jc w:val="center"/>
              <w:rPr>
                <w:b/>
              </w:rPr>
            </w:pPr>
          </w:p>
        </w:tc>
        <w:tc>
          <w:tcPr>
            <w:tcW w:w="877" w:type="dxa"/>
          </w:tcPr>
          <w:p w:rsidR="00874D6D" w:rsidRPr="00134152" w:rsidRDefault="00E61830" w:rsidP="00F97A2D">
            <w:pPr>
              <w:autoSpaceDE w:val="0"/>
              <w:autoSpaceDN w:val="0"/>
              <w:adjustRightInd w:val="0"/>
              <w:jc w:val="center"/>
              <w:rPr>
                <w:b/>
              </w:rPr>
            </w:pPr>
            <w:r>
              <w:rPr>
                <w:b/>
              </w:rPr>
              <w:t>1,12</w:t>
            </w:r>
          </w:p>
        </w:tc>
      </w:tr>
      <w:tr w:rsidR="00874D6D" w:rsidRPr="00134152" w:rsidTr="00E30955">
        <w:tc>
          <w:tcPr>
            <w:tcW w:w="534" w:type="dxa"/>
          </w:tcPr>
          <w:p w:rsidR="00874D6D" w:rsidRPr="00134152" w:rsidRDefault="00874D6D" w:rsidP="00F97A2D">
            <w:pPr>
              <w:autoSpaceDE w:val="0"/>
              <w:autoSpaceDN w:val="0"/>
              <w:adjustRightInd w:val="0"/>
              <w:jc w:val="center"/>
              <w:rPr>
                <w:b/>
              </w:rPr>
            </w:pPr>
            <w:r w:rsidRPr="00134152">
              <w:rPr>
                <w:b/>
              </w:rPr>
              <w:t>5</w:t>
            </w:r>
          </w:p>
        </w:tc>
        <w:tc>
          <w:tcPr>
            <w:tcW w:w="6263" w:type="dxa"/>
          </w:tcPr>
          <w:p w:rsidR="00874D6D" w:rsidRPr="00134152" w:rsidRDefault="00874D6D" w:rsidP="00F97A2D">
            <w:pPr>
              <w:autoSpaceDE w:val="0"/>
              <w:autoSpaceDN w:val="0"/>
              <w:adjustRightInd w:val="0"/>
              <w:rPr>
                <w:b/>
                <w:sz w:val="22"/>
                <w:szCs w:val="22"/>
              </w:rPr>
            </w:pPr>
            <w:r w:rsidRPr="00134152">
              <w:rPr>
                <w:b/>
                <w:sz w:val="22"/>
                <w:szCs w:val="22"/>
              </w:rPr>
              <w:t>Работы по обеспечению вывоза бытовых отходов:</w:t>
            </w:r>
          </w:p>
          <w:p w:rsidR="00874D6D" w:rsidRPr="00134152" w:rsidRDefault="00874D6D" w:rsidP="00F97A2D">
            <w:pPr>
              <w:pStyle w:val="11"/>
              <w:autoSpaceDE w:val="0"/>
              <w:autoSpaceDN w:val="0"/>
              <w:adjustRightInd w:val="0"/>
              <w:rPr>
                <w:rFonts w:ascii="Times New Roman" w:hAnsi="Times New Roman" w:cs="Courier New"/>
              </w:rPr>
            </w:pPr>
            <w:r w:rsidRPr="00134152">
              <w:rPr>
                <w:rFonts w:ascii="Times New Roman" w:hAnsi="Times New Roman" w:cs="Courier New"/>
              </w:rPr>
              <w:t xml:space="preserve">сбор отходов  1 – 4 класса опасности (отработанные ртутьсодержащие лампы в т.ч. из жилых помещений)   и передача их в специализированные организации имеющие лицензии  на работу с подобными отходами. Незамедлительный вывоз ТБО при накоплении более </w:t>
            </w:r>
            <w:smartTag w:uri="urn:schemas-microsoft-com:office:smarttags" w:element="metricconverter">
              <w:smartTagPr>
                <w:attr w:name="ProductID" w:val="2011 г"/>
              </w:smartTagPr>
              <w:r w:rsidRPr="00134152">
                <w:rPr>
                  <w:rFonts w:ascii="Times New Roman" w:hAnsi="Times New Roman" w:cs="Courier New"/>
                </w:rPr>
                <w:t>2.5 м3</w:t>
              </w:r>
            </w:smartTag>
          </w:p>
          <w:p w:rsidR="00874D6D" w:rsidRPr="00134152" w:rsidRDefault="00874D6D" w:rsidP="00F97A2D">
            <w:pPr>
              <w:autoSpaceDE w:val="0"/>
              <w:autoSpaceDN w:val="0"/>
              <w:adjustRightInd w:val="0"/>
              <w:rPr>
                <w:b/>
                <w:sz w:val="22"/>
                <w:szCs w:val="22"/>
              </w:rPr>
            </w:pPr>
          </w:p>
        </w:tc>
        <w:tc>
          <w:tcPr>
            <w:tcW w:w="1391" w:type="dxa"/>
          </w:tcPr>
          <w:p w:rsidR="00874D6D" w:rsidRPr="00134152" w:rsidRDefault="00874D6D" w:rsidP="00F97A2D">
            <w:pPr>
              <w:autoSpaceDE w:val="0"/>
              <w:autoSpaceDN w:val="0"/>
              <w:adjustRightInd w:val="0"/>
              <w:jc w:val="center"/>
              <w:rPr>
                <w:b/>
              </w:rPr>
            </w:pPr>
            <w:r w:rsidRPr="00440B79">
              <w:t>Непрерыв</w:t>
            </w:r>
            <w:r>
              <w:t xml:space="preserve">- </w:t>
            </w:r>
            <w:r w:rsidRPr="00440B79">
              <w:t>но в течение года</w:t>
            </w:r>
          </w:p>
        </w:tc>
        <w:tc>
          <w:tcPr>
            <w:tcW w:w="1134" w:type="dxa"/>
          </w:tcPr>
          <w:p w:rsidR="00874D6D" w:rsidRDefault="006E455F" w:rsidP="00F97A2D">
            <w:pPr>
              <w:autoSpaceDE w:val="0"/>
              <w:autoSpaceDN w:val="0"/>
              <w:adjustRightInd w:val="0"/>
              <w:jc w:val="center"/>
              <w:rPr>
                <w:b/>
              </w:rPr>
            </w:pPr>
            <w:r>
              <w:rPr>
                <w:b/>
              </w:rPr>
              <w:t>59,59</w:t>
            </w:r>
          </w:p>
          <w:p w:rsidR="00887534" w:rsidRPr="00134152" w:rsidRDefault="00887534" w:rsidP="00F97A2D">
            <w:pPr>
              <w:autoSpaceDE w:val="0"/>
              <w:autoSpaceDN w:val="0"/>
              <w:adjustRightInd w:val="0"/>
              <w:jc w:val="center"/>
              <w:rPr>
                <w:b/>
              </w:rPr>
            </w:pPr>
          </w:p>
        </w:tc>
        <w:tc>
          <w:tcPr>
            <w:tcW w:w="877" w:type="dxa"/>
          </w:tcPr>
          <w:p w:rsidR="00874D6D" w:rsidRPr="00134152" w:rsidRDefault="00E61830" w:rsidP="00F97A2D">
            <w:pPr>
              <w:autoSpaceDE w:val="0"/>
              <w:autoSpaceDN w:val="0"/>
              <w:adjustRightInd w:val="0"/>
              <w:jc w:val="center"/>
              <w:rPr>
                <w:b/>
              </w:rPr>
            </w:pPr>
            <w:r>
              <w:rPr>
                <w:b/>
              </w:rPr>
              <w:t>1,95</w:t>
            </w:r>
          </w:p>
        </w:tc>
      </w:tr>
      <w:tr w:rsidR="00874D6D" w:rsidRPr="00C145DF" w:rsidTr="00E30955">
        <w:tc>
          <w:tcPr>
            <w:tcW w:w="534" w:type="dxa"/>
          </w:tcPr>
          <w:p w:rsidR="00874D6D" w:rsidRPr="00134152" w:rsidRDefault="00874D6D" w:rsidP="00F97A2D">
            <w:pPr>
              <w:autoSpaceDE w:val="0"/>
              <w:autoSpaceDN w:val="0"/>
              <w:adjustRightInd w:val="0"/>
              <w:rPr>
                <w:rFonts w:ascii="Courier New" w:hAnsi="Courier New" w:cs="Courier New"/>
              </w:rPr>
            </w:pPr>
          </w:p>
        </w:tc>
        <w:tc>
          <w:tcPr>
            <w:tcW w:w="6263" w:type="dxa"/>
          </w:tcPr>
          <w:p w:rsidR="00874D6D" w:rsidRPr="00134152" w:rsidRDefault="00874D6D" w:rsidP="00F97A2D">
            <w:pPr>
              <w:autoSpaceDE w:val="0"/>
              <w:autoSpaceDN w:val="0"/>
              <w:adjustRightInd w:val="0"/>
              <w:rPr>
                <w:b/>
              </w:rPr>
            </w:pPr>
            <w:r w:rsidRPr="00134152">
              <w:rPr>
                <w:b/>
              </w:rPr>
              <w:t>Всего: стоимость работ и услуг по управлению, содержанию и ремонту мест общего пользования по многоквартирному дому</w:t>
            </w:r>
          </w:p>
        </w:tc>
        <w:tc>
          <w:tcPr>
            <w:tcW w:w="1391" w:type="dxa"/>
          </w:tcPr>
          <w:p w:rsidR="00874D6D" w:rsidRPr="00134152" w:rsidRDefault="00874D6D" w:rsidP="00F97A2D">
            <w:pPr>
              <w:autoSpaceDE w:val="0"/>
              <w:autoSpaceDN w:val="0"/>
              <w:adjustRightInd w:val="0"/>
              <w:rPr>
                <w:rFonts w:ascii="Courier New" w:hAnsi="Courier New" w:cs="Courier New"/>
              </w:rPr>
            </w:pPr>
          </w:p>
        </w:tc>
        <w:tc>
          <w:tcPr>
            <w:tcW w:w="1134" w:type="dxa"/>
          </w:tcPr>
          <w:p w:rsidR="00874D6D" w:rsidRPr="00134152" w:rsidRDefault="006E455F" w:rsidP="00F97A2D">
            <w:pPr>
              <w:autoSpaceDE w:val="0"/>
              <w:autoSpaceDN w:val="0"/>
              <w:adjustRightInd w:val="0"/>
              <w:jc w:val="center"/>
              <w:rPr>
                <w:b/>
              </w:rPr>
            </w:pPr>
            <w:r>
              <w:rPr>
                <w:b/>
              </w:rPr>
              <w:t>662,53</w:t>
            </w:r>
          </w:p>
        </w:tc>
        <w:tc>
          <w:tcPr>
            <w:tcW w:w="877" w:type="dxa"/>
          </w:tcPr>
          <w:p w:rsidR="00874D6D" w:rsidRDefault="00E61830" w:rsidP="00F97A2D">
            <w:pPr>
              <w:autoSpaceDE w:val="0"/>
              <w:autoSpaceDN w:val="0"/>
              <w:adjustRightInd w:val="0"/>
              <w:jc w:val="center"/>
              <w:rPr>
                <w:b/>
              </w:rPr>
            </w:pPr>
            <w:r>
              <w:rPr>
                <w:b/>
              </w:rPr>
              <w:t>21,38</w:t>
            </w:r>
          </w:p>
          <w:p w:rsidR="0018595B" w:rsidRPr="00134152" w:rsidRDefault="0018595B" w:rsidP="00E30955">
            <w:pPr>
              <w:autoSpaceDE w:val="0"/>
              <w:autoSpaceDN w:val="0"/>
              <w:adjustRightInd w:val="0"/>
              <w:ind w:left="-17" w:firstLine="17"/>
              <w:jc w:val="center"/>
              <w:rPr>
                <w:b/>
              </w:rPr>
            </w:pPr>
          </w:p>
          <w:p w:rsidR="00874D6D" w:rsidRPr="00C145DF" w:rsidRDefault="00874D6D" w:rsidP="00F97A2D">
            <w:pPr>
              <w:autoSpaceDE w:val="0"/>
              <w:autoSpaceDN w:val="0"/>
              <w:adjustRightInd w:val="0"/>
              <w:jc w:val="center"/>
            </w:pPr>
          </w:p>
        </w:tc>
      </w:tr>
    </w:tbl>
    <w:p w:rsidR="00874D6D" w:rsidRDefault="00874D6D" w:rsidP="00874D6D">
      <w:pPr>
        <w:tabs>
          <w:tab w:val="left" w:pos="360"/>
        </w:tabs>
        <w:jc w:val="center"/>
        <w:rPr>
          <w:sz w:val="22"/>
          <w:szCs w:val="22"/>
        </w:rPr>
      </w:pPr>
    </w:p>
    <w:p w:rsidR="00874D6D" w:rsidRDefault="00874D6D" w:rsidP="00874D6D">
      <w:pPr>
        <w:pStyle w:val="11"/>
        <w:rPr>
          <w:rFonts w:ascii="Times New Roman" w:hAnsi="Times New Roman"/>
          <w:sz w:val="24"/>
          <w:szCs w:val="24"/>
        </w:rPr>
      </w:pPr>
    </w:p>
    <w:p w:rsidR="00874D6D" w:rsidRDefault="00874D6D" w:rsidP="00874D6D">
      <w:pPr>
        <w:tabs>
          <w:tab w:val="left" w:pos="2880"/>
        </w:tabs>
        <w:rPr>
          <w:sz w:val="22"/>
          <w:szCs w:val="22"/>
        </w:rPr>
      </w:pPr>
    </w:p>
    <w:p w:rsidR="00874D6D" w:rsidRDefault="00874D6D" w:rsidP="00874D6D">
      <w:pPr>
        <w:tabs>
          <w:tab w:val="left" w:pos="2880"/>
        </w:tabs>
        <w:rPr>
          <w:sz w:val="22"/>
          <w:szCs w:val="22"/>
        </w:rPr>
      </w:pPr>
    </w:p>
    <w:p w:rsidR="00874D6D" w:rsidRDefault="00874D6D" w:rsidP="00874D6D">
      <w:pPr>
        <w:tabs>
          <w:tab w:val="left" w:pos="2880"/>
        </w:tabs>
        <w:rPr>
          <w:sz w:val="22"/>
          <w:szCs w:val="22"/>
        </w:rPr>
      </w:pPr>
    </w:p>
    <w:p w:rsidR="00874D6D" w:rsidRDefault="00874D6D" w:rsidP="00874D6D">
      <w:pPr>
        <w:tabs>
          <w:tab w:val="left" w:pos="2880"/>
        </w:tabs>
        <w:rPr>
          <w:sz w:val="22"/>
          <w:szCs w:val="22"/>
        </w:rPr>
      </w:pPr>
      <w:r w:rsidRPr="00A51364">
        <w:rPr>
          <w:sz w:val="22"/>
          <w:szCs w:val="22"/>
        </w:rPr>
        <w:t xml:space="preserve">Начальник отдела жилищной политики, </w:t>
      </w:r>
    </w:p>
    <w:p w:rsidR="00874D6D" w:rsidRDefault="00A87D43" w:rsidP="00874D6D">
      <w:pPr>
        <w:tabs>
          <w:tab w:val="left" w:pos="2880"/>
        </w:tabs>
        <w:rPr>
          <w:sz w:val="22"/>
          <w:szCs w:val="22"/>
        </w:rPr>
      </w:pPr>
      <w:r>
        <w:rPr>
          <w:sz w:val="22"/>
          <w:szCs w:val="22"/>
        </w:rPr>
        <w:t>т</w:t>
      </w:r>
      <w:r w:rsidR="00874D6D" w:rsidRPr="00A51364">
        <w:rPr>
          <w:sz w:val="22"/>
          <w:szCs w:val="22"/>
        </w:rPr>
        <w:t>ранспорта</w:t>
      </w:r>
      <w:r w:rsidR="00874D6D">
        <w:rPr>
          <w:sz w:val="22"/>
          <w:szCs w:val="22"/>
        </w:rPr>
        <w:t xml:space="preserve"> и</w:t>
      </w:r>
      <w:r w:rsidR="00874D6D" w:rsidRPr="00A51364">
        <w:rPr>
          <w:sz w:val="22"/>
          <w:szCs w:val="22"/>
        </w:rPr>
        <w:t xml:space="preserve"> связи Комитета по ЖКХ, </w:t>
      </w:r>
    </w:p>
    <w:p w:rsidR="00874D6D" w:rsidRDefault="00874D6D" w:rsidP="00874D6D">
      <w:pPr>
        <w:tabs>
          <w:tab w:val="left" w:pos="2880"/>
        </w:tabs>
        <w:rPr>
          <w:sz w:val="22"/>
          <w:szCs w:val="22"/>
        </w:rPr>
      </w:pPr>
      <w:r w:rsidRPr="00A51364">
        <w:rPr>
          <w:sz w:val="22"/>
          <w:szCs w:val="22"/>
        </w:rPr>
        <w:t xml:space="preserve">транспорту и связи </w:t>
      </w:r>
      <w:r>
        <w:rPr>
          <w:sz w:val="22"/>
          <w:szCs w:val="22"/>
        </w:rPr>
        <w:t xml:space="preserve">администрации </w:t>
      </w:r>
    </w:p>
    <w:p w:rsidR="00874D6D" w:rsidRPr="00A51364" w:rsidRDefault="00874D6D" w:rsidP="00874D6D">
      <w:pPr>
        <w:tabs>
          <w:tab w:val="left" w:pos="2880"/>
        </w:tabs>
        <w:rPr>
          <w:sz w:val="22"/>
          <w:szCs w:val="22"/>
        </w:rPr>
      </w:pPr>
      <w:r>
        <w:rPr>
          <w:sz w:val="22"/>
          <w:szCs w:val="22"/>
        </w:rPr>
        <w:t>муниципального образования «город Саянск»</w:t>
      </w:r>
      <w:r w:rsidRPr="00A51364">
        <w:rPr>
          <w:sz w:val="22"/>
          <w:szCs w:val="22"/>
        </w:rPr>
        <w:t xml:space="preserve">                                       </w:t>
      </w:r>
      <w:r w:rsidR="006E455F">
        <w:rPr>
          <w:sz w:val="22"/>
          <w:szCs w:val="22"/>
        </w:rPr>
        <w:t xml:space="preserve">                   А.А. Перевалова</w:t>
      </w:r>
    </w:p>
    <w:p w:rsidR="00874D6D" w:rsidRDefault="00874D6D" w:rsidP="00874D6D"/>
    <w:p w:rsidR="00874D6D" w:rsidRDefault="00874D6D" w:rsidP="00874D6D">
      <w:pPr>
        <w:tabs>
          <w:tab w:val="left" w:pos="2880"/>
        </w:tabs>
        <w:rPr>
          <w:b/>
          <w:sz w:val="22"/>
          <w:szCs w:val="22"/>
        </w:rPr>
      </w:pPr>
      <w:r w:rsidRPr="00E536B7">
        <w:rPr>
          <w:b/>
          <w:sz w:val="22"/>
          <w:szCs w:val="22"/>
        </w:rPr>
        <w:t xml:space="preserve">                                                                                                                                   </w:t>
      </w:r>
    </w:p>
    <w:p w:rsidR="00874D6D" w:rsidRDefault="00874D6D" w:rsidP="00874D6D">
      <w:pPr>
        <w:tabs>
          <w:tab w:val="left" w:pos="2880"/>
        </w:tabs>
        <w:rPr>
          <w:b/>
          <w:sz w:val="22"/>
          <w:szCs w:val="22"/>
        </w:rPr>
      </w:pPr>
    </w:p>
    <w:p w:rsidR="00874D6D" w:rsidRDefault="00874D6D" w:rsidP="00874D6D">
      <w:pPr>
        <w:tabs>
          <w:tab w:val="left" w:pos="2880"/>
        </w:tabs>
        <w:rPr>
          <w:b/>
          <w:sz w:val="22"/>
          <w:szCs w:val="22"/>
        </w:rPr>
      </w:pPr>
    </w:p>
    <w:p w:rsidR="00874D6D" w:rsidRDefault="00874D6D" w:rsidP="00874D6D">
      <w:pPr>
        <w:tabs>
          <w:tab w:val="left" w:pos="2880"/>
        </w:tabs>
        <w:rPr>
          <w:b/>
          <w:sz w:val="22"/>
          <w:szCs w:val="22"/>
        </w:rPr>
      </w:pPr>
    </w:p>
    <w:p w:rsidR="00874D6D" w:rsidRDefault="00874D6D" w:rsidP="00874D6D">
      <w:pPr>
        <w:tabs>
          <w:tab w:val="left" w:pos="2880"/>
        </w:tabs>
        <w:rPr>
          <w:b/>
          <w:sz w:val="22"/>
          <w:szCs w:val="22"/>
        </w:rPr>
      </w:pPr>
    </w:p>
    <w:p w:rsidR="00874D6D" w:rsidRDefault="00874D6D" w:rsidP="00874D6D">
      <w:pPr>
        <w:tabs>
          <w:tab w:val="left" w:pos="2880"/>
        </w:tabs>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564AE5" w:rsidRDefault="00564AE5" w:rsidP="006E455F">
      <w:pPr>
        <w:tabs>
          <w:tab w:val="left" w:pos="2880"/>
        </w:tabs>
        <w:rPr>
          <w:b/>
          <w:sz w:val="22"/>
          <w:szCs w:val="22"/>
        </w:rPr>
      </w:pPr>
    </w:p>
    <w:p w:rsidR="006E455F" w:rsidRDefault="006E455F" w:rsidP="006E455F">
      <w:pPr>
        <w:tabs>
          <w:tab w:val="left" w:pos="2880"/>
        </w:tabs>
        <w:rPr>
          <w:b/>
          <w:sz w:val="22"/>
          <w:szCs w:val="22"/>
        </w:rPr>
      </w:pPr>
    </w:p>
    <w:p w:rsidR="00564AE5" w:rsidRDefault="00564AE5" w:rsidP="00874D6D">
      <w:pPr>
        <w:tabs>
          <w:tab w:val="left" w:pos="2880"/>
        </w:tabs>
        <w:jc w:val="right"/>
        <w:rPr>
          <w:b/>
          <w:sz w:val="22"/>
          <w:szCs w:val="22"/>
        </w:rPr>
      </w:pPr>
    </w:p>
    <w:p w:rsidR="00564AE5" w:rsidRDefault="00564AE5" w:rsidP="00874D6D">
      <w:pPr>
        <w:tabs>
          <w:tab w:val="left" w:pos="2880"/>
        </w:tabs>
        <w:jc w:val="right"/>
        <w:rPr>
          <w:b/>
          <w:sz w:val="22"/>
          <w:szCs w:val="22"/>
        </w:rPr>
      </w:pPr>
    </w:p>
    <w:p w:rsidR="0018750E" w:rsidRDefault="0018750E" w:rsidP="00874D6D">
      <w:pPr>
        <w:tabs>
          <w:tab w:val="left" w:pos="2880"/>
        </w:tabs>
        <w:jc w:val="right"/>
        <w:rPr>
          <w:b/>
          <w:sz w:val="22"/>
          <w:szCs w:val="22"/>
        </w:rPr>
      </w:pPr>
    </w:p>
    <w:p w:rsidR="00874D6D" w:rsidRDefault="00874D6D" w:rsidP="00874D6D">
      <w:pPr>
        <w:tabs>
          <w:tab w:val="left" w:pos="2880"/>
        </w:tabs>
        <w:jc w:val="right"/>
        <w:rPr>
          <w:b/>
          <w:sz w:val="22"/>
          <w:szCs w:val="22"/>
        </w:rPr>
      </w:pPr>
      <w:r w:rsidRPr="00E536B7">
        <w:rPr>
          <w:b/>
          <w:sz w:val="22"/>
          <w:szCs w:val="22"/>
        </w:rPr>
        <w:lastRenderedPageBreak/>
        <w:t>Приложение 3</w:t>
      </w:r>
    </w:p>
    <w:p w:rsidR="00874D6D" w:rsidRPr="00E536B7" w:rsidRDefault="00874D6D" w:rsidP="00874D6D">
      <w:pPr>
        <w:tabs>
          <w:tab w:val="left" w:pos="360"/>
        </w:tabs>
        <w:jc w:val="right"/>
        <w:rPr>
          <w:sz w:val="22"/>
          <w:szCs w:val="22"/>
        </w:rPr>
      </w:pPr>
      <w:r>
        <w:rPr>
          <w:sz w:val="22"/>
          <w:szCs w:val="22"/>
        </w:rPr>
        <w:t>к конкурсной документации</w:t>
      </w:r>
    </w:p>
    <w:p w:rsidR="00874D6D" w:rsidRPr="00E536B7" w:rsidRDefault="00874D6D" w:rsidP="00874D6D">
      <w:pPr>
        <w:pStyle w:val="3"/>
        <w:jc w:val="center"/>
        <w:rPr>
          <w:rFonts w:ascii="Times New Roman" w:hAnsi="Times New Roman"/>
          <w:sz w:val="22"/>
          <w:szCs w:val="22"/>
        </w:rPr>
      </w:pPr>
    </w:p>
    <w:p w:rsidR="00874D6D" w:rsidRPr="00E536B7" w:rsidRDefault="00874D6D" w:rsidP="00874D6D">
      <w:pPr>
        <w:pStyle w:val="3"/>
        <w:jc w:val="center"/>
        <w:rPr>
          <w:rFonts w:ascii="Times New Roman" w:hAnsi="Times New Roman"/>
          <w:sz w:val="22"/>
          <w:szCs w:val="22"/>
          <w:lang w:val="ru-RU"/>
        </w:rPr>
      </w:pPr>
    </w:p>
    <w:p w:rsidR="00874D6D" w:rsidRPr="00E536B7" w:rsidRDefault="00874D6D" w:rsidP="00874D6D">
      <w:pPr>
        <w:pStyle w:val="3"/>
        <w:jc w:val="center"/>
        <w:rPr>
          <w:rFonts w:ascii="Times New Roman" w:hAnsi="Times New Roman"/>
          <w:sz w:val="22"/>
          <w:szCs w:val="22"/>
        </w:rPr>
      </w:pPr>
      <w:r w:rsidRPr="00E536B7">
        <w:rPr>
          <w:rFonts w:ascii="Times New Roman" w:hAnsi="Times New Roman"/>
          <w:sz w:val="22"/>
          <w:szCs w:val="22"/>
        </w:rPr>
        <w:t>ЗАЯВКА</w:t>
      </w:r>
    </w:p>
    <w:p w:rsidR="00874D6D" w:rsidRPr="00E536B7" w:rsidRDefault="00874D6D" w:rsidP="00874D6D">
      <w:pPr>
        <w:pStyle w:val="3"/>
        <w:jc w:val="center"/>
        <w:rPr>
          <w:rFonts w:ascii="Times New Roman" w:hAnsi="Times New Roman"/>
          <w:sz w:val="22"/>
          <w:szCs w:val="22"/>
        </w:rPr>
      </w:pPr>
      <w:r w:rsidRPr="00E536B7">
        <w:rPr>
          <w:rFonts w:ascii="Times New Roman" w:hAnsi="Times New Roman"/>
          <w:sz w:val="22"/>
          <w:szCs w:val="22"/>
        </w:rPr>
        <w:t>на участие в конкурсе по отбору управляющей организации</w:t>
      </w:r>
      <w:r w:rsidRPr="00E536B7">
        <w:rPr>
          <w:rFonts w:ascii="Times New Roman" w:hAnsi="Times New Roman"/>
          <w:sz w:val="22"/>
          <w:szCs w:val="22"/>
        </w:rPr>
        <w:br/>
        <w:t xml:space="preserve">для управления многоквартирным домом </w:t>
      </w:r>
    </w:p>
    <w:p w:rsidR="00874D6D" w:rsidRPr="00E536B7" w:rsidRDefault="00874D6D" w:rsidP="00874D6D">
      <w:pPr>
        <w:pStyle w:val="a4"/>
        <w:spacing w:before="0" w:after="0"/>
        <w:ind w:firstLine="720"/>
        <w:jc w:val="center"/>
        <w:rPr>
          <w:rFonts w:ascii="Times New Roman" w:hAnsi="Times New Roman" w:cs="Times New Roman"/>
          <w:b/>
          <w:sz w:val="22"/>
          <w:szCs w:val="22"/>
        </w:rPr>
      </w:pPr>
    </w:p>
    <w:p w:rsidR="00874D6D" w:rsidRPr="00E536B7" w:rsidRDefault="00874D6D" w:rsidP="00874D6D">
      <w:pPr>
        <w:pStyle w:val="a4"/>
        <w:spacing w:before="0" w:after="0"/>
        <w:ind w:firstLine="720"/>
        <w:jc w:val="center"/>
        <w:rPr>
          <w:rFonts w:ascii="Times New Roman" w:hAnsi="Times New Roman" w:cs="Times New Roman"/>
          <w:sz w:val="22"/>
          <w:szCs w:val="22"/>
        </w:rPr>
      </w:pPr>
      <w:r w:rsidRPr="00E536B7">
        <w:rPr>
          <w:rFonts w:ascii="Times New Roman" w:hAnsi="Times New Roman" w:cs="Times New Roman"/>
          <w:b/>
          <w:sz w:val="22"/>
          <w:szCs w:val="22"/>
        </w:rPr>
        <w:t>1. Заявление об участии в конкурсе</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(организационно-правовая форма, наименование/фирменное наименование организации или ф.и.о. физического лица, данные документа, удостоверячющего личность)</w:t>
      </w:r>
    </w:p>
    <w:p w:rsidR="00874D6D" w:rsidRPr="00E536B7" w:rsidRDefault="00874D6D" w:rsidP="00874D6D">
      <w:pPr>
        <w:pStyle w:val="a4"/>
        <w:spacing w:before="0" w:after="0"/>
        <w:rPr>
          <w:rFonts w:ascii="Times New Roman" w:hAnsi="Times New Roman" w:cs="Times New Roman"/>
          <w:b/>
          <w:sz w:val="22"/>
          <w:szCs w:val="22"/>
        </w:rPr>
      </w:pPr>
      <w:r w:rsidRPr="00E536B7">
        <w:rPr>
          <w:rFonts w:ascii="Times New Roman" w:hAnsi="Times New Roman" w:cs="Times New Roman"/>
          <w:b/>
          <w:sz w:val="22"/>
          <w:szCs w:val="22"/>
        </w:rPr>
        <w:t>_________________________________________________________________________________</w:t>
      </w:r>
    </w:p>
    <w:p w:rsidR="00874D6D" w:rsidRPr="00E536B7" w:rsidRDefault="00874D6D" w:rsidP="00874D6D">
      <w:pPr>
        <w:pStyle w:val="a4"/>
        <w:spacing w:before="0" w:after="0"/>
        <w:rPr>
          <w:rFonts w:ascii="Times New Roman" w:hAnsi="Times New Roman" w:cs="Times New Roman"/>
          <w:sz w:val="22"/>
          <w:szCs w:val="22"/>
        </w:rPr>
      </w:pP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 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 xml:space="preserve"> (местонахождение, почтовый адрес организации или место жительства индивидуального предпринимателя, номер телефона)</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b/>
          <w:i/>
          <w:sz w:val="22"/>
          <w:szCs w:val="22"/>
        </w:rPr>
      </w:pPr>
      <w:r w:rsidRPr="00E536B7">
        <w:rPr>
          <w:rFonts w:ascii="Times New Roman" w:hAnsi="Times New Roman" w:cs="Times New Roman"/>
          <w:b/>
          <w:i/>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(адрес многоквартирного дома)</w:t>
      </w:r>
    </w:p>
    <w:p w:rsidR="00874D6D" w:rsidRPr="00E536B7" w:rsidRDefault="00874D6D" w:rsidP="00874D6D">
      <w:pPr>
        <w:pStyle w:val="a4"/>
        <w:spacing w:before="0" w:after="0"/>
        <w:ind w:right="-185"/>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w:t>
      </w:r>
    </w:p>
    <w:p w:rsidR="00874D6D" w:rsidRPr="00E536B7" w:rsidRDefault="00874D6D" w:rsidP="00874D6D">
      <w:pPr>
        <w:pStyle w:val="a4"/>
        <w:spacing w:before="0" w:after="0"/>
        <w:ind w:right="-185"/>
        <w:rPr>
          <w:rFonts w:ascii="Times New Roman" w:hAnsi="Times New Roman" w:cs="Times New Roman"/>
          <w:sz w:val="22"/>
          <w:szCs w:val="22"/>
        </w:rPr>
      </w:pPr>
      <w:r w:rsidRPr="00E536B7">
        <w:rPr>
          <w:rFonts w:ascii="Times New Roman" w:hAnsi="Times New Roman" w:cs="Times New Roman"/>
          <w:sz w:val="22"/>
          <w:szCs w:val="22"/>
        </w:rPr>
        <w:t>  </w:t>
      </w:r>
    </w:p>
    <w:p w:rsidR="00874D6D" w:rsidRPr="00E536B7" w:rsidRDefault="00874D6D" w:rsidP="00874D6D">
      <w:pPr>
        <w:pStyle w:val="a4"/>
        <w:spacing w:before="0" w:after="0"/>
        <w:ind w:right="-185"/>
        <w:rPr>
          <w:rFonts w:ascii="Times New Roman" w:hAnsi="Times New Roman" w:cs="Times New Roman"/>
          <w:sz w:val="22"/>
          <w:szCs w:val="22"/>
        </w:rPr>
      </w:pPr>
      <w:r w:rsidRPr="00E536B7">
        <w:rPr>
          <w:rFonts w:ascii="Times New Roman" w:hAnsi="Times New Roman" w:cs="Times New Roman"/>
          <w:sz w:val="22"/>
          <w:szCs w:val="22"/>
        </w:rPr>
        <w:t>  </w:t>
      </w:r>
      <w:r w:rsidRPr="00E536B7">
        <w:rPr>
          <w:rFonts w:ascii="Times New Roman" w:hAnsi="Times New Roman" w:cs="Times New Roman"/>
          <w:b/>
          <w:i/>
          <w:sz w:val="22"/>
          <w:szCs w:val="22"/>
        </w:rPr>
        <w:t>Средства, внесенные в качестве обеспечения заявки на участие в конкурсе, просим возвратить на счет</w:t>
      </w:r>
      <w:r w:rsidRPr="00E536B7">
        <w:rPr>
          <w:rFonts w:ascii="Times New Roman" w:hAnsi="Times New Roman" w:cs="Times New Roman"/>
          <w:sz w:val="22"/>
          <w:szCs w:val="22"/>
        </w:rPr>
        <w:t xml:space="preserve">: </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(реквизиты банковского счета)</w:t>
      </w:r>
    </w:p>
    <w:p w:rsidR="00874D6D" w:rsidRPr="00E536B7" w:rsidRDefault="00874D6D" w:rsidP="00874D6D">
      <w:pPr>
        <w:pStyle w:val="a4"/>
        <w:spacing w:before="0" w:after="0"/>
        <w:rPr>
          <w:rFonts w:ascii="Times New Roman" w:hAnsi="Times New Roman" w:cs="Times New Roman"/>
          <w:b/>
          <w:sz w:val="22"/>
          <w:szCs w:val="22"/>
        </w:rPr>
      </w:pPr>
      <w:r w:rsidRPr="00E536B7">
        <w:rPr>
          <w:rFonts w:ascii="Times New Roman" w:hAnsi="Times New Roman" w:cs="Times New Roman"/>
          <w:b/>
          <w:sz w:val="22"/>
          <w:szCs w:val="22"/>
        </w:rPr>
        <w:t> </w:t>
      </w:r>
      <w:r w:rsidRPr="00E536B7">
        <w:rPr>
          <w:rFonts w:ascii="Times New Roman" w:hAnsi="Times New Roman" w:cs="Times New Roman"/>
          <w:b/>
          <w:sz w:val="22"/>
          <w:szCs w:val="22"/>
        </w:rPr>
        <w:tab/>
      </w:r>
    </w:p>
    <w:p w:rsidR="00874D6D" w:rsidRPr="00E536B7" w:rsidRDefault="00874D6D" w:rsidP="00874D6D">
      <w:pPr>
        <w:pStyle w:val="a4"/>
        <w:spacing w:before="0" w:after="0"/>
        <w:rPr>
          <w:rFonts w:ascii="Times New Roman" w:hAnsi="Times New Roman" w:cs="Times New Roman"/>
          <w:b/>
          <w:sz w:val="22"/>
          <w:szCs w:val="22"/>
        </w:rPr>
      </w:pPr>
      <w:r w:rsidRPr="00E536B7">
        <w:rPr>
          <w:rFonts w:ascii="Times New Roman" w:hAnsi="Times New Roman" w:cs="Times New Roman"/>
          <w:b/>
          <w:sz w:val="22"/>
          <w:szCs w:val="22"/>
        </w:rPr>
        <w:t xml:space="preserve">2. Предложения претендента по условиям договора управления многоквартирным домом </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both"/>
        <w:rPr>
          <w:rFonts w:ascii="Times New Roman" w:hAnsi="Times New Roman" w:cs="Times New Roman"/>
          <w:sz w:val="22"/>
          <w:szCs w:val="22"/>
        </w:rPr>
      </w:pPr>
      <w:r w:rsidRPr="00E536B7">
        <w:rPr>
          <w:rFonts w:ascii="Times New Roman" w:hAnsi="Times New Roman" w:cs="Times New Roman"/>
          <w:sz w:val="22"/>
          <w:szCs w:val="22"/>
        </w:rPr>
        <w:t xml:space="preserve">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    </w:t>
      </w:r>
    </w:p>
    <w:p w:rsidR="00874D6D" w:rsidRPr="00E536B7" w:rsidRDefault="00874D6D" w:rsidP="00874D6D">
      <w:pPr>
        <w:pStyle w:val="a4"/>
        <w:spacing w:before="0" w:after="0"/>
        <w:jc w:val="both"/>
        <w:rPr>
          <w:rFonts w:ascii="Times New Roman" w:hAnsi="Times New Roman" w:cs="Times New Roman"/>
          <w:b/>
          <w:i/>
          <w:sz w:val="22"/>
          <w:szCs w:val="22"/>
        </w:rPr>
      </w:pPr>
      <w:r w:rsidRPr="00E536B7">
        <w:rPr>
          <w:rFonts w:ascii="Times New Roman" w:hAnsi="Times New Roman" w:cs="Times New Roman"/>
          <w:b/>
          <w:i/>
          <w:sz w:val="22"/>
          <w:szCs w:val="22"/>
        </w:rPr>
        <w:t> </w:t>
      </w:r>
      <w:r w:rsidRPr="00E536B7">
        <w:rPr>
          <w:rFonts w:ascii="Times New Roman" w:hAnsi="Times New Roman" w:cs="Times New Roman"/>
          <w:b/>
          <w:i/>
          <w:sz w:val="22"/>
          <w:szCs w:val="22"/>
        </w:rPr>
        <w:tab/>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(реквизиты банковского счета претендента)</w:t>
      </w:r>
    </w:p>
    <w:p w:rsidR="00874D6D" w:rsidRPr="00E536B7" w:rsidRDefault="00874D6D" w:rsidP="00874D6D">
      <w:pPr>
        <w:pStyle w:val="a4"/>
        <w:spacing w:before="0" w:after="0"/>
        <w:jc w:val="center"/>
        <w:rPr>
          <w:rFonts w:ascii="Times New Roman" w:hAnsi="Times New Roman" w:cs="Times New Roman"/>
          <w:b/>
          <w:sz w:val="22"/>
          <w:szCs w:val="22"/>
        </w:rPr>
      </w:pPr>
    </w:p>
    <w:p w:rsidR="00874D6D" w:rsidRPr="00E536B7" w:rsidRDefault="00874D6D" w:rsidP="00874D6D">
      <w:pPr>
        <w:pStyle w:val="a4"/>
        <w:spacing w:before="0" w:after="0"/>
        <w:jc w:val="both"/>
        <w:rPr>
          <w:rFonts w:ascii="Times New Roman" w:hAnsi="Times New Roman" w:cs="Times New Roman"/>
          <w:b/>
          <w:i/>
          <w:sz w:val="22"/>
          <w:szCs w:val="22"/>
          <w:u w:val="single"/>
        </w:rPr>
      </w:pPr>
      <w:r w:rsidRPr="00E536B7">
        <w:rPr>
          <w:rFonts w:ascii="Times New Roman" w:hAnsi="Times New Roman" w:cs="Times New Roman"/>
          <w:b/>
          <w:i/>
          <w:sz w:val="22"/>
          <w:szCs w:val="22"/>
        </w:rPr>
        <w:t>     </w:t>
      </w:r>
      <w:r w:rsidRPr="00E536B7">
        <w:rPr>
          <w:rFonts w:ascii="Times New Roman" w:hAnsi="Times New Roman" w:cs="Times New Roman"/>
          <w:b/>
          <w:i/>
          <w:sz w:val="22"/>
          <w:szCs w:val="22"/>
          <w:u w:val="single"/>
        </w:rPr>
        <w:t>К заявке прилагаются следующие документы:     </w:t>
      </w:r>
    </w:p>
    <w:p w:rsidR="00874D6D" w:rsidRPr="00E536B7" w:rsidRDefault="00874D6D" w:rsidP="00874D6D">
      <w:pPr>
        <w:pStyle w:val="a4"/>
        <w:spacing w:before="0" w:after="0"/>
        <w:jc w:val="both"/>
        <w:rPr>
          <w:rFonts w:ascii="Times New Roman" w:hAnsi="Times New Roman" w:cs="Times New Roman"/>
          <w:b/>
          <w:i/>
          <w:sz w:val="22"/>
          <w:szCs w:val="22"/>
        </w:rPr>
      </w:pPr>
      <w:r w:rsidRPr="00E536B7">
        <w:rPr>
          <w:rFonts w:ascii="Times New Roman" w:hAnsi="Times New Roman" w:cs="Times New Roman"/>
          <w:b/>
          <w:i/>
          <w:sz w:val="22"/>
          <w:szCs w:val="22"/>
        </w:rPr>
        <w:lastRenderedPageBreak/>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(наименование и реквизиты документов, количество листов)</w:t>
      </w:r>
    </w:p>
    <w:p w:rsidR="00874D6D" w:rsidRPr="00E536B7" w:rsidRDefault="00874D6D" w:rsidP="00874D6D">
      <w:pPr>
        <w:pStyle w:val="a4"/>
        <w:spacing w:before="0" w:after="0"/>
        <w:jc w:val="both"/>
        <w:rPr>
          <w:rFonts w:ascii="Times New Roman" w:hAnsi="Times New Roman" w:cs="Times New Roman"/>
          <w:b/>
          <w:i/>
          <w:sz w:val="22"/>
          <w:szCs w:val="22"/>
        </w:rPr>
      </w:pPr>
      <w:r w:rsidRPr="00E536B7">
        <w:rPr>
          <w:rFonts w:ascii="Times New Roman" w:hAnsi="Times New Roman" w:cs="Times New Roman"/>
          <w:b/>
          <w:i/>
          <w:sz w:val="22"/>
          <w:szCs w:val="22"/>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(наименование и реквизиты документов, количество листов)</w:t>
      </w:r>
    </w:p>
    <w:p w:rsidR="00874D6D" w:rsidRPr="00E536B7" w:rsidRDefault="00874D6D" w:rsidP="00874D6D">
      <w:pPr>
        <w:pStyle w:val="a4"/>
        <w:spacing w:before="0" w:after="0"/>
        <w:rPr>
          <w:rFonts w:ascii="Times New Roman" w:hAnsi="Times New Roman" w:cs="Times New Roman"/>
          <w:b/>
          <w:i/>
          <w:sz w:val="22"/>
          <w:szCs w:val="22"/>
        </w:rPr>
      </w:pPr>
      <w:r w:rsidRPr="00E536B7">
        <w:rPr>
          <w:rFonts w:ascii="Times New Roman" w:hAnsi="Times New Roman" w:cs="Times New Roman"/>
          <w:b/>
          <w:i/>
          <w:sz w:val="22"/>
          <w:szCs w:val="22"/>
        </w:rPr>
        <w:t>     3) документы, подтверждающие внесение денежных средств в  обеспечение заявки на участие в конкурсе:</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b/>
          <w:sz w:val="22"/>
          <w:szCs w:val="22"/>
          <w:vertAlign w:val="superscript"/>
        </w:rPr>
      </w:pPr>
      <w:r w:rsidRPr="00E536B7">
        <w:rPr>
          <w:rFonts w:ascii="Times New Roman" w:hAnsi="Times New Roman" w:cs="Times New Roman"/>
          <w:b/>
          <w:sz w:val="22"/>
          <w:szCs w:val="22"/>
        </w:rPr>
        <w:t xml:space="preserve"> </w:t>
      </w:r>
      <w:r w:rsidRPr="00E536B7">
        <w:rPr>
          <w:rFonts w:ascii="Times New Roman" w:hAnsi="Times New Roman" w:cs="Times New Roman"/>
          <w:b/>
          <w:sz w:val="22"/>
          <w:szCs w:val="22"/>
          <w:vertAlign w:val="superscript"/>
        </w:rPr>
        <w:t>(наименование и реквизиты документов, количество листов)</w:t>
      </w:r>
    </w:p>
    <w:p w:rsidR="00874D6D" w:rsidRPr="00E536B7" w:rsidRDefault="00874D6D" w:rsidP="00874D6D">
      <w:pPr>
        <w:pStyle w:val="a4"/>
        <w:spacing w:before="0" w:after="0"/>
        <w:jc w:val="both"/>
        <w:rPr>
          <w:rFonts w:ascii="Times New Roman" w:hAnsi="Times New Roman" w:cs="Times New Roman"/>
          <w:b/>
          <w:i/>
          <w:sz w:val="22"/>
          <w:szCs w:val="22"/>
        </w:rPr>
      </w:pPr>
      <w:r w:rsidRPr="00E536B7">
        <w:rPr>
          <w:rFonts w:ascii="Times New Roman" w:hAnsi="Times New Roman" w:cs="Times New Roman"/>
          <w:b/>
          <w:i/>
          <w:sz w:val="22"/>
          <w:szCs w:val="22"/>
        </w:rPr>
        <w:t xml:space="preserve">    4)* копии документов, подтверждающих соответствие претендента требованию, установленному подпунктом 1 </w:t>
      </w:r>
      <w:hyperlink r:id="rId16" w:history="1">
        <w:r w:rsidRPr="00E536B7">
          <w:rPr>
            <w:rFonts w:ascii="Times New Roman" w:hAnsi="Times New Roman" w:cs="Times New Roman"/>
            <w:b/>
            <w:i/>
            <w:sz w:val="22"/>
            <w:szCs w:val="22"/>
          </w:rPr>
          <w:t>пункта 15</w:t>
        </w:r>
      </w:hyperlink>
      <w:r w:rsidRPr="00E536B7">
        <w:rPr>
          <w:rFonts w:ascii="Times New Roman" w:hAnsi="Times New Roman" w:cs="Times New Roman"/>
          <w:b/>
          <w:i/>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874D6D" w:rsidRPr="00E536B7" w:rsidRDefault="00874D6D" w:rsidP="00874D6D">
      <w:pPr>
        <w:pStyle w:val="a4"/>
        <w:spacing w:before="0" w:after="0"/>
        <w:rPr>
          <w:rFonts w:ascii="Times New Roman" w:hAnsi="Times New Roman" w:cs="Times New Roman"/>
          <w:b/>
          <w:i/>
          <w:sz w:val="22"/>
          <w:szCs w:val="22"/>
        </w:rPr>
      </w:pPr>
      <w:r w:rsidRPr="00E536B7">
        <w:rPr>
          <w:rFonts w:ascii="Times New Roman" w:hAnsi="Times New Roman" w:cs="Times New Roman"/>
          <w:b/>
          <w:i/>
          <w:sz w:val="22"/>
          <w:szCs w:val="22"/>
        </w:rPr>
        <w:t>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b/>
          <w:sz w:val="22"/>
          <w:szCs w:val="22"/>
          <w:vertAlign w:val="superscript"/>
        </w:rPr>
      </w:pPr>
      <w:r w:rsidRPr="00E536B7">
        <w:rPr>
          <w:rFonts w:ascii="Times New Roman" w:hAnsi="Times New Roman" w:cs="Times New Roman"/>
          <w:b/>
          <w:sz w:val="22"/>
          <w:szCs w:val="22"/>
          <w:vertAlign w:val="superscript"/>
        </w:rPr>
        <w:t xml:space="preserve">     (наименование и реквизиты документов, количество листов)</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w:t>
      </w:r>
    </w:p>
    <w:p w:rsidR="00874D6D" w:rsidRPr="00E536B7" w:rsidRDefault="00874D6D" w:rsidP="00874D6D">
      <w:pPr>
        <w:pStyle w:val="a4"/>
        <w:spacing w:before="0" w:after="0"/>
        <w:rPr>
          <w:rFonts w:ascii="Times New Roman" w:hAnsi="Times New Roman" w:cs="Times New Roman"/>
          <w:sz w:val="22"/>
          <w:szCs w:val="22"/>
        </w:rPr>
      </w:pPr>
    </w:p>
    <w:p w:rsidR="00874D6D" w:rsidRPr="00E536B7" w:rsidRDefault="00874D6D" w:rsidP="00874D6D">
      <w:pPr>
        <w:pStyle w:val="a4"/>
        <w:spacing w:before="0" w:after="0"/>
        <w:rPr>
          <w:rFonts w:ascii="Times New Roman" w:hAnsi="Times New Roman" w:cs="Times New Roman"/>
          <w:b/>
          <w:i/>
          <w:sz w:val="22"/>
          <w:szCs w:val="22"/>
        </w:rPr>
      </w:pPr>
      <w:r w:rsidRPr="00E536B7">
        <w:rPr>
          <w:rFonts w:ascii="Times New Roman" w:hAnsi="Times New Roman" w:cs="Times New Roman"/>
          <w:sz w:val="22"/>
          <w:szCs w:val="22"/>
        </w:rPr>
        <w:t>     </w:t>
      </w:r>
      <w:r>
        <w:rPr>
          <w:rFonts w:ascii="Times New Roman" w:hAnsi="Times New Roman" w:cs="Times New Roman"/>
          <w:sz w:val="22"/>
          <w:szCs w:val="22"/>
        </w:rPr>
        <w:t>5</w:t>
      </w:r>
      <w:r w:rsidRPr="00E536B7">
        <w:rPr>
          <w:rFonts w:ascii="Times New Roman" w:hAnsi="Times New Roman" w:cs="Times New Roman"/>
          <w:b/>
          <w:i/>
          <w:sz w:val="22"/>
          <w:szCs w:val="22"/>
        </w:rPr>
        <w:t xml:space="preserve">) утвержденный бухгалтерский баланс за последний год: </w:t>
      </w: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 xml:space="preserve"> (наименование и реквизиты документов, количество листов)</w:t>
      </w:r>
    </w:p>
    <w:p w:rsidR="00874D6D" w:rsidRPr="00E536B7" w:rsidRDefault="00874D6D" w:rsidP="00874D6D">
      <w:pPr>
        <w:pStyle w:val="a4"/>
        <w:spacing w:before="0" w:after="0"/>
        <w:rPr>
          <w:rFonts w:ascii="Times New Roman" w:hAnsi="Times New Roman" w:cs="Times New Roman"/>
          <w:sz w:val="22"/>
          <w:szCs w:val="22"/>
        </w:rPr>
      </w:pP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__________________________________________________________________________________________________________________________________________________________________</w:t>
      </w:r>
    </w:p>
    <w:p w:rsidR="00874D6D" w:rsidRPr="00E536B7" w:rsidRDefault="00874D6D" w:rsidP="00874D6D">
      <w:pPr>
        <w:pStyle w:val="a4"/>
        <w:spacing w:before="0" w:after="0"/>
        <w:jc w:val="center"/>
        <w:rPr>
          <w:rFonts w:ascii="Times New Roman" w:hAnsi="Times New Roman" w:cs="Times New Roman"/>
          <w:sz w:val="22"/>
          <w:szCs w:val="22"/>
        </w:rPr>
      </w:pPr>
      <w:r w:rsidRPr="00E536B7">
        <w:rPr>
          <w:rFonts w:ascii="Times New Roman" w:hAnsi="Times New Roman" w:cs="Times New Roman"/>
          <w:sz w:val="22"/>
          <w:szCs w:val="22"/>
        </w:rPr>
        <w:t xml:space="preserve">  (должность, ф.и.о</w:t>
      </w:r>
      <w:r w:rsidR="00564AE5">
        <w:rPr>
          <w:rFonts w:ascii="Times New Roman" w:hAnsi="Times New Roman" w:cs="Times New Roman"/>
          <w:sz w:val="22"/>
          <w:szCs w:val="22"/>
        </w:rPr>
        <w:t>. руководителя организации или Ф.И.О</w:t>
      </w:r>
      <w:r w:rsidRPr="00E536B7">
        <w:rPr>
          <w:rFonts w:ascii="Times New Roman" w:hAnsi="Times New Roman" w:cs="Times New Roman"/>
          <w:sz w:val="22"/>
          <w:szCs w:val="22"/>
        </w:rPr>
        <w:t>. индивидуального предпринимателя)</w:t>
      </w:r>
    </w:p>
    <w:p w:rsidR="00874D6D" w:rsidRPr="00E536B7" w:rsidRDefault="00874D6D" w:rsidP="00874D6D">
      <w:pPr>
        <w:pStyle w:val="a4"/>
        <w:spacing w:before="0" w:after="0"/>
        <w:rPr>
          <w:rFonts w:ascii="Times New Roman" w:hAnsi="Times New Roman" w:cs="Times New Roman"/>
          <w:sz w:val="22"/>
          <w:szCs w:val="22"/>
        </w:rPr>
      </w:pPr>
    </w:p>
    <w:p w:rsidR="00874D6D" w:rsidRPr="00E536B7" w:rsidRDefault="00874D6D" w:rsidP="00874D6D">
      <w:pPr>
        <w:pStyle w:val="a4"/>
        <w:spacing w:before="0" w:after="0"/>
        <w:rPr>
          <w:rFonts w:ascii="Times New Roman" w:hAnsi="Times New Roman" w:cs="Times New Roman"/>
          <w:sz w:val="22"/>
          <w:szCs w:val="22"/>
        </w:rPr>
      </w:pPr>
      <w:r w:rsidRPr="00E536B7">
        <w:rPr>
          <w:rFonts w:ascii="Times New Roman" w:hAnsi="Times New Roman" w:cs="Times New Roman"/>
          <w:sz w:val="22"/>
          <w:szCs w:val="22"/>
        </w:rPr>
        <w:t xml:space="preserve">_______________________________________________                                </w:t>
      </w:r>
    </w:p>
    <w:p w:rsidR="00874D6D" w:rsidRPr="00E536B7" w:rsidRDefault="00E723B6" w:rsidP="00874D6D">
      <w:pPr>
        <w:pStyle w:val="a4"/>
        <w:spacing w:before="0" w:after="0"/>
        <w:jc w:val="center"/>
        <w:rPr>
          <w:rFonts w:ascii="Times New Roman" w:hAnsi="Times New Roman" w:cs="Times New Roman"/>
          <w:sz w:val="22"/>
          <w:szCs w:val="22"/>
          <w:vertAlign w:val="superscript"/>
        </w:rPr>
      </w:pPr>
      <w:r>
        <w:rPr>
          <w:rFonts w:ascii="Times New Roman" w:hAnsi="Times New Roman" w:cs="Times New Roman"/>
          <w:b/>
          <w:sz w:val="22"/>
          <w:szCs w:val="22"/>
        </w:rPr>
        <w:t xml:space="preserve">                (Ф.И.О</w:t>
      </w:r>
      <w:r w:rsidR="00874D6D" w:rsidRPr="00E536B7">
        <w:rPr>
          <w:rFonts w:ascii="Times New Roman" w:hAnsi="Times New Roman" w:cs="Times New Roman"/>
          <w:b/>
          <w:sz w:val="22"/>
          <w:szCs w:val="22"/>
        </w:rPr>
        <w:t>.)                                                                                                        (подпись)</w:t>
      </w:r>
    </w:p>
    <w:p w:rsidR="00874D6D" w:rsidRPr="00E536B7" w:rsidRDefault="00874D6D" w:rsidP="00874D6D">
      <w:pPr>
        <w:pStyle w:val="a4"/>
        <w:spacing w:before="0" w:after="0"/>
        <w:rPr>
          <w:rFonts w:ascii="Times New Roman" w:hAnsi="Times New Roman" w:cs="Times New Roman"/>
          <w:sz w:val="22"/>
          <w:szCs w:val="22"/>
        </w:rPr>
      </w:pPr>
    </w:p>
    <w:p w:rsidR="00874D6D" w:rsidRPr="00E536B7" w:rsidRDefault="00874D6D" w:rsidP="00874D6D">
      <w:pPr>
        <w:pStyle w:val="a4"/>
        <w:spacing w:before="0" w:after="0"/>
        <w:rPr>
          <w:rFonts w:ascii="Times New Roman" w:hAnsi="Times New Roman" w:cs="Times New Roman"/>
          <w:b/>
          <w:sz w:val="22"/>
          <w:szCs w:val="22"/>
        </w:rPr>
      </w:pPr>
      <w:r w:rsidRPr="00E536B7">
        <w:rPr>
          <w:rFonts w:ascii="Times New Roman" w:hAnsi="Times New Roman" w:cs="Times New Roman"/>
          <w:b/>
          <w:sz w:val="22"/>
          <w:szCs w:val="22"/>
        </w:rPr>
        <w:t>«____»   _______________ 201_____г.</w:t>
      </w:r>
    </w:p>
    <w:p w:rsidR="00874D6D" w:rsidRPr="00E536B7" w:rsidRDefault="00874D6D" w:rsidP="00874D6D">
      <w:pPr>
        <w:pStyle w:val="a4"/>
        <w:spacing w:before="0" w:after="0"/>
        <w:jc w:val="both"/>
        <w:rPr>
          <w:rFonts w:ascii="Times New Roman" w:hAnsi="Times New Roman" w:cs="Times New Roman"/>
          <w:sz w:val="22"/>
          <w:szCs w:val="22"/>
          <w:vertAlign w:val="superscript"/>
        </w:rPr>
      </w:pPr>
      <w:r w:rsidRPr="00E536B7">
        <w:rPr>
          <w:rFonts w:ascii="Times New Roman" w:hAnsi="Times New Roman" w:cs="Times New Roman"/>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874D6D" w:rsidRDefault="00874D6D" w:rsidP="00874D6D">
      <w:pPr>
        <w:pStyle w:val="a4"/>
        <w:spacing w:before="0" w:after="0"/>
        <w:rPr>
          <w:rFonts w:ascii="Times New Roman" w:hAnsi="Times New Roman" w:cs="Times New Roman"/>
          <w:b/>
          <w:sz w:val="22"/>
          <w:szCs w:val="22"/>
        </w:rPr>
      </w:pPr>
    </w:p>
    <w:p w:rsidR="00874D6D" w:rsidRDefault="00874D6D" w:rsidP="00874D6D">
      <w:pPr>
        <w:pStyle w:val="a4"/>
        <w:spacing w:before="0" w:after="0"/>
        <w:rPr>
          <w:rFonts w:ascii="Times New Roman" w:hAnsi="Times New Roman" w:cs="Times New Roman"/>
          <w:b/>
          <w:sz w:val="22"/>
          <w:szCs w:val="22"/>
        </w:rPr>
      </w:pPr>
    </w:p>
    <w:p w:rsidR="00874D6D" w:rsidRDefault="00874D6D" w:rsidP="00874D6D">
      <w:pPr>
        <w:tabs>
          <w:tab w:val="left" w:pos="2880"/>
        </w:tabs>
        <w:rPr>
          <w:sz w:val="22"/>
          <w:szCs w:val="22"/>
        </w:rPr>
      </w:pPr>
    </w:p>
    <w:p w:rsidR="00874D6D" w:rsidRDefault="00874D6D" w:rsidP="00874D6D">
      <w:pPr>
        <w:tabs>
          <w:tab w:val="left" w:pos="2880"/>
        </w:tabs>
        <w:rPr>
          <w:sz w:val="22"/>
          <w:szCs w:val="22"/>
        </w:rPr>
      </w:pPr>
    </w:p>
    <w:p w:rsidR="00AD0117" w:rsidRPr="00E723B6" w:rsidRDefault="00564AE5" w:rsidP="00AD0117">
      <w:pPr>
        <w:tabs>
          <w:tab w:val="left" w:pos="2880"/>
        </w:tabs>
        <w:rPr>
          <w:b/>
          <w:color w:val="000000"/>
        </w:rPr>
      </w:pPr>
      <w:r w:rsidRPr="00E723B6">
        <w:rPr>
          <w:b/>
          <w:sz w:val="22"/>
          <w:szCs w:val="22"/>
        </w:rPr>
        <w:t xml:space="preserve">                                                                                                                                                     Ф.И.О.</w:t>
      </w:r>
    </w:p>
    <w:p w:rsidR="00874D6D" w:rsidRPr="00E536B7" w:rsidRDefault="00874D6D" w:rsidP="00874D6D">
      <w:pPr>
        <w:pStyle w:val="a4"/>
        <w:spacing w:before="0" w:after="0"/>
        <w:rPr>
          <w:rFonts w:ascii="Times New Roman" w:hAnsi="Times New Roman" w:cs="Times New Roman"/>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874D6D" w:rsidRDefault="00874D6D" w:rsidP="00874D6D">
      <w:pPr>
        <w:tabs>
          <w:tab w:val="left" w:pos="2880"/>
        </w:tabs>
        <w:jc w:val="right"/>
        <w:rPr>
          <w:b/>
          <w:sz w:val="22"/>
          <w:szCs w:val="22"/>
        </w:rPr>
      </w:pPr>
    </w:p>
    <w:p w:rsidR="00AD0117" w:rsidRDefault="00AD0117" w:rsidP="00874D6D">
      <w:pPr>
        <w:tabs>
          <w:tab w:val="left" w:pos="2880"/>
        </w:tabs>
        <w:jc w:val="right"/>
        <w:rPr>
          <w:b/>
          <w:sz w:val="22"/>
          <w:szCs w:val="22"/>
        </w:rPr>
      </w:pPr>
    </w:p>
    <w:p w:rsidR="00AD0117" w:rsidRDefault="00AD0117" w:rsidP="00874D6D">
      <w:pPr>
        <w:tabs>
          <w:tab w:val="left" w:pos="2880"/>
        </w:tabs>
        <w:jc w:val="right"/>
        <w:rPr>
          <w:b/>
          <w:sz w:val="22"/>
          <w:szCs w:val="22"/>
        </w:rPr>
      </w:pPr>
    </w:p>
    <w:p w:rsidR="00564AE5" w:rsidRDefault="00564AE5" w:rsidP="00874D6D">
      <w:pPr>
        <w:tabs>
          <w:tab w:val="left" w:pos="2880"/>
        </w:tabs>
        <w:jc w:val="right"/>
        <w:rPr>
          <w:b/>
          <w:sz w:val="22"/>
          <w:szCs w:val="22"/>
        </w:rPr>
      </w:pPr>
    </w:p>
    <w:p w:rsidR="00564AE5" w:rsidRDefault="00564AE5" w:rsidP="00874D6D">
      <w:pPr>
        <w:tabs>
          <w:tab w:val="left" w:pos="2880"/>
        </w:tabs>
        <w:jc w:val="right"/>
        <w:rPr>
          <w:b/>
          <w:sz w:val="22"/>
          <w:szCs w:val="22"/>
        </w:rPr>
      </w:pPr>
    </w:p>
    <w:p w:rsidR="00564AE5" w:rsidRDefault="00564AE5" w:rsidP="00874D6D">
      <w:pPr>
        <w:tabs>
          <w:tab w:val="left" w:pos="2880"/>
        </w:tabs>
        <w:jc w:val="right"/>
        <w:rPr>
          <w:b/>
          <w:sz w:val="22"/>
          <w:szCs w:val="22"/>
        </w:rPr>
      </w:pPr>
    </w:p>
    <w:p w:rsidR="00874D6D" w:rsidRPr="009B61F0" w:rsidRDefault="00874D6D" w:rsidP="00874D6D">
      <w:pPr>
        <w:tabs>
          <w:tab w:val="left" w:pos="2880"/>
        </w:tabs>
        <w:jc w:val="right"/>
        <w:rPr>
          <w:b/>
          <w:sz w:val="22"/>
          <w:szCs w:val="22"/>
        </w:rPr>
      </w:pPr>
      <w:r w:rsidRPr="009B61F0">
        <w:rPr>
          <w:b/>
          <w:sz w:val="22"/>
          <w:szCs w:val="22"/>
        </w:rPr>
        <w:lastRenderedPageBreak/>
        <w:t xml:space="preserve">Приложение 4 </w:t>
      </w:r>
    </w:p>
    <w:p w:rsidR="00874D6D" w:rsidRPr="00E536B7" w:rsidRDefault="00874D6D" w:rsidP="00874D6D">
      <w:pPr>
        <w:tabs>
          <w:tab w:val="left" w:pos="360"/>
        </w:tabs>
        <w:jc w:val="right"/>
        <w:rPr>
          <w:sz w:val="22"/>
          <w:szCs w:val="22"/>
        </w:rPr>
      </w:pPr>
      <w:r>
        <w:rPr>
          <w:sz w:val="22"/>
          <w:szCs w:val="22"/>
        </w:rPr>
        <w:t>к конкурсной документации</w:t>
      </w:r>
    </w:p>
    <w:p w:rsidR="00874D6D" w:rsidRPr="00E536B7" w:rsidRDefault="00874D6D" w:rsidP="00874D6D">
      <w:pPr>
        <w:ind w:firstLine="540"/>
        <w:jc w:val="center"/>
        <w:rPr>
          <w:b/>
          <w:sz w:val="22"/>
          <w:szCs w:val="22"/>
        </w:rPr>
      </w:pPr>
      <w:r w:rsidRPr="00E536B7">
        <w:rPr>
          <w:b/>
          <w:sz w:val="22"/>
          <w:szCs w:val="22"/>
        </w:rPr>
        <w:t>Инструкция по заполнению формы заявки на участие в открытом конкурсе по отбору управляющих организаций для управления многоквартирными домами:</w:t>
      </w:r>
    </w:p>
    <w:p w:rsidR="00874D6D" w:rsidRPr="00E536B7" w:rsidRDefault="00874D6D" w:rsidP="00874D6D">
      <w:pPr>
        <w:ind w:firstLine="540"/>
        <w:jc w:val="both"/>
        <w:rPr>
          <w:sz w:val="22"/>
          <w:szCs w:val="22"/>
        </w:rPr>
      </w:pPr>
    </w:p>
    <w:p w:rsidR="00874D6D" w:rsidRPr="00E536B7" w:rsidRDefault="00874D6D" w:rsidP="00874D6D">
      <w:pPr>
        <w:ind w:firstLine="540"/>
        <w:jc w:val="center"/>
        <w:rPr>
          <w:sz w:val="22"/>
          <w:szCs w:val="22"/>
        </w:rPr>
      </w:pPr>
      <w:r w:rsidRPr="00E536B7">
        <w:rPr>
          <w:sz w:val="22"/>
          <w:szCs w:val="22"/>
        </w:rPr>
        <w:t>1. Порядок подачи заявок на участие в конкурсе</w:t>
      </w:r>
    </w:p>
    <w:p w:rsidR="00874D6D" w:rsidRPr="00E536B7" w:rsidRDefault="00874D6D" w:rsidP="00874D6D">
      <w:pPr>
        <w:ind w:firstLine="540"/>
        <w:jc w:val="both"/>
        <w:rPr>
          <w:sz w:val="22"/>
          <w:szCs w:val="22"/>
        </w:rPr>
      </w:pPr>
      <w:r w:rsidRPr="00E536B7">
        <w:rPr>
          <w:sz w:val="22"/>
          <w:szCs w:val="22"/>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874D6D" w:rsidRPr="00E536B7" w:rsidRDefault="00874D6D" w:rsidP="00874D6D">
      <w:pPr>
        <w:ind w:firstLine="540"/>
        <w:jc w:val="center"/>
        <w:rPr>
          <w:sz w:val="22"/>
          <w:szCs w:val="22"/>
        </w:rPr>
      </w:pPr>
      <w:r w:rsidRPr="00E536B7">
        <w:rPr>
          <w:sz w:val="22"/>
          <w:szCs w:val="22"/>
        </w:rPr>
        <w:t>2. Заявка на участие в конкурсе включает в себя:</w:t>
      </w:r>
    </w:p>
    <w:p w:rsidR="00874D6D" w:rsidRPr="00E536B7" w:rsidRDefault="00874D6D" w:rsidP="00874D6D">
      <w:pPr>
        <w:ind w:firstLine="708"/>
        <w:jc w:val="both"/>
        <w:rPr>
          <w:sz w:val="22"/>
          <w:szCs w:val="22"/>
        </w:rPr>
      </w:pPr>
      <w:r w:rsidRPr="00E536B7">
        <w:rPr>
          <w:sz w:val="22"/>
          <w:szCs w:val="22"/>
        </w:rPr>
        <w:t>2.1 сведения и документы о претенденте:</w:t>
      </w:r>
    </w:p>
    <w:p w:rsidR="00874D6D" w:rsidRPr="00E536B7" w:rsidRDefault="00874D6D" w:rsidP="00874D6D">
      <w:pPr>
        <w:ind w:firstLine="708"/>
        <w:jc w:val="both"/>
        <w:rPr>
          <w:sz w:val="22"/>
          <w:szCs w:val="22"/>
        </w:rPr>
      </w:pPr>
      <w:r w:rsidRPr="00E536B7">
        <w:rPr>
          <w:sz w:val="22"/>
          <w:szCs w:val="22"/>
        </w:rPr>
        <w:t>- наименование, организационно-правовую форму, место нахождения, почтовый адрес - для юридического лица;</w:t>
      </w:r>
    </w:p>
    <w:p w:rsidR="00874D6D" w:rsidRPr="00E536B7" w:rsidRDefault="00874D6D" w:rsidP="00874D6D">
      <w:pPr>
        <w:ind w:firstLine="708"/>
        <w:jc w:val="both"/>
        <w:rPr>
          <w:sz w:val="22"/>
          <w:szCs w:val="22"/>
        </w:rPr>
      </w:pPr>
      <w:r w:rsidRPr="00E536B7">
        <w:rPr>
          <w:sz w:val="22"/>
          <w:szCs w:val="22"/>
        </w:rPr>
        <w:t>- фамилию, имя, отчество, данные документа, удостоверяющего личность, место жительства - для индивидуального предпринимателя;</w:t>
      </w:r>
    </w:p>
    <w:p w:rsidR="00874D6D" w:rsidRPr="00E536B7" w:rsidRDefault="00874D6D" w:rsidP="00874D6D">
      <w:pPr>
        <w:ind w:firstLine="708"/>
        <w:jc w:val="both"/>
        <w:rPr>
          <w:sz w:val="22"/>
          <w:szCs w:val="22"/>
        </w:rPr>
      </w:pPr>
      <w:r w:rsidRPr="00E536B7">
        <w:rPr>
          <w:sz w:val="22"/>
          <w:szCs w:val="22"/>
        </w:rPr>
        <w:t>- номер телефона;</w:t>
      </w:r>
    </w:p>
    <w:p w:rsidR="00874D6D" w:rsidRPr="00E536B7" w:rsidRDefault="00874D6D" w:rsidP="00874D6D">
      <w:pPr>
        <w:ind w:firstLine="708"/>
        <w:jc w:val="both"/>
        <w:rPr>
          <w:sz w:val="22"/>
          <w:szCs w:val="22"/>
        </w:rPr>
      </w:pPr>
      <w:r w:rsidRPr="00E536B7">
        <w:rPr>
          <w:sz w:val="22"/>
          <w:szCs w:val="22"/>
        </w:rPr>
        <w:t>- выписку из Единого государственного реестра юридических лиц - для юридического лица;</w:t>
      </w:r>
    </w:p>
    <w:p w:rsidR="00874D6D" w:rsidRPr="00E536B7" w:rsidRDefault="00874D6D" w:rsidP="00874D6D">
      <w:pPr>
        <w:ind w:firstLine="708"/>
        <w:jc w:val="both"/>
        <w:rPr>
          <w:sz w:val="22"/>
          <w:szCs w:val="22"/>
        </w:rPr>
      </w:pPr>
      <w:r w:rsidRPr="00E536B7">
        <w:rPr>
          <w:sz w:val="22"/>
          <w:szCs w:val="22"/>
        </w:rPr>
        <w:t>- выписку из Единого государственного реестра индивидуальных предпринимателей - для индивидуального предпринимателя;</w:t>
      </w:r>
    </w:p>
    <w:p w:rsidR="00874D6D" w:rsidRPr="00E536B7" w:rsidRDefault="00874D6D" w:rsidP="00874D6D">
      <w:pPr>
        <w:ind w:firstLine="708"/>
        <w:jc w:val="both"/>
        <w:rPr>
          <w:sz w:val="22"/>
          <w:szCs w:val="22"/>
        </w:rPr>
      </w:pPr>
      <w:r w:rsidRPr="00E536B7">
        <w:rPr>
          <w:sz w:val="22"/>
          <w:szCs w:val="22"/>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874D6D" w:rsidRPr="00E536B7" w:rsidRDefault="00874D6D" w:rsidP="00874D6D">
      <w:pPr>
        <w:ind w:firstLine="708"/>
        <w:jc w:val="both"/>
        <w:rPr>
          <w:sz w:val="22"/>
          <w:szCs w:val="22"/>
        </w:rPr>
      </w:pPr>
      <w:r w:rsidRPr="00E536B7">
        <w:rPr>
          <w:sz w:val="22"/>
          <w:szCs w:val="22"/>
        </w:rPr>
        <w:t>- реквизиты банковского счета для возврата средств, внесенных в качестве обеспечения заявки на участие в конкурсе;</w:t>
      </w:r>
    </w:p>
    <w:p w:rsidR="00874D6D" w:rsidRPr="00E536B7" w:rsidRDefault="00874D6D" w:rsidP="00874D6D">
      <w:pPr>
        <w:ind w:firstLine="708"/>
        <w:jc w:val="both"/>
        <w:rPr>
          <w:sz w:val="22"/>
          <w:szCs w:val="22"/>
        </w:rPr>
      </w:pPr>
      <w:r w:rsidRPr="00E536B7">
        <w:rPr>
          <w:sz w:val="22"/>
          <w:szCs w:val="22"/>
        </w:rPr>
        <w:t>2.2.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874D6D" w:rsidRPr="00E536B7" w:rsidRDefault="00874D6D" w:rsidP="00874D6D">
      <w:pPr>
        <w:ind w:firstLine="708"/>
        <w:jc w:val="both"/>
        <w:rPr>
          <w:sz w:val="22"/>
          <w:szCs w:val="22"/>
        </w:rPr>
      </w:pPr>
      <w:r w:rsidRPr="00E536B7">
        <w:rPr>
          <w:sz w:val="22"/>
          <w:szCs w:val="22"/>
        </w:rPr>
        <w:t>- документы, подтверждающие внесение средств в качестве обеспечения заявки на участие в конкурсе;</w:t>
      </w:r>
    </w:p>
    <w:p w:rsidR="00874D6D" w:rsidRPr="00E536B7" w:rsidRDefault="00874D6D" w:rsidP="00874D6D">
      <w:pPr>
        <w:ind w:firstLine="708"/>
        <w:jc w:val="both"/>
        <w:rPr>
          <w:sz w:val="22"/>
          <w:szCs w:val="22"/>
        </w:rPr>
      </w:pPr>
      <w:r w:rsidRPr="00E536B7">
        <w:rPr>
          <w:sz w:val="22"/>
          <w:szCs w:val="22"/>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874D6D" w:rsidRPr="00E536B7" w:rsidRDefault="00874D6D" w:rsidP="00874D6D">
      <w:pPr>
        <w:ind w:firstLine="708"/>
        <w:jc w:val="both"/>
        <w:rPr>
          <w:sz w:val="22"/>
          <w:szCs w:val="22"/>
        </w:rPr>
      </w:pPr>
      <w:r w:rsidRPr="00E536B7">
        <w:rPr>
          <w:sz w:val="22"/>
          <w:szCs w:val="22"/>
        </w:rPr>
        <w:t>копии утвержденного бухгалтерского баланса за последний отчетный период;</w:t>
      </w:r>
    </w:p>
    <w:p w:rsidR="00874D6D" w:rsidRPr="00E536B7" w:rsidRDefault="00874D6D" w:rsidP="00874D6D">
      <w:pPr>
        <w:ind w:firstLine="708"/>
        <w:jc w:val="both"/>
        <w:rPr>
          <w:sz w:val="22"/>
          <w:szCs w:val="22"/>
        </w:rPr>
      </w:pPr>
      <w:r w:rsidRPr="00E536B7">
        <w:rPr>
          <w:sz w:val="22"/>
          <w:szCs w:val="22"/>
        </w:rPr>
        <w:t>2.3.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874D6D" w:rsidRPr="00E536B7" w:rsidRDefault="00874D6D" w:rsidP="00874D6D">
      <w:pPr>
        <w:pStyle w:val="a4"/>
        <w:spacing w:before="0" w:after="0"/>
        <w:jc w:val="both"/>
        <w:rPr>
          <w:rFonts w:ascii="Times New Roman" w:hAnsi="Times New Roman" w:cs="Times New Roman"/>
          <w:sz w:val="22"/>
          <w:szCs w:val="22"/>
          <w:vertAlign w:val="superscript"/>
        </w:rPr>
      </w:pPr>
      <w:r w:rsidRPr="00E536B7">
        <w:rPr>
          <w:rFonts w:ascii="Times New Roman" w:hAnsi="Times New Roman" w:cs="Times New Roman"/>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874D6D" w:rsidRPr="00E536B7" w:rsidRDefault="00874D6D" w:rsidP="00874D6D">
      <w:pPr>
        <w:ind w:firstLine="540"/>
        <w:jc w:val="center"/>
        <w:rPr>
          <w:sz w:val="22"/>
          <w:szCs w:val="22"/>
        </w:rPr>
      </w:pPr>
      <w:r w:rsidRPr="00E536B7">
        <w:rPr>
          <w:sz w:val="22"/>
          <w:szCs w:val="22"/>
        </w:rPr>
        <w:t>3.Заинтересованное лицо должно знать:</w:t>
      </w:r>
    </w:p>
    <w:p w:rsidR="00874D6D" w:rsidRPr="00E536B7" w:rsidRDefault="00874D6D" w:rsidP="00874D6D">
      <w:pPr>
        <w:pStyle w:val="a4"/>
        <w:spacing w:before="0" w:after="0"/>
        <w:ind w:firstLine="540"/>
        <w:jc w:val="both"/>
        <w:rPr>
          <w:rFonts w:ascii="Times New Roman" w:hAnsi="Times New Roman" w:cs="Times New Roman"/>
          <w:color w:val="auto"/>
          <w:spacing w:val="0"/>
          <w:sz w:val="22"/>
          <w:szCs w:val="22"/>
        </w:rPr>
      </w:pPr>
      <w:r w:rsidRPr="00E536B7">
        <w:rPr>
          <w:rFonts w:ascii="Times New Roman" w:hAnsi="Times New Roman" w:cs="Times New Roman"/>
          <w:color w:val="auto"/>
          <w:spacing w:val="0"/>
          <w:sz w:val="22"/>
          <w:szCs w:val="22"/>
        </w:rPr>
        <w:t>1. Заявка на участие в конкурсе подается в письменной форме.</w:t>
      </w:r>
    </w:p>
    <w:p w:rsidR="00874D6D" w:rsidRPr="00E536B7" w:rsidRDefault="00874D6D" w:rsidP="00874D6D">
      <w:pPr>
        <w:pStyle w:val="a4"/>
        <w:spacing w:before="0" w:after="0"/>
        <w:ind w:firstLine="540"/>
        <w:jc w:val="both"/>
        <w:rPr>
          <w:rFonts w:ascii="Times New Roman" w:hAnsi="Times New Roman" w:cs="Times New Roman"/>
          <w:color w:val="auto"/>
          <w:spacing w:val="0"/>
          <w:sz w:val="22"/>
          <w:szCs w:val="22"/>
        </w:rPr>
      </w:pPr>
      <w:r w:rsidRPr="00E536B7">
        <w:rPr>
          <w:rFonts w:ascii="Times New Roman" w:hAnsi="Times New Roman" w:cs="Times New Roman"/>
          <w:color w:val="auto"/>
          <w:spacing w:val="0"/>
          <w:sz w:val="22"/>
          <w:szCs w:val="22"/>
        </w:rPr>
        <w:t xml:space="preserve">2. Одно лицо вправе подать в отношении одного лота только одну заявку. </w:t>
      </w:r>
    </w:p>
    <w:p w:rsidR="00874D6D" w:rsidRPr="00E536B7" w:rsidRDefault="00874D6D" w:rsidP="00874D6D">
      <w:pPr>
        <w:pStyle w:val="a4"/>
        <w:spacing w:before="0" w:after="0"/>
        <w:ind w:firstLine="540"/>
        <w:jc w:val="both"/>
        <w:rPr>
          <w:rFonts w:ascii="Times New Roman" w:hAnsi="Times New Roman" w:cs="Times New Roman"/>
          <w:color w:val="auto"/>
          <w:spacing w:val="0"/>
          <w:sz w:val="22"/>
          <w:szCs w:val="22"/>
        </w:rPr>
      </w:pPr>
      <w:r w:rsidRPr="00E536B7">
        <w:rPr>
          <w:rFonts w:ascii="Times New Roman" w:hAnsi="Times New Roman" w:cs="Times New Roman"/>
          <w:color w:val="auto"/>
          <w:spacing w:val="0"/>
          <w:sz w:val="22"/>
          <w:szCs w:val="22"/>
        </w:rPr>
        <w:t>3.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
    <w:p w:rsidR="00874D6D" w:rsidRPr="00E536B7" w:rsidRDefault="00874D6D" w:rsidP="00874D6D">
      <w:pPr>
        <w:pStyle w:val="a4"/>
        <w:spacing w:before="0" w:after="0"/>
        <w:ind w:firstLine="540"/>
        <w:jc w:val="both"/>
        <w:rPr>
          <w:rFonts w:ascii="Times New Roman" w:hAnsi="Times New Roman" w:cs="Times New Roman"/>
          <w:color w:val="auto"/>
          <w:spacing w:val="0"/>
          <w:sz w:val="22"/>
          <w:szCs w:val="22"/>
        </w:rPr>
      </w:pPr>
      <w:r w:rsidRPr="00E536B7">
        <w:rPr>
          <w:rFonts w:ascii="Times New Roman" w:hAnsi="Times New Roman" w:cs="Times New Roman"/>
          <w:color w:val="auto"/>
          <w:spacing w:val="0"/>
          <w:sz w:val="22"/>
          <w:szCs w:val="22"/>
        </w:rPr>
        <w:t xml:space="preserve">4.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rsidR="00874D6D" w:rsidRPr="00E536B7" w:rsidRDefault="00874D6D" w:rsidP="00874D6D">
      <w:pPr>
        <w:pStyle w:val="a4"/>
        <w:spacing w:before="0" w:after="0"/>
        <w:ind w:firstLine="540"/>
        <w:jc w:val="both"/>
        <w:rPr>
          <w:rFonts w:ascii="Times New Roman" w:hAnsi="Times New Roman" w:cs="Times New Roman"/>
          <w:color w:val="auto"/>
          <w:spacing w:val="0"/>
          <w:sz w:val="22"/>
          <w:szCs w:val="22"/>
        </w:rPr>
      </w:pPr>
      <w:r w:rsidRPr="00E536B7">
        <w:rPr>
          <w:rFonts w:ascii="Times New Roman" w:hAnsi="Times New Roman" w:cs="Times New Roman"/>
          <w:color w:val="auto"/>
          <w:spacing w:val="0"/>
          <w:sz w:val="22"/>
          <w:szCs w:val="22"/>
        </w:rPr>
        <w:t>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с даты получения организатором конкурса уведомления об отзыве заявки</w:t>
      </w:r>
      <w:r w:rsidR="00231BA3">
        <w:rPr>
          <w:rFonts w:ascii="Times New Roman" w:hAnsi="Times New Roman" w:cs="Times New Roman"/>
          <w:color w:val="auto"/>
          <w:spacing w:val="0"/>
          <w:sz w:val="22"/>
          <w:szCs w:val="22"/>
        </w:rPr>
        <w:t>.</w:t>
      </w:r>
    </w:p>
    <w:p w:rsidR="00874D6D" w:rsidRPr="00E536B7" w:rsidRDefault="00874D6D" w:rsidP="00874D6D">
      <w:pPr>
        <w:pStyle w:val="a4"/>
        <w:spacing w:before="0" w:after="0"/>
        <w:ind w:firstLine="540"/>
        <w:jc w:val="both"/>
        <w:rPr>
          <w:rFonts w:ascii="Times New Roman" w:hAnsi="Times New Roman" w:cs="Times New Roman"/>
          <w:color w:val="auto"/>
          <w:spacing w:val="0"/>
          <w:sz w:val="22"/>
          <w:szCs w:val="22"/>
        </w:rPr>
      </w:pPr>
      <w:r w:rsidRPr="00E536B7">
        <w:rPr>
          <w:rFonts w:ascii="Times New Roman" w:hAnsi="Times New Roman" w:cs="Times New Roman"/>
          <w:color w:val="auto"/>
          <w:spacing w:val="0"/>
          <w:sz w:val="22"/>
          <w:szCs w:val="22"/>
        </w:rPr>
        <w:t>6.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w:t>
      </w:r>
      <w:r w:rsidR="00281046">
        <w:rPr>
          <w:rFonts w:ascii="Times New Roman" w:hAnsi="Times New Roman" w:cs="Times New Roman"/>
          <w:color w:val="auto"/>
          <w:spacing w:val="0"/>
          <w:sz w:val="22"/>
          <w:szCs w:val="22"/>
        </w:rPr>
        <w:t>роведении конкурса, а также обес</w:t>
      </w:r>
      <w:r w:rsidRPr="00E536B7">
        <w:rPr>
          <w:rFonts w:ascii="Times New Roman" w:hAnsi="Times New Roman" w:cs="Times New Roman"/>
          <w:color w:val="auto"/>
          <w:spacing w:val="0"/>
          <w:sz w:val="22"/>
          <w:szCs w:val="22"/>
        </w:rPr>
        <w:t>печить предоставление коммунальных услуг, а также дополнительные работы (рекомендации) при их наличие.</w:t>
      </w:r>
    </w:p>
    <w:p w:rsidR="00874D6D" w:rsidRPr="00E536B7" w:rsidRDefault="00874D6D" w:rsidP="00874D6D">
      <w:pPr>
        <w:pStyle w:val="a4"/>
        <w:spacing w:before="0" w:after="0"/>
        <w:rPr>
          <w:rFonts w:ascii="Times New Roman" w:hAnsi="Times New Roman" w:cs="Times New Roman"/>
          <w:b/>
          <w:sz w:val="22"/>
          <w:szCs w:val="22"/>
        </w:rPr>
      </w:pPr>
      <w:r w:rsidRPr="00E536B7">
        <w:rPr>
          <w:rFonts w:ascii="Times New Roman" w:hAnsi="Times New Roman" w:cs="Times New Roman"/>
          <w:b/>
          <w:sz w:val="22"/>
          <w:szCs w:val="22"/>
        </w:rPr>
        <w:tab/>
        <w:t xml:space="preserve">Примечание: рекомендуется заявку прошить и пронумеровать листы. </w:t>
      </w:r>
    </w:p>
    <w:p w:rsidR="00874D6D" w:rsidRPr="00E536B7" w:rsidRDefault="00874D6D" w:rsidP="00874D6D">
      <w:pPr>
        <w:pStyle w:val="a4"/>
        <w:spacing w:before="0" w:after="0"/>
        <w:rPr>
          <w:rFonts w:ascii="Times New Roman" w:hAnsi="Times New Roman" w:cs="Times New Roman"/>
          <w:b/>
          <w:sz w:val="22"/>
          <w:szCs w:val="22"/>
        </w:rPr>
      </w:pPr>
    </w:p>
    <w:p w:rsidR="00AD0117" w:rsidRDefault="00AD0117" w:rsidP="00AD0117">
      <w:pPr>
        <w:tabs>
          <w:tab w:val="left" w:pos="2880"/>
        </w:tabs>
        <w:rPr>
          <w:sz w:val="22"/>
          <w:szCs w:val="22"/>
        </w:rPr>
      </w:pPr>
      <w:r w:rsidRPr="00A51364">
        <w:rPr>
          <w:sz w:val="22"/>
          <w:szCs w:val="22"/>
        </w:rPr>
        <w:t xml:space="preserve">Начальник отдела жилищной политики, </w:t>
      </w:r>
    </w:p>
    <w:p w:rsidR="00AD0117" w:rsidRDefault="00AD0117" w:rsidP="00AD0117">
      <w:pPr>
        <w:tabs>
          <w:tab w:val="left" w:pos="2880"/>
        </w:tabs>
        <w:rPr>
          <w:sz w:val="22"/>
          <w:szCs w:val="22"/>
        </w:rPr>
      </w:pPr>
      <w:r>
        <w:rPr>
          <w:sz w:val="22"/>
          <w:szCs w:val="22"/>
        </w:rPr>
        <w:t>т</w:t>
      </w:r>
      <w:r w:rsidRPr="00A51364">
        <w:rPr>
          <w:sz w:val="22"/>
          <w:szCs w:val="22"/>
        </w:rPr>
        <w:t>ранспорта</w:t>
      </w:r>
      <w:r>
        <w:rPr>
          <w:sz w:val="22"/>
          <w:szCs w:val="22"/>
        </w:rPr>
        <w:t xml:space="preserve"> и</w:t>
      </w:r>
      <w:r w:rsidRPr="00A51364">
        <w:rPr>
          <w:sz w:val="22"/>
          <w:szCs w:val="22"/>
        </w:rPr>
        <w:t xml:space="preserve"> связи Комитета по ЖКХ, </w:t>
      </w:r>
    </w:p>
    <w:p w:rsidR="00AD0117" w:rsidRDefault="00AD0117" w:rsidP="00AD0117">
      <w:pPr>
        <w:tabs>
          <w:tab w:val="left" w:pos="2880"/>
        </w:tabs>
        <w:rPr>
          <w:sz w:val="22"/>
          <w:szCs w:val="22"/>
        </w:rPr>
      </w:pPr>
      <w:r w:rsidRPr="00A51364">
        <w:rPr>
          <w:sz w:val="22"/>
          <w:szCs w:val="22"/>
        </w:rPr>
        <w:t xml:space="preserve">транспорту и связи </w:t>
      </w:r>
      <w:r>
        <w:rPr>
          <w:sz w:val="22"/>
          <w:szCs w:val="22"/>
        </w:rPr>
        <w:t xml:space="preserve">администрации </w:t>
      </w:r>
    </w:p>
    <w:p w:rsidR="00AD0117" w:rsidRPr="00E23B0A" w:rsidRDefault="00AD0117" w:rsidP="00AD0117">
      <w:pPr>
        <w:tabs>
          <w:tab w:val="left" w:pos="2880"/>
        </w:tabs>
        <w:rPr>
          <w:color w:val="000000"/>
        </w:rPr>
      </w:pPr>
      <w:r>
        <w:rPr>
          <w:sz w:val="22"/>
          <w:szCs w:val="22"/>
        </w:rPr>
        <w:t>муниципального образования «город Саянск»</w:t>
      </w:r>
      <w:r w:rsidRPr="00A51364">
        <w:rPr>
          <w:sz w:val="22"/>
          <w:szCs w:val="22"/>
        </w:rPr>
        <w:t xml:space="preserve">                                       </w:t>
      </w:r>
      <w:r w:rsidR="000F3C51">
        <w:rPr>
          <w:sz w:val="22"/>
          <w:szCs w:val="22"/>
        </w:rPr>
        <w:t xml:space="preserve">                   А.А. Перевалова</w:t>
      </w:r>
    </w:p>
    <w:p w:rsidR="00874D6D" w:rsidRPr="00A51364" w:rsidRDefault="00874D6D" w:rsidP="00874D6D">
      <w:pPr>
        <w:tabs>
          <w:tab w:val="left" w:pos="2880"/>
        </w:tabs>
        <w:jc w:val="right"/>
        <w:rPr>
          <w:b/>
          <w:sz w:val="22"/>
          <w:szCs w:val="22"/>
        </w:rPr>
      </w:pPr>
      <w:r w:rsidRPr="00E536B7">
        <w:rPr>
          <w:sz w:val="22"/>
          <w:szCs w:val="22"/>
        </w:rPr>
        <w:br w:type="page"/>
      </w:r>
      <w:r w:rsidRPr="00A51364">
        <w:rPr>
          <w:b/>
          <w:sz w:val="22"/>
          <w:szCs w:val="22"/>
        </w:rPr>
        <w:lastRenderedPageBreak/>
        <w:t>Приложение  5</w:t>
      </w:r>
    </w:p>
    <w:p w:rsidR="00874D6D" w:rsidRPr="00E536B7" w:rsidRDefault="00874D6D" w:rsidP="00874D6D">
      <w:pPr>
        <w:tabs>
          <w:tab w:val="left" w:pos="360"/>
        </w:tabs>
        <w:jc w:val="right"/>
        <w:rPr>
          <w:sz w:val="22"/>
          <w:szCs w:val="22"/>
        </w:rPr>
      </w:pPr>
      <w:r>
        <w:rPr>
          <w:sz w:val="22"/>
          <w:szCs w:val="22"/>
        </w:rPr>
        <w:t>к конкурсной документации</w:t>
      </w:r>
    </w:p>
    <w:p w:rsidR="00874D6D" w:rsidRPr="00A51364" w:rsidRDefault="00874D6D" w:rsidP="00874D6D">
      <w:pPr>
        <w:shd w:val="clear" w:color="auto" w:fill="E8E8E8"/>
        <w:spacing w:before="100" w:beforeAutospacing="1" w:after="100" w:afterAutospacing="1"/>
        <w:jc w:val="center"/>
      </w:pPr>
      <w:r w:rsidRPr="00A51364">
        <w:t>ДОГОВОР №___</w:t>
      </w:r>
      <w:r w:rsidRPr="00A51364">
        <w:br/>
        <w:t>УПРАВ</w:t>
      </w:r>
      <w:r w:rsidR="006853A6">
        <w:t>ЛЕНИЯ МНОГОКВАРТИРНЫМ ДОМОМ № 23 МИКРОРАЙОН МИРНЫЙ</w:t>
      </w:r>
    </w:p>
    <w:tbl>
      <w:tblPr>
        <w:tblW w:w="10572" w:type="dxa"/>
        <w:tblCellMar>
          <w:top w:w="15" w:type="dxa"/>
          <w:left w:w="15" w:type="dxa"/>
          <w:bottom w:w="15" w:type="dxa"/>
          <w:right w:w="15" w:type="dxa"/>
        </w:tblCellMar>
        <w:tblLook w:val="00A0" w:firstRow="1" w:lastRow="0" w:firstColumn="1" w:lastColumn="0" w:noHBand="0" w:noVBand="0"/>
      </w:tblPr>
      <w:tblGrid>
        <w:gridCol w:w="10502"/>
        <w:gridCol w:w="70"/>
      </w:tblGrid>
      <w:tr w:rsidR="00874D6D" w:rsidRPr="000D7D6D" w:rsidTr="00F97A2D">
        <w:tc>
          <w:tcPr>
            <w:tcW w:w="10502" w:type="dxa"/>
            <w:tcBorders>
              <w:top w:val="single" w:sz="4" w:space="0" w:color="FFFFFF"/>
              <w:left w:val="single" w:sz="4" w:space="0" w:color="FFFFFF"/>
              <w:bottom w:val="single" w:sz="4" w:space="0" w:color="FFFFFF"/>
              <w:right w:val="single" w:sz="4" w:space="0" w:color="FFFFFF"/>
            </w:tcBorders>
            <w:tcMar>
              <w:top w:w="25" w:type="dxa"/>
              <w:left w:w="25" w:type="dxa"/>
              <w:bottom w:w="25" w:type="dxa"/>
              <w:right w:w="25" w:type="dxa"/>
            </w:tcMar>
          </w:tcPr>
          <w:p w:rsidR="00874D6D" w:rsidRPr="000D7D6D" w:rsidRDefault="00874D6D" w:rsidP="00F97A2D">
            <w:pPr>
              <w:pStyle w:val="ad"/>
              <w:jc w:val="both"/>
              <w:rPr>
                <w:rFonts w:ascii="Times New Roman" w:hAnsi="Times New Roman"/>
                <w:sz w:val="24"/>
                <w:szCs w:val="24"/>
              </w:rPr>
            </w:pPr>
            <w:r w:rsidRPr="000D7D6D">
              <w:rPr>
                <w:rFonts w:ascii="Times New Roman" w:hAnsi="Times New Roman"/>
                <w:b/>
                <w:sz w:val="24"/>
                <w:szCs w:val="24"/>
              </w:rPr>
              <w:t xml:space="preserve">            </w:t>
            </w:r>
            <w:r w:rsidRPr="000D7D6D">
              <w:rPr>
                <w:rFonts w:ascii="Times New Roman" w:hAnsi="Times New Roman"/>
                <w:sz w:val="24"/>
                <w:szCs w:val="24"/>
              </w:rPr>
              <w:t xml:space="preserve">   Собственник жилого (нежилого) помещения  и лицам, принявшим помещения в многоквартирном доме по адресу: г. </w:t>
            </w:r>
            <w:r w:rsidR="0018750E">
              <w:rPr>
                <w:rFonts w:ascii="Times New Roman" w:hAnsi="Times New Roman"/>
                <w:sz w:val="24"/>
                <w:szCs w:val="24"/>
              </w:rPr>
              <w:t>Саянск, мкр. Мирный, дом №23</w:t>
            </w:r>
            <w:r w:rsidRPr="000D7D6D">
              <w:rPr>
                <w:rFonts w:ascii="Times New Roman" w:hAnsi="Times New Roman"/>
                <w:sz w:val="24"/>
                <w:szCs w:val="24"/>
              </w:rPr>
              <w:t xml:space="preserve"> ________________</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_______________________________________________________________________________</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 ф.и.о. собственника)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паспорт серия  ___________ № ________________, выдан _____________________________</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__________________________________ далее по тексту « Собственник », с одной стороны и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_______________________________________________________________________________</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 наименование управляющей организации)</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в лице  _________________________________________________________________________</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действующего на основании ____________________ далее по тексту «Управляющая организация», с другой стороны, заключили на</w:t>
            </w:r>
            <w:r w:rsidR="00231BA3">
              <w:rPr>
                <w:rFonts w:ascii="Times New Roman" w:hAnsi="Times New Roman"/>
                <w:sz w:val="24"/>
                <w:szCs w:val="24"/>
              </w:rPr>
              <w:t>стоящий договор о нижеследующем:</w:t>
            </w:r>
          </w:p>
          <w:p w:rsidR="00874D6D" w:rsidRPr="000D7D6D" w:rsidRDefault="00874D6D" w:rsidP="00F97A2D">
            <w:pPr>
              <w:pStyle w:val="ad"/>
              <w:jc w:val="both"/>
              <w:rPr>
                <w:rFonts w:ascii="Times New Roman" w:hAnsi="Times New Roman"/>
                <w:sz w:val="24"/>
                <w:szCs w:val="24"/>
              </w:rPr>
            </w:pPr>
          </w:p>
          <w:p w:rsidR="00874D6D" w:rsidRDefault="00874D6D" w:rsidP="00F97A2D">
            <w:pPr>
              <w:pStyle w:val="ad"/>
              <w:numPr>
                <w:ilvl w:val="0"/>
                <w:numId w:val="27"/>
              </w:numPr>
              <w:jc w:val="both"/>
              <w:rPr>
                <w:rFonts w:ascii="Times New Roman" w:hAnsi="Times New Roman"/>
                <w:b/>
                <w:sz w:val="24"/>
                <w:szCs w:val="24"/>
              </w:rPr>
            </w:pPr>
            <w:r w:rsidRPr="000D7D6D">
              <w:rPr>
                <w:rFonts w:ascii="Times New Roman" w:hAnsi="Times New Roman"/>
                <w:b/>
                <w:sz w:val="24"/>
                <w:szCs w:val="24"/>
              </w:rPr>
              <w:t xml:space="preserve">ПРЕДМЕТ ДОГОВОРА И ОБЩИЕ ПОЛОЖЕНИЯ </w:t>
            </w:r>
          </w:p>
          <w:p w:rsidR="00874D6D" w:rsidRPr="000D7D6D" w:rsidRDefault="00874D6D" w:rsidP="00F97A2D">
            <w:pPr>
              <w:pStyle w:val="ad"/>
              <w:ind w:left="2100"/>
              <w:jc w:val="both"/>
              <w:rPr>
                <w:rFonts w:ascii="Times New Roman" w:hAnsi="Times New Roman"/>
                <w:b/>
                <w:sz w:val="24"/>
                <w:szCs w:val="24"/>
              </w:rPr>
            </w:pP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 протокол конкурса № __</w:t>
            </w:r>
            <w:r w:rsidR="0018750E">
              <w:rPr>
                <w:rFonts w:ascii="Times New Roman" w:hAnsi="Times New Roman"/>
                <w:sz w:val="24"/>
                <w:szCs w:val="24"/>
              </w:rPr>
              <w:t>__  от «_____» ____________ 2017</w:t>
            </w:r>
            <w:r w:rsidRPr="000D7D6D">
              <w:rPr>
                <w:rFonts w:ascii="Times New Roman" w:hAnsi="Times New Roman"/>
                <w:sz w:val="24"/>
                <w:szCs w:val="24"/>
              </w:rPr>
              <w:t xml:space="preserve"> года), Собственник в многоквартирном доме по адресу __________________________________________________, имеющий на праве собственности _____________________ помещения  _______ кв.м и доли в праве общей долевой собственности на общее имущество в многоквартирном доме № _____,  передает, а Управляющая организация принимает полномочия по управлению многоквартирным домом за счет средств Собственника  в целях:</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обеспечения благоприятных и безопасных условий проживания граждан и пользования нежилыми помещениями собственниками нежилых помещений;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обеспечения надлежащего содержания общего имущества в многоквартирном доме;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решения вопросов пользования общим имуществом в многоквартирном доме;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предоставления коммунальных услуг гражданам, проживающим в многоквартирном доме.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целях настоящего договора указанные лица именуются «пользователями помещений».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1.3.Управляющая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w:t>
            </w:r>
            <w:r>
              <w:rPr>
                <w:rFonts w:ascii="Times New Roman" w:hAnsi="Times New Roman"/>
                <w:sz w:val="24"/>
                <w:szCs w:val="24"/>
              </w:rPr>
              <w:t xml:space="preserve"> </w:t>
            </w:r>
            <w:r w:rsidRPr="000D7D6D">
              <w:rPr>
                <w:rFonts w:ascii="Times New Roman" w:hAnsi="Times New Roman"/>
                <w:sz w:val="24"/>
                <w:szCs w:val="24"/>
              </w:rPr>
              <w:t>настоящим договором. Управляющая организация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w:t>
            </w:r>
            <w:r>
              <w:rPr>
                <w:rFonts w:ascii="Times New Roman" w:hAnsi="Times New Roman"/>
                <w:sz w:val="24"/>
                <w:szCs w:val="24"/>
              </w:rPr>
              <w:t xml:space="preserve"> </w:t>
            </w:r>
            <w:r w:rsidRPr="000D7D6D">
              <w:rPr>
                <w:rFonts w:ascii="Times New Roman" w:hAnsi="Times New Roman"/>
                <w:sz w:val="24"/>
                <w:szCs w:val="24"/>
              </w:rPr>
              <w:t>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1.4. При выполнении условий настоящего договора, Стороны руководствуются Гражданским  Кодексом  РФ, Жилищным Кодексом РФ, Правилами содержания общего имущества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в многоквартирных  домах (утв. Постановлением Правительства РФ от 13.08.200г. № 491), Правилами предоставления коммунальных услуг гражданам (утв. Постановлением Правительства РФ от 23.05.2006г. № 307), Постановлением Правительства РФ от 15 мая </w:t>
            </w:r>
            <w:smartTag w:uri="urn:schemas-microsoft-com:office:smarttags" w:element="metricconverter">
              <w:smartTagPr>
                <w:attr w:name="ProductID" w:val="2013 г"/>
              </w:smartTagPr>
              <w:r w:rsidRPr="000D7D6D">
                <w:rPr>
                  <w:rFonts w:ascii="Times New Roman" w:hAnsi="Times New Roman"/>
                  <w:sz w:val="24"/>
                  <w:szCs w:val="24"/>
                </w:rPr>
                <w:t>2013 г</w:t>
              </w:r>
            </w:smartTag>
            <w:r w:rsidRPr="000D7D6D">
              <w:rPr>
                <w:rFonts w:ascii="Times New Roman" w:hAnsi="Times New Roman"/>
                <w:sz w:val="24"/>
                <w:szCs w:val="24"/>
              </w:rPr>
              <w:t xml:space="preserve"> . № 416 « О порядке осуществления деятельности по управлению многоквартирными домами», Постановлением Правительства РФ от 06.05.2011г. № 354), «О предоставлении коммунальных услуг собственникам и </w:t>
            </w:r>
            <w:r w:rsidRPr="000D7D6D">
              <w:rPr>
                <w:rFonts w:ascii="Times New Roman" w:hAnsi="Times New Roman"/>
                <w:sz w:val="24"/>
                <w:szCs w:val="24"/>
              </w:rPr>
              <w:lastRenderedPageBreak/>
              <w:t>пользователям помещений в многоквартирных домах и жилых домов» и другими нормативными и законодательными актами, регулирующими вопросы управления многоквартирными домами.</w:t>
            </w:r>
          </w:p>
          <w:p w:rsidR="00874D6D" w:rsidRPr="000D7D6D" w:rsidRDefault="00874D6D" w:rsidP="00F97A2D">
            <w:pPr>
              <w:pStyle w:val="ad"/>
              <w:jc w:val="both"/>
              <w:rPr>
                <w:rFonts w:ascii="Times New Roman" w:hAnsi="Times New Roman"/>
                <w:sz w:val="24"/>
                <w:szCs w:val="24"/>
              </w:rPr>
            </w:pPr>
          </w:p>
          <w:p w:rsidR="00874D6D" w:rsidRPr="000D7D6D" w:rsidRDefault="00874D6D" w:rsidP="00F97A2D">
            <w:pPr>
              <w:pStyle w:val="ad"/>
              <w:jc w:val="both"/>
              <w:rPr>
                <w:rFonts w:ascii="Times New Roman" w:hAnsi="Times New Roman"/>
                <w:b/>
                <w:sz w:val="24"/>
                <w:szCs w:val="24"/>
              </w:rPr>
            </w:pPr>
            <w:r w:rsidRPr="000D7D6D">
              <w:rPr>
                <w:rFonts w:ascii="Times New Roman" w:hAnsi="Times New Roman"/>
                <w:b/>
                <w:sz w:val="24"/>
                <w:szCs w:val="24"/>
              </w:rPr>
              <w:t xml:space="preserve">                      2. СРОКИ НАЧАЛА И ОКОНЧАНИЯ ДЕЯТЕЛЬНОСТИ ПО</w:t>
            </w:r>
          </w:p>
          <w:p w:rsidR="00874D6D" w:rsidRDefault="00874D6D" w:rsidP="00F97A2D">
            <w:pPr>
              <w:pStyle w:val="ad"/>
              <w:jc w:val="both"/>
              <w:rPr>
                <w:rFonts w:ascii="Times New Roman" w:hAnsi="Times New Roman"/>
                <w:b/>
                <w:sz w:val="24"/>
                <w:szCs w:val="24"/>
              </w:rPr>
            </w:pPr>
            <w:r w:rsidRPr="000D7D6D">
              <w:rPr>
                <w:rFonts w:ascii="Times New Roman" w:hAnsi="Times New Roman"/>
                <w:b/>
                <w:sz w:val="24"/>
                <w:szCs w:val="24"/>
              </w:rPr>
              <w:t xml:space="preserve">               УПРАВЛЕНИЮ МНОГОКВАРТИРНЫМ ДОМОМ ПО ДОГОВОРУ.</w:t>
            </w:r>
          </w:p>
          <w:p w:rsidR="00874D6D" w:rsidRPr="000D7D6D" w:rsidRDefault="00874D6D" w:rsidP="00F97A2D">
            <w:pPr>
              <w:pStyle w:val="ad"/>
              <w:jc w:val="both"/>
              <w:rPr>
                <w:rFonts w:ascii="Times New Roman" w:hAnsi="Times New Roman"/>
                <w:b/>
                <w:sz w:val="24"/>
                <w:szCs w:val="24"/>
              </w:rPr>
            </w:pP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2.1. Договор заключается сроком на </w:t>
            </w:r>
            <w:r>
              <w:rPr>
                <w:rFonts w:ascii="Times New Roman" w:hAnsi="Times New Roman"/>
                <w:sz w:val="24"/>
                <w:szCs w:val="24"/>
              </w:rPr>
              <w:t>3</w:t>
            </w:r>
            <w:r w:rsidRPr="000D7D6D">
              <w:rPr>
                <w:rFonts w:ascii="Times New Roman" w:hAnsi="Times New Roman"/>
                <w:sz w:val="24"/>
                <w:szCs w:val="24"/>
              </w:rPr>
              <w:t xml:space="preserve"> (</w:t>
            </w:r>
            <w:r>
              <w:rPr>
                <w:rFonts w:ascii="Times New Roman" w:hAnsi="Times New Roman"/>
                <w:sz w:val="24"/>
                <w:szCs w:val="24"/>
              </w:rPr>
              <w:t>три</w:t>
            </w:r>
            <w:r w:rsidRPr="000D7D6D">
              <w:rPr>
                <w:rFonts w:ascii="Times New Roman" w:hAnsi="Times New Roman"/>
                <w:sz w:val="24"/>
                <w:szCs w:val="24"/>
              </w:rPr>
              <w:t>) год</w:t>
            </w:r>
            <w:r>
              <w:rPr>
                <w:rFonts w:ascii="Times New Roman" w:hAnsi="Times New Roman"/>
                <w:sz w:val="24"/>
                <w:szCs w:val="24"/>
              </w:rPr>
              <w:t>а</w:t>
            </w:r>
            <w:r w:rsidRPr="000D7D6D">
              <w:rPr>
                <w:rFonts w:ascii="Times New Roman" w:hAnsi="Times New Roman"/>
                <w:sz w:val="24"/>
                <w:szCs w:val="24"/>
              </w:rPr>
              <w:t xml:space="preserve"> и д</w:t>
            </w:r>
            <w:r w:rsidR="006E455F">
              <w:rPr>
                <w:rFonts w:ascii="Times New Roman" w:hAnsi="Times New Roman"/>
                <w:sz w:val="24"/>
                <w:szCs w:val="24"/>
              </w:rPr>
              <w:t>ействует с «____» _________ 20_____</w:t>
            </w:r>
            <w:r w:rsidRPr="000D7D6D">
              <w:rPr>
                <w:rFonts w:ascii="Times New Roman" w:hAnsi="Times New Roman"/>
                <w:sz w:val="24"/>
                <w:szCs w:val="24"/>
              </w:rPr>
              <w:t>г.</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до «___» ______________ 20____  г.  Управляющая организация направляет для подписания каждому Собственнику помещения в многоквартирном доме два экземпляра настоящего договора, подписанные Управляющей организацией. После подписания договора собственником, один экземпляр договора возвращается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Срок начала выполнения Управляющей организацией возникших по результатам конкурса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Управляющая организация вправе взимать с собственников помещений плату</w:t>
            </w:r>
            <w:r>
              <w:rPr>
                <w:rFonts w:ascii="Times New Roman" w:hAnsi="Times New Roman"/>
                <w:sz w:val="24"/>
                <w:szCs w:val="24"/>
              </w:rPr>
              <w:t xml:space="preserve"> </w:t>
            </w:r>
            <w:r w:rsidRPr="000D7D6D">
              <w:rPr>
                <w:rFonts w:ascii="Times New Roman" w:hAnsi="Times New Roman"/>
                <w:sz w:val="24"/>
                <w:szCs w:val="24"/>
              </w:rPr>
              <w:t>за содержание и ремонт жилого помещения, а также плату за коммунальные услуги в порядке,</w:t>
            </w:r>
            <w:r>
              <w:rPr>
                <w:rFonts w:ascii="Times New Roman" w:hAnsi="Times New Roman"/>
                <w:sz w:val="24"/>
                <w:szCs w:val="24"/>
              </w:rPr>
              <w:t xml:space="preserve"> </w:t>
            </w:r>
            <w:r w:rsidRPr="000D7D6D">
              <w:rPr>
                <w:rFonts w:ascii="Times New Roman" w:hAnsi="Times New Roman"/>
                <w:sz w:val="24"/>
                <w:szCs w:val="24"/>
              </w:rPr>
              <w:t xml:space="preserve">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2.2. Договор заключается сроком на </w:t>
            </w:r>
            <w:r>
              <w:rPr>
                <w:rFonts w:ascii="Times New Roman" w:hAnsi="Times New Roman"/>
                <w:sz w:val="24"/>
                <w:szCs w:val="24"/>
              </w:rPr>
              <w:t>3</w:t>
            </w:r>
            <w:r w:rsidRPr="000D7D6D">
              <w:rPr>
                <w:rFonts w:ascii="Times New Roman" w:hAnsi="Times New Roman"/>
                <w:sz w:val="24"/>
                <w:szCs w:val="24"/>
              </w:rPr>
              <w:t xml:space="preserve"> год</w:t>
            </w:r>
            <w:r>
              <w:rPr>
                <w:rFonts w:ascii="Times New Roman" w:hAnsi="Times New Roman"/>
                <w:sz w:val="24"/>
                <w:szCs w:val="24"/>
              </w:rPr>
              <w:t>а</w:t>
            </w:r>
            <w:r w:rsidRPr="000D7D6D">
              <w:rPr>
                <w:rFonts w:ascii="Times New Roman" w:hAnsi="Times New Roman"/>
                <w:sz w:val="24"/>
                <w:szCs w:val="24"/>
              </w:rPr>
              <w:t>. Управляющая организация приступает к выполнению работ, оказанию услуг по содержанию и ремонту общего имущества, а также к осуществлению иной деятельности - с даты начала управления многоквартирным домом, а к предоставлению коммунальных услуг - с даты начала поставки каждого вида коммунальных ресурсов, определяемой в договорах о приобретении коммунальных ресурсов, заключенных Управляющей организацией с каждой из ресурсоснабжающих организаций, но не ранее даты начала управления многоквартирным домом. О дате начала управления многоквартирным домом и дате начала предоставления каждого вида коммунальных услуг по Договору Управления организация уведомляет потребителей в установленном  порядке.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2.3. Договор может быть прекращен до истечения срока его действия:</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при ликвидации Управляющей организации как юридического лица;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на основании решения суда о признании недействительными результатов открытого конкурса,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послужившего основанием для заключения настоящего договора с момента вступления в законную силу соответствующего судебного акта.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2.4. По требованию Собственников, договор может быть расторгнут в судебном порядке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в случае, если Управляющей организацией в нарушение п. 4.3.2. настоящего договора в 30-дневный срок не возобновлено обеспечение исполнения обязательств в установленном настоящим договором размере.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p>
          <w:p w:rsidR="00874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sidRPr="000D7D6D">
              <w:rPr>
                <w:rFonts w:ascii="Times New Roman" w:hAnsi="Times New Roman"/>
                <w:b/>
                <w:sz w:val="24"/>
                <w:szCs w:val="24"/>
              </w:rPr>
              <w:t>3. ПРАВА И ОБЯЗАННОСТИ СТОРОН</w:t>
            </w:r>
            <w:r w:rsidRPr="000D7D6D">
              <w:rPr>
                <w:rFonts w:ascii="Times New Roman" w:hAnsi="Times New Roman"/>
                <w:sz w:val="24"/>
                <w:szCs w:val="24"/>
              </w:rPr>
              <w:t>.</w:t>
            </w:r>
          </w:p>
          <w:p w:rsidR="00874D6D" w:rsidRPr="000D7D6D" w:rsidRDefault="00874D6D" w:rsidP="00F97A2D">
            <w:pPr>
              <w:pStyle w:val="ad"/>
              <w:jc w:val="both"/>
              <w:rPr>
                <w:rFonts w:ascii="Times New Roman" w:hAnsi="Times New Roman"/>
                <w:sz w:val="24"/>
                <w:szCs w:val="24"/>
              </w:rPr>
            </w:pP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 Управляющая организация обязана: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1 являющемся неотъемлемой частью настоящего договора. Работы по ремонту общего имущества собственников помещений в многоквартирном доме, указанные в Приложении №1, должны быть выполнены в течение года.</w:t>
            </w:r>
            <w:r w:rsidRPr="000D7D6D">
              <w:rPr>
                <w:rFonts w:ascii="Times New Roman" w:hAnsi="Times New Roman"/>
                <w:b/>
                <w:sz w:val="24"/>
                <w:szCs w:val="24"/>
              </w:rPr>
              <w:t xml:space="preserve">  </w:t>
            </w:r>
            <w:r w:rsidRPr="000D7D6D">
              <w:rPr>
                <w:rFonts w:ascii="Times New Roman" w:hAnsi="Times New Roman"/>
                <w:sz w:val="24"/>
                <w:szCs w:val="24"/>
              </w:rPr>
              <w:t>Изменения в перечень работ вносятся путем заключения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Если в результате действия обстоятельств непреодолимой силы исполнение Управляющей </w:t>
            </w:r>
            <w:r w:rsidRPr="000D7D6D">
              <w:rPr>
                <w:rFonts w:ascii="Times New Roman" w:hAnsi="Times New Roman"/>
                <w:sz w:val="24"/>
                <w:szCs w:val="24"/>
              </w:rPr>
              <w:lastRenderedPageBreak/>
              <w:t>организацией указанных в Приложении № 1 обязательств, становится не возможным либо нецелесообразным, Управляющая организация обязана выполнить те работы и услуги, выполнение которых возможно в сложившихся условиях, предъявляя Собственнику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оказанных услуг.</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3.1.2. В течение срока действия настоящего договора представлять Собственнику и пользователям помещений коммунальные услуги, отвечающие требованиям, установленным Правилами представления коммунальных услуг.</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3.1.3.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лицензию на право осуществления соответствующей деятельности (если такая деятельность подлежит лицензированию)</w:t>
            </w:r>
            <w:r>
              <w:rPr>
                <w:rFonts w:ascii="Times New Roman" w:hAnsi="Times New Roman"/>
                <w:sz w:val="24"/>
                <w:szCs w:val="24"/>
              </w:rPr>
              <w:t>.</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3.1.4. Управляющая организация в целях исполнения договора осуществляет обработку персональных данных граждан – собственников помещения и иных лиц, владеющих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договора, нормами действующего законодательства, установленных в приложении № 2 к договору и доводятся до сведения потребителей.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3.1.5. Вести учет доходов и расходов на содержание и ремонт общего имущества жилого дома.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3.1.6. Заключать с ресурсоснабжающими организациями договоры, необходимые для предоставления коммунальных услуг, организовывать контроль за объемом фактически потребляемых коммунальных услуг и расчет платы за них с поставщиками.</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3.1.7. Организовывать постоянный контроль и оценку соответствия качества предоставления коммунальных услуг договорным условиям и СанПин.</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3.1.8. Проводить плановые и внеплановые комиссионные обследования жилых и нежилых помещений. Доступ в жилое и нежилое помещение осуществляется с соблюдением порядка, установленного действующим законодательством.</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3.1.9. Организовывать круглосуточное аварийно-диспетчерское обслуживание многоквартирного дома.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3.1.10. Обслуживать внутридомовые инженерные системы, с использованием которых предоставляются коммунальные услуги.</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3.1.11. Устранять аварии, а также выполнять заявки потребителей в сроки, установленные законодательством Российской Федерации.</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3.1.12. При наличии коллективных (общедомовых) приборов учета ежемесячно, в течение последней недели месяца, снимать их показания и заносить в журнал учета показаний коллективных (общедомовых) приборов учета. По требованию Собственника в течение одного рабочего дня, следующего за днем обращения, предоставить Собственнику указанный журнал.</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3.1.13. Обеспечить хранение документов по расчетам и обязательствам Собственника и иных лиц, проживающих в доме, по оплате жилого помещения, коммунальных и иных услуг иных документов, связанных с управлением дома.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3.1.14. Планировать работу по текущему ремонту многоквартирного дома с учетом его технического состояния.</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3.1.15. Вести, в установленном законодательством порядке, необходимую документацию на все действия по передаче, ремонту, восстановлению имущества и производству работ по их приему.</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3.1.16. Принимать и рассматривать индивидуальные обращения от Собственников  и пользователей помещений.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3.1.17. Выдавать и оформлять документы выдача которых законодательством отнесена к компетенции жилищно-эксплуатационной организации и необходимых для последующего регистрационного учета.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3.1.18. Заключать договора аренды общего имущества жилого дома, по решению Собственников  и их дальнейшее сопровождение.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3.1.19. За 30 дней до прекращения настоящего договора передать техническую документацию на многоквартирный дом и иные, связанные с управлением многоквартирным домом, документы вновь выбранной управляющей организации, ТСЖ, ЖСК, ЖК или иному специализированному </w:t>
            </w:r>
            <w:r w:rsidRPr="000D7D6D">
              <w:rPr>
                <w:rFonts w:ascii="Times New Roman" w:hAnsi="Times New Roman"/>
                <w:sz w:val="24"/>
                <w:szCs w:val="24"/>
              </w:rPr>
              <w:lastRenderedPageBreak/>
              <w:t>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3.2. Управляющая организация имеет право:</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3.2.2. В установленном законодательными и нормативными актами порядке взыскивать с Собственников задолженность по оплате коммунальных услуг, а также по содержанию и ремонту жилого помещения.</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3.2.3.В установленном нормативными актами порядке приостанавливать предоставление коммунальных услуг тем собственникам и пользователям помещений в многоквартирном доме, которыми допущена просрочка внесения платы за коммунальные услуги.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3.2.4. Вести претензионно-исковую работу с поставщиками коммунальных услуг, в связи с неполным и некачественным  оказанием этих услуг.</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3.2.5. В течение срока действия Договора Управляющая организация вправе созывать и проводить годовые общие собрания собственников помещения в многоквартирном доме (далее- общее собрание собственников). Управляющая организация не вправе отказать по обращению собственников в созыве внеочередного общего собрания собственников с компенсацией ей соответствующих расходов за счет собственников – инициаторов таких собраний</w:t>
            </w:r>
            <w:r w:rsidR="00231BA3">
              <w:rPr>
                <w:rFonts w:ascii="Times New Roman" w:hAnsi="Times New Roman"/>
                <w:sz w:val="24"/>
                <w:szCs w:val="24"/>
              </w:rPr>
              <w:t>.</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 Собственник обязан:</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3.3.1.Поддерживать принадлежащие им помещения в надлежащем техническом и санитарном состоянии, не допуская бесхозяйственного обращения с ними,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3.3.3. Своевременно вносить плату за содержание, ремонт жилого помещения и коммунальные услуги.</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3.3.4.  Если помещения оборудованы приборами потребления коммунальных услуг:</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3.3.6. Нести ответственность за сохранность приборов учета, пломб и достоверность снятия показаний.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3.3.7. Производить за свой счет техническое обслуживание, ремонт, поверку и замену приборов учета.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3.3.8. Вести учет потребляемых коммунальных услуг.</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3.3.9 При выходе из строя прибора учета немедленно сообщить об этом Управляющей организации и сделать отметку в платежном документе.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3.3.10. При возникновении аварийных ситуаций в занимаемых помещениях, в доме и на придомовой территории сообщать о них в соответствующую аварийную службу и Управляющую организацию.</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3.3.11. Предоставлять Управляющей организации информацию:</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 об изменении числа проживающих в течение 2-х дней, в том числе о лицах, вселившихся в качестве временно проживающих на срок более 10 дней;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 о лицах (контактные телефоны, адреса), имеющих доступ в помещения в случае временного отсутствия Собственников и пользователей помещений в случае проведения аварийных работ;</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 о предстоящем переустройстве или перепланировке помещений.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3.3.12.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и аварийных работ.</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3.4. Собственнику запрещается:</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lastRenderedPageBreak/>
              <w:t xml:space="preserve">           3.4.1.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указных в техническом паспорте жилого помещения.</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3.4.3. Производить слив теплоносителя из системы отопления без разрешения Управляющей организации.</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3.4.4. Самовольно присоединяться к внутридомовым инженерным системам или присоединяться к ним в обход коллективных (общедомовых), общих (квартирных) или индивидуальных приборов учета,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3.4.5. 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3.4.6. Самовольно нарушать пломбы на приборах учета, демонтировать приборы учета и осуществлять действия, направленные на искажение их показателей или повреждение.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3.5. Собственник имеет право:</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3.5.1.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3.5.2. Производить переустройство и перепланировку помещений в соответствии с установленным действующим законодательством порядке.</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3.6. Права и обязанности граждан, проживающих совместно с Собственником в принадлежащих ему жилых помещениях, осуществляются в соответствии со статьей 31 Жилищного кодекса РФ.</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3.7.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874D6D" w:rsidRPr="000D7D6D" w:rsidRDefault="00874D6D" w:rsidP="00F97A2D">
            <w:pPr>
              <w:pStyle w:val="ad"/>
              <w:jc w:val="both"/>
              <w:rPr>
                <w:rFonts w:ascii="Times New Roman" w:hAnsi="Times New Roman"/>
                <w:sz w:val="24"/>
                <w:szCs w:val="24"/>
              </w:rPr>
            </w:pPr>
          </w:p>
          <w:p w:rsidR="00874D6D" w:rsidRDefault="00874D6D" w:rsidP="00F97A2D">
            <w:pPr>
              <w:pStyle w:val="ad"/>
              <w:jc w:val="both"/>
              <w:rPr>
                <w:rFonts w:ascii="Times New Roman" w:hAnsi="Times New Roman"/>
                <w:b/>
                <w:sz w:val="24"/>
                <w:szCs w:val="24"/>
              </w:rPr>
            </w:pPr>
            <w:r w:rsidRPr="000D7D6D">
              <w:rPr>
                <w:rFonts w:ascii="Times New Roman" w:hAnsi="Times New Roman"/>
                <w:b/>
                <w:sz w:val="24"/>
                <w:szCs w:val="24"/>
              </w:rPr>
              <w:t xml:space="preserve">                                             4. РАСЧЕТЫ ПО ДОГОВОРУ.</w:t>
            </w:r>
          </w:p>
          <w:p w:rsidR="00874D6D" w:rsidRPr="000D7D6D" w:rsidRDefault="00874D6D" w:rsidP="00F97A2D">
            <w:pPr>
              <w:pStyle w:val="ad"/>
              <w:jc w:val="both"/>
              <w:rPr>
                <w:rFonts w:ascii="Times New Roman" w:hAnsi="Times New Roman"/>
                <w:b/>
                <w:sz w:val="24"/>
                <w:szCs w:val="24"/>
              </w:rPr>
            </w:pP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4.1.  Обязанности по внесению платы за содержание и ремонт жилого помещения и коммунальные услуги возникает у Собственника с момента начала срока действия настоящего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договора. Уклонение от подписания настоящего договора не освобождает Собственника от обязанности по внесению платы за содержание,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управлением,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4.2. Плата за содержание и ремонт жилого помещения и коммунальные услуги для Собственника включает в себя:</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xml:space="preserve">- плату за услуги по управлению и работы по содержанию и текущему ремонту общего имущества в многоквартирном доме, перечисленные в Приложении №1 к настоящему договору. </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xml:space="preserve">- плата за коммунальные услуги;  </w:t>
            </w:r>
          </w:p>
          <w:p w:rsidR="00874D6D" w:rsidRPr="000D7D6D" w:rsidRDefault="00874D6D" w:rsidP="00F97A2D">
            <w:pPr>
              <w:pStyle w:val="ad"/>
              <w:jc w:val="both"/>
              <w:rPr>
                <w:rFonts w:ascii="Times New Roman" w:hAnsi="Times New Roman"/>
                <w:b/>
                <w:sz w:val="24"/>
                <w:szCs w:val="24"/>
              </w:rPr>
            </w:pPr>
            <w:r w:rsidRPr="000D7D6D">
              <w:rPr>
                <w:rFonts w:ascii="Times New Roman" w:hAnsi="Times New Roman"/>
                <w:sz w:val="24"/>
                <w:szCs w:val="24"/>
              </w:rPr>
              <w:t xml:space="preserve">             4.3.. Собственники и пользователи помещений оплачивают услуги и  работы по управлению, содержанию и текущему ремонту общего имущества в многоквартирном доме, перечень которых с указанием их стоимости, объема и периодичности выполнения устанавливается Приложением №1 к настоящему договору</w:t>
            </w:r>
            <w:r w:rsidRPr="000D7D6D">
              <w:rPr>
                <w:rFonts w:ascii="Times New Roman" w:hAnsi="Times New Roman"/>
                <w:b/>
                <w:sz w:val="24"/>
                <w:szCs w:val="24"/>
              </w:rPr>
              <w:t>.</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b/>
                <w:sz w:val="24"/>
                <w:szCs w:val="24"/>
              </w:rPr>
              <w:t xml:space="preserve">             </w:t>
            </w:r>
            <w:r w:rsidRPr="000D7D6D">
              <w:rPr>
                <w:rFonts w:ascii="Times New Roman" w:hAnsi="Times New Roman"/>
                <w:sz w:val="24"/>
                <w:szCs w:val="24"/>
              </w:rPr>
              <w:t xml:space="preserve">4.4.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w:t>
            </w:r>
            <w:r w:rsidRPr="000D7D6D">
              <w:rPr>
                <w:rFonts w:ascii="Times New Roman" w:hAnsi="Times New Roman"/>
                <w:sz w:val="24"/>
                <w:szCs w:val="24"/>
              </w:rPr>
              <w:lastRenderedPageBreak/>
              <w:t>составленным в письменной форме актом, подписанным представителем Собственников помещений в многоквартирном доме, избранным общим собранием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4.5. Управляющая организация представляет собственникам помещений – потребителям следующие коммунальные услуги: холодное и горячее водоснабжение, водоотведение</w:t>
            </w:r>
            <w:r>
              <w:rPr>
                <w:rFonts w:ascii="Times New Roman" w:hAnsi="Times New Roman"/>
                <w:sz w:val="24"/>
                <w:szCs w:val="24"/>
              </w:rPr>
              <w:t xml:space="preserve"> </w:t>
            </w:r>
            <w:r w:rsidRPr="000D7D6D">
              <w:rPr>
                <w:rFonts w:ascii="Times New Roman" w:hAnsi="Times New Roman"/>
                <w:sz w:val="24"/>
                <w:szCs w:val="24"/>
              </w:rPr>
              <w:t>отопление, электроснабжение путем заключения Управляющей организацией договоров с ресурсоснабжающими организациями. В случае отказа ресурсоонабжающей организацией в заключении такого договора, Управляющая организация уведомляет собственников помещений  о причинах такого отказа и обязана предпринять все зависящие от нее меры для заключения указанного договора.</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4.6. Условия предоставления собственникам помещений и потребителям коммунальных услуг определяются в соответствии с Правилами предоставления коммунальных услуг.</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4.7. Плата за коммунальные услуги включает в себя плату за каждую из коммунальных услуг указанных в п.4.5. Договора, которые предоставляет Управляющая организация потребителям в многоквартирном доме. Плата за коммунальные услуги определяется за каждый календарный месяц ( далее расчетный месяц).</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4.8. Размер платы за коммунальные услуги для потребителей определяется в порядке, установленном Правилами предоставления коммунальных услуг с учетом установленных такими Правилами условий перерасчета и изменения (уменьшения) соответствующего размера платы. Основанием для изменения (уменьшения) размера платы за коммунальные услуги являются случаи не предоставления коммунальных услуг или предоставления коммунальных услуг ненадлежащего качества, которые финансируются путем оформления соответственного акта, подписываемого потребителем или уполномоченным лицом и Управляющей организацией</w:t>
            </w:r>
            <w:r w:rsidR="000768CD">
              <w:rPr>
                <w:rFonts w:ascii="Times New Roman" w:hAnsi="Times New Roman"/>
                <w:sz w:val="24"/>
                <w:szCs w:val="24"/>
              </w:rPr>
              <w:t>.</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4.9. Плата за услуги организаций коммунального комплекса, получаемые Собственником по договорам заключенным непосредственно с соответствующими организациями, вносятся Собственником в такие организации в установленном договоре порядке.</w:t>
            </w:r>
          </w:p>
          <w:p w:rsidR="00874D6D" w:rsidRPr="000D7D6D" w:rsidRDefault="00874D6D" w:rsidP="00F97A2D">
            <w:pPr>
              <w:pStyle w:val="ad"/>
              <w:jc w:val="both"/>
              <w:rPr>
                <w:rFonts w:ascii="Times New Roman" w:hAnsi="Times New Roman"/>
                <w:sz w:val="24"/>
                <w:szCs w:val="24"/>
              </w:rPr>
            </w:pPr>
          </w:p>
          <w:p w:rsidR="00874D6D" w:rsidRDefault="00874D6D" w:rsidP="00F97A2D">
            <w:pPr>
              <w:pStyle w:val="ad"/>
              <w:jc w:val="both"/>
              <w:rPr>
                <w:rFonts w:ascii="Times New Roman" w:hAnsi="Times New Roman"/>
                <w:b/>
                <w:sz w:val="24"/>
                <w:szCs w:val="24"/>
              </w:rPr>
            </w:pPr>
            <w:r w:rsidRPr="000D7D6D">
              <w:rPr>
                <w:rFonts w:ascii="Times New Roman" w:hAnsi="Times New Roman"/>
                <w:sz w:val="24"/>
                <w:szCs w:val="24"/>
              </w:rPr>
              <w:t xml:space="preserve">                                     </w:t>
            </w:r>
            <w:r w:rsidRPr="000D7D6D">
              <w:rPr>
                <w:rFonts w:ascii="Times New Roman" w:hAnsi="Times New Roman"/>
                <w:b/>
                <w:sz w:val="24"/>
                <w:szCs w:val="24"/>
              </w:rPr>
              <w:t xml:space="preserve"> 5. ВНЕСЕНИЕ ПЛАТЫ ПО ДОГОВОРУ </w:t>
            </w:r>
          </w:p>
          <w:p w:rsidR="00874D6D" w:rsidRPr="000D7D6D" w:rsidRDefault="00874D6D" w:rsidP="00F97A2D">
            <w:pPr>
              <w:pStyle w:val="ad"/>
              <w:jc w:val="both"/>
              <w:rPr>
                <w:rFonts w:ascii="Times New Roman" w:hAnsi="Times New Roman"/>
                <w:b/>
                <w:sz w:val="24"/>
                <w:szCs w:val="24"/>
              </w:rPr>
            </w:pP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5.1. Плата за содержание и ремонт жилого помещения, плата за коммунальные услуги, вносится в Управляющую организацию через ее платежного агента РКЦ..</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5.2. Наймодатели  жилых помещений государственного и муниципального жилищного фонда, вносят плату за содержание и ремонт жилого помещения и коммунальные услуги  в части разницы между размером такой платы, установленным по  условиям Договора для собственников помещений, и размером такой платы, установленным наймодателем для нанимателей соответствующих жилых помещений.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 xml:space="preserve">5.3. Срок внесения платы за содержание и ремонт жилого помещения, платы за коммунальные услуги устанавливается до 10 числа месяца, следующего за  истекшим (расчетным) месяцем.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5.4. Плата за коммунальные услуги может вноситься в адрес ресурсоснабжающих организаций, в т.ч. через их платежных агентов в случаях, допускаемых жилищным законодательством.</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5.5. Плата по Договору, если иное не установлено условиями Договора, вносится на основании платежных документов, составляемых Управляющей организацией (</w:t>
            </w:r>
            <w:r w:rsidRPr="000D7D6D">
              <w:rPr>
                <w:rFonts w:ascii="Times New Roman" w:hAnsi="Times New Roman"/>
                <w:i/>
                <w:sz w:val="24"/>
                <w:szCs w:val="24"/>
              </w:rPr>
              <w:t>или</w:t>
            </w:r>
            <w:r w:rsidRPr="000D7D6D">
              <w:rPr>
                <w:rFonts w:ascii="Times New Roman" w:hAnsi="Times New Roman"/>
                <w:sz w:val="24"/>
                <w:szCs w:val="24"/>
              </w:rPr>
              <w:t xml:space="preserve"> Представителем Управляющей организации по расчетам с потребителями), и предъявляемых к оплате лицам, обязанным вносить плату по Договору, до 10 числа месяца, следующего за расчетным. Порядок предъявления платежных документов для внесения платы по Договору приведен в Приложении № 3 к Договору.</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 xml:space="preserve">5.6. Неиспользование собственником или иным потребителем помещения не является основанием невнесения платы за содержание и ремонт жилого помещения и платы за коммунальные услуги.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 xml:space="preserve">5.7. Пени за несвоевременно и (или) не полностью внесенную плату по Договору оплачиваются в Управляющую организацию по отдельно выставляемому платежному документу для оплаты пеней. </w:t>
            </w:r>
          </w:p>
          <w:p w:rsidR="00874D6D" w:rsidRPr="000D7D6D" w:rsidRDefault="00874D6D" w:rsidP="00F97A2D">
            <w:pPr>
              <w:pStyle w:val="ad"/>
              <w:jc w:val="both"/>
              <w:rPr>
                <w:rFonts w:ascii="Times New Roman" w:hAnsi="Times New Roman"/>
                <w:color w:val="000000"/>
                <w:sz w:val="24"/>
                <w:szCs w:val="24"/>
              </w:rPr>
            </w:pPr>
            <w:r w:rsidRPr="000D7D6D">
              <w:rPr>
                <w:rFonts w:ascii="Times New Roman" w:hAnsi="Times New Roman"/>
                <w:color w:val="000000"/>
                <w:sz w:val="24"/>
                <w:szCs w:val="24"/>
              </w:rPr>
              <w:t xml:space="preserve">     </w:t>
            </w:r>
            <w:r>
              <w:rPr>
                <w:rFonts w:ascii="Times New Roman" w:hAnsi="Times New Roman"/>
                <w:color w:val="000000"/>
                <w:sz w:val="24"/>
                <w:szCs w:val="24"/>
              </w:rPr>
              <w:t xml:space="preserve">    </w:t>
            </w:r>
            <w:r w:rsidRPr="000D7D6D">
              <w:rPr>
                <w:rFonts w:ascii="Times New Roman" w:hAnsi="Times New Roman"/>
                <w:color w:val="000000"/>
                <w:sz w:val="24"/>
                <w:szCs w:val="24"/>
              </w:rPr>
              <w:t xml:space="preserve">5.8. При внесении платы по Договору физическим лицом в Управляющую организацию через её платежного агента с плательщика не взимается вознаграждение.  </w:t>
            </w:r>
          </w:p>
          <w:p w:rsidR="00874D6D" w:rsidRPr="000D7D6D" w:rsidRDefault="00874D6D" w:rsidP="00F97A2D">
            <w:pPr>
              <w:pStyle w:val="ad"/>
              <w:jc w:val="both"/>
              <w:rPr>
                <w:rFonts w:ascii="Times New Roman" w:hAnsi="Times New Roman"/>
                <w:color w:val="000000"/>
                <w:sz w:val="24"/>
                <w:szCs w:val="24"/>
              </w:rPr>
            </w:pPr>
            <w:r w:rsidRPr="000D7D6D">
              <w:rPr>
                <w:rFonts w:ascii="Times New Roman" w:hAnsi="Times New Roman"/>
                <w:color w:val="000000"/>
                <w:sz w:val="24"/>
                <w:szCs w:val="24"/>
              </w:rPr>
              <w:lastRenderedPageBreak/>
              <w:t xml:space="preserve">     </w:t>
            </w:r>
            <w:r>
              <w:rPr>
                <w:rFonts w:ascii="Times New Roman" w:hAnsi="Times New Roman"/>
                <w:color w:val="000000"/>
                <w:sz w:val="24"/>
                <w:szCs w:val="24"/>
              </w:rPr>
              <w:t xml:space="preserve">    </w:t>
            </w:r>
            <w:r w:rsidRPr="000D7D6D">
              <w:rPr>
                <w:rFonts w:ascii="Times New Roman" w:hAnsi="Times New Roman"/>
                <w:color w:val="000000"/>
                <w:sz w:val="24"/>
                <w:szCs w:val="24"/>
              </w:rPr>
              <w:t xml:space="preserve">При внесении платы по Договору в банки или иные платежные системы условие о взимании вознаграждения доводится до сведения лиц, вносящих плату по Договору, организацией, принимающей платежи. </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color w:val="000000"/>
                <w:sz w:val="24"/>
                <w:szCs w:val="24"/>
              </w:rPr>
              <w:t xml:space="preserve">     </w:t>
            </w:r>
            <w:r>
              <w:rPr>
                <w:rFonts w:ascii="Times New Roman" w:hAnsi="Times New Roman"/>
                <w:color w:val="000000"/>
                <w:sz w:val="24"/>
                <w:szCs w:val="24"/>
              </w:rPr>
              <w:t xml:space="preserve">     </w:t>
            </w:r>
            <w:r w:rsidRPr="000D7D6D">
              <w:rPr>
                <w:rFonts w:ascii="Times New Roman" w:hAnsi="Times New Roman"/>
                <w:color w:val="000000"/>
                <w:sz w:val="24"/>
                <w:szCs w:val="24"/>
              </w:rPr>
              <w:t xml:space="preserve">5.9. Плата по Договору собственниками нежилых помещений вносится либо на расчетный счет Управляющей организации в безналичном порядке, либо в кассу Управляющей организации с условием соблюдения требований о предельном размере расчетов наличными деньгами </w:t>
            </w:r>
            <w:r w:rsidRPr="000D7D6D">
              <w:rPr>
                <w:rFonts w:ascii="Times New Roman" w:hAnsi="Times New Roman"/>
                <w:sz w:val="24"/>
                <w:szCs w:val="24"/>
              </w:rPr>
              <w:t>между юридическими лицами, а также между юридическим лицом и индивидуальным предпринимателем.</w:t>
            </w:r>
          </w:p>
          <w:p w:rsidR="00874D6D" w:rsidRPr="000D7D6D" w:rsidRDefault="00874D6D" w:rsidP="00F97A2D">
            <w:pPr>
              <w:pStyle w:val="ad"/>
              <w:jc w:val="both"/>
              <w:rPr>
                <w:rFonts w:ascii="Times New Roman" w:hAnsi="Times New Roman"/>
                <w:sz w:val="24"/>
                <w:szCs w:val="24"/>
              </w:rPr>
            </w:pPr>
          </w:p>
          <w:p w:rsidR="00874D6D" w:rsidRPr="000D7D6D" w:rsidRDefault="00874D6D" w:rsidP="00F97A2D">
            <w:pPr>
              <w:pStyle w:val="ad"/>
              <w:jc w:val="both"/>
              <w:rPr>
                <w:rFonts w:ascii="Times New Roman" w:hAnsi="Times New Roman"/>
                <w:b/>
                <w:sz w:val="24"/>
                <w:szCs w:val="24"/>
              </w:rPr>
            </w:pPr>
            <w:r w:rsidRPr="000D7D6D">
              <w:rPr>
                <w:rFonts w:ascii="Times New Roman" w:hAnsi="Times New Roman"/>
                <w:b/>
                <w:sz w:val="24"/>
                <w:szCs w:val="24"/>
              </w:rPr>
              <w:t xml:space="preserve">             </w:t>
            </w:r>
            <w:r>
              <w:rPr>
                <w:rFonts w:ascii="Times New Roman" w:hAnsi="Times New Roman"/>
                <w:b/>
                <w:sz w:val="24"/>
                <w:szCs w:val="24"/>
              </w:rPr>
              <w:t xml:space="preserve">         </w:t>
            </w:r>
            <w:r w:rsidRPr="000D7D6D">
              <w:rPr>
                <w:rFonts w:ascii="Times New Roman" w:hAnsi="Times New Roman"/>
                <w:b/>
                <w:sz w:val="24"/>
                <w:szCs w:val="24"/>
              </w:rPr>
              <w:t xml:space="preserve">6. ПОРЯДОК И ФОРМЫ ОСУЩЕСТВЛЕНИЯ КОНТРОЛЯ  ЗА </w:t>
            </w:r>
          </w:p>
          <w:p w:rsidR="00874D6D" w:rsidRDefault="00874D6D" w:rsidP="00F97A2D">
            <w:pPr>
              <w:pStyle w:val="ad"/>
              <w:jc w:val="both"/>
              <w:rPr>
                <w:rFonts w:ascii="Times New Roman" w:hAnsi="Times New Roman"/>
                <w:b/>
                <w:sz w:val="24"/>
                <w:szCs w:val="24"/>
              </w:rPr>
            </w:pPr>
            <w:r w:rsidRPr="000D7D6D">
              <w:rPr>
                <w:rFonts w:ascii="Times New Roman" w:hAnsi="Times New Roman"/>
                <w:b/>
                <w:sz w:val="24"/>
                <w:szCs w:val="24"/>
              </w:rPr>
              <w:t xml:space="preserve">       </w:t>
            </w:r>
            <w:r>
              <w:rPr>
                <w:rFonts w:ascii="Times New Roman" w:hAnsi="Times New Roman"/>
                <w:b/>
                <w:sz w:val="24"/>
                <w:szCs w:val="24"/>
              </w:rPr>
              <w:t xml:space="preserve">      </w:t>
            </w:r>
            <w:r w:rsidRPr="000D7D6D">
              <w:rPr>
                <w:rFonts w:ascii="Times New Roman" w:hAnsi="Times New Roman"/>
                <w:b/>
                <w:sz w:val="24"/>
                <w:szCs w:val="24"/>
              </w:rPr>
              <w:t>ИСПОЛНЕНИЕМ ОБЯЗАТЕЛЬСТ УПРАВЛЯЮЩЕЙ ОРГАНИЗАЦИИ.</w:t>
            </w:r>
          </w:p>
          <w:p w:rsidR="00874D6D" w:rsidRPr="000D7D6D" w:rsidRDefault="00874D6D" w:rsidP="00F97A2D">
            <w:pPr>
              <w:pStyle w:val="ad"/>
              <w:jc w:val="both"/>
              <w:rPr>
                <w:rFonts w:ascii="Times New Roman" w:hAnsi="Times New Roman"/>
                <w:b/>
                <w:sz w:val="24"/>
                <w:szCs w:val="24"/>
              </w:rPr>
            </w:pP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6.1.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участия в осмотрах общего имущества, проводимых Управляющей организацией;</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проверки объемов, качества и периодичности оказания услуг и выполнения работ Управляющей организацией по Договору;</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xml:space="preserve">- обращения в уполномоченные органы исполнительной власти субъектов Российской Федерации,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 </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получения от Управляющей организации информации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платы за коммунальные услуги и иной платы.</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6.2. Контроль за деятельностью Управляющей организации уполномоченными лицами, осуществляется, помимо способов, указанных в пункте 1 настоящего Приложения, путем:</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участия в измерениях, испытаниях, проверках Управляющей организацией элементов общего имущества в многоквартирном доме;</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xml:space="preserve">- присутствия при выполнении работ и услуг по Договору, если это допускается требованиями правил техники безопасности при производстве соответствующих работ, услуг; </w:t>
            </w:r>
          </w:p>
          <w:p w:rsidR="00874D6D" w:rsidRPr="000D7D6D" w:rsidRDefault="00874D6D" w:rsidP="00F97A2D">
            <w:pPr>
              <w:pStyle w:val="ad"/>
              <w:jc w:val="both"/>
              <w:rPr>
                <w:rFonts w:ascii="Times New Roman" w:hAnsi="Times New Roman"/>
                <w:b/>
                <w:bCs/>
                <w:iCs/>
                <w:sz w:val="24"/>
                <w:szCs w:val="24"/>
              </w:rPr>
            </w:pPr>
            <w:r>
              <w:rPr>
                <w:rFonts w:ascii="Times New Roman" w:hAnsi="Times New Roman"/>
                <w:sz w:val="24"/>
                <w:szCs w:val="24"/>
              </w:rPr>
              <w:t xml:space="preserve">         </w:t>
            </w:r>
            <w:r w:rsidRPr="000D7D6D">
              <w:rPr>
                <w:rFonts w:ascii="Times New Roman" w:hAnsi="Times New Roman"/>
                <w:sz w:val="24"/>
                <w:szCs w:val="24"/>
              </w:rPr>
              <w:t>-ознакомления с содержанием технической документации на многоквартирный дом, необходимой для осуществления контроля</w:t>
            </w:r>
            <w:r w:rsidRPr="000D7D6D">
              <w:rPr>
                <w:rFonts w:ascii="Times New Roman" w:hAnsi="Times New Roman"/>
                <w:b/>
                <w:bCs/>
                <w:iCs/>
                <w:sz w:val="24"/>
                <w:szCs w:val="24"/>
              </w:rPr>
              <w:t>;</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составления актов осмотров технического состояния общего имущества;</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рассмотрения  ежегодного отчета Управляющей организации о выполненных ею работах, оказанных услугах, предусмотренного договором;</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xml:space="preserve">- осуществления проверок надлежащего ведения  и актуализации технической документации и иной документации, связанной с управлением многоквартирным домом. </w:t>
            </w:r>
          </w:p>
          <w:p w:rsidR="00874D6D" w:rsidRPr="000D7D6D" w:rsidRDefault="00874D6D" w:rsidP="00F97A2D">
            <w:pPr>
              <w:pStyle w:val="ad"/>
              <w:jc w:val="both"/>
              <w:rPr>
                <w:rFonts w:ascii="Times New Roman" w:hAnsi="Times New Roman"/>
                <w:color w:val="000000"/>
                <w:sz w:val="24"/>
                <w:szCs w:val="24"/>
              </w:rPr>
            </w:pPr>
            <w:r>
              <w:rPr>
                <w:rFonts w:ascii="Times New Roman" w:hAnsi="Times New Roman"/>
                <w:color w:val="000000"/>
                <w:sz w:val="24"/>
                <w:szCs w:val="24"/>
              </w:rPr>
              <w:t xml:space="preserve">           </w:t>
            </w:r>
            <w:r w:rsidRPr="000D7D6D">
              <w:rPr>
                <w:rFonts w:ascii="Times New Roman" w:hAnsi="Times New Roman"/>
                <w:color w:val="000000"/>
                <w:sz w:val="24"/>
                <w:szCs w:val="24"/>
              </w:rPr>
              <w:t>6.3. Если в качестве уполномоченного лица выступает председатель совета многоквартирного дома, то полномочия, указанные в п. 2 настоящего Приложения, он осуществляет на основании доверенности, выданной собственниками помещений</w:t>
            </w:r>
            <w:r w:rsidR="002D5238">
              <w:rPr>
                <w:rFonts w:ascii="Times New Roman" w:hAnsi="Times New Roman"/>
                <w:color w:val="000000"/>
                <w:sz w:val="24"/>
                <w:szCs w:val="24"/>
              </w:rPr>
              <w:t xml:space="preserve"> </w:t>
            </w:r>
            <w:r w:rsidRPr="000D7D6D">
              <w:rPr>
                <w:rFonts w:ascii="Times New Roman" w:hAnsi="Times New Roman"/>
                <w:color w:val="000000"/>
                <w:sz w:val="24"/>
                <w:szCs w:val="24"/>
              </w:rPr>
              <w:t>(п.4 ч.8ст. 161.1 ЖК РФ)</w:t>
            </w:r>
            <w:r w:rsidR="00231BA3">
              <w:rPr>
                <w:rFonts w:ascii="Times New Roman" w:hAnsi="Times New Roman"/>
                <w:color w:val="000000"/>
                <w:sz w:val="24"/>
                <w:szCs w:val="24"/>
              </w:rPr>
              <w:t>.</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 xml:space="preserve">6.4.В рамках осуществления контроля за деятельностью Управляющей организации, проводимого в соответствии с п. 1, п. 2 настоящего Приложения, у Управляющей организации </w:t>
            </w:r>
            <w:r w:rsidRPr="000D7D6D">
              <w:rPr>
                <w:rFonts w:ascii="Times New Roman" w:hAnsi="Times New Roman"/>
                <w:sz w:val="24"/>
                <w:szCs w:val="24"/>
              </w:rPr>
              <w:lastRenderedPageBreak/>
              <w:t>отсутствует обязанность по предоставлению (раскрытию) информации о внутрихозяйственной  в том числе: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(в т.ч.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6.5.Письменные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Собственники в праве направлять копии претензий для осуществления контроля  за их исполнением договора в уполномоченные органы государственного надзора и контроля. Предписания, акты, составленные уполномоченным органом государственного надзора и контроля с участием представителя Управляющей организации, являются обязательными для исполнения. Управляющая организация вправе в установленном порядке обжаловать в суде действия и решения органов, осуществляющих государственный надзор и контроль.</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6.6. Управляющая организация представляет собственникам помещений ежегодный отчет о выполнении условий договора по форме, приведенной в приложении № 4 к договору в течение 5 рабочих дней с даты обращения председателя Совета дома или уполномоченного лица в устной или письменной форме в Управляющую организацию</w:t>
            </w:r>
            <w:r w:rsidR="000768CD">
              <w:rPr>
                <w:rFonts w:ascii="Times New Roman" w:hAnsi="Times New Roman"/>
                <w:sz w:val="24"/>
                <w:szCs w:val="24"/>
              </w:rPr>
              <w:t>.</w:t>
            </w:r>
          </w:p>
          <w:p w:rsidR="00874D6D" w:rsidRPr="000D7D6D" w:rsidRDefault="00874D6D" w:rsidP="00F97A2D">
            <w:pPr>
              <w:pStyle w:val="ad"/>
              <w:jc w:val="both"/>
              <w:rPr>
                <w:rFonts w:ascii="Times New Roman" w:hAnsi="Times New Roman"/>
                <w:sz w:val="24"/>
                <w:szCs w:val="24"/>
              </w:rPr>
            </w:pPr>
          </w:p>
          <w:p w:rsidR="00874D6D" w:rsidRDefault="00874D6D" w:rsidP="00F97A2D">
            <w:pPr>
              <w:pStyle w:val="ad"/>
              <w:jc w:val="both"/>
              <w:rPr>
                <w:rFonts w:ascii="Times New Roman" w:hAnsi="Times New Roman"/>
                <w:b/>
                <w:sz w:val="24"/>
                <w:szCs w:val="24"/>
              </w:rPr>
            </w:pPr>
            <w:r w:rsidRPr="000D7D6D">
              <w:rPr>
                <w:rFonts w:ascii="Times New Roman" w:hAnsi="Times New Roman"/>
                <w:b/>
                <w:sz w:val="24"/>
                <w:szCs w:val="24"/>
              </w:rPr>
              <w:t xml:space="preserve">                          7. ОТВЕТСТВЕННОСТЬ СТОРОН ПО ДОГОВОРУ.</w:t>
            </w:r>
          </w:p>
          <w:p w:rsidR="00874D6D" w:rsidRPr="000D7D6D" w:rsidRDefault="00874D6D" w:rsidP="00F97A2D">
            <w:pPr>
              <w:pStyle w:val="ad"/>
              <w:jc w:val="both"/>
              <w:rPr>
                <w:rFonts w:ascii="Times New Roman" w:hAnsi="Times New Roman"/>
                <w:b/>
                <w:sz w:val="24"/>
                <w:szCs w:val="24"/>
              </w:rPr>
            </w:pP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7.1.Ответственность Управляющей организации, собственников помещений и иных потребителей: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w:t>
            </w:r>
            <w:r>
              <w:rPr>
                <w:rFonts w:ascii="Times New Roman" w:hAnsi="Times New Roman"/>
                <w:sz w:val="24"/>
                <w:szCs w:val="24"/>
              </w:rPr>
              <w:t xml:space="preserve">      </w:t>
            </w:r>
            <w:r w:rsidRPr="000D7D6D">
              <w:rPr>
                <w:rFonts w:ascii="Times New Roman" w:hAnsi="Times New Roman"/>
                <w:sz w:val="24"/>
                <w:szCs w:val="24"/>
              </w:rPr>
              <w:t>7.1.1. За неисполнение или ненадлежащее исполнение обязанностей предусмотренных Договором, Управляющая организация, собственники помещений  и иные потребители несут</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ответственность, в том числе по возмещению убытков, в порядке, установленном действующим законодательством и Договором.</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7.2. Ответственность Управляющей организации:</w:t>
            </w:r>
          </w:p>
          <w:p w:rsidR="00874D6D" w:rsidRPr="000D7D6D" w:rsidRDefault="00874D6D" w:rsidP="00F97A2D">
            <w:pPr>
              <w:pStyle w:val="ad"/>
              <w:jc w:val="both"/>
              <w:rPr>
                <w:rFonts w:ascii="Times New Roman" w:hAnsi="Times New Roman"/>
                <w:sz w:val="24"/>
                <w:szCs w:val="24"/>
              </w:rPr>
            </w:pPr>
            <w:r>
              <w:rPr>
                <w:rFonts w:ascii="Times New Roman" w:hAnsi="Times New Roman"/>
                <w:sz w:val="24"/>
                <w:szCs w:val="24"/>
              </w:rPr>
              <w:t xml:space="preserve">         </w:t>
            </w:r>
            <w:r w:rsidRPr="000D7D6D">
              <w:rPr>
                <w:rFonts w:ascii="Times New Roman" w:hAnsi="Times New Roman"/>
                <w:sz w:val="24"/>
                <w:szCs w:val="24"/>
              </w:rPr>
              <w:t>7.2.1. Управляющая организация несет ответственность перед потребителями за действия своих Представителей.</w:t>
            </w:r>
          </w:p>
          <w:p w:rsidR="00874D6D" w:rsidRPr="000D7D6D" w:rsidRDefault="00874D6D" w:rsidP="00F97A2D">
            <w:pPr>
              <w:pStyle w:val="ad"/>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D7D6D">
              <w:rPr>
                <w:rFonts w:ascii="Times New Roman" w:hAnsi="Times New Roman"/>
                <w:bCs/>
                <w:color w:val="000000"/>
                <w:sz w:val="24"/>
                <w:szCs w:val="24"/>
              </w:rPr>
              <w:t>7.2.2. Если при осуществлении контроля за надлежащим исполнением Управляющей организацией условий Договора будет установлено, что Управляющая организация не исполняла надлежащим образом обязательства по ведению  технической и иной документации, связанной с управлением многоквартирным домом, Управляющая организация обязана устранить допущенные нарушения  в срок не позднее 30 дней с момента выявления таких</w:t>
            </w:r>
            <w:r>
              <w:rPr>
                <w:rFonts w:ascii="Times New Roman" w:hAnsi="Times New Roman"/>
                <w:bCs/>
                <w:color w:val="000000"/>
                <w:sz w:val="24"/>
                <w:szCs w:val="24"/>
              </w:rPr>
              <w:t xml:space="preserve"> </w:t>
            </w:r>
            <w:r w:rsidRPr="000D7D6D">
              <w:rPr>
                <w:rFonts w:ascii="Times New Roman" w:hAnsi="Times New Roman"/>
                <w:bCs/>
                <w:color w:val="000000"/>
                <w:sz w:val="24"/>
                <w:szCs w:val="24"/>
              </w:rPr>
              <w:t xml:space="preserve"> нарушений уполномоченными лицами. </w:t>
            </w:r>
          </w:p>
          <w:p w:rsidR="00874D6D" w:rsidRPr="000D7D6D" w:rsidRDefault="00874D6D" w:rsidP="00F97A2D">
            <w:pPr>
              <w:pStyle w:val="ad"/>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D7D6D">
              <w:rPr>
                <w:rFonts w:ascii="Times New Roman" w:hAnsi="Times New Roman"/>
                <w:bCs/>
                <w:color w:val="000000"/>
                <w:sz w:val="24"/>
                <w:szCs w:val="24"/>
              </w:rPr>
              <w:t xml:space="preserve">7.3. Обеспечение исполнения обязательств Управляющей организацией: </w:t>
            </w:r>
          </w:p>
          <w:p w:rsidR="00874D6D" w:rsidRPr="000D7D6D" w:rsidRDefault="00874D6D" w:rsidP="00F97A2D">
            <w:pPr>
              <w:pStyle w:val="ad"/>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D7D6D">
              <w:rPr>
                <w:rFonts w:ascii="Times New Roman" w:hAnsi="Times New Roman"/>
                <w:bCs/>
                <w:color w:val="000000"/>
                <w:sz w:val="24"/>
                <w:szCs w:val="24"/>
              </w:rPr>
              <w:t>7.3.1.Исполнение Управляющей организацией обязательств перед Собственниками помещений в многоквартирном доме и лицам, принявшим помещения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_______________________________</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_________________________________________________ . Размер обеспечения исполнения Управляющей организацией обязательств составляет  _________________________________</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__________________________________ рублей.</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7.3.2. Обеспечение исполнения обязательств по уплате управляющей организацией собственниками помещений в многоквартирном доме и лицам, принявшим помещения, средств,</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w:t>
            </w:r>
            <w:r w:rsidRPr="000D7D6D">
              <w:rPr>
                <w:rFonts w:ascii="Times New Roman" w:hAnsi="Times New Roman"/>
                <w:bCs/>
                <w:color w:val="000000"/>
                <w:sz w:val="24"/>
                <w:szCs w:val="24"/>
              </w:rPr>
              <w:lastRenderedPageBreak/>
              <w:t>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7.3.3. </w:t>
            </w:r>
            <w:r>
              <w:rPr>
                <w:rFonts w:ascii="Times New Roman" w:hAnsi="Times New Roman"/>
                <w:bCs/>
                <w:color w:val="000000"/>
                <w:sz w:val="24"/>
                <w:szCs w:val="24"/>
              </w:rPr>
              <w:t>С</w:t>
            </w:r>
            <w:r w:rsidRPr="000D7D6D">
              <w:rPr>
                <w:rFonts w:ascii="Times New Roman" w:hAnsi="Times New Roman"/>
                <w:bCs/>
                <w:color w:val="000000"/>
                <w:sz w:val="24"/>
                <w:szCs w:val="24"/>
              </w:rPr>
              <w:t>обственники помещений в многоквартирном доме и лицам, принявшим помещения,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7.4. Ответственность собственников помещений и иных потребителей:</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bCs/>
                <w:color w:val="000000"/>
                <w:sz w:val="24"/>
                <w:szCs w:val="24"/>
              </w:rPr>
              <w:t xml:space="preserve">          </w:t>
            </w:r>
            <w:r w:rsidRPr="000D7D6D">
              <w:rPr>
                <w:rFonts w:ascii="Times New Roman" w:hAnsi="Times New Roman"/>
                <w:sz w:val="24"/>
                <w:szCs w:val="24"/>
              </w:rPr>
              <w:t xml:space="preserve">7.4.1. Лица, несвоевременно и (или) не полностью внесшие плату по Договору,  обязаны уплатить Управляющей организации пени, в размере одной трехсотой </w:t>
            </w:r>
            <w:hyperlink r:id="rId17" w:history="1">
              <w:r w:rsidRPr="00A51364">
                <w:rPr>
                  <w:rStyle w:val="a3"/>
                  <w:rFonts w:ascii="Times New Roman" w:hAnsi="Times New Roman"/>
                  <w:sz w:val="24"/>
                  <w:szCs w:val="24"/>
                </w:rPr>
                <w:t>ставки</w:t>
              </w:r>
            </w:hyperlink>
            <w:r w:rsidRPr="000D7D6D">
              <w:rPr>
                <w:rFonts w:ascii="Times New Roman" w:hAnsi="Times New Roman"/>
                <w:sz w:val="24"/>
                <w:szCs w:val="24"/>
              </w:rPr>
              <w:t xml:space="preserve">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если иной размер не будет установлен жилищным законодательством.</w:t>
            </w:r>
          </w:p>
          <w:p w:rsidR="00874D6D" w:rsidRPr="000D7D6D" w:rsidRDefault="00874D6D" w:rsidP="00F97A2D">
            <w:pPr>
              <w:pStyle w:val="ad"/>
              <w:jc w:val="both"/>
              <w:rPr>
                <w:rFonts w:ascii="Times New Roman" w:hAnsi="Times New Roman"/>
                <w:sz w:val="24"/>
                <w:szCs w:val="24"/>
              </w:rPr>
            </w:pPr>
            <w:r w:rsidRPr="000D7D6D">
              <w:rPr>
                <w:rFonts w:ascii="Times New Roman" w:hAnsi="Times New Roman"/>
                <w:sz w:val="24"/>
                <w:szCs w:val="24"/>
              </w:rPr>
              <w:t xml:space="preserve">         7.4.2. Собственники помещений и иные потребители обязаны возместить материальный ущерб, причиненный ими имуществу других собственников помещений или иных потребителей, если такой ущерб нанесен в результате повреждения (неисправности) внутриквартирного инженерного оборудования, не входящего в состав общего имущества в многоквартирном доме, и за надлежащее содержание которого Управляющая организация ответственности  не несет.</w:t>
            </w:r>
          </w:p>
          <w:p w:rsidR="00874D6D" w:rsidRPr="000D7D6D" w:rsidRDefault="00874D6D" w:rsidP="00F97A2D">
            <w:pPr>
              <w:pStyle w:val="ad"/>
              <w:jc w:val="both"/>
              <w:rPr>
                <w:rFonts w:ascii="Times New Roman" w:hAnsi="Times New Roman"/>
                <w:sz w:val="24"/>
                <w:szCs w:val="24"/>
              </w:rPr>
            </w:pPr>
          </w:p>
          <w:p w:rsidR="00874D6D" w:rsidRDefault="00874D6D" w:rsidP="00F97A2D">
            <w:pPr>
              <w:pStyle w:val="ad"/>
              <w:jc w:val="both"/>
              <w:rPr>
                <w:rFonts w:ascii="Times New Roman" w:hAnsi="Times New Roman"/>
                <w:b/>
                <w:bCs/>
                <w:color w:val="000000"/>
                <w:sz w:val="24"/>
                <w:szCs w:val="24"/>
              </w:rPr>
            </w:pPr>
            <w:r w:rsidRPr="000D7D6D">
              <w:rPr>
                <w:rFonts w:ascii="Times New Roman" w:hAnsi="Times New Roman"/>
                <w:bCs/>
                <w:color w:val="000000"/>
                <w:sz w:val="24"/>
                <w:szCs w:val="24"/>
              </w:rPr>
              <w:t xml:space="preserve">                             </w:t>
            </w:r>
            <w:r w:rsidRPr="000D7D6D">
              <w:rPr>
                <w:rFonts w:ascii="Times New Roman" w:hAnsi="Times New Roman"/>
                <w:b/>
                <w:bCs/>
                <w:color w:val="000000"/>
                <w:sz w:val="24"/>
                <w:szCs w:val="24"/>
              </w:rPr>
              <w:t>8. ПОРЯДОК ИЗМЕНЕНИЯ ОБЯЗАТЕЛЬСТВ СТОРОН.</w:t>
            </w:r>
          </w:p>
          <w:p w:rsidR="00874D6D" w:rsidRPr="000D7D6D" w:rsidRDefault="00874D6D" w:rsidP="00F97A2D">
            <w:pPr>
              <w:pStyle w:val="ad"/>
              <w:jc w:val="both"/>
              <w:rPr>
                <w:rFonts w:ascii="Times New Roman" w:hAnsi="Times New Roman"/>
                <w:b/>
                <w:bCs/>
                <w:color w:val="000000"/>
                <w:sz w:val="24"/>
                <w:szCs w:val="24"/>
              </w:rPr>
            </w:pP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8.1.Обязательства договора могут быть изменены только в случае наступления обязательств непреодолимой силы либо на основании решения общего собрания Собственников помещений  в многоквартирном доме.</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8.2. При наступлении обязательств непреодолимой силы Управляющая организация осуществляет указанные в договоре работы и услуги по управлению, содержанию и ремонту общего имущества Собственников помещений в многоквартирном доме, а также коммунальных услуг, выполнение и оказание которых возможно в сложившихся условиях, и предъявлять Собственнику помещений в многоквартирном доме счета по оплате таких выполненных работ и оказанных услуг.  При этом размер платы за управление, содержание и ремонт жилого помещения, а также коммунальные услуги,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 в порядке установленном законодательством Российской Федерации.</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8.3. Условия договора управления многоквартирным домом устанавливаются одинаковыми для всех собственников помещений в многоквартирном доме.</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874D6D" w:rsidRPr="000D7D6D" w:rsidRDefault="00874D6D" w:rsidP="00F97A2D">
            <w:pPr>
              <w:pStyle w:val="ad"/>
              <w:jc w:val="both"/>
              <w:rPr>
                <w:rFonts w:ascii="Times New Roman" w:hAnsi="Times New Roman"/>
                <w:bCs/>
                <w:color w:val="000000"/>
                <w:sz w:val="24"/>
                <w:szCs w:val="24"/>
              </w:rPr>
            </w:pPr>
          </w:p>
          <w:p w:rsidR="00874D6D" w:rsidRDefault="00874D6D" w:rsidP="00F97A2D">
            <w:pPr>
              <w:pStyle w:val="ad"/>
              <w:jc w:val="both"/>
              <w:rPr>
                <w:rFonts w:ascii="Times New Roman" w:hAnsi="Times New Roman"/>
                <w:b/>
                <w:bCs/>
                <w:color w:val="000000"/>
                <w:sz w:val="24"/>
                <w:szCs w:val="24"/>
              </w:rPr>
            </w:pPr>
            <w:r w:rsidRPr="000D7D6D">
              <w:rPr>
                <w:rFonts w:ascii="Times New Roman" w:hAnsi="Times New Roman"/>
                <w:bCs/>
                <w:color w:val="000000"/>
                <w:sz w:val="24"/>
                <w:szCs w:val="24"/>
              </w:rPr>
              <w:t xml:space="preserve">                                      </w:t>
            </w:r>
            <w:r w:rsidRPr="000D7D6D">
              <w:rPr>
                <w:rFonts w:ascii="Times New Roman" w:hAnsi="Times New Roman"/>
                <w:b/>
                <w:bCs/>
                <w:color w:val="000000"/>
                <w:sz w:val="24"/>
                <w:szCs w:val="24"/>
              </w:rPr>
              <w:t>9. ПЕРЕЧЕНЬ ПРИЛОЖЕНИЙ К ДОГОВОРУ.</w:t>
            </w:r>
          </w:p>
          <w:p w:rsidR="00874D6D" w:rsidRPr="000D7D6D" w:rsidRDefault="00874D6D" w:rsidP="00F97A2D">
            <w:pPr>
              <w:pStyle w:val="ad"/>
              <w:jc w:val="both"/>
              <w:rPr>
                <w:rFonts w:ascii="Times New Roman" w:hAnsi="Times New Roman"/>
                <w:b/>
                <w:bCs/>
                <w:color w:val="000000"/>
                <w:sz w:val="24"/>
                <w:szCs w:val="24"/>
              </w:rPr>
            </w:pP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Неотъемлемой частью настоящего договора являются:</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1. Перечень услуг и работ по управлению, содержанию и текущему ремонту общего имущества в многоквартирном доме, оплачиваемых за счет за управле</w:t>
            </w:r>
            <w:r w:rsidR="0073299C">
              <w:rPr>
                <w:rFonts w:ascii="Times New Roman" w:hAnsi="Times New Roman"/>
                <w:bCs/>
                <w:color w:val="000000"/>
                <w:sz w:val="24"/>
                <w:szCs w:val="24"/>
              </w:rPr>
              <w:t>ние, содержание и ремонту жилья</w:t>
            </w:r>
            <w:r w:rsidRPr="000D7D6D">
              <w:rPr>
                <w:rFonts w:ascii="Times New Roman" w:hAnsi="Times New Roman"/>
                <w:bCs/>
                <w:color w:val="000000"/>
                <w:sz w:val="24"/>
                <w:szCs w:val="24"/>
              </w:rPr>
              <w:t xml:space="preserve"> (Приложение № 1).</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2. Порядок обработки персональных данных гражда</w:t>
            </w:r>
            <w:r w:rsidR="0073299C">
              <w:rPr>
                <w:rFonts w:ascii="Times New Roman" w:hAnsi="Times New Roman"/>
                <w:bCs/>
                <w:color w:val="000000"/>
                <w:sz w:val="24"/>
                <w:szCs w:val="24"/>
              </w:rPr>
              <w:t xml:space="preserve">н для целей исполнения договора </w:t>
            </w:r>
            <w:r>
              <w:rPr>
                <w:rFonts w:ascii="Times New Roman" w:hAnsi="Times New Roman"/>
                <w:bCs/>
                <w:color w:val="000000"/>
                <w:sz w:val="24"/>
                <w:szCs w:val="24"/>
              </w:rPr>
              <w:t>(Приложение 2)</w:t>
            </w:r>
            <w:r w:rsidR="000768CD">
              <w:rPr>
                <w:rFonts w:ascii="Times New Roman" w:hAnsi="Times New Roman"/>
                <w:bCs/>
                <w:color w:val="000000"/>
                <w:sz w:val="24"/>
                <w:szCs w:val="24"/>
              </w:rPr>
              <w:t>.</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3. Порядок предъявления платежных документов</w:t>
            </w:r>
            <w:r w:rsidR="0073299C">
              <w:rPr>
                <w:rFonts w:ascii="Times New Roman" w:hAnsi="Times New Roman"/>
                <w:bCs/>
                <w:color w:val="000000"/>
                <w:sz w:val="24"/>
                <w:szCs w:val="24"/>
              </w:rPr>
              <w:t xml:space="preserve"> для внесения платы по договору </w:t>
            </w:r>
            <w:r>
              <w:rPr>
                <w:rFonts w:ascii="Times New Roman" w:hAnsi="Times New Roman"/>
                <w:bCs/>
                <w:color w:val="000000"/>
                <w:sz w:val="24"/>
                <w:szCs w:val="24"/>
              </w:rPr>
              <w:t>(Приложение 3)</w:t>
            </w:r>
            <w:r w:rsidR="000768CD">
              <w:rPr>
                <w:rFonts w:ascii="Times New Roman" w:hAnsi="Times New Roman"/>
                <w:bCs/>
                <w:color w:val="000000"/>
                <w:sz w:val="24"/>
                <w:szCs w:val="24"/>
              </w:rPr>
              <w:t>.</w:t>
            </w:r>
          </w:p>
          <w:p w:rsidR="00874D6D" w:rsidRPr="000D7D6D" w:rsidRDefault="00874D6D" w:rsidP="00F97A2D">
            <w:pPr>
              <w:pStyle w:val="ad"/>
              <w:jc w:val="both"/>
              <w:rPr>
                <w:rFonts w:ascii="Times New Roman" w:hAnsi="Times New Roman"/>
                <w:bCs/>
                <w:color w:val="000000"/>
                <w:sz w:val="24"/>
                <w:szCs w:val="24"/>
              </w:rPr>
            </w:pPr>
            <w:r w:rsidRPr="000D7D6D">
              <w:rPr>
                <w:rFonts w:ascii="Times New Roman" w:hAnsi="Times New Roman"/>
                <w:bCs/>
                <w:color w:val="000000"/>
                <w:sz w:val="24"/>
                <w:szCs w:val="24"/>
              </w:rPr>
              <w:t xml:space="preserve">               4</w:t>
            </w:r>
            <w:r w:rsidR="0073299C">
              <w:rPr>
                <w:rFonts w:ascii="Times New Roman" w:hAnsi="Times New Roman"/>
                <w:bCs/>
                <w:color w:val="000000"/>
                <w:sz w:val="24"/>
                <w:szCs w:val="24"/>
              </w:rPr>
              <w:t xml:space="preserve">. Отчет Управляющей организации </w:t>
            </w:r>
            <w:r>
              <w:rPr>
                <w:rFonts w:ascii="Times New Roman" w:hAnsi="Times New Roman"/>
                <w:bCs/>
                <w:color w:val="000000"/>
                <w:sz w:val="24"/>
                <w:szCs w:val="24"/>
              </w:rPr>
              <w:t>(Приложение 4)</w:t>
            </w:r>
            <w:r w:rsidR="000768CD">
              <w:rPr>
                <w:rFonts w:ascii="Times New Roman" w:hAnsi="Times New Roman"/>
                <w:bCs/>
                <w:color w:val="000000"/>
                <w:sz w:val="24"/>
                <w:szCs w:val="24"/>
              </w:rPr>
              <w:t>.</w:t>
            </w:r>
          </w:p>
          <w:p w:rsidR="00874D6D" w:rsidRPr="000D7D6D" w:rsidRDefault="00874D6D" w:rsidP="00F97A2D">
            <w:pPr>
              <w:pStyle w:val="ad"/>
              <w:jc w:val="both"/>
              <w:rPr>
                <w:rFonts w:ascii="Times New Roman" w:hAnsi="Times New Roman"/>
                <w:bCs/>
                <w:color w:val="000000"/>
                <w:sz w:val="24"/>
                <w:szCs w:val="24"/>
              </w:rPr>
            </w:pPr>
          </w:p>
          <w:p w:rsidR="00874D6D" w:rsidRPr="000D7D6D" w:rsidRDefault="00874D6D" w:rsidP="00F97A2D">
            <w:pPr>
              <w:pStyle w:val="ad"/>
              <w:jc w:val="both"/>
              <w:rPr>
                <w:rFonts w:ascii="Times New Roman" w:hAnsi="Times New Roman"/>
                <w:b/>
                <w:bCs/>
                <w:color w:val="000000"/>
                <w:sz w:val="24"/>
                <w:szCs w:val="24"/>
              </w:rPr>
            </w:pPr>
            <w:r w:rsidRPr="000D7D6D">
              <w:rPr>
                <w:rFonts w:ascii="Times New Roman" w:hAnsi="Times New Roman"/>
                <w:bCs/>
                <w:color w:val="000000"/>
                <w:sz w:val="24"/>
                <w:szCs w:val="24"/>
              </w:rPr>
              <w:t xml:space="preserve">                             </w:t>
            </w:r>
            <w:r w:rsidRPr="000D7D6D">
              <w:rPr>
                <w:rFonts w:ascii="Times New Roman" w:hAnsi="Times New Roman"/>
                <w:b/>
                <w:bCs/>
                <w:color w:val="000000"/>
                <w:sz w:val="24"/>
                <w:szCs w:val="24"/>
              </w:rPr>
              <w:t>10. ЮРИДИЧЕСКИЕ АДРЕСА И РЕКВИЗИТЫ СТОРОН.</w:t>
            </w:r>
          </w:p>
          <w:p w:rsidR="00874D6D" w:rsidRPr="000D7D6D" w:rsidRDefault="00874D6D" w:rsidP="00F97A2D">
            <w:pPr>
              <w:pStyle w:val="ad"/>
              <w:jc w:val="both"/>
              <w:rPr>
                <w:rFonts w:ascii="Times New Roman" w:hAnsi="Times New Roman"/>
                <w:b/>
                <w:bCs/>
                <w:color w:val="000000"/>
                <w:sz w:val="24"/>
                <w:szCs w:val="24"/>
              </w:rPr>
            </w:pPr>
          </w:p>
          <w:p w:rsidR="00874D6D" w:rsidRPr="000D7D6D" w:rsidRDefault="00874D6D" w:rsidP="00F97A2D">
            <w:pPr>
              <w:pStyle w:val="ad"/>
              <w:jc w:val="both"/>
              <w:rPr>
                <w:b/>
                <w:bCs/>
                <w:color w:val="000000"/>
              </w:rPr>
            </w:pPr>
            <w:r w:rsidRPr="000D7D6D">
              <w:rPr>
                <w:rFonts w:ascii="Times New Roman" w:hAnsi="Times New Roman"/>
                <w:b/>
                <w:bCs/>
                <w:color w:val="000000"/>
                <w:sz w:val="24"/>
                <w:szCs w:val="24"/>
              </w:rPr>
              <w:t>Управляющая организация.                                                                Собственник.</w:t>
            </w:r>
          </w:p>
          <w:p w:rsidR="00874D6D" w:rsidRDefault="00874D6D" w:rsidP="00F97A2D">
            <w:pPr>
              <w:widowControl w:val="0"/>
              <w:spacing w:line="232" w:lineRule="auto"/>
              <w:jc w:val="right"/>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tabs>
                <w:tab w:val="left" w:pos="2880"/>
              </w:tabs>
              <w:jc w:val="both"/>
              <w:rPr>
                <w:sz w:val="22"/>
                <w:szCs w:val="22"/>
              </w:rPr>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874D6D" w:rsidRDefault="00874D6D" w:rsidP="00F97A2D">
            <w:pPr>
              <w:widowControl w:val="0"/>
              <w:spacing w:line="232" w:lineRule="auto"/>
              <w:jc w:val="right"/>
            </w:pPr>
          </w:p>
          <w:p w:rsidR="00DA71CC" w:rsidRDefault="00DA71CC" w:rsidP="00F97A2D">
            <w:pPr>
              <w:widowControl w:val="0"/>
              <w:spacing w:line="232" w:lineRule="auto"/>
              <w:jc w:val="right"/>
            </w:pPr>
          </w:p>
          <w:p w:rsidR="00DA71CC" w:rsidRDefault="00DA71CC" w:rsidP="00F97A2D">
            <w:pPr>
              <w:widowControl w:val="0"/>
              <w:spacing w:line="232" w:lineRule="auto"/>
              <w:jc w:val="right"/>
            </w:pPr>
          </w:p>
          <w:p w:rsidR="00DA71CC" w:rsidRDefault="00DA71CC" w:rsidP="00F97A2D">
            <w:pPr>
              <w:widowControl w:val="0"/>
              <w:spacing w:line="232" w:lineRule="auto"/>
              <w:jc w:val="right"/>
            </w:pPr>
          </w:p>
          <w:p w:rsidR="00874D6D" w:rsidRDefault="00874D6D" w:rsidP="00F97A2D">
            <w:pPr>
              <w:widowControl w:val="0"/>
              <w:spacing w:line="232" w:lineRule="auto"/>
              <w:jc w:val="right"/>
            </w:pPr>
          </w:p>
          <w:p w:rsidR="00DA71CC" w:rsidRDefault="00DA71CC" w:rsidP="00F97A2D">
            <w:pPr>
              <w:widowControl w:val="0"/>
              <w:spacing w:line="232" w:lineRule="auto"/>
              <w:jc w:val="right"/>
            </w:pPr>
          </w:p>
          <w:p w:rsidR="00DA71CC" w:rsidRDefault="00DA71CC" w:rsidP="00F97A2D">
            <w:pPr>
              <w:widowControl w:val="0"/>
              <w:spacing w:line="232" w:lineRule="auto"/>
              <w:jc w:val="right"/>
            </w:pPr>
          </w:p>
          <w:p w:rsidR="00DA71CC" w:rsidRDefault="00DA71CC" w:rsidP="00F97A2D">
            <w:pPr>
              <w:widowControl w:val="0"/>
              <w:spacing w:line="232" w:lineRule="auto"/>
              <w:jc w:val="right"/>
            </w:pPr>
          </w:p>
          <w:p w:rsidR="000768CD" w:rsidRDefault="000768CD" w:rsidP="00F97A2D">
            <w:pPr>
              <w:widowControl w:val="0"/>
              <w:spacing w:line="232" w:lineRule="auto"/>
              <w:jc w:val="right"/>
            </w:pPr>
          </w:p>
          <w:p w:rsidR="000768CD" w:rsidRDefault="000768CD" w:rsidP="00F97A2D">
            <w:pPr>
              <w:widowControl w:val="0"/>
              <w:spacing w:line="232" w:lineRule="auto"/>
              <w:jc w:val="right"/>
            </w:pPr>
          </w:p>
          <w:p w:rsidR="000768CD" w:rsidRDefault="000768CD" w:rsidP="00F97A2D">
            <w:pPr>
              <w:widowControl w:val="0"/>
              <w:spacing w:line="232" w:lineRule="auto"/>
              <w:jc w:val="right"/>
            </w:pPr>
          </w:p>
          <w:p w:rsidR="00874D6D" w:rsidRPr="000D7D6D" w:rsidRDefault="00874D6D" w:rsidP="00F97A2D">
            <w:pPr>
              <w:widowControl w:val="0"/>
              <w:spacing w:line="232" w:lineRule="auto"/>
              <w:jc w:val="right"/>
            </w:pPr>
            <w:r w:rsidRPr="000D7D6D">
              <w:lastRenderedPageBreak/>
              <w:t>Приложение № 2</w:t>
            </w:r>
            <w:r w:rsidRPr="000D7D6D">
              <w:rPr>
                <w:noProof/>
              </w:rPr>
              <w:br/>
            </w:r>
            <w:r w:rsidRPr="000D7D6D">
              <w:t xml:space="preserve">к Договору </w:t>
            </w:r>
            <w:r w:rsidRPr="000D7D6D">
              <w:rPr>
                <w:noProof/>
              </w:rPr>
              <w:br/>
            </w:r>
            <w:r w:rsidRPr="000D7D6D">
              <w:t>от " ___</w:t>
            </w:r>
            <w:r w:rsidRPr="000D7D6D">
              <w:rPr>
                <w:noProof/>
              </w:rPr>
              <w:t xml:space="preserve"> "</w:t>
            </w:r>
            <w:r w:rsidRPr="000D7D6D">
              <w:t>_____________</w:t>
            </w:r>
            <w:r w:rsidRPr="000D7D6D">
              <w:rPr>
                <w:noProof/>
              </w:rPr>
              <w:t xml:space="preserve"> ____</w:t>
            </w:r>
            <w:r w:rsidRPr="000D7D6D">
              <w:t>____ г.</w:t>
            </w:r>
          </w:p>
          <w:p w:rsidR="00874D6D" w:rsidRPr="000D7D6D" w:rsidRDefault="00874D6D" w:rsidP="00F97A2D">
            <w:pPr>
              <w:jc w:val="center"/>
              <w:rPr>
                <w:b/>
              </w:rPr>
            </w:pPr>
            <w:r w:rsidRPr="000D7D6D">
              <w:rPr>
                <w:b/>
              </w:rPr>
              <w:t xml:space="preserve">Порядок обработки персональных данных граждан </w:t>
            </w:r>
          </w:p>
          <w:p w:rsidR="00874D6D" w:rsidRPr="000D7D6D" w:rsidRDefault="00874D6D" w:rsidP="00F97A2D">
            <w:pPr>
              <w:jc w:val="center"/>
              <w:rPr>
                <w:b/>
              </w:rPr>
            </w:pPr>
            <w:r w:rsidRPr="000D7D6D">
              <w:rPr>
                <w:b/>
              </w:rPr>
              <w:t>для целей исполнения Договора</w:t>
            </w:r>
          </w:p>
          <w:p w:rsidR="00874D6D" w:rsidRPr="000D7D6D" w:rsidRDefault="00874D6D" w:rsidP="00F97A2D">
            <w:pPr>
              <w:jc w:val="center"/>
              <w:rPr>
                <w:b/>
              </w:rPr>
            </w:pPr>
          </w:p>
          <w:p w:rsidR="00874D6D" w:rsidRPr="000D7D6D" w:rsidRDefault="00874D6D" w:rsidP="00F97A2D">
            <w:pPr>
              <w:widowControl w:val="0"/>
              <w:autoSpaceDE w:val="0"/>
              <w:autoSpaceDN w:val="0"/>
              <w:adjustRightInd w:val="0"/>
              <w:ind w:left="284" w:hanging="284"/>
              <w:jc w:val="both"/>
              <w:rPr>
                <w:b/>
              </w:rPr>
            </w:pPr>
            <w:r w:rsidRPr="000D7D6D">
              <w:rPr>
                <w:b/>
              </w:rPr>
              <w:t>1. Цели обработки персональных данных граждан:</w:t>
            </w:r>
          </w:p>
          <w:p w:rsidR="00874D6D" w:rsidRPr="000D7D6D" w:rsidRDefault="00874D6D" w:rsidP="00F97A2D">
            <w:pPr>
              <w:ind w:firstLine="709"/>
              <w:jc w:val="both"/>
            </w:pPr>
            <w:r w:rsidRPr="000D7D6D">
              <w:t>Целями обработки персональных данных являются исполнение Управляющей организацией обязательств по Договору, включающих в себя</w:t>
            </w:r>
            <w:r w:rsidRPr="000D7D6D">
              <w:rPr>
                <w:b/>
              </w:rPr>
              <w:t xml:space="preserve"> </w:t>
            </w:r>
            <w:r w:rsidRPr="000D7D6D">
              <w:t>функции, осуществляемые в отношении  граждан - нанимателей и собственников помещений и связанные с:</w:t>
            </w:r>
          </w:p>
          <w:p w:rsidR="00874D6D" w:rsidRPr="000D7D6D" w:rsidRDefault="00874D6D" w:rsidP="00F97A2D">
            <w:pPr>
              <w:ind w:firstLine="709"/>
              <w:jc w:val="both"/>
            </w:pPr>
            <w:r w:rsidRPr="000D7D6D">
              <w:rPr>
                <w:b/>
              </w:rPr>
              <w:t xml:space="preserve"> </w:t>
            </w:r>
            <w:r w:rsidRPr="000D7D6D">
              <w:t>- расчетами и начислениями платы за содержание и ремонт жилого помещения,  оказываемые по Договору,</w:t>
            </w:r>
          </w:p>
          <w:p w:rsidR="00874D6D" w:rsidRPr="000D7D6D" w:rsidRDefault="00874D6D" w:rsidP="00F97A2D">
            <w:pPr>
              <w:ind w:firstLine="709"/>
              <w:jc w:val="both"/>
            </w:pPr>
            <w:r w:rsidRPr="000D7D6D">
              <w:t>- подготовкой  и доставкой таким по</w:t>
            </w:r>
            <w:r w:rsidR="000768CD">
              <w:t>требителям платежных документов;</w:t>
            </w:r>
          </w:p>
          <w:p w:rsidR="00874D6D" w:rsidRPr="000D7D6D" w:rsidRDefault="00874D6D" w:rsidP="00F97A2D">
            <w:pPr>
              <w:widowControl w:val="0"/>
              <w:autoSpaceDE w:val="0"/>
              <w:autoSpaceDN w:val="0"/>
              <w:adjustRightInd w:val="0"/>
              <w:ind w:left="284" w:firstLine="424"/>
              <w:jc w:val="both"/>
            </w:pPr>
            <w:r w:rsidRPr="000D7D6D">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874D6D" w:rsidRPr="000D7D6D" w:rsidRDefault="00874D6D" w:rsidP="00F97A2D">
            <w:pPr>
              <w:widowControl w:val="0"/>
              <w:autoSpaceDE w:val="0"/>
              <w:autoSpaceDN w:val="0"/>
              <w:adjustRightInd w:val="0"/>
              <w:ind w:left="284" w:firstLine="424"/>
              <w:jc w:val="both"/>
            </w:pPr>
            <w:r w:rsidRPr="000D7D6D">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со взыскани</w:t>
            </w:r>
            <w:r w:rsidR="000768CD">
              <w:t>ем задолженности с потребителей;</w:t>
            </w:r>
          </w:p>
          <w:p w:rsidR="00874D6D" w:rsidRPr="000D7D6D" w:rsidRDefault="00874D6D" w:rsidP="00F97A2D">
            <w:pPr>
              <w:widowControl w:val="0"/>
              <w:autoSpaceDE w:val="0"/>
              <w:autoSpaceDN w:val="0"/>
              <w:adjustRightInd w:val="0"/>
              <w:ind w:left="284" w:hanging="284"/>
              <w:jc w:val="both"/>
              <w:rPr>
                <w:b/>
              </w:rPr>
            </w:pPr>
            <w:r w:rsidRPr="000D7D6D">
              <w:rPr>
                <w:b/>
              </w:rPr>
              <w:t>2. Операторы по обработке персональных данных</w:t>
            </w:r>
          </w:p>
          <w:p w:rsidR="00874D6D" w:rsidRPr="000D7D6D" w:rsidRDefault="00874D6D" w:rsidP="00F97A2D">
            <w:pPr>
              <w:widowControl w:val="0"/>
              <w:autoSpaceDE w:val="0"/>
              <w:autoSpaceDN w:val="0"/>
              <w:adjustRightInd w:val="0"/>
              <w:ind w:firstLine="709"/>
              <w:jc w:val="both"/>
            </w:pPr>
            <w:r w:rsidRPr="000D7D6D">
              <w:t>Операторами по обработке персональных данных граждан для целей исполнения Договора являются: Управляющая организация и ООО «РКЦ» города Саянска -Представитель Управляющей организации по расчетам с потребителями.</w:t>
            </w:r>
          </w:p>
          <w:p w:rsidR="00874D6D" w:rsidRPr="000D7D6D" w:rsidRDefault="00874D6D" w:rsidP="00F97A2D">
            <w:pPr>
              <w:widowControl w:val="0"/>
              <w:autoSpaceDE w:val="0"/>
              <w:autoSpaceDN w:val="0"/>
              <w:adjustRightInd w:val="0"/>
              <w:ind w:firstLine="709"/>
              <w:jc w:val="both"/>
            </w:pPr>
            <w:r w:rsidRPr="000D7D6D">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874D6D" w:rsidRPr="000D7D6D" w:rsidRDefault="00874D6D" w:rsidP="00F97A2D">
            <w:pPr>
              <w:widowControl w:val="0"/>
              <w:autoSpaceDE w:val="0"/>
              <w:autoSpaceDN w:val="0"/>
              <w:adjustRightInd w:val="0"/>
              <w:ind w:left="426" w:hanging="426"/>
              <w:jc w:val="both"/>
              <w:rPr>
                <w:b/>
              </w:rPr>
            </w:pPr>
            <w:r w:rsidRPr="000D7D6D">
              <w:rPr>
                <w:b/>
              </w:rPr>
              <w:t>3. Порядок получения согласия граждан – субъектов персональных данных на обработку их персональных данных Представителем Управляющей организации</w:t>
            </w:r>
          </w:p>
          <w:p w:rsidR="00874D6D" w:rsidRPr="000D7D6D" w:rsidRDefault="00874D6D" w:rsidP="00F97A2D">
            <w:pPr>
              <w:autoSpaceDE w:val="0"/>
              <w:autoSpaceDN w:val="0"/>
              <w:adjustRightInd w:val="0"/>
              <w:ind w:firstLine="709"/>
              <w:jc w:val="both"/>
              <w:outlineLvl w:val="1"/>
            </w:pPr>
            <w:r w:rsidRPr="000D7D6D">
              <w:t>Согласие на обработку персональных данных на условиях, указанных в настоящем Приложении, считается полученным Управляющей организацией с момента выставления потребителю (субъекту персональных данных) первого платежного документа для внесения платы по Договору Представителем Управляющей организации по расчетам с потребителями,  до момента получения Управляющей организацией письменного обращения потребителя (субъекта персональных данных), выражающего несогласие на обработку его персональных данных лицом, осуществляющим обработку персональных данных по поручению Управляющей организации.</w:t>
            </w:r>
          </w:p>
          <w:p w:rsidR="00874D6D" w:rsidRPr="000D7D6D" w:rsidRDefault="00874D6D" w:rsidP="00F97A2D">
            <w:pPr>
              <w:autoSpaceDE w:val="0"/>
              <w:autoSpaceDN w:val="0"/>
              <w:adjustRightInd w:val="0"/>
              <w:ind w:firstLine="709"/>
              <w:jc w:val="both"/>
              <w:outlineLvl w:val="1"/>
            </w:pPr>
            <w:r w:rsidRPr="000D7D6D">
              <w:t>В случае получения указанного обращения Управляющая организация обеспечивает обезличивание персональных данных такого субъекта персональных данных для целей их дальнейшей обработки лицом, осуществляющим обработку персональных данных по поручению Управляющей организации.</w:t>
            </w:r>
          </w:p>
          <w:p w:rsidR="00874D6D" w:rsidRPr="000D7D6D" w:rsidRDefault="00874D6D" w:rsidP="00F97A2D">
            <w:pPr>
              <w:widowControl w:val="0"/>
              <w:autoSpaceDE w:val="0"/>
              <w:autoSpaceDN w:val="0"/>
              <w:adjustRightInd w:val="0"/>
              <w:ind w:left="284" w:hanging="284"/>
              <w:jc w:val="both"/>
              <w:rPr>
                <w:b/>
              </w:rPr>
            </w:pPr>
            <w:r w:rsidRPr="000D7D6D">
              <w:rPr>
                <w:b/>
              </w:rPr>
              <w:t xml:space="preserve">4. Перечень персональных данных (далее – данных), обработка которых осуществляется в целях, указанных в п.1 настоящего Приложения: </w:t>
            </w:r>
          </w:p>
          <w:p w:rsidR="00874D6D" w:rsidRPr="000D7D6D" w:rsidRDefault="00874D6D" w:rsidP="00F97A2D">
            <w:pPr>
              <w:widowControl w:val="0"/>
              <w:autoSpaceDE w:val="0"/>
              <w:autoSpaceDN w:val="0"/>
              <w:adjustRightInd w:val="0"/>
              <w:ind w:left="284"/>
              <w:jc w:val="both"/>
            </w:pPr>
            <w:r w:rsidRPr="000D7D6D">
              <w:t>1) Фамилия, имя, отчество граждан и родственные отношения;</w:t>
            </w:r>
          </w:p>
          <w:p w:rsidR="00874D6D" w:rsidRPr="000D7D6D" w:rsidRDefault="00874D6D" w:rsidP="00F97A2D">
            <w:pPr>
              <w:widowControl w:val="0"/>
              <w:autoSpaceDE w:val="0"/>
              <w:autoSpaceDN w:val="0"/>
              <w:adjustRightInd w:val="0"/>
              <w:ind w:left="284"/>
              <w:jc w:val="both"/>
            </w:pPr>
            <w:r w:rsidRPr="000D7D6D">
              <w:t>2) адрес;</w:t>
            </w:r>
          </w:p>
          <w:p w:rsidR="00874D6D" w:rsidRPr="000D7D6D" w:rsidRDefault="00874D6D" w:rsidP="00F97A2D">
            <w:pPr>
              <w:widowControl w:val="0"/>
              <w:autoSpaceDE w:val="0"/>
              <w:autoSpaceDN w:val="0"/>
              <w:adjustRightInd w:val="0"/>
              <w:ind w:left="284"/>
              <w:jc w:val="both"/>
            </w:pPr>
            <w:r w:rsidRPr="000D7D6D">
              <w:t>3) площадь принадлежащего жилого помещения;</w:t>
            </w:r>
          </w:p>
          <w:p w:rsidR="00874D6D" w:rsidRPr="000D7D6D" w:rsidRDefault="00874D6D" w:rsidP="00F97A2D">
            <w:pPr>
              <w:widowControl w:val="0"/>
              <w:autoSpaceDE w:val="0"/>
              <w:autoSpaceDN w:val="0"/>
              <w:adjustRightInd w:val="0"/>
              <w:ind w:left="284"/>
              <w:jc w:val="both"/>
            </w:pPr>
            <w:r w:rsidRPr="000D7D6D">
              <w:t>4) право владения помещением (собственник, наниматель);</w:t>
            </w:r>
          </w:p>
          <w:p w:rsidR="00874D6D" w:rsidRPr="000D7D6D" w:rsidRDefault="00874D6D" w:rsidP="00F97A2D">
            <w:pPr>
              <w:widowControl w:val="0"/>
              <w:autoSpaceDE w:val="0"/>
              <w:autoSpaceDN w:val="0"/>
              <w:adjustRightInd w:val="0"/>
              <w:ind w:left="284"/>
              <w:jc w:val="both"/>
            </w:pPr>
            <w:r w:rsidRPr="000D7D6D">
              <w:t>5) паспортные данные собственников помещений.</w:t>
            </w:r>
          </w:p>
          <w:p w:rsidR="00874D6D" w:rsidRPr="000D7D6D" w:rsidRDefault="00874D6D" w:rsidP="00F97A2D">
            <w:pPr>
              <w:widowControl w:val="0"/>
              <w:autoSpaceDE w:val="0"/>
              <w:autoSpaceDN w:val="0"/>
              <w:adjustRightInd w:val="0"/>
              <w:ind w:left="284" w:hanging="284"/>
              <w:jc w:val="both"/>
              <w:rPr>
                <w:b/>
              </w:rPr>
            </w:pPr>
            <w:r w:rsidRPr="000D7D6D">
              <w:rPr>
                <w:b/>
              </w:rPr>
              <w:t xml:space="preserve">5. Перечень действий с персональными данными: </w:t>
            </w:r>
          </w:p>
          <w:p w:rsidR="00874D6D" w:rsidRPr="000D7D6D" w:rsidRDefault="00874D6D" w:rsidP="00F97A2D">
            <w:pPr>
              <w:widowControl w:val="0"/>
              <w:autoSpaceDE w:val="0"/>
              <w:autoSpaceDN w:val="0"/>
              <w:adjustRightInd w:val="0"/>
              <w:ind w:left="284" w:hanging="284"/>
              <w:jc w:val="both"/>
              <w:rPr>
                <w:i/>
              </w:rPr>
            </w:pPr>
            <w:r w:rsidRPr="000D7D6D">
              <w:rPr>
                <w:i/>
              </w:rPr>
              <w:t>В качестве действий здесь могут быть приведены, например, следующие:</w:t>
            </w:r>
          </w:p>
          <w:p w:rsidR="00874D6D" w:rsidRPr="000D7D6D" w:rsidRDefault="00874D6D" w:rsidP="00F97A2D">
            <w:pPr>
              <w:widowControl w:val="0"/>
              <w:autoSpaceDE w:val="0"/>
              <w:autoSpaceDN w:val="0"/>
              <w:adjustRightInd w:val="0"/>
              <w:ind w:left="284"/>
              <w:jc w:val="both"/>
            </w:pPr>
            <w:r w:rsidRPr="000D7D6D">
              <w:t>1) сбор данных, указанных в п.4 настоящего Приложения;</w:t>
            </w:r>
          </w:p>
          <w:p w:rsidR="00874D6D" w:rsidRPr="000D7D6D" w:rsidRDefault="00874D6D" w:rsidP="00F97A2D">
            <w:pPr>
              <w:widowControl w:val="0"/>
              <w:autoSpaceDE w:val="0"/>
              <w:autoSpaceDN w:val="0"/>
              <w:adjustRightInd w:val="0"/>
              <w:ind w:left="284"/>
              <w:jc w:val="both"/>
            </w:pPr>
            <w:r w:rsidRPr="000D7D6D">
              <w:t>2) хранение данных;</w:t>
            </w:r>
          </w:p>
          <w:p w:rsidR="00874D6D" w:rsidRPr="000D7D6D" w:rsidRDefault="00874D6D" w:rsidP="00F97A2D">
            <w:pPr>
              <w:widowControl w:val="0"/>
              <w:autoSpaceDE w:val="0"/>
              <w:autoSpaceDN w:val="0"/>
              <w:adjustRightInd w:val="0"/>
              <w:ind w:left="567" w:hanging="283"/>
            </w:pPr>
            <w:r w:rsidRPr="000D7D6D">
              <w:t>3) передача данных Представителю Управляющей организации по расчетам с потребителями</w:t>
            </w:r>
          </w:p>
          <w:p w:rsidR="00874D6D" w:rsidRPr="000D7D6D" w:rsidRDefault="00874D6D" w:rsidP="00F97A2D">
            <w:pPr>
              <w:widowControl w:val="0"/>
              <w:autoSpaceDE w:val="0"/>
              <w:autoSpaceDN w:val="0"/>
              <w:adjustRightInd w:val="0"/>
              <w:ind w:left="284"/>
              <w:jc w:val="both"/>
            </w:pPr>
            <w:r w:rsidRPr="000D7D6D">
              <w:t xml:space="preserve">4) передача </w:t>
            </w:r>
            <w:r w:rsidR="00DA71CC">
              <w:t>данных контролирующим органам.</w:t>
            </w:r>
          </w:p>
          <w:p w:rsidR="00874D6D" w:rsidRPr="000D7D6D" w:rsidRDefault="00874D6D" w:rsidP="00F97A2D">
            <w:pPr>
              <w:widowControl w:val="0"/>
              <w:autoSpaceDE w:val="0"/>
              <w:autoSpaceDN w:val="0"/>
              <w:adjustRightInd w:val="0"/>
              <w:ind w:left="284" w:hanging="284"/>
              <w:jc w:val="both"/>
              <w:rPr>
                <w:b/>
              </w:rPr>
            </w:pPr>
            <w:r w:rsidRPr="000D7D6D">
              <w:rPr>
                <w:b/>
              </w:rPr>
              <w:t>6.</w:t>
            </w:r>
            <w:r w:rsidRPr="000D7D6D">
              <w:rPr>
                <w:i/>
              </w:rPr>
              <w:t xml:space="preserve"> </w:t>
            </w:r>
            <w:r w:rsidRPr="000D7D6D">
              <w:rPr>
                <w:b/>
              </w:rPr>
              <w:t xml:space="preserve">Общее описание используемых способов обработки персональных данных: </w:t>
            </w:r>
          </w:p>
          <w:p w:rsidR="00874D6D" w:rsidRPr="000D7D6D" w:rsidRDefault="00874D6D" w:rsidP="00F97A2D">
            <w:pPr>
              <w:autoSpaceDE w:val="0"/>
              <w:autoSpaceDN w:val="0"/>
              <w:adjustRightInd w:val="0"/>
              <w:jc w:val="both"/>
              <w:outlineLvl w:val="1"/>
              <w:rPr>
                <w:bCs/>
              </w:rPr>
            </w:pPr>
            <w:r w:rsidRPr="000D7D6D">
              <w:rPr>
                <w:bCs/>
              </w:rPr>
              <w:t xml:space="preserve">    1) с использованием средств автоматизации, в том числе в информационно-телекоммуникационных сетях,</w:t>
            </w:r>
          </w:p>
          <w:p w:rsidR="00874D6D" w:rsidRPr="000D7D6D" w:rsidRDefault="00874D6D" w:rsidP="00F97A2D">
            <w:pPr>
              <w:autoSpaceDE w:val="0"/>
              <w:autoSpaceDN w:val="0"/>
              <w:adjustRightInd w:val="0"/>
              <w:jc w:val="both"/>
              <w:outlineLvl w:val="1"/>
              <w:rPr>
                <w:bCs/>
              </w:rPr>
            </w:pPr>
            <w:r w:rsidRPr="000D7D6D">
              <w:rPr>
                <w:bCs/>
              </w:rPr>
              <w:lastRenderedPageBreak/>
              <w:t xml:space="preserve">  2) без использования средств автоматизации (при таком способе обработки персональных данных действия по использованию, уточнению, распространению, уничтожению персональных данных в отношении каждого из субъектов персональных данных, осуществляются при непосредственном участии человека):</w:t>
            </w:r>
          </w:p>
          <w:p w:rsidR="00874D6D" w:rsidRPr="000D7D6D" w:rsidRDefault="00874D6D" w:rsidP="00F97A2D">
            <w:pPr>
              <w:autoSpaceDE w:val="0"/>
              <w:autoSpaceDN w:val="0"/>
              <w:adjustRightInd w:val="0"/>
              <w:ind w:firstLine="540"/>
              <w:jc w:val="both"/>
              <w:outlineLvl w:val="1"/>
              <w:rPr>
                <w:bCs/>
                <w:i/>
              </w:rPr>
            </w:pPr>
            <w:r w:rsidRPr="000D7D6D">
              <w:rPr>
                <w:bCs/>
                <w:i/>
              </w:rPr>
              <w:t>Например, здесь могут быть указаны: ведение журналов, реестров, книг, выдача справок и т.д.</w:t>
            </w:r>
          </w:p>
          <w:p w:rsidR="00874D6D" w:rsidRPr="000D7D6D" w:rsidRDefault="00874D6D" w:rsidP="00F97A2D">
            <w:pPr>
              <w:widowControl w:val="0"/>
              <w:autoSpaceDE w:val="0"/>
              <w:autoSpaceDN w:val="0"/>
              <w:adjustRightInd w:val="0"/>
              <w:ind w:left="284" w:hanging="284"/>
              <w:jc w:val="both"/>
            </w:pPr>
            <w:r w:rsidRPr="000D7D6D">
              <w:rPr>
                <w:b/>
              </w:rPr>
              <w:t xml:space="preserve">7. Срок хранения персональных данных – </w:t>
            </w:r>
            <w:r w:rsidR="00DA71CC">
              <w:t>согласно з</w:t>
            </w:r>
            <w:r w:rsidRPr="000D7D6D">
              <w:t>аконодательству Российской Федерации.</w:t>
            </w:r>
          </w:p>
          <w:p w:rsidR="00874D6D" w:rsidRDefault="00874D6D" w:rsidP="00F97A2D">
            <w:pPr>
              <w:spacing w:before="13" w:after="13"/>
              <w:jc w:val="both"/>
              <w:rPr>
                <w:color w:val="113040"/>
              </w:rPr>
            </w:pPr>
          </w:p>
          <w:p w:rsidR="00874D6D" w:rsidRPr="0022172A" w:rsidRDefault="00874D6D" w:rsidP="00F97A2D">
            <w:pPr>
              <w:spacing w:before="13" w:after="13"/>
              <w:jc w:val="both"/>
              <w:rPr>
                <w:color w:val="113040"/>
              </w:rPr>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Pr="000D7D6D" w:rsidRDefault="00874D6D" w:rsidP="00F97A2D">
            <w:pPr>
              <w:ind w:left="-108"/>
              <w:jc w:val="right"/>
            </w:pPr>
            <w:r w:rsidRPr="000D7D6D">
              <w:lastRenderedPageBreak/>
              <w:t>Приложение № 3</w:t>
            </w:r>
          </w:p>
          <w:p w:rsidR="00874D6D" w:rsidRPr="000D7D6D" w:rsidRDefault="00874D6D" w:rsidP="00F97A2D">
            <w:pPr>
              <w:ind w:left="-108"/>
              <w:jc w:val="right"/>
            </w:pPr>
            <w:r w:rsidRPr="000D7D6D">
              <w:t xml:space="preserve">к Договору </w:t>
            </w:r>
          </w:p>
          <w:p w:rsidR="00874D6D" w:rsidRPr="000D7D6D" w:rsidRDefault="00874D6D" w:rsidP="00F97A2D">
            <w:pPr>
              <w:ind w:left="-108"/>
              <w:jc w:val="right"/>
            </w:pPr>
            <w:r w:rsidRPr="000D7D6D">
              <w:t>от " ___</w:t>
            </w:r>
            <w:r w:rsidRPr="000D7D6D">
              <w:rPr>
                <w:noProof/>
              </w:rPr>
              <w:t xml:space="preserve"> "</w:t>
            </w:r>
            <w:r w:rsidRPr="000D7D6D">
              <w:t>_____________</w:t>
            </w:r>
            <w:r w:rsidRPr="000D7D6D">
              <w:rPr>
                <w:noProof/>
              </w:rPr>
              <w:t xml:space="preserve"> ____</w:t>
            </w:r>
            <w:r w:rsidRPr="000D7D6D">
              <w:t>____ г.</w:t>
            </w:r>
          </w:p>
          <w:p w:rsidR="00874D6D" w:rsidRPr="000D7D6D" w:rsidRDefault="00874D6D" w:rsidP="00F97A2D">
            <w:pPr>
              <w:shd w:val="clear" w:color="auto" w:fill="FFFFFF"/>
              <w:tabs>
                <w:tab w:val="left" w:pos="0"/>
              </w:tabs>
              <w:spacing w:before="80"/>
              <w:ind w:firstLine="709"/>
              <w:jc w:val="right"/>
            </w:pPr>
          </w:p>
          <w:p w:rsidR="00874D6D" w:rsidRPr="000D7D6D" w:rsidRDefault="00874D6D" w:rsidP="00F97A2D">
            <w:pPr>
              <w:tabs>
                <w:tab w:val="left" w:pos="900"/>
              </w:tabs>
              <w:autoSpaceDE w:val="0"/>
              <w:autoSpaceDN w:val="0"/>
              <w:adjustRightInd w:val="0"/>
              <w:ind w:firstLine="709"/>
              <w:jc w:val="center"/>
              <w:outlineLvl w:val="1"/>
              <w:rPr>
                <w:b/>
              </w:rPr>
            </w:pPr>
            <w:r w:rsidRPr="000D7D6D">
              <w:rPr>
                <w:b/>
              </w:rPr>
              <w:t>Порядок предъявления платежных документов для внесения платы по Договору</w:t>
            </w:r>
          </w:p>
          <w:p w:rsidR="00874D6D" w:rsidRPr="000D7D6D" w:rsidRDefault="00874D6D" w:rsidP="00F97A2D">
            <w:pPr>
              <w:tabs>
                <w:tab w:val="left" w:pos="900"/>
              </w:tabs>
              <w:autoSpaceDE w:val="0"/>
              <w:autoSpaceDN w:val="0"/>
              <w:adjustRightInd w:val="0"/>
              <w:ind w:firstLine="709"/>
              <w:jc w:val="center"/>
              <w:outlineLvl w:val="1"/>
              <w:rPr>
                <w:b/>
              </w:rPr>
            </w:pPr>
          </w:p>
          <w:p w:rsidR="00874D6D" w:rsidRPr="000D7D6D" w:rsidRDefault="00874D6D" w:rsidP="00F97A2D">
            <w:pPr>
              <w:tabs>
                <w:tab w:val="left" w:pos="900"/>
              </w:tabs>
              <w:autoSpaceDE w:val="0"/>
              <w:autoSpaceDN w:val="0"/>
              <w:adjustRightInd w:val="0"/>
              <w:ind w:firstLine="567"/>
              <w:jc w:val="both"/>
              <w:outlineLvl w:val="1"/>
              <w:rPr>
                <w:noProof/>
              </w:rPr>
            </w:pPr>
            <w:r w:rsidRPr="000D7D6D">
              <w:rPr>
                <w:noProof/>
              </w:rPr>
              <w:t>1. Платежный документ, предназначенный для внесения платы по Договору, предъявляется к оплате плате</w:t>
            </w:r>
            <w:r w:rsidR="00DA71CC">
              <w:rPr>
                <w:noProof/>
              </w:rPr>
              <w:t xml:space="preserve">льщикам (физическим лицам) и </w:t>
            </w:r>
            <w:r w:rsidRPr="000D7D6D">
              <w:rPr>
                <w:noProof/>
              </w:rPr>
              <w:t xml:space="preserve"> юри</w:t>
            </w:r>
            <w:r w:rsidR="00DA71CC">
              <w:rPr>
                <w:noProof/>
              </w:rPr>
              <w:t>дическим</w:t>
            </w:r>
            <w:r w:rsidRPr="000D7D6D">
              <w:rPr>
                <w:noProof/>
              </w:rPr>
              <w:t xml:space="preserve"> лиц</w:t>
            </w:r>
            <w:r w:rsidR="00DA71CC">
              <w:rPr>
                <w:noProof/>
              </w:rPr>
              <w:t xml:space="preserve">ам. </w:t>
            </w:r>
          </w:p>
          <w:p w:rsidR="00874D6D" w:rsidRPr="000D7D6D" w:rsidRDefault="00874D6D" w:rsidP="00F97A2D">
            <w:pPr>
              <w:autoSpaceDE w:val="0"/>
              <w:autoSpaceDN w:val="0"/>
              <w:adjustRightInd w:val="0"/>
              <w:ind w:firstLine="567"/>
              <w:jc w:val="both"/>
              <w:outlineLvl w:val="0"/>
            </w:pPr>
            <w:r w:rsidRPr="000D7D6D">
              <w:t xml:space="preserve"> Форма платежного документа для внесения платы по Договору соответствует примерной форме такого платежного документа, утвержденной Приказом Минрегиона России от 19 сентября </w:t>
            </w:r>
            <w:smartTag w:uri="urn:schemas-microsoft-com:office:smarttags" w:element="metricconverter">
              <w:smartTagPr>
                <w:attr w:name="ProductID" w:val="2011 г"/>
              </w:smartTagPr>
              <w:r w:rsidRPr="000D7D6D">
                <w:t>2011 г</w:t>
              </w:r>
            </w:smartTag>
            <w:r w:rsidRPr="000D7D6D">
              <w:t>. № 454 и представлена в конце настоящего Приложения.</w:t>
            </w:r>
          </w:p>
          <w:p w:rsidR="00874D6D" w:rsidRPr="000D7D6D" w:rsidRDefault="00874D6D" w:rsidP="00F97A2D">
            <w:pPr>
              <w:autoSpaceDE w:val="0"/>
              <w:autoSpaceDN w:val="0"/>
              <w:adjustRightInd w:val="0"/>
              <w:ind w:firstLine="567"/>
              <w:jc w:val="both"/>
              <w:outlineLvl w:val="0"/>
            </w:pPr>
            <w:r w:rsidRPr="000D7D6D">
              <w:t>При заполнении и использовании Платежного документа Управляющая организация, её Представитель по расчетам с потребителями и плательщики руководствуются Методическими рекомендациями по заполнению платежного документа, утвержденными указанным в настоящем пункте приказом Минрегиона России.</w:t>
            </w:r>
          </w:p>
          <w:p w:rsidR="00874D6D" w:rsidRPr="000D7D6D" w:rsidRDefault="00874D6D" w:rsidP="00F97A2D">
            <w:pPr>
              <w:ind w:firstLine="567"/>
              <w:jc w:val="both"/>
            </w:pPr>
            <w:r w:rsidRPr="000D7D6D">
              <w:t xml:space="preserve">3. Способ предоставления платежного документа: распечатать платежный документ с 3-го числа месяца, следующего за расчетным, самостоятельно через личный кабинет на сайте </w:t>
            </w:r>
            <w:hyperlink r:id="rId18" w:history="1">
              <w:r w:rsidRPr="000D7D6D">
                <w:rPr>
                  <w:rStyle w:val="a3"/>
                  <w:lang w:val="en-US"/>
                </w:rPr>
                <w:t>www</w:t>
              </w:r>
              <w:r w:rsidRPr="000D7D6D">
                <w:rPr>
                  <w:rStyle w:val="a3"/>
                </w:rPr>
                <w:t>.</w:t>
              </w:r>
              <w:r w:rsidRPr="000D7D6D">
                <w:rPr>
                  <w:rStyle w:val="a3"/>
                  <w:lang w:val="en-US"/>
                </w:rPr>
                <w:t>rkcsayansk</w:t>
              </w:r>
              <w:r w:rsidRPr="000D7D6D">
                <w:rPr>
                  <w:rStyle w:val="a3"/>
                </w:rPr>
                <w:t>.</w:t>
              </w:r>
              <w:r w:rsidRPr="000D7D6D">
                <w:rPr>
                  <w:rStyle w:val="a3"/>
                  <w:lang w:val="en-US"/>
                </w:rPr>
                <w:t>ru</w:t>
              </w:r>
            </w:hyperlink>
            <w:r w:rsidRPr="000D7D6D">
              <w:rPr>
                <w:u w:val="single"/>
              </w:rPr>
              <w:t xml:space="preserve"> или получить платежный документ в пунктах приема платежей ООО «РКЦ» (п.6 Методических рекомендаций, утвержденных приказом Минрегиона РФ от 19.09.2011г. №454).</w:t>
            </w:r>
          </w:p>
          <w:p w:rsidR="00874D6D" w:rsidRPr="000D7D6D" w:rsidRDefault="00874D6D" w:rsidP="00F97A2D">
            <w:pPr>
              <w:ind w:firstLine="567"/>
              <w:jc w:val="both"/>
            </w:pPr>
            <w:r w:rsidRPr="000D7D6D">
              <w:rPr>
                <w:color w:val="000000"/>
              </w:rPr>
              <w:t xml:space="preserve">4. </w:t>
            </w:r>
            <w:r w:rsidRPr="000D7D6D">
              <w:t>Если потребитель частично, оплачивает предоставляемые исполнителем коммунальные услуги и услуги по содержанию и ремонту жилого помещений, то исполнитель делит полученную оплату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платы, указанной в платежном документе (абзац 3 пункта 118 Правил предоставления коммунальных услуг собственниками и пользователями помещений в МКД и жилых домов, утвержденных Правительством РФ от 06.05.2011 г. №354).</w:t>
            </w:r>
          </w:p>
          <w:p w:rsidR="00874D6D" w:rsidRPr="000D7D6D" w:rsidRDefault="00874D6D" w:rsidP="00F97A2D">
            <w:pPr>
              <w:ind w:firstLine="567"/>
              <w:jc w:val="both"/>
            </w:pPr>
            <w:r w:rsidRPr="000D7D6D">
              <w:t>5. Плательщикам – юридическим лицам предъявляется к оплате расчетная часть платежного документа и счет на оплату путем направления подлинников таких документов по почтовому адресу указанных плательщиков, если иной порядок получения таких подлинников не будет заявлен собственником (плательщиком) в Управляющую организацию.</w:t>
            </w:r>
          </w:p>
          <w:p w:rsidR="00874D6D" w:rsidRPr="000D7D6D" w:rsidRDefault="00874D6D" w:rsidP="00F97A2D">
            <w:pPr>
              <w:ind w:firstLine="567"/>
              <w:jc w:val="both"/>
              <w:rPr>
                <w:color w:val="000000"/>
              </w:rPr>
            </w:pPr>
            <w:r w:rsidRPr="000D7D6D">
              <w:t>6. Внесение платы по Договору наймодателем жилых помещений государственного или муниципального жилищного фонда осуществляется в порядке, установленном в соглашении, заключаемом Управляющей организацией  с таким наймодателем, в котором может определяться иная форма платежного документа, предъявляемого к оплате такому наймодателю и иные сроки его предъявления.</w:t>
            </w:r>
          </w:p>
          <w:p w:rsidR="00874D6D" w:rsidRPr="000D7D6D" w:rsidRDefault="00874D6D" w:rsidP="00F97A2D">
            <w:pPr>
              <w:ind w:firstLine="522"/>
              <w:jc w:val="both"/>
            </w:pPr>
            <w:r w:rsidRPr="000D7D6D">
              <w:t>7. Собственник жилого помещения коммерческого использования и собственник нежилого помещения  вносит плату за содержание и ремонт жилого помещения в размере, определяемом в Договоре.</w:t>
            </w:r>
          </w:p>
          <w:p w:rsidR="00874D6D" w:rsidRPr="000D7D6D" w:rsidRDefault="00874D6D" w:rsidP="00F97A2D">
            <w:pPr>
              <w:shd w:val="clear" w:color="auto" w:fill="FFFFFF"/>
              <w:tabs>
                <w:tab w:val="left" w:pos="1142"/>
              </w:tabs>
              <w:jc w:val="both"/>
              <w:rPr>
                <w:i/>
              </w:rPr>
            </w:pPr>
            <w:r w:rsidRPr="000D7D6D">
              <w:t xml:space="preserve">         8. Собственники жилых помещений коммерческого использования и собственники</w:t>
            </w:r>
            <w:r w:rsidR="000768CD">
              <w:t>.</w:t>
            </w:r>
            <w:r w:rsidRPr="000D7D6D">
              <w:t xml:space="preserve"> </w:t>
            </w:r>
          </w:p>
          <w:p w:rsidR="00874D6D" w:rsidRPr="000D7D6D" w:rsidRDefault="00874D6D" w:rsidP="00F97A2D">
            <w:pPr>
              <w:tabs>
                <w:tab w:val="left" w:pos="900"/>
              </w:tabs>
              <w:autoSpaceDE w:val="0"/>
              <w:autoSpaceDN w:val="0"/>
              <w:adjustRightInd w:val="0"/>
              <w:jc w:val="both"/>
              <w:outlineLvl w:val="1"/>
              <w:rPr>
                <w:color w:val="000000"/>
              </w:rPr>
            </w:pPr>
            <w:r w:rsidRPr="000D7D6D">
              <w:rPr>
                <w:color w:val="000000"/>
              </w:rPr>
              <w:t xml:space="preserve">         9. Платежный документ, составляемый в порядке, указанном в настоящем Приложении, может содержать информацию о начисленных платежах, не включаемых в плату по Договору, и условиях их оплаты в т.ч. в адрес других исполнителей работ, услуг, оказываемых потребителям в связи с пользованием жилым помещением (например: за кабельное телевидение, за услуги доступа в интернет и др.), а также информационную и рекламную часть в интересах потребителей, Управляющей организации и иных лиц.</w:t>
            </w:r>
          </w:p>
          <w:p w:rsidR="00874D6D" w:rsidRPr="000D7D6D" w:rsidRDefault="00874D6D" w:rsidP="00F97A2D">
            <w:pPr>
              <w:jc w:val="both"/>
            </w:pPr>
            <w:r w:rsidRPr="000D7D6D">
              <w:rPr>
                <w:color w:val="000000"/>
              </w:rPr>
              <w:t xml:space="preserve">         10. Разъяснения по информации, содержащейся в платежном документе, представляются собственникам помещений и иным потребителям Представителем Управляющей организации по расчетам с потребителями, а юридическим лицам – непосредственно Управляющей организацией.</w:t>
            </w:r>
          </w:p>
          <w:p w:rsidR="00874D6D" w:rsidRPr="000D7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874D6D" w:rsidRDefault="00874D6D" w:rsidP="00F97A2D">
            <w:pPr>
              <w:ind w:left="-108"/>
              <w:jc w:val="right"/>
            </w:pPr>
          </w:p>
          <w:p w:rsidR="00DA71CC" w:rsidRDefault="00DA71CC" w:rsidP="00F97A2D">
            <w:pPr>
              <w:ind w:left="-108"/>
              <w:jc w:val="right"/>
            </w:pPr>
          </w:p>
          <w:p w:rsidR="00DA71CC" w:rsidRDefault="00DA71CC" w:rsidP="00F97A2D">
            <w:pPr>
              <w:ind w:left="-108"/>
              <w:jc w:val="right"/>
            </w:pPr>
          </w:p>
          <w:p w:rsidR="00874D6D" w:rsidRDefault="00874D6D" w:rsidP="00F97A2D">
            <w:pPr>
              <w:ind w:left="-108"/>
              <w:jc w:val="right"/>
            </w:pPr>
          </w:p>
          <w:p w:rsidR="00874D6D" w:rsidRPr="000D7D6D" w:rsidRDefault="00874D6D" w:rsidP="00F97A2D">
            <w:pPr>
              <w:ind w:left="-108"/>
              <w:jc w:val="right"/>
            </w:pPr>
            <w:r w:rsidRPr="000D7D6D">
              <w:lastRenderedPageBreak/>
              <w:t>Приложение № 4</w:t>
            </w:r>
          </w:p>
          <w:p w:rsidR="00874D6D" w:rsidRPr="000D7D6D" w:rsidRDefault="00874D6D" w:rsidP="00F97A2D">
            <w:pPr>
              <w:ind w:left="-108"/>
              <w:jc w:val="right"/>
            </w:pPr>
            <w:r w:rsidRPr="000D7D6D">
              <w:t xml:space="preserve">к Договору </w:t>
            </w:r>
            <w:r w:rsidRPr="000D7D6D">
              <w:rPr>
                <w:noProof/>
              </w:rPr>
              <w:br/>
            </w:r>
            <w:r w:rsidRPr="000D7D6D">
              <w:t>от " ___</w:t>
            </w:r>
            <w:r w:rsidRPr="000D7D6D">
              <w:rPr>
                <w:noProof/>
              </w:rPr>
              <w:t xml:space="preserve"> "</w:t>
            </w:r>
            <w:r w:rsidRPr="000D7D6D">
              <w:t>_____________</w:t>
            </w:r>
            <w:r w:rsidRPr="000D7D6D">
              <w:rPr>
                <w:noProof/>
              </w:rPr>
              <w:t xml:space="preserve"> ____</w:t>
            </w:r>
            <w:r w:rsidRPr="000D7D6D">
              <w:t>____ г.</w:t>
            </w:r>
          </w:p>
          <w:p w:rsidR="00874D6D" w:rsidRPr="000D7D6D" w:rsidRDefault="00874D6D" w:rsidP="00F97A2D">
            <w:pPr>
              <w:shd w:val="clear" w:color="auto" w:fill="FFFFFF"/>
              <w:tabs>
                <w:tab w:val="left" w:pos="0"/>
              </w:tabs>
              <w:spacing w:before="80"/>
              <w:ind w:firstLine="709"/>
              <w:jc w:val="right"/>
            </w:pPr>
          </w:p>
          <w:p w:rsidR="00874D6D" w:rsidRPr="000D7D6D" w:rsidRDefault="00874D6D" w:rsidP="00F97A2D">
            <w:pPr>
              <w:tabs>
                <w:tab w:val="left" w:pos="900"/>
              </w:tabs>
              <w:autoSpaceDE w:val="0"/>
              <w:autoSpaceDN w:val="0"/>
              <w:adjustRightInd w:val="0"/>
              <w:ind w:firstLine="709"/>
              <w:jc w:val="center"/>
              <w:outlineLvl w:val="1"/>
              <w:rPr>
                <w:b/>
                <w:sz w:val="28"/>
                <w:szCs w:val="28"/>
              </w:rPr>
            </w:pPr>
            <w:r w:rsidRPr="000D7D6D">
              <w:rPr>
                <w:b/>
                <w:sz w:val="28"/>
                <w:szCs w:val="28"/>
              </w:rPr>
              <w:t>Отчет Управляющей организации</w:t>
            </w:r>
          </w:p>
          <w:p w:rsidR="00874D6D" w:rsidRPr="000D7D6D" w:rsidRDefault="00874D6D" w:rsidP="00F97A2D">
            <w:pPr>
              <w:tabs>
                <w:tab w:val="left" w:pos="900"/>
              </w:tabs>
              <w:autoSpaceDE w:val="0"/>
              <w:autoSpaceDN w:val="0"/>
              <w:adjustRightInd w:val="0"/>
              <w:ind w:firstLine="709"/>
              <w:jc w:val="center"/>
              <w:outlineLvl w:val="1"/>
              <w:rPr>
                <w:b/>
              </w:rPr>
            </w:pPr>
            <w:r w:rsidRPr="000D7D6D">
              <w:rPr>
                <w:b/>
              </w:rPr>
              <w:t>Состав информации, включаемой в отчет Управляющей организации об исполнении Договора:</w:t>
            </w:r>
          </w:p>
          <w:p w:rsidR="00874D6D" w:rsidRPr="000D7D6D" w:rsidRDefault="00874D6D" w:rsidP="00F97A2D">
            <w:pPr>
              <w:widowControl w:val="0"/>
              <w:ind w:firstLine="709"/>
              <w:jc w:val="both"/>
              <w:rPr>
                <w:noProof/>
              </w:rPr>
            </w:pPr>
            <w:r w:rsidRPr="000D7D6D">
              <w:rPr>
                <w:noProof/>
              </w:rPr>
              <w:t>а) сведения о соответствии в течение отчетного года фактических перечня, объемов и качества работ и услуг по управлению, содержанию и ремонту общего имущества Перечню работ, услуг, техническим регламентам, требованиям части 1.1. ст.161 ЖК РФ, Правилам содержания общего имущества в многоквартирном доме, Минимальному перечню работ, услуг;</w:t>
            </w:r>
          </w:p>
          <w:p w:rsidR="00874D6D" w:rsidRPr="000D7D6D" w:rsidRDefault="00874D6D" w:rsidP="00F97A2D">
            <w:pPr>
              <w:widowControl w:val="0"/>
              <w:ind w:firstLine="709"/>
              <w:jc w:val="both"/>
              <w:rPr>
                <w:noProof/>
              </w:rPr>
            </w:pPr>
            <w:r w:rsidRPr="000D7D6D">
              <w:rPr>
                <w:noProof/>
              </w:rPr>
              <w:t>б) количество и даты имеющихся в течение отчетного года случаев нарушения периодичности и качества выполнения работ и услуг по содержанию и ремонту общего имущества в многоквартирном доме, а также связанных с этим случаев снижения платы за содержание и ремонт жилого помещения;</w:t>
            </w:r>
          </w:p>
          <w:p w:rsidR="00874D6D" w:rsidRPr="000D7D6D" w:rsidRDefault="00874D6D" w:rsidP="00F97A2D">
            <w:pPr>
              <w:widowControl w:val="0"/>
              <w:ind w:firstLine="709"/>
              <w:jc w:val="both"/>
              <w:rPr>
                <w:noProof/>
              </w:rPr>
            </w:pPr>
            <w:r w:rsidRPr="000D7D6D">
              <w:rPr>
                <w:noProof/>
              </w:rPr>
              <w:t>в) сведения о видах коммунальных услуг, предоставляемых в течение отчетного года Управляющей организацией;</w:t>
            </w:r>
          </w:p>
          <w:p w:rsidR="00874D6D" w:rsidRDefault="00874D6D" w:rsidP="00F97A2D">
            <w:pPr>
              <w:widowControl w:val="0"/>
              <w:ind w:firstLine="709"/>
              <w:jc w:val="both"/>
              <w:rPr>
                <w:noProof/>
              </w:rPr>
            </w:pPr>
            <w:r w:rsidRPr="000D7D6D">
              <w:rPr>
                <w:noProof/>
              </w:rPr>
              <w:t>г) количество и даты имеющихся в течение отчетного года случаев нарушения периодичности и качества предоставления коммунальных услуг, а также связанных с этим случаев снижения платы за  коммунальные услуги, в т.ч. по вине Управляющей организации;</w:t>
            </w:r>
          </w:p>
          <w:p w:rsidR="00874D6D" w:rsidRPr="000D7D6D" w:rsidRDefault="00874D6D" w:rsidP="00F97A2D">
            <w:pPr>
              <w:widowControl w:val="0"/>
              <w:ind w:firstLine="709"/>
              <w:jc w:val="both"/>
            </w:pPr>
            <w:r w:rsidRPr="000D7D6D">
              <w:rPr>
                <w:noProof/>
              </w:rPr>
              <w:t>д) количество предложений, заявлений и жалоб собственников помещений и</w:t>
            </w:r>
            <w:r w:rsidRPr="000D7D6D">
              <w:t xml:space="preserve"> </w:t>
            </w:r>
            <w:r w:rsidRPr="000D7D6D">
              <w:rPr>
                <w:noProof/>
              </w:rPr>
              <w:t xml:space="preserve">принятых мерах по </w:t>
            </w:r>
            <w:r w:rsidRPr="000D7D6D">
              <w:t>устранению указанных в них недостатков (с указанием сроков принятия указанных мер),</w:t>
            </w:r>
            <w:r w:rsidRPr="000D7D6D">
              <w:rPr>
                <w:noProof/>
              </w:rPr>
              <w:t xml:space="preserve"> </w:t>
            </w:r>
            <w:r w:rsidRPr="000D7D6D">
              <w:t>в том числе, сведения о количестве и содержании актов о причинении ущерба общему имуществу действиями (бездействием) Управляющей организации и сведения о возмещении такого ущерба или об устранении порчи общего имущества;</w:t>
            </w:r>
          </w:p>
          <w:p w:rsidR="00874D6D" w:rsidRPr="000D7D6D" w:rsidRDefault="00874D6D" w:rsidP="00F97A2D">
            <w:pPr>
              <w:autoSpaceDE w:val="0"/>
              <w:autoSpaceDN w:val="0"/>
              <w:adjustRightInd w:val="0"/>
              <w:ind w:firstLine="720"/>
              <w:jc w:val="both"/>
            </w:pPr>
            <w:r w:rsidRPr="000D7D6D">
              <w:t>е) порядок использования резервов на ремонт на проведение ремонтных (в т.ч. непредвиденных) работ;</w:t>
            </w:r>
          </w:p>
          <w:p w:rsidR="00874D6D" w:rsidRPr="000D7D6D" w:rsidRDefault="00874D6D" w:rsidP="00F97A2D">
            <w:pPr>
              <w:autoSpaceDE w:val="0"/>
              <w:autoSpaceDN w:val="0"/>
              <w:adjustRightInd w:val="0"/>
              <w:ind w:firstLine="720"/>
              <w:jc w:val="both"/>
            </w:pPr>
            <w:r w:rsidRPr="000D7D6D">
              <w:t>ж) случаи выполнения непредвиденных, в т.ч. неотложных работ с указанием видов, объемов и стоимости таких работ, в т.ч. превышение стоимости таких работ над суммами созданных резервов;</w:t>
            </w:r>
          </w:p>
          <w:p w:rsidR="00874D6D" w:rsidRPr="000D7D6D" w:rsidRDefault="00874D6D" w:rsidP="00F97A2D">
            <w:pPr>
              <w:autoSpaceDE w:val="0"/>
              <w:autoSpaceDN w:val="0"/>
              <w:adjustRightInd w:val="0"/>
              <w:ind w:firstLine="720"/>
              <w:jc w:val="both"/>
            </w:pPr>
            <w:r w:rsidRPr="000D7D6D">
              <w:t>з) случаи изменения Перечня работ, услуг в соответствии с порядком, установленным условиями Договора;</w:t>
            </w:r>
          </w:p>
          <w:p w:rsidR="00874D6D" w:rsidRPr="000D7D6D" w:rsidRDefault="00874D6D" w:rsidP="00F97A2D">
            <w:pPr>
              <w:autoSpaceDE w:val="0"/>
              <w:autoSpaceDN w:val="0"/>
              <w:adjustRightInd w:val="0"/>
              <w:ind w:firstLine="720"/>
              <w:jc w:val="both"/>
              <w:rPr>
                <w:noProof/>
              </w:rPr>
            </w:pPr>
            <w:r w:rsidRPr="000D7D6D">
              <w:t>и) информация о суммах, полученных Управляющей организацией по заключенным от имени собственников помещений в многоквартирном доме договорам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направлении расходования таких сумм;</w:t>
            </w:r>
          </w:p>
          <w:p w:rsidR="00874D6D" w:rsidRPr="000D7D6D" w:rsidRDefault="00874D6D" w:rsidP="00F97A2D">
            <w:pPr>
              <w:tabs>
                <w:tab w:val="left" w:pos="900"/>
              </w:tabs>
              <w:autoSpaceDE w:val="0"/>
              <w:autoSpaceDN w:val="0"/>
              <w:adjustRightInd w:val="0"/>
              <w:ind w:firstLine="720"/>
              <w:jc w:val="both"/>
              <w:outlineLvl w:val="1"/>
              <w:rPr>
                <w:noProof/>
              </w:rPr>
            </w:pPr>
            <w:r w:rsidRPr="000D7D6D">
              <w:rPr>
                <w:noProof/>
              </w:rPr>
              <w:t>к) результаты  сверки расчетов за оказанные услуги и выполненные работы по содержанию и ремонту общего имущества в многоквартирном доме.</w:t>
            </w:r>
          </w:p>
          <w:p w:rsidR="00874D6D" w:rsidRPr="000D7D6D" w:rsidRDefault="00874D6D" w:rsidP="00F97A2D">
            <w:pPr>
              <w:pStyle w:val="ad"/>
              <w:rPr>
                <w:rFonts w:ascii="Times New Roman" w:hAnsi="Times New Roman"/>
                <w:sz w:val="24"/>
                <w:szCs w:val="24"/>
              </w:rPr>
            </w:pPr>
          </w:p>
          <w:p w:rsidR="00874D6D" w:rsidRPr="000D7D6D" w:rsidRDefault="00874D6D" w:rsidP="00F97A2D">
            <w:pPr>
              <w:pStyle w:val="ad"/>
              <w:jc w:val="center"/>
              <w:rPr>
                <w:rFonts w:ascii="Times New Roman" w:hAnsi="Times New Roman"/>
                <w:sz w:val="24"/>
                <w:szCs w:val="24"/>
              </w:rPr>
            </w:pPr>
            <w:r w:rsidRPr="000D7D6D">
              <w:rPr>
                <w:rFonts w:ascii="Times New Roman" w:hAnsi="Times New Roman"/>
                <w:sz w:val="24"/>
                <w:szCs w:val="24"/>
              </w:rPr>
              <w:t>__________________</w:t>
            </w:r>
          </w:p>
          <w:p w:rsidR="00874D6D" w:rsidRPr="00E22061" w:rsidRDefault="00874D6D" w:rsidP="00F97A2D">
            <w:pPr>
              <w:spacing w:before="13" w:after="13"/>
              <w:jc w:val="center"/>
              <w:rPr>
                <w:color w:val="113040"/>
              </w:rPr>
            </w:pPr>
          </w:p>
        </w:tc>
        <w:tc>
          <w:tcPr>
            <w:tcW w:w="70" w:type="dxa"/>
            <w:tcBorders>
              <w:top w:val="single" w:sz="4" w:space="0" w:color="FFFFFF"/>
              <w:left w:val="single" w:sz="4" w:space="0" w:color="FFFFFF"/>
              <w:bottom w:val="single" w:sz="4" w:space="0" w:color="FFFFFF"/>
              <w:right w:val="single" w:sz="4" w:space="0" w:color="FFFFFF"/>
            </w:tcBorders>
            <w:tcMar>
              <w:top w:w="25" w:type="dxa"/>
              <w:left w:w="25" w:type="dxa"/>
              <w:bottom w:w="25" w:type="dxa"/>
              <w:right w:w="25" w:type="dxa"/>
            </w:tcMar>
          </w:tcPr>
          <w:p w:rsidR="00874D6D" w:rsidRPr="00E22061" w:rsidRDefault="00874D6D" w:rsidP="00F97A2D">
            <w:pPr>
              <w:spacing w:before="13" w:after="13"/>
              <w:rPr>
                <w:color w:val="113040"/>
              </w:rPr>
            </w:pPr>
          </w:p>
        </w:tc>
      </w:tr>
    </w:tbl>
    <w:p w:rsidR="00874D6D" w:rsidRDefault="00874D6D" w:rsidP="00874D6D">
      <w:pPr>
        <w:jc w:val="center"/>
        <w:rPr>
          <w:b/>
          <w:sz w:val="22"/>
          <w:szCs w:val="22"/>
        </w:rPr>
      </w:pPr>
    </w:p>
    <w:p w:rsidR="00874D6D" w:rsidRPr="00E536B7" w:rsidRDefault="00874D6D" w:rsidP="00874D6D">
      <w:pPr>
        <w:tabs>
          <w:tab w:val="left" w:pos="360"/>
        </w:tabs>
        <w:jc w:val="both"/>
        <w:rPr>
          <w:sz w:val="22"/>
          <w:szCs w:val="22"/>
        </w:rPr>
      </w:pPr>
    </w:p>
    <w:p w:rsidR="006C1E60" w:rsidRDefault="006C1E60"/>
    <w:sectPr w:rsidR="006C1E60" w:rsidSect="00F97A2D">
      <w:pgSz w:w="11906" w:h="16838"/>
      <w:pgMar w:top="851" w:right="709"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1E" w:rsidRDefault="0003121E" w:rsidP="00874D6D">
      <w:r>
        <w:separator/>
      </w:r>
    </w:p>
  </w:endnote>
  <w:endnote w:type="continuationSeparator" w:id="0">
    <w:p w:rsidR="0003121E" w:rsidRDefault="0003121E" w:rsidP="0087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1E" w:rsidRDefault="0003121E" w:rsidP="00874D6D">
      <w:r>
        <w:separator/>
      </w:r>
    </w:p>
  </w:footnote>
  <w:footnote w:type="continuationSeparator" w:id="0">
    <w:p w:rsidR="0003121E" w:rsidRDefault="0003121E" w:rsidP="00874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248"/>
    <w:multiLevelType w:val="hybridMultilevel"/>
    <w:tmpl w:val="D786A77E"/>
    <w:lvl w:ilvl="0" w:tplc="65062B9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ED2B70"/>
    <w:multiLevelType w:val="hybridMultilevel"/>
    <w:tmpl w:val="D786A77E"/>
    <w:lvl w:ilvl="0" w:tplc="65062B9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734883"/>
    <w:multiLevelType w:val="hybridMultilevel"/>
    <w:tmpl w:val="F1D04E3C"/>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B1256B"/>
    <w:multiLevelType w:val="multilevel"/>
    <w:tmpl w:val="6AD045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4">
    <w:nsid w:val="17C760C4"/>
    <w:multiLevelType w:val="hybridMultilevel"/>
    <w:tmpl w:val="D786A77E"/>
    <w:lvl w:ilvl="0" w:tplc="65062B9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DC7344"/>
    <w:multiLevelType w:val="hybridMultilevel"/>
    <w:tmpl w:val="F6FCDDA0"/>
    <w:lvl w:ilvl="0" w:tplc="91E0E20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DD31B1"/>
    <w:multiLevelType w:val="hybridMultilevel"/>
    <w:tmpl w:val="7B9439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CC7FC8"/>
    <w:multiLevelType w:val="hybridMultilevel"/>
    <w:tmpl w:val="E1C499A8"/>
    <w:lvl w:ilvl="0" w:tplc="CFDA73D2">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9C17A6"/>
    <w:multiLevelType w:val="hybridMultilevel"/>
    <w:tmpl w:val="D786A77E"/>
    <w:lvl w:ilvl="0" w:tplc="65062B9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6E1262"/>
    <w:multiLevelType w:val="hybridMultilevel"/>
    <w:tmpl w:val="BED0D520"/>
    <w:lvl w:ilvl="0" w:tplc="C456C92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82146B"/>
    <w:multiLevelType w:val="hybridMultilevel"/>
    <w:tmpl w:val="ED928C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192548"/>
    <w:multiLevelType w:val="hybridMultilevel"/>
    <w:tmpl w:val="A4BEB8C8"/>
    <w:lvl w:ilvl="0" w:tplc="FAC605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763949"/>
    <w:multiLevelType w:val="hybridMultilevel"/>
    <w:tmpl w:val="D786A77E"/>
    <w:lvl w:ilvl="0" w:tplc="65062B9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650E4E"/>
    <w:multiLevelType w:val="hybridMultilevel"/>
    <w:tmpl w:val="A76E9F04"/>
    <w:lvl w:ilvl="0" w:tplc="6470A1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26153C"/>
    <w:multiLevelType w:val="hybridMultilevel"/>
    <w:tmpl w:val="D35E39DA"/>
    <w:lvl w:ilvl="0" w:tplc="BA8AE138">
      <w:start w:val="1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5">
    <w:nsid w:val="465C06F7"/>
    <w:multiLevelType w:val="singleLevel"/>
    <w:tmpl w:val="AD60C61A"/>
    <w:lvl w:ilvl="0">
      <w:start w:val="1"/>
      <w:numFmt w:val="decimal"/>
      <w:lvlText w:val="%1."/>
      <w:legacy w:legacy="1" w:legacySpace="0" w:legacyIndent="363"/>
      <w:lvlJc w:val="left"/>
      <w:rPr>
        <w:rFonts w:ascii="Times New Roman" w:hAnsi="Times New Roman" w:cs="Times New Roman" w:hint="default"/>
      </w:rPr>
    </w:lvl>
  </w:abstractNum>
  <w:abstractNum w:abstractNumId="16">
    <w:nsid w:val="47A07B70"/>
    <w:multiLevelType w:val="hybridMultilevel"/>
    <w:tmpl w:val="999C977A"/>
    <w:lvl w:ilvl="0" w:tplc="CE60C622">
      <w:start w:val="1"/>
      <w:numFmt w:val="bullet"/>
      <w:lvlText w:val="-"/>
      <w:lvlJc w:val="left"/>
      <w:pPr>
        <w:tabs>
          <w:tab w:val="num" w:pos="567"/>
        </w:tabs>
        <w:ind w:left="0" w:firstLine="397"/>
      </w:pPr>
      <w:rPr>
        <w:rFonts w:ascii="Tahoma" w:hAnsi="Tahom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13C3DD6"/>
    <w:multiLevelType w:val="hybridMultilevel"/>
    <w:tmpl w:val="CCA8D8D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2CE7020"/>
    <w:multiLevelType w:val="hybridMultilevel"/>
    <w:tmpl w:val="6EAA08C8"/>
    <w:lvl w:ilvl="0" w:tplc="8B0830CC">
      <w:start w:val="1"/>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9">
    <w:nsid w:val="62842C3E"/>
    <w:multiLevelType w:val="multilevel"/>
    <w:tmpl w:val="ED928C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3E7178"/>
    <w:multiLevelType w:val="hybridMultilevel"/>
    <w:tmpl w:val="AF0266AA"/>
    <w:lvl w:ilvl="0" w:tplc="6748A056">
      <w:start w:val="6"/>
      <w:numFmt w:val="decimal"/>
      <w:lvlText w:val="%1."/>
      <w:lvlJc w:val="left"/>
      <w:pPr>
        <w:tabs>
          <w:tab w:val="num" w:pos="720"/>
        </w:tabs>
        <w:ind w:left="720" w:hanging="360"/>
      </w:pPr>
      <w:rPr>
        <w:rFonts w:ascii="Arial" w:hAnsi="Arial" w:cs="Arial"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089104E"/>
    <w:multiLevelType w:val="hybridMultilevel"/>
    <w:tmpl w:val="2F4E3374"/>
    <w:lvl w:ilvl="0" w:tplc="21D09538">
      <w:start w:val="13"/>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2">
    <w:nsid w:val="72BB524C"/>
    <w:multiLevelType w:val="hybridMultilevel"/>
    <w:tmpl w:val="F6FCDDA0"/>
    <w:lvl w:ilvl="0" w:tplc="91E0E20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D32630"/>
    <w:multiLevelType w:val="multilevel"/>
    <w:tmpl w:val="8E7A46BE"/>
    <w:lvl w:ilvl="0">
      <w:start w:val="1"/>
      <w:numFmt w:val="bullet"/>
      <w:lvlText w:val="-"/>
      <w:lvlJc w:val="left"/>
      <w:pPr>
        <w:tabs>
          <w:tab w:val="num" w:pos="567"/>
        </w:tabs>
        <w:ind w:left="0" w:firstLine="397"/>
      </w:pPr>
      <w:rPr>
        <w:rFonts w:ascii="Tahoma" w:hAnsi="Tahoma" w:hint="default"/>
      </w:rPr>
    </w:lvl>
    <w:lvl w:ilvl="1">
      <w:start w:val="1"/>
      <w:numFmt w:val="decimal"/>
      <w:lvlText w:val="%1.%2."/>
      <w:lvlJc w:val="left"/>
      <w:pPr>
        <w:tabs>
          <w:tab w:val="num" w:pos="-1983"/>
        </w:tabs>
        <w:ind w:left="-1983" w:hanging="720"/>
      </w:pPr>
      <w:rPr>
        <w:rFonts w:hint="default"/>
      </w:rPr>
    </w:lvl>
    <w:lvl w:ilvl="2">
      <w:start w:val="1"/>
      <w:numFmt w:val="bullet"/>
      <w:lvlText w:val="-"/>
      <w:lvlJc w:val="left"/>
      <w:pPr>
        <w:tabs>
          <w:tab w:val="num" w:pos="-2533"/>
        </w:tabs>
        <w:ind w:left="-3100" w:firstLine="397"/>
      </w:pPr>
      <w:rPr>
        <w:rFonts w:ascii="Tahoma" w:hAnsi="Tahoma" w:hint="default"/>
      </w:rPr>
    </w:lvl>
    <w:lvl w:ilvl="3">
      <w:start w:val="1"/>
      <w:numFmt w:val="decimal"/>
      <w:lvlText w:val="%1.%2.%3.%4."/>
      <w:lvlJc w:val="left"/>
      <w:pPr>
        <w:tabs>
          <w:tab w:val="num" w:pos="-1263"/>
        </w:tabs>
        <w:ind w:left="-1263" w:hanging="1440"/>
      </w:pPr>
      <w:rPr>
        <w:rFonts w:hint="default"/>
      </w:rPr>
    </w:lvl>
    <w:lvl w:ilvl="4">
      <w:start w:val="1"/>
      <w:numFmt w:val="decimal"/>
      <w:lvlText w:val="%1.%2.%3.%4.%5."/>
      <w:lvlJc w:val="left"/>
      <w:pPr>
        <w:tabs>
          <w:tab w:val="num" w:pos="-1263"/>
        </w:tabs>
        <w:ind w:left="-1263" w:hanging="1440"/>
      </w:pPr>
      <w:rPr>
        <w:rFonts w:hint="default"/>
      </w:rPr>
    </w:lvl>
    <w:lvl w:ilvl="5">
      <w:start w:val="1"/>
      <w:numFmt w:val="decimal"/>
      <w:lvlText w:val="%1.%2.%3.%4.%5.%6."/>
      <w:lvlJc w:val="left"/>
      <w:pPr>
        <w:tabs>
          <w:tab w:val="num" w:pos="-903"/>
        </w:tabs>
        <w:ind w:left="-903" w:hanging="1800"/>
      </w:pPr>
      <w:rPr>
        <w:rFonts w:hint="default"/>
      </w:rPr>
    </w:lvl>
    <w:lvl w:ilvl="6">
      <w:start w:val="1"/>
      <w:numFmt w:val="decimal"/>
      <w:lvlText w:val="%1.%2.%3.%4.%5.%6.%7."/>
      <w:lvlJc w:val="left"/>
      <w:pPr>
        <w:tabs>
          <w:tab w:val="num" w:pos="-543"/>
        </w:tabs>
        <w:ind w:left="-543" w:hanging="2160"/>
      </w:pPr>
      <w:rPr>
        <w:rFonts w:hint="default"/>
      </w:rPr>
    </w:lvl>
    <w:lvl w:ilvl="7">
      <w:start w:val="1"/>
      <w:numFmt w:val="decimal"/>
      <w:lvlText w:val="%1.%2.%3.%4.%5.%6.%7.%8."/>
      <w:lvlJc w:val="left"/>
      <w:pPr>
        <w:tabs>
          <w:tab w:val="num" w:pos="-183"/>
        </w:tabs>
        <w:ind w:left="-183" w:hanging="2520"/>
      </w:pPr>
      <w:rPr>
        <w:rFonts w:hint="default"/>
      </w:rPr>
    </w:lvl>
    <w:lvl w:ilvl="8">
      <w:start w:val="1"/>
      <w:numFmt w:val="decimal"/>
      <w:lvlText w:val="%1.%2.%3.%4.%5.%6.%7.%8.%9."/>
      <w:lvlJc w:val="left"/>
      <w:pPr>
        <w:tabs>
          <w:tab w:val="num" w:pos="177"/>
        </w:tabs>
        <w:ind w:left="177" w:hanging="2880"/>
      </w:pPr>
      <w:rPr>
        <w:rFonts w:hint="default"/>
      </w:rPr>
    </w:lvl>
  </w:abstractNum>
  <w:abstractNum w:abstractNumId="24">
    <w:nsid w:val="7C7566DD"/>
    <w:multiLevelType w:val="hybridMultilevel"/>
    <w:tmpl w:val="D786A77E"/>
    <w:lvl w:ilvl="0" w:tplc="65062B9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D255AF6"/>
    <w:multiLevelType w:val="hybridMultilevel"/>
    <w:tmpl w:val="D1DC94EE"/>
    <w:lvl w:ilvl="0" w:tplc="B5A0470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3"/>
  </w:num>
  <w:num w:numId="3">
    <w:abstractNumId w:val="3"/>
  </w:num>
  <w:num w:numId="4">
    <w:abstractNumId w:val="20"/>
  </w:num>
  <w:num w:numId="5">
    <w:abstractNumId w:val="15"/>
  </w:num>
  <w:num w:numId="6">
    <w:abstractNumId w:val="15"/>
    <w:lvlOverride w:ilvl="0">
      <w:lvl w:ilvl="0">
        <w:start w:val="1"/>
        <w:numFmt w:val="decimal"/>
        <w:lvlText w:val="%1."/>
        <w:legacy w:legacy="1" w:legacySpace="0" w:legacyIndent="364"/>
        <w:lvlJc w:val="left"/>
        <w:rPr>
          <w:rFonts w:ascii="Times New Roman" w:hAnsi="Times New Roman" w:cs="Times New Roman" w:hint="default"/>
          <w:b w:val="0"/>
        </w:rPr>
      </w:lvl>
    </w:lvlOverride>
  </w:num>
  <w:num w:numId="7">
    <w:abstractNumId w:val="2"/>
  </w:num>
  <w:num w:numId="8">
    <w:abstractNumId w:val="17"/>
  </w:num>
  <w:num w:numId="9">
    <w:abstractNumId w:val="6"/>
  </w:num>
  <w:num w:numId="10">
    <w:abstractNumId w:val="14"/>
  </w:num>
  <w:num w:numId="11">
    <w:abstractNumId w:val="21"/>
  </w:num>
  <w:num w:numId="12">
    <w:abstractNumId w:val="13"/>
  </w:num>
  <w:num w:numId="13">
    <w:abstractNumId w:val="10"/>
  </w:num>
  <w:num w:numId="14">
    <w:abstractNumId w:val="7"/>
  </w:num>
  <w:num w:numId="15">
    <w:abstractNumId w:val="11"/>
  </w:num>
  <w:num w:numId="16">
    <w:abstractNumId w:val="22"/>
  </w:num>
  <w:num w:numId="17">
    <w:abstractNumId w:val="25"/>
  </w:num>
  <w:num w:numId="18">
    <w:abstractNumId w:val="19"/>
  </w:num>
  <w:num w:numId="19">
    <w:abstractNumId w:val="24"/>
  </w:num>
  <w:num w:numId="20">
    <w:abstractNumId w:val="5"/>
  </w:num>
  <w:num w:numId="21">
    <w:abstractNumId w:val="1"/>
  </w:num>
  <w:num w:numId="22">
    <w:abstractNumId w:val="4"/>
  </w:num>
  <w:num w:numId="23">
    <w:abstractNumId w:val="12"/>
  </w:num>
  <w:num w:numId="24">
    <w:abstractNumId w:val="0"/>
  </w:num>
  <w:num w:numId="25">
    <w:abstractNumId w:val="8"/>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6D"/>
    <w:rsid w:val="0002086C"/>
    <w:rsid w:val="0003121E"/>
    <w:rsid w:val="00041197"/>
    <w:rsid w:val="000464EF"/>
    <w:rsid w:val="00055872"/>
    <w:rsid w:val="000768CD"/>
    <w:rsid w:val="000F3C51"/>
    <w:rsid w:val="0011080F"/>
    <w:rsid w:val="00127233"/>
    <w:rsid w:val="0013601B"/>
    <w:rsid w:val="00157D41"/>
    <w:rsid w:val="001654E0"/>
    <w:rsid w:val="0018595B"/>
    <w:rsid w:val="0018750E"/>
    <w:rsid w:val="00191F87"/>
    <w:rsid w:val="001A45E2"/>
    <w:rsid w:val="001D40D3"/>
    <w:rsid w:val="001E1F35"/>
    <w:rsid w:val="001F2873"/>
    <w:rsid w:val="00200684"/>
    <w:rsid w:val="00231BA3"/>
    <w:rsid w:val="00281046"/>
    <w:rsid w:val="002A741C"/>
    <w:rsid w:val="002D5238"/>
    <w:rsid w:val="00366C9E"/>
    <w:rsid w:val="003B0BEF"/>
    <w:rsid w:val="003B0C4E"/>
    <w:rsid w:val="0043208C"/>
    <w:rsid w:val="004A286F"/>
    <w:rsid w:val="00554DCC"/>
    <w:rsid w:val="00564AE5"/>
    <w:rsid w:val="00594396"/>
    <w:rsid w:val="00595E44"/>
    <w:rsid w:val="005B69AA"/>
    <w:rsid w:val="005F14CD"/>
    <w:rsid w:val="00620C07"/>
    <w:rsid w:val="00645287"/>
    <w:rsid w:val="006853A6"/>
    <w:rsid w:val="0069554B"/>
    <w:rsid w:val="006B69BF"/>
    <w:rsid w:val="006C1E60"/>
    <w:rsid w:val="006E33BF"/>
    <w:rsid w:val="006E455F"/>
    <w:rsid w:val="0073299C"/>
    <w:rsid w:val="00770726"/>
    <w:rsid w:val="007A281F"/>
    <w:rsid w:val="00831CE6"/>
    <w:rsid w:val="0085410F"/>
    <w:rsid w:val="00874D6D"/>
    <w:rsid w:val="00887534"/>
    <w:rsid w:val="008C2BE6"/>
    <w:rsid w:val="009409DA"/>
    <w:rsid w:val="00962589"/>
    <w:rsid w:val="00973EFB"/>
    <w:rsid w:val="009748EC"/>
    <w:rsid w:val="00996968"/>
    <w:rsid w:val="009C4EF4"/>
    <w:rsid w:val="009E497B"/>
    <w:rsid w:val="00A229BB"/>
    <w:rsid w:val="00A37F92"/>
    <w:rsid w:val="00A56E35"/>
    <w:rsid w:val="00A714A5"/>
    <w:rsid w:val="00A75856"/>
    <w:rsid w:val="00A87D43"/>
    <w:rsid w:val="00AD0117"/>
    <w:rsid w:val="00B34D74"/>
    <w:rsid w:val="00BF2A85"/>
    <w:rsid w:val="00C67282"/>
    <w:rsid w:val="00CE156B"/>
    <w:rsid w:val="00CE5AAE"/>
    <w:rsid w:val="00D016A2"/>
    <w:rsid w:val="00D01924"/>
    <w:rsid w:val="00D358EF"/>
    <w:rsid w:val="00D45E23"/>
    <w:rsid w:val="00DA71CC"/>
    <w:rsid w:val="00DC5C14"/>
    <w:rsid w:val="00DE1A8F"/>
    <w:rsid w:val="00E30955"/>
    <w:rsid w:val="00E61830"/>
    <w:rsid w:val="00E723B6"/>
    <w:rsid w:val="00E8796F"/>
    <w:rsid w:val="00F52006"/>
    <w:rsid w:val="00F63111"/>
    <w:rsid w:val="00F87F32"/>
    <w:rsid w:val="00F97A2D"/>
    <w:rsid w:val="00FF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6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874D6D"/>
    <w:pPr>
      <w:outlineLvl w:val="2"/>
    </w:pPr>
    <w:rPr>
      <w:rFonts w:ascii="Arial" w:hAnsi="Arial"/>
      <w:b/>
      <w:bCs/>
      <w:lang w:val="x-none" w:eastAsia="x-none"/>
    </w:rPr>
  </w:style>
  <w:style w:type="paragraph" w:styleId="6">
    <w:name w:val="heading 6"/>
    <w:basedOn w:val="a"/>
    <w:next w:val="a"/>
    <w:link w:val="60"/>
    <w:uiPriority w:val="9"/>
    <w:semiHidden/>
    <w:unhideWhenUsed/>
    <w:qFormat/>
    <w:rsid w:val="00874D6D"/>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74D6D"/>
    <w:rPr>
      <w:rFonts w:ascii="Arial" w:eastAsia="Times New Roman" w:hAnsi="Arial" w:cs="Times New Roman"/>
      <w:b/>
      <w:bCs/>
      <w:sz w:val="24"/>
      <w:szCs w:val="24"/>
      <w:lang w:val="x-none" w:eastAsia="x-none"/>
    </w:rPr>
  </w:style>
  <w:style w:type="character" w:customStyle="1" w:styleId="60">
    <w:name w:val="Заголовок 6 Знак"/>
    <w:basedOn w:val="a0"/>
    <w:link w:val="6"/>
    <w:uiPriority w:val="9"/>
    <w:semiHidden/>
    <w:rsid w:val="00874D6D"/>
    <w:rPr>
      <w:rFonts w:ascii="Calibri" w:eastAsia="Times New Roman" w:hAnsi="Calibri" w:cs="Times New Roman"/>
      <w:b/>
      <w:bCs/>
      <w:lang w:eastAsia="ru-RU"/>
    </w:rPr>
  </w:style>
  <w:style w:type="paragraph" w:customStyle="1" w:styleId="ConsPlusNonformat">
    <w:name w:val="ConsPlusNonformat"/>
    <w:rsid w:val="00874D6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874D6D"/>
    <w:rPr>
      <w:color w:val="0000FF"/>
      <w:u w:val="single"/>
    </w:rPr>
  </w:style>
  <w:style w:type="paragraph" w:styleId="a4">
    <w:name w:val="Normal (Web)"/>
    <w:aliases w:val="Обычный (Web)"/>
    <w:basedOn w:val="a"/>
    <w:uiPriority w:val="99"/>
    <w:rsid w:val="00874D6D"/>
    <w:pPr>
      <w:spacing w:before="30" w:after="30"/>
    </w:pPr>
    <w:rPr>
      <w:rFonts w:ascii="Arial" w:hAnsi="Arial" w:cs="Arial"/>
      <w:color w:val="332E2D"/>
      <w:spacing w:val="2"/>
    </w:rPr>
  </w:style>
  <w:style w:type="paragraph" w:customStyle="1" w:styleId="1">
    <w:name w:val="1"/>
    <w:basedOn w:val="a"/>
    <w:next w:val="a4"/>
    <w:rsid w:val="00874D6D"/>
    <w:pPr>
      <w:spacing w:before="30" w:after="30"/>
    </w:pPr>
    <w:rPr>
      <w:rFonts w:ascii="Arial" w:hAnsi="Arial" w:cs="Arial"/>
      <w:color w:val="332E2D"/>
      <w:spacing w:val="2"/>
    </w:rPr>
  </w:style>
  <w:style w:type="paragraph" w:styleId="31">
    <w:name w:val="Body Text 3"/>
    <w:basedOn w:val="a"/>
    <w:link w:val="32"/>
    <w:rsid w:val="00874D6D"/>
    <w:pPr>
      <w:jc w:val="both"/>
    </w:pPr>
    <w:rPr>
      <w:rFonts w:ascii="Courier New" w:hAnsi="Courier New"/>
      <w:szCs w:val="20"/>
    </w:rPr>
  </w:style>
  <w:style w:type="character" w:customStyle="1" w:styleId="32">
    <w:name w:val="Основной текст 3 Знак"/>
    <w:basedOn w:val="a0"/>
    <w:link w:val="31"/>
    <w:rsid w:val="00874D6D"/>
    <w:rPr>
      <w:rFonts w:ascii="Courier New" w:eastAsia="Times New Roman" w:hAnsi="Courier New" w:cs="Times New Roman"/>
      <w:sz w:val="24"/>
      <w:szCs w:val="20"/>
      <w:lang w:eastAsia="ru-RU"/>
    </w:rPr>
  </w:style>
  <w:style w:type="table" w:styleId="a5">
    <w:name w:val="Table Grid"/>
    <w:basedOn w:val="a1"/>
    <w:uiPriority w:val="59"/>
    <w:rsid w:val="00874D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rsid w:val="00874D6D"/>
    <w:rPr>
      <w:color w:val="800080"/>
      <w:u w:val="single"/>
    </w:rPr>
  </w:style>
  <w:style w:type="paragraph" w:customStyle="1" w:styleId="ConsPlusTitle">
    <w:name w:val="ConsPlusTitle"/>
    <w:rsid w:val="00874D6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74D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5">
    <w:name w:val="Table Grid 5"/>
    <w:basedOn w:val="a1"/>
    <w:rsid w:val="00874D6D"/>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
    <w:name w:val="Heading"/>
    <w:rsid w:val="00874D6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rsid w:val="00874D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7">
    <w:name w:val="header"/>
    <w:basedOn w:val="a"/>
    <w:link w:val="a8"/>
    <w:rsid w:val="00874D6D"/>
    <w:pPr>
      <w:tabs>
        <w:tab w:val="center" w:pos="4677"/>
        <w:tab w:val="right" w:pos="9355"/>
      </w:tabs>
    </w:pPr>
    <w:rPr>
      <w:lang w:val="x-none" w:eastAsia="x-none"/>
    </w:rPr>
  </w:style>
  <w:style w:type="character" w:customStyle="1" w:styleId="a8">
    <w:name w:val="Верхний колонтитул Знак"/>
    <w:basedOn w:val="a0"/>
    <w:link w:val="a7"/>
    <w:rsid w:val="00874D6D"/>
    <w:rPr>
      <w:rFonts w:ascii="Times New Roman" w:eastAsia="Times New Roman" w:hAnsi="Times New Roman" w:cs="Times New Roman"/>
      <w:sz w:val="24"/>
      <w:szCs w:val="24"/>
      <w:lang w:val="x-none" w:eastAsia="x-none"/>
    </w:rPr>
  </w:style>
  <w:style w:type="paragraph" w:styleId="a9">
    <w:name w:val="footer"/>
    <w:basedOn w:val="a"/>
    <w:link w:val="aa"/>
    <w:rsid w:val="00874D6D"/>
    <w:pPr>
      <w:tabs>
        <w:tab w:val="center" w:pos="4677"/>
        <w:tab w:val="right" w:pos="9355"/>
      </w:tabs>
    </w:pPr>
    <w:rPr>
      <w:lang w:val="x-none" w:eastAsia="x-none"/>
    </w:rPr>
  </w:style>
  <w:style w:type="character" w:customStyle="1" w:styleId="aa">
    <w:name w:val="Нижний колонтитул Знак"/>
    <w:basedOn w:val="a0"/>
    <w:link w:val="a9"/>
    <w:rsid w:val="00874D6D"/>
    <w:rPr>
      <w:rFonts w:ascii="Times New Roman" w:eastAsia="Times New Roman" w:hAnsi="Times New Roman" w:cs="Times New Roman"/>
      <w:sz w:val="24"/>
      <w:szCs w:val="24"/>
      <w:lang w:val="x-none" w:eastAsia="x-none"/>
    </w:rPr>
  </w:style>
  <w:style w:type="paragraph" w:styleId="ab">
    <w:name w:val="Balloon Text"/>
    <w:basedOn w:val="a"/>
    <w:link w:val="ac"/>
    <w:rsid w:val="00874D6D"/>
    <w:rPr>
      <w:rFonts w:ascii="Tahoma" w:hAnsi="Tahoma"/>
      <w:sz w:val="16"/>
      <w:szCs w:val="16"/>
      <w:lang w:val="x-none" w:eastAsia="x-none"/>
    </w:rPr>
  </w:style>
  <w:style w:type="character" w:customStyle="1" w:styleId="ac">
    <w:name w:val="Текст выноски Знак"/>
    <w:basedOn w:val="a0"/>
    <w:link w:val="ab"/>
    <w:rsid w:val="00874D6D"/>
    <w:rPr>
      <w:rFonts w:ascii="Tahoma" w:eastAsia="Times New Roman" w:hAnsi="Tahoma" w:cs="Times New Roman"/>
      <w:sz w:val="16"/>
      <w:szCs w:val="16"/>
      <w:lang w:val="x-none" w:eastAsia="x-none"/>
    </w:rPr>
  </w:style>
  <w:style w:type="table" w:customStyle="1" w:styleId="10">
    <w:name w:val="Сетка таблицы1"/>
    <w:basedOn w:val="a1"/>
    <w:next w:val="a5"/>
    <w:uiPriority w:val="39"/>
    <w:rsid w:val="00874D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874D6D"/>
    <w:pPr>
      <w:spacing w:after="0" w:line="240" w:lineRule="auto"/>
    </w:pPr>
    <w:rPr>
      <w:rFonts w:ascii="Calibri" w:eastAsia="Calibri" w:hAnsi="Calibri" w:cs="Times New Roman"/>
    </w:rPr>
  </w:style>
  <w:style w:type="paragraph" w:styleId="ae">
    <w:name w:val="List Paragraph"/>
    <w:basedOn w:val="a"/>
    <w:uiPriority w:val="99"/>
    <w:qFormat/>
    <w:rsid w:val="00874D6D"/>
    <w:pPr>
      <w:spacing w:after="200" w:line="276" w:lineRule="auto"/>
      <w:ind w:left="720"/>
      <w:contextualSpacing/>
    </w:pPr>
    <w:rPr>
      <w:rFonts w:ascii="Calibri" w:hAnsi="Calibri"/>
      <w:sz w:val="22"/>
      <w:szCs w:val="22"/>
    </w:rPr>
  </w:style>
  <w:style w:type="character" w:styleId="af">
    <w:name w:val="Strong"/>
    <w:basedOn w:val="a0"/>
    <w:uiPriority w:val="22"/>
    <w:qFormat/>
    <w:rsid w:val="00874D6D"/>
    <w:rPr>
      <w:b/>
      <w:bCs/>
    </w:rPr>
  </w:style>
  <w:style w:type="paragraph" w:styleId="HTML">
    <w:name w:val="HTML Preformatted"/>
    <w:basedOn w:val="a"/>
    <w:link w:val="HTML0"/>
    <w:rsid w:val="0087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74D6D"/>
    <w:rPr>
      <w:rFonts w:ascii="Courier New" w:eastAsia="Times New Roman" w:hAnsi="Courier New" w:cs="Courier New"/>
      <w:sz w:val="20"/>
      <w:szCs w:val="20"/>
      <w:lang w:eastAsia="ru-RU"/>
    </w:rPr>
  </w:style>
  <w:style w:type="character" w:customStyle="1" w:styleId="s10">
    <w:name w:val="s_10"/>
    <w:basedOn w:val="a0"/>
    <w:uiPriority w:val="99"/>
    <w:rsid w:val="00874D6D"/>
    <w:rPr>
      <w:rFonts w:cs="Times New Roman"/>
    </w:rPr>
  </w:style>
  <w:style w:type="paragraph" w:customStyle="1" w:styleId="s3">
    <w:name w:val="s_3"/>
    <w:basedOn w:val="a"/>
    <w:uiPriority w:val="99"/>
    <w:rsid w:val="00874D6D"/>
    <w:pPr>
      <w:spacing w:before="100" w:beforeAutospacing="1" w:after="100" w:afterAutospacing="1"/>
    </w:pPr>
  </w:style>
  <w:style w:type="paragraph" w:customStyle="1" w:styleId="s1">
    <w:name w:val="s_1"/>
    <w:basedOn w:val="a"/>
    <w:uiPriority w:val="99"/>
    <w:rsid w:val="00874D6D"/>
    <w:pPr>
      <w:spacing w:before="100" w:beforeAutospacing="1" w:after="100" w:afterAutospacing="1"/>
    </w:pPr>
  </w:style>
  <w:style w:type="paragraph" w:styleId="af0">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Текст сноски Знак2 Знак"/>
    <w:basedOn w:val="a"/>
    <w:link w:val="af1"/>
    <w:uiPriority w:val="99"/>
    <w:rsid w:val="00874D6D"/>
    <w:rPr>
      <w:rFonts w:ascii="Cambria" w:eastAsia="Calibri" w:hAnsi="Cambria"/>
      <w:sz w:val="20"/>
      <w:szCs w:val="20"/>
      <w:lang w:val="en-US" w:eastAsia="en-US"/>
    </w:rPr>
  </w:style>
  <w:style w:type="character" w:customStyle="1" w:styleId="af1">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2 Знак Знак1"/>
    <w:basedOn w:val="a0"/>
    <w:link w:val="af0"/>
    <w:uiPriority w:val="99"/>
    <w:rsid w:val="00874D6D"/>
    <w:rPr>
      <w:rFonts w:ascii="Cambria" w:eastAsia="Calibri" w:hAnsi="Cambria" w:cs="Times New Roman"/>
      <w:sz w:val="20"/>
      <w:szCs w:val="20"/>
      <w:lang w:val="en-US"/>
    </w:rPr>
  </w:style>
  <w:style w:type="paragraph" w:customStyle="1" w:styleId="11">
    <w:name w:val="Без интервала1"/>
    <w:uiPriority w:val="99"/>
    <w:rsid w:val="00874D6D"/>
    <w:pPr>
      <w:spacing w:after="0" w:line="240" w:lineRule="auto"/>
    </w:pPr>
    <w:rPr>
      <w:rFonts w:ascii="Calibri" w:eastAsia="Times New Roman" w:hAnsi="Calibri" w:cs="Times New Roman"/>
    </w:rPr>
  </w:style>
  <w:style w:type="character" w:styleId="af2">
    <w:name w:val="footnote reference"/>
    <w:basedOn w:val="a0"/>
    <w:uiPriority w:val="99"/>
    <w:rsid w:val="00874D6D"/>
    <w:rPr>
      <w:rFonts w:cs="Times New Roman"/>
      <w:vertAlign w:val="superscript"/>
    </w:rPr>
  </w:style>
  <w:style w:type="paragraph" w:customStyle="1" w:styleId="western">
    <w:name w:val="western"/>
    <w:basedOn w:val="a"/>
    <w:rsid w:val="00874D6D"/>
    <w:pPr>
      <w:spacing w:before="100" w:beforeAutospacing="1" w:after="119"/>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6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874D6D"/>
    <w:pPr>
      <w:outlineLvl w:val="2"/>
    </w:pPr>
    <w:rPr>
      <w:rFonts w:ascii="Arial" w:hAnsi="Arial"/>
      <w:b/>
      <w:bCs/>
      <w:lang w:val="x-none" w:eastAsia="x-none"/>
    </w:rPr>
  </w:style>
  <w:style w:type="paragraph" w:styleId="6">
    <w:name w:val="heading 6"/>
    <w:basedOn w:val="a"/>
    <w:next w:val="a"/>
    <w:link w:val="60"/>
    <w:uiPriority w:val="9"/>
    <w:semiHidden/>
    <w:unhideWhenUsed/>
    <w:qFormat/>
    <w:rsid w:val="00874D6D"/>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74D6D"/>
    <w:rPr>
      <w:rFonts w:ascii="Arial" w:eastAsia="Times New Roman" w:hAnsi="Arial" w:cs="Times New Roman"/>
      <w:b/>
      <w:bCs/>
      <w:sz w:val="24"/>
      <w:szCs w:val="24"/>
      <w:lang w:val="x-none" w:eastAsia="x-none"/>
    </w:rPr>
  </w:style>
  <w:style w:type="character" w:customStyle="1" w:styleId="60">
    <w:name w:val="Заголовок 6 Знак"/>
    <w:basedOn w:val="a0"/>
    <w:link w:val="6"/>
    <w:uiPriority w:val="9"/>
    <w:semiHidden/>
    <w:rsid w:val="00874D6D"/>
    <w:rPr>
      <w:rFonts w:ascii="Calibri" w:eastAsia="Times New Roman" w:hAnsi="Calibri" w:cs="Times New Roman"/>
      <w:b/>
      <w:bCs/>
      <w:lang w:eastAsia="ru-RU"/>
    </w:rPr>
  </w:style>
  <w:style w:type="paragraph" w:customStyle="1" w:styleId="ConsPlusNonformat">
    <w:name w:val="ConsPlusNonformat"/>
    <w:rsid w:val="00874D6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874D6D"/>
    <w:rPr>
      <w:color w:val="0000FF"/>
      <w:u w:val="single"/>
    </w:rPr>
  </w:style>
  <w:style w:type="paragraph" w:styleId="a4">
    <w:name w:val="Normal (Web)"/>
    <w:aliases w:val="Обычный (Web)"/>
    <w:basedOn w:val="a"/>
    <w:uiPriority w:val="99"/>
    <w:rsid w:val="00874D6D"/>
    <w:pPr>
      <w:spacing w:before="30" w:after="30"/>
    </w:pPr>
    <w:rPr>
      <w:rFonts w:ascii="Arial" w:hAnsi="Arial" w:cs="Arial"/>
      <w:color w:val="332E2D"/>
      <w:spacing w:val="2"/>
    </w:rPr>
  </w:style>
  <w:style w:type="paragraph" w:customStyle="1" w:styleId="1">
    <w:name w:val="1"/>
    <w:basedOn w:val="a"/>
    <w:next w:val="a4"/>
    <w:rsid w:val="00874D6D"/>
    <w:pPr>
      <w:spacing w:before="30" w:after="30"/>
    </w:pPr>
    <w:rPr>
      <w:rFonts w:ascii="Arial" w:hAnsi="Arial" w:cs="Arial"/>
      <w:color w:val="332E2D"/>
      <w:spacing w:val="2"/>
    </w:rPr>
  </w:style>
  <w:style w:type="paragraph" w:styleId="31">
    <w:name w:val="Body Text 3"/>
    <w:basedOn w:val="a"/>
    <w:link w:val="32"/>
    <w:rsid w:val="00874D6D"/>
    <w:pPr>
      <w:jc w:val="both"/>
    </w:pPr>
    <w:rPr>
      <w:rFonts w:ascii="Courier New" w:hAnsi="Courier New"/>
      <w:szCs w:val="20"/>
    </w:rPr>
  </w:style>
  <w:style w:type="character" w:customStyle="1" w:styleId="32">
    <w:name w:val="Основной текст 3 Знак"/>
    <w:basedOn w:val="a0"/>
    <w:link w:val="31"/>
    <w:rsid w:val="00874D6D"/>
    <w:rPr>
      <w:rFonts w:ascii="Courier New" w:eastAsia="Times New Roman" w:hAnsi="Courier New" w:cs="Times New Roman"/>
      <w:sz w:val="24"/>
      <w:szCs w:val="20"/>
      <w:lang w:eastAsia="ru-RU"/>
    </w:rPr>
  </w:style>
  <w:style w:type="table" w:styleId="a5">
    <w:name w:val="Table Grid"/>
    <w:basedOn w:val="a1"/>
    <w:uiPriority w:val="59"/>
    <w:rsid w:val="00874D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rsid w:val="00874D6D"/>
    <w:rPr>
      <w:color w:val="800080"/>
      <w:u w:val="single"/>
    </w:rPr>
  </w:style>
  <w:style w:type="paragraph" w:customStyle="1" w:styleId="ConsPlusTitle">
    <w:name w:val="ConsPlusTitle"/>
    <w:rsid w:val="00874D6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74D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5">
    <w:name w:val="Table Grid 5"/>
    <w:basedOn w:val="a1"/>
    <w:rsid w:val="00874D6D"/>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
    <w:name w:val="Heading"/>
    <w:rsid w:val="00874D6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rsid w:val="00874D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7">
    <w:name w:val="header"/>
    <w:basedOn w:val="a"/>
    <w:link w:val="a8"/>
    <w:rsid w:val="00874D6D"/>
    <w:pPr>
      <w:tabs>
        <w:tab w:val="center" w:pos="4677"/>
        <w:tab w:val="right" w:pos="9355"/>
      </w:tabs>
    </w:pPr>
    <w:rPr>
      <w:lang w:val="x-none" w:eastAsia="x-none"/>
    </w:rPr>
  </w:style>
  <w:style w:type="character" w:customStyle="1" w:styleId="a8">
    <w:name w:val="Верхний колонтитул Знак"/>
    <w:basedOn w:val="a0"/>
    <w:link w:val="a7"/>
    <w:rsid w:val="00874D6D"/>
    <w:rPr>
      <w:rFonts w:ascii="Times New Roman" w:eastAsia="Times New Roman" w:hAnsi="Times New Roman" w:cs="Times New Roman"/>
      <w:sz w:val="24"/>
      <w:szCs w:val="24"/>
      <w:lang w:val="x-none" w:eastAsia="x-none"/>
    </w:rPr>
  </w:style>
  <w:style w:type="paragraph" w:styleId="a9">
    <w:name w:val="footer"/>
    <w:basedOn w:val="a"/>
    <w:link w:val="aa"/>
    <w:rsid w:val="00874D6D"/>
    <w:pPr>
      <w:tabs>
        <w:tab w:val="center" w:pos="4677"/>
        <w:tab w:val="right" w:pos="9355"/>
      </w:tabs>
    </w:pPr>
    <w:rPr>
      <w:lang w:val="x-none" w:eastAsia="x-none"/>
    </w:rPr>
  </w:style>
  <w:style w:type="character" w:customStyle="1" w:styleId="aa">
    <w:name w:val="Нижний колонтитул Знак"/>
    <w:basedOn w:val="a0"/>
    <w:link w:val="a9"/>
    <w:rsid w:val="00874D6D"/>
    <w:rPr>
      <w:rFonts w:ascii="Times New Roman" w:eastAsia="Times New Roman" w:hAnsi="Times New Roman" w:cs="Times New Roman"/>
      <w:sz w:val="24"/>
      <w:szCs w:val="24"/>
      <w:lang w:val="x-none" w:eastAsia="x-none"/>
    </w:rPr>
  </w:style>
  <w:style w:type="paragraph" w:styleId="ab">
    <w:name w:val="Balloon Text"/>
    <w:basedOn w:val="a"/>
    <w:link w:val="ac"/>
    <w:rsid w:val="00874D6D"/>
    <w:rPr>
      <w:rFonts w:ascii="Tahoma" w:hAnsi="Tahoma"/>
      <w:sz w:val="16"/>
      <w:szCs w:val="16"/>
      <w:lang w:val="x-none" w:eastAsia="x-none"/>
    </w:rPr>
  </w:style>
  <w:style w:type="character" w:customStyle="1" w:styleId="ac">
    <w:name w:val="Текст выноски Знак"/>
    <w:basedOn w:val="a0"/>
    <w:link w:val="ab"/>
    <w:rsid w:val="00874D6D"/>
    <w:rPr>
      <w:rFonts w:ascii="Tahoma" w:eastAsia="Times New Roman" w:hAnsi="Tahoma" w:cs="Times New Roman"/>
      <w:sz w:val="16"/>
      <w:szCs w:val="16"/>
      <w:lang w:val="x-none" w:eastAsia="x-none"/>
    </w:rPr>
  </w:style>
  <w:style w:type="table" w:customStyle="1" w:styleId="10">
    <w:name w:val="Сетка таблицы1"/>
    <w:basedOn w:val="a1"/>
    <w:next w:val="a5"/>
    <w:uiPriority w:val="39"/>
    <w:rsid w:val="00874D6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874D6D"/>
    <w:pPr>
      <w:spacing w:after="0" w:line="240" w:lineRule="auto"/>
    </w:pPr>
    <w:rPr>
      <w:rFonts w:ascii="Calibri" w:eastAsia="Calibri" w:hAnsi="Calibri" w:cs="Times New Roman"/>
    </w:rPr>
  </w:style>
  <w:style w:type="paragraph" w:styleId="ae">
    <w:name w:val="List Paragraph"/>
    <w:basedOn w:val="a"/>
    <w:uiPriority w:val="99"/>
    <w:qFormat/>
    <w:rsid w:val="00874D6D"/>
    <w:pPr>
      <w:spacing w:after="200" w:line="276" w:lineRule="auto"/>
      <w:ind w:left="720"/>
      <w:contextualSpacing/>
    </w:pPr>
    <w:rPr>
      <w:rFonts w:ascii="Calibri" w:hAnsi="Calibri"/>
      <w:sz w:val="22"/>
      <w:szCs w:val="22"/>
    </w:rPr>
  </w:style>
  <w:style w:type="character" w:styleId="af">
    <w:name w:val="Strong"/>
    <w:basedOn w:val="a0"/>
    <w:uiPriority w:val="22"/>
    <w:qFormat/>
    <w:rsid w:val="00874D6D"/>
    <w:rPr>
      <w:b/>
      <w:bCs/>
    </w:rPr>
  </w:style>
  <w:style w:type="paragraph" w:styleId="HTML">
    <w:name w:val="HTML Preformatted"/>
    <w:basedOn w:val="a"/>
    <w:link w:val="HTML0"/>
    <w:rsid w:val="0087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74D6D"/>
    <w:rPr>
      <w:rFonts w:ascii="Courier New" w:eastAsia="Times New Roman" w:hAnsi="Courier New" w:cs="Courier New"/>
      <w:sz w:val="20"/>
      <w:szCs w:val="20"/>
      <w:lang w:eastAsia="ru-RU"/>
    </w:rPr>
  </w:style>
  <w:style w:type="character" w:customStyle="1" w:styleId="s10">
    <w:name w:val="s_10"/>
    <w:basedOn w:val="a0"/>
    <w:uiPriority w:val="99"/>
    <w:rsid w:val="00874D6D"/>
    <w:rPr>
      <w:rFonts w:cs="Times New Roman"/>
    </w:rPr>
  </w:style>
  <w:style w:type="paragraph" w:customStyle="1" w:styleId="s3">
    <w:name w:val="s_3"/>
    <w:basedOn w:val="a"/>
    <w:uiPriority w:val="99"/>
    <w:rsid w:val="00874D6D"/>
    <w:pPr>
      <w:spacing w:before="100" w:beforeAutospacing="1" w:after="100" w:afterAutospacing="1"/>
    </w:pPr>
  </w:style>
  <w:style w:type="paragraph" w:customStyle="1" w:styleId="s1">
    <w:name w:val="s_1"/>
    <w:basedOn w:val="a"/>
    <w:uiPriority w:val="99"/>
    <w:rsid w:val="00874D6D"/>
    <w:pPr>
      <w:spacing w:before="100" w:beforeAutospacing="1" w:after="100" w:afterAutospacing="1"/>
    </w:pPr>
  </w:style>
  <w:style w:type="paragraph" w:styleId="af0">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Текст сноски Знак2 Знак"/>
    <w:basedOn w:val="a"/>
    <w:link w:val="af1"/>
    <w:uiPriority w:val="99"/>
    <w:rsid w:val="00874D6D"/>
    <w:rPr>
      <w:rFonts w:ascii="Cambria" w:eastAsia="Calibri" w:hAnsi="Cambria"/>
      <w:sz w:val="20"/>
      <w:szCs w:val="20"/>
      <w:lang w:val="en-US" w:eastAsia="en-US"/>
    </w:rPr>
  </w:style>
  <w:style w:type="character" w:customStyle="1" w:styleId="af1">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2 Знак Знак1"/>
    <w:basedOn w:val="a0"/>
    <w:link w:val="af0"/>
    <w:uiPriority w:val="99"/>
    <w:rsid w:val="00874D6D"/>
    <w:rPr>
      <w:rFonts w:ascii="Cambria" w:eastAsia="Calibri" w:hAnsi="Cambria" w:cs="Times New Roman"/>
      <w:sz w:val="20"/>
      <w:szCs w:val="20"/>
      <w:lang w:val="en-US"/>
    </w:rPr>
  </w:style>
  <w:style w:type="paragraph" w:customStyle="1" w:styleId="11">
    <w:name w:val="Без интервала1"/>
    <w:uiPriority w:val="99"/>
    <w:rsid w:val="00874D6D"/>
    <w:pPr>
      <w:spacing w:after="0" w:line="240" w:lineRule="auto"/>
    </w:pPr>
    <w:rPr>
      <w:rFonts w:ascii="Calibri" w:eastAsia="Times New Roman" w:hAnsi="Calibri" w:cs="Times New Roman"/>
    </w:rPr>
  </w:style>
  <w:style w:type="character" w:styleId="af2">
    <w:name w:val="footnote reference"/>
    <w:basedOn w:val="a0"/>
    <w:uiPriority w:val="99"/>
    <w:rsid w:val="00874D6D"/>
    <w:rPr>
      <w:rFonts w:cs="Times New Roman"/>
      <w:vertAlign w:val="superscript"/>
    </w:rPr>
  </w:style>
  <w:style w:type="paragraph" w:customStyle="1" w:styleId="western">
    <w:name w:val="western"/>
    <w:basedOn w:val="a"/>
    <w:rsid w:val="00874D6D"/>
    <w:pPr>
      <w:spacing w:before="100" w:beforeAutospacing="1" w:after="119"/>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base.garant.ru/12138291/1/" TargetMode="External"/><Relationship Id="rId18" Type="http://schemas.openxmlformats.org/officeDocument/2006/relationships/hyperlink" Target="http://www.rkcsayans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se.garant.ru/70354682/" TargetMode="External"/><Relationship Id="rId17" Type="http://schemas.openxmlformats.org/officeDocument/2006/relationships/hyperlink" Target="consultantplus://offline/ref=F0EFC1463FB9E44AAF75EAB67BEAF2A2C37DDC9C937FDB7B564836ECO5kEL" TargetMode="External"/><Relationship Id="rId2" Type="http://schemas.openxmlformats.org/officeDocument/2006/relationships/styles" Target="styles.xml"/><Relationship Id="rId16" Type="http://schemas.openxmlformats.org/officeDocument/2006/relationships/hyperlink" Target="consultantplus://offline/ref=1A36942B56C06C52B2FFE46E2C4027E53A26F503B448FC8F90AA04C90F39992DB57883606CD057444Ae3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se.garant.ru/12148567/1/" TargetMode="External"/><Relationship Id="rId5" Type="http://schemas.openxmlformats.org/officeDocument/2006/relationships/webSettings" Target="webSettings.xml"/><Relationship Id="rId15" Type="http://schemas.openxmlformats.org/officeDocument/2006/relationships/hyperlink" Target="http://base.garant.ru/12179104/" TargetMode="External"/><Relationship Id="rId10" Type="http://schemas.openxmlformats.org/officeDocument/2006/relationships/hyperlink" Target="http://kodeks.petrozavodsk-mo.ru:3000/law?d&amp;nd=901919946&amp;prevDoc=901967902&amp;mark=00000000000000000000000000000000000000000000000003OJ0K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056;&#1072;&#1073;&#1086;&#1095;&#1080;&#1081;%20&#1089;&#1090;&#1086;&#1083;\&#1050;&#1088;&#1072;&#1089;&#1085;&#1086;&#1076;&#1072;&#1088;%20&#1082;&#1086;&#1085;&#1090;&#1088;&#1072;&#1082;&#1090;\krasnodar_5_10_11-27_31-33_short2.rar" TargetMode="External"/><Relationship Id="rId14" Type="http://schemas.openxmlformats.org/officeDocument/2006/relationships/hyperlink" Target="http://base.garant.ru/12179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16855</Words>
  <Characters>96074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Шевченко</dc:creator>
  <cp:lastModifiedBy>Каренгина</cp:lastModifiedBy>
  <cp:revision>2</cp:revision>
  <cp:lastPrinted>2019-04-17T01:55:00Z</cp:lastPrinted>
  <dcterms:created xsi:type="dcterms:W3CDTF">2019-04-24T00:36:00Z</dcterms:created>
  <dcterms:modified xsi:type="dcterms:W3CDTF">2019-04-24T00:36:00Z</dcterms:modified>
</cp:coreProperties>
</file>